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70"/>
        <w:gridCol w:w="3969"/>
      </w:tblGrid>
      <w:tr w:rsidR="0073355D" w:rsidRPr="0073355D" w:rsidTr="0073355D">
        <w:tc>
          <w:tcPr>
            <w:tcW w:w="5000" w:type="pct"/>
            <w:gridSpan w:val="2"/>
            <w:hideMark/>
          </w:tcPr>
          <w:p w:rsidR="0073355D" w:rsidRDefault="0073355D" w:rsidP="0073355D">
            <w:pPr>
              <w:spacing w:after="0" w:line="240" w:lineRule="auto"/>
              <w:ind w:left="5664"/>
              <w:textAlignment w:val="baseline"/>
              <w:rPr>
                <w:rFonts w:ascii="Times New Roman" w:eastAsia="Times New Roman" w:hAnsi="Times New Roman" w:cs="Times New Roman"/>
                <w:b/>
                <w:bCs/>
                <w:color w:val="000000"/>
                <w:sz w:val="24"/>
                <w:szCs w:val="24"/>
              </w:rPr>
            </w:pPr>
            <w:r w:rsidRPr="0073355D">
              <w:rPr>
                <w:rFonts w:ascii="Times New Roman" w:eastAsia="Times New Roman" w:hAnsi="Times New Roman" w:cs="Times New Roman"/>
                <w:b/>
                <w:bCs/>
                <w:color w:val="000000"/>
                <w:sz w:val="24"/>
                <w:szCs w:val="24"/>
              </w:rPr>
              <w:t>ЗАТВЕРДЖЕНО</w:t>
            </w:r>
            <w:r w:rsidRPr="0073355D">
              <w:rPr>
                <w:rFonts w:ascii="Times New Roman" w:eastAsia="Times New Roman" w:hAnsi="Times New Roman" w:cs="Times New Roman"/>
                <w:sz w:val="24"/>
                <w:szCs w:val="24"/>
              </w:rPr>
              <w:t> </w:t>
            </w:r>
            <w:r w:rsidRPr="0073355D">
              <w:rPr>
                <w:rFonts w:ascii="Times New Roman" w:eastAsia="Times New Roman" w:hAnsi="Times New Roman" w:cs="Times New Roman"/>
                <w:sz w:val="24"/>
                <w:szCs w:val="24"/>
              </w:rPr>
              <w:br/>
            </w:r>
            <w:r w:rsidRPr="0073355D">
              <w:rPr>
                <w:rFonts w:ascii="Times New Roman" w:eastAsia="Times New Roman" w:hAnsi="Times New Roman" w:cs="Times New Roman"/>
                <w:b/>
                <w:bCs/>
                <w:color w:val="000000"/>
                <w:sz w:val="24"/>
                <w:szCs w:val="24"/>
              </w:rPr>
              <w:t>Рішення Національної комісії</w:t>
            </w:r>
            <w:r w:rsidRPr="0073355D">
              <w:rPr>
                <w:rFonts w:ascii="Times New Roman" w:eastAsia="Times New Roman" w:hAnsi="Times New Roman" w:cs="Times New Roman"/>
                <w:sz w:val="24"/>
                <w:szCs w:val="24"/>
              </w:rPr>
              <w:t> </w:t>
            </w:r>
            <w:r w:rsidRPr="0073355D">
              <w:rPr>
                <w:rFonts w:ascii="Times New Roman" w:eastAsia="Times New Roman" w:hAnsi="Times New Roman" w:cs="Times New Roman"/>
                <w:sz w:val="24"/>
                <w:szCs w:val="24"/>
              </w:rPr>
              <w:br/>
            </w:r>
            <w:r w:rsidRPr="0073355D">
              <w:rPr>
                <w:rFonts w:ascii="Times New Roman" w:eastAsia="Times New Roman" w:hAnsi="Times New Roman" w:cs="Times New Roman"/>
                <w:b/>
                <w:bCs/>
                <w:color w:val="000000"/>
                <w:sz w:val="24"/>
                <w:szCs w:val="24"/>
              </w:rPr>
              <w:t>з цінних паперів</w:t>
            </w:r>
            <w:r w:rsidRPr="0073355D">
              <w:rPr>
                <w:rFonts w:ascii="Times New Roman" w:eastAsia="Times New Roman" w:hAnsi="Times New Roman" w:cs="Times New Roman"/>
                <w:sz w:val="24"/>
                <w:szCs w:val="24"/>
              </w:rPr>
              <w:t> </w:t>
            </w:r>
            <w:r w:rsidRPr="0073355D">
              <w:rPr>
                <w:rFonts w:ascii="Times New Roman" w:eastAsia="Times New Roman" w:hAnsi="Times New Roman" w:cs="Times New Roman"/>
                <w:sz w:val="24"/>
                <w:szCs w:val="24"/>
              </w:rPr>
              <w:br/>
            </w:r>
            <w:r w:rsidRPr="0073355D">
              <w:rPr>
                <w:rFonts w:ascii="Times New Roman" w:eastAsia="Times New Roman" w:hAnsi="Times New Roman" w:cs="Times New Roman"/>
                <w:b/>
                <w:bCs/>
                <w:color w:val="000000"/>
                <w:sz w:val="24"/>
                <w:szCs w:val="24"/>
              </w:rPr>
              <w:t>та фондового ринку</w:t>
            </w:r>
            <w:r w:rsidRPr="0073355D">
              <w:rPr>
                <w:rFonts w:ascii="Times New Roman" w:eastAsia="Times New Roman" w:hAnsi="Times New Roman" w:cs="Times New Roman"/>
                <w:sz w:val="24"/>
                <w:szCs w:val="24"/>
              </w:rPr>
              <w:t> </w:t>
            </w:r>
            <w:r w:rsidRPr="0073355D">
              <w:rPr>
                <w:rFonts w:ascii="Times New Roman" w:eastAsia="Times New Roman" w:hAnsi="Times New Roman" w:cs="Times New Roman"/>
                <w:sz w:val="24"/>
                <w:szCs w:val="24"/>
              </w:rPr>
              <w:br/>
            </w:r>
            <w:r w:rsidRPr="0073355D">
              <w:rPr>
                <w:rFonts w:ascii="Times New Roman" w:eastAsia="Times New Roman" w:hAnsi="Times New Roman" w:cs="Times New Roman"/>
                <w:b/>
                <w:bCs/>
                <w:color w:val="000000"/>
                <w:sz w:val="24"/>
                <w:szCs w:val="24"/>
              </w:rPr>
              <w:t>18.06.2013  № 1047</w:t>
            </w:r>
          </w:p>
          <w:p w:rsidR="0073355D" w:rsidRPr="0073355D" w:rsidRDefault="0073355D" w:rsidP="0073355D">
            <w:pPr>
              <w:spacing w:after="0" w:line="240" w:lineRule="auto"/>
              <w:ind w:left="5664"/>
              <w:textAlignment w:val="baseline"/>
              <w:rPr>
                <w:rFonts w:ascii="Times New Roman" w:eastAsia="Times New Roman" w:hAnsi="Times New Roman" w:cs="Times New Roman"/>
                <w:sz w:val="24"/>
                <w:szCs w:val="24"/>
              </w:rPr>
            </w:pPr>
          </w:p>
        </w:tc>
      </w:tr>
      <w:tr w:rsidR="0073355D" w:rsidRPr="0073355D" w:rsidTr="0073355D">
        <w:tc>
          <w:tcPr>
            <w:tcW w:w="2941" w:type="pct"/>
            <w:hideMark/>
          </w:tcPr>
          <w:p w:rsidR="0073355D" w:rsidRPr="0073355D" w:rsidRDefault="0073355D" w:rsidP="0073355D">
            <w:pPr>
              <w:spacing w:after="0" w:line="240" w:lineRule="auto"/>
              <w:textAlignment w:val="baseline"/>
              <w:rPr>
                <w:rFonts w:ascii="Times New Roman" w:eastAsia="Times New Roman" w:hAnsi="Times New Roman" w:cs="Times New Roman"/>
                <w:sz w:val="24"/>
                <w:szCs w:val="24"/>
              </w:rPr>
            </w:pPr>
            <w:bookmarkStart w:id="0" w:name="n15"/>
            <w:bookmarkEnd w:id="0"/>
            <w:r w:rsidRPr="0073355D">
              <w:rPr>
                <w:rFonts w:ascii="Times New Roman" w:eastAsia="Times New Roman" w:hAnsi="Times New Roman" w:cs="Times New Roman"/>
                <w:b/>
                <w:bCs/>
                <w:color w:val="000000"/>
                <w:sz w:val="24"/>
                <w:szCs w:val="24"/>
                <w:bdr w:val="none" w:sz="0" w:space="0" w:color="auto" w:frame="1"/>
              </w:rPr>
              <w:br/>
            </w:r>
          </w:p>
        </w:tc>
        <w:tc>
          <w:tcPr>
            <w:tcW w:w="2059" w:type="pct"/>
            <w:hideMark/>
          </w:tcPr>
          <w:p w:rsidR="0073355D" w:rsidRPr="0073355D" w:rsidRDefault="0073355D" w:rsidP="0073355D">
            <w:pPr>
              <w:spacing w:after="0" w:line="240" w:lineRule="auto"/>
              <w:textAlignment w:val="baseline"/>
              <w:rPr>
                <w:rFonts w:ascii="Times New Roman" w:eastAsia="Times New Roman" w:hAnsi="Times New Roman" w:cs="Times New Roman"/>
                <w:sz w:val="24"/>
                <w:szCs w:val="24"/>
              </w:rPr>
            </w:pPr>
            <w:r w:rsidRPr="0073355D">
              <w:rPr>
                <w:rFonts w:ascii="Times New Roman" w:eastAsia="Times New Roman" w:hAnsi="Times New Roman" w:cs="Times New Roman"/>
                <w:b/>
                <w:bCs/>
                <w:color w:val="000000"/>
                <w:sz w:val="24"/>
                <w:szCs w:val="24"/>
              </w:rPr>
              <w:t>Зареєстровано в Міністерстві</w:t>
            </w:r>
            <w:r w:rsidRPr="0073355D">
              <w:rPr>
                <w:rFonts w:ascii="Times New Roman" w:eastAsia="Times New Roman" w:hAnsi="Times New Roman" w:cs="Times New Roman"/>
                <w:sz w:val="24"/>
                <w:szCs w:val="24"/>
              </w:rPr>
              <w:t> </w:t>
            </w:r>
            <w:r w:rsidRPr="0073355D">
              <w:rPr>
                <w:rFonts w:ascii="Times New Roman" w:eastAsia="Times New Roman" w:hAnsi="Times New Roman" w:cs="Times New Roman"/>
                <w:sz w:val="24"/>
                <w:szCs w:val="24"/>
              </w:rPr>
              <w:br/>
            </w:r>
            <w:r w:rsidRPr="0073355D">
              <w:rPr>
                <w:rFonts w:ascii="Times New Roman" w:eastAsia="Times New Roman" w:hAnsi="Times New Roman" w:cs="Times New Roman"/>
                <w:b/>
                <w:bCs/>
                <w:color w:val="000000"/>
                <w:sz w:val="24"/>
                <w:szCs w:val="24"/>
              </w:rPr>
              <w:t>юстиції України</w:t>
            </w:r>
            <w:r w:rsidRPr="0073355D">
              <w:rPr>
                <w:rFonts w:ascii="Times New Roman" w:eastAsia="Times New Roman" w:hAnsi="Times New Roman" w:cs="Times New Roman"/>
                <w:sz w:val="24"/>
                <w:szCs w:val="24"/>
              </w:rPr>
              <w:t> </w:t>
            </w:r>
            <w:r w:rsidRPr="0073355D">
              <w:rPr>
                <w:rFonts w:ascii="Times New Roman" w:eastAsia="Times New Roman" w:hAnsi="Times New Roman" w:cs="Times New Roman"/>
                <w:sz w:val="24"/>
                <w:szCs w:val="24"/>
              </w:rPr>
              <w:br/>
            </w:r>
            <w:r w:rsidRPr="0073355D">
              <w:rPr>
                <w:rFonts w:ascii="Times New Roman" w:eastAsia="Times New Roman" w:hAnsi="Times New Roman" w:cs="Times New Roman"/>
                <w:b/>
                <w:bCs/>
                <w:color w:val="000000"/>
                <w:sz w:val="24"/>
                <w:szCs w:val="24"/>
              </w:rPr>
              <w:t>17 липня 2013 р.</w:t>
            </w:r>
            <w:r w:rsidRPr="0073355D">
              <w:rPr>
                <w:rFonts w:ascii="Times New Roman" w:eastAsia="Times New Roman" w:hAnsi="Times New Roman" w:cs="Times New Roman"/>
                <w:sz w:val="24"/>
                <w:szCs w:val="24"/>
              </w:rPr>
              <w:t> </w:t>
            </w:r>
            <w:r w:rsidRPr="0073355D">
              <w:rPr>
                <w:rFonts w:ascii="Times New Roman" w:eastAsia="Times New Roman" w:hAnsi="Times New Roman" w:cs="Times New Roman"/>
                <w:sz w:val="24"/>
                <w:szCs w:val="24"/>
              </w:rPr>
              <w:br/>
            </w:r>
            <w:r w:rsidRPr="0073355D">
              <w:rPr>
                <w:rFonts w:ascii="Times New Roman" w:eastAsia="Times New Roman" w:hAnsi="Times New Roman" w:cs="Times New Roman"/>
                <w:b/>
                <w:bCs/>
                <w:color w:val="000000"/>
                <w:sz w:val="24"/>
                <w:szCs w:val="24"/>
              </w:rPr>
              <w:t>за № 1198/23730</w:t>
            </w:r>
          </w:p>
        </w:tc>
      </w:tr>
    </w:tbl>
    <w:p w:rsidR="0073355D" w:rsidRPr="0073355D" w:rsidRDefault="0073355D" w:rsidP="0073355D">
      <w:pPr>
        <w:shd w:val="clear" w:color="auto" w:fill="FFFFFF"/>
        <w:spacing w:before="240" w:line="240" w:lineRule="auto"/>
        <w:ind w:left="450" w:right="450"/>
        <w:jc w:val="center"/>
        <w:textAlignment w:val="baseline"/>
        <w:rPr>
          <w:rFonts w:ascii="Times New Roman" w:eastAsia="Times New Roman" w:hAnsi="Times New Roman" w:cs="Times New Roman"/>
          <w:color w:val="000000"/>
          <w:sz w:val="24"/>
          <w:szCs w:val="24"/>
        </w:rPr>
      </w:pPr>
      <w:bookmarkStart w:id="1" w:name="n16"/>
      <w:bookmarkEnd w:id="1"/>
      <w:r w:rsidRPr="0073355D">
        <w:rPr>
          <w:rFonts w:ascii="Times New Roman" w:eastAsia="Times New Roman" w:hAnsi="Times New Roman" w:cs="Times New Roman"/>
          <w:b/>
          <w:bCs/>
          <w:color w:val="000000"/>
          <w:sz w:val="32"/>
        </w:rPr>
        <w:t>ПОЛОЖЕННЯ </w:t>
      </w:r>
      <w:r w:rsidRPr="0073355D">
        <w:rPr>
          <w:rFonts w:ascii="Times New Roman" w:eastAsia="Times New Roman" w:hAnsi="Times New Roman" w:cs="Times New Roman"/>
          <w:color w:val="000000"/>
          <w:sz w:val="24"/>
          <w:szCs w:val="24"/>
        </w:rPr>
        <w:br/>
      </w:r>
      <w:r w:rsidRPr="0073355D">
        <w:rPr>
          <w:rFonts w:ascii="Times New Roman" w:eastAsia="Times New Roman" w:hAnsi="Times New Roman" w:cs="Times New Roman"/>
          <w:b/>
          <w:bCs/>
          <w:color w:val="000000"/>
          <w:sz w:val="32"/>
        </w:rPr>
        <w:t>про реєстрацію регламенту інститутів спільного інвестування та ведення Єдиного державного реєстру інститутів спільного інвестування</w:t>
      </w:r>
    </w:p>
    <w:p w:rsidR="0073355D" w:rsidRPr="0073355D" w:rsidRDefault="0073355D" w:rsidP="0073355D">
      <w:pPr>
        <w:shd w:val="clear" w:color="auto" w:fill="FFFFFF"/>
        <w:spacing w:before="240" w:line="240" w:lineRule="auto"/>
        <w:ind w:left="450" w:right="450"/>
        <w:jc w:val="center"/>
        <w:textAlignment w:val="baseline"/>
        <w:rPr>
          <w:rFonts w:ascii="Times New Roman" w:eastAsia="Times New Roman" w:hAnsi="Times New Roman" w:cs="Times New Roman"/>
          <w:color w:val="000000"/>
          <w:sz w:val="24"/>
          <w:szCs w:val="24"/>
        </w:rPr>
      </w:pPr>
      <w:bookmarkStart w:id="2" w:name="n17"/>
      <w:bookmarkEnd w:id="2"/>
      <w:r w:rsidRPr="0073355D">
        <w:rPr>
          <w:rFonts w:ascii="Times New Roman" w:eastAsia="Times New Roman" w:hAnsi="Times New Roman" w:cs="Times New Roman"/>
          <w:b/>
          <w:bCs/>
          <w:color w:val="000000"/>
          <w:sz w:val="28"/>
        </w:rPr>
        <w:t>I. Загальні положення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3" w:name="n18"/>
      <w:bookmarkEnd w:id="3"/>
      <w:r w:rsidRPr="0073355D">
        <w:rPr>
          <w:rFonts w:ascii="Times New Roman" w:eastAsia="Times New Roman" w:hAnsi="Times New Roman" w:cs="Times New Roman"/>
          <w:color w:val="000000"/>
          <w:sz w:val="24"/>
          <w:szCs w:val="24"/>
        </w:rPr>
        <w:t>1. Це Положення встановлює порядок реєстрації регламенту (змін до нього) пайового інвестиційного фонду (далі - пайовий фонд) та корпоративного інвестиційного фонду (далі - корпоративний фонд), реєстрації звіту про результати приватного розміщення акцій серед засновників корпоративного фонду, ведення Єдиного державного реєстру інститутів спільного інвестування (далі - Реєстр) та видачі свідоцтва про внесення відомостей про інститут спільного інвестування до Реєстру (далі - Свідоцтво).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4" w:name="n19"/>
      <w:bookmarkEnd w:id="4"/>
      <w:r w:rsidRPr="0073355D">
        <w:rPr>
          <w:rFonts w:ascii="Times New Roman" w:eastAsia="Times New Roman" w:hAnsi="Times New Roman" w:cs="Times New Roman"/>
          <w:color w:val="000000"/>
          <w:sz w:val="24"/>
          <w:szCs w:val="24"/>
        </w:rPr>
        <w:t>2. У цьому Положенні терміни вживаються у таких значеннях:</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5" w:name="n20"/>
      <w:bookmarkEnd w:id="5"/>
      <w:r w:rsidRPr="0073355D">
        <w:rPr>
          <w:rFonts w:ascii="Times New Roman" w:eastAsia="Times New Roman" w:hAnsi="Times New Roman" w:cs="Times New Roman"/>
          <w:color w:val="000000"/>
          <w:sz w:val="24"/>
          <w:szCs w:val="24"/>
        </w:rPr>
        <w:t xml:space="preserve">витяг з Реєстру - довідковий документ, підписаний уповноваженою особою держателя Реєстру, який надається на запит юридичних або фізичних осіб з урахуванням обмежень щодо </w:t>
      </w:r>
      <w:proofErr w:type="spellStart"/>
      <w:r w:rsidRPr="0073355D">
        <w:rPr>
          <w:rFonts w:ascii="Times New Roman" w:eastAsia="Times New Roman" w:hAnsi="Times New Roman" w:cs="Times New Roman"/>
          <w:color w:val="000000"/>
          <w:sz w:val="24"/>
          <w:szCs w:val="24"/>
        </w:rPr>
        <w:t>інсайдерської</w:t>
      </w:r>
      <w:proofErr w:type="spellEnd"/>
      <w:r w:rsidRPr="0073355D">
        <w:rPr>
          <w:rFonts w:ascii="Times New Roman" w:eastAsia="Times New Roman" w:hAnsi="Times New Roman" w:cs="Times New Roman"/>
          <w:color w:val="000000"/>
          <w:sz w:val="24"/>
          <w:szCs w:val="24"/>
        </w:rPr>
        <w:t xml:space="preserve"> інформації, встановлених </w:t>
      </w:r>
      <w:hyperlink r:id="rId4" w:tgtFrame="_blank" w:history="1">
        <w:r w:rsidRPr="0073355D">
          <w:rPr>
            <w:rFonts w:ascii="Times New Roman" w:eastAsia="Times New Roman" w:hAnsi="Times New Roman" w:cs="Times New Roman"/>
            <w:color w:val="000099"/>
            <w:sz w:val="24"/>
            <w:szCs w:val="24"/>
            <w:u w:val="single"/>
          </w:rPr>
          <w:t>Законом України «Про цінні папери та фондовий ринок»</w:t>
        </w:r>
      </w:hyperlink>
      <w:r w:rsidRPr="0073355D">
        <w:rPr>
          <w:rFonts w:ascii="Times New Roman" w:eastAsia="Times New Roman" w:hAnsi="Times New Roman" w:cs="Times New Roman"/>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6" w:name="n21"/>
      <w:bookmarkEnd w:id="6"/>
      <w:r w:rsidRPr="0073355D">
        <w:rPr>
          <w:rFonts w:ascii="Times New Roman" w:eastAsia="Times New Roman" w:hAnsi="Times New Roman" w:cs="Times New Roman"/>
          <w:color w:val="000000"/>
          <w:sz w:val="24"/>
          <w:szCs w:val="24"/>
        </w:rPr>
        <w:t>внесення відомостей про інститут спільного інвестування до Реєстру - внесення запису до інформаційної бази даних про інститут спільного інвестування, яка забезпечує зберігання відомостей про інститут спільного інвестування;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7" w:name="n22"/>
      <w:bookmarkEnd w:id="7"/>
      <w:r w:rsidRPr="0073355D">
        <w:rPr>
          <w:rFonts w:ascii="Times New Roman" w:eastAsia="Times New Roman" w:hAnsi="Times New Roman" w:cs="Times New Roman"/>
          <w:color w:val="000000"/>
          <w:sz w:val="24"/>
          <w:szCs w:val="24"/>
        </w:rPr>
        <w:t>держатель Реєстру - Національна комісія з цінних паперів та фондового ринку (далі - Комісія), яка забезпечує зберігання та функціонування Реєстру, надає витяги з нього;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8" w:name="n23"/>
      <w:bookmarkEnd w:id="8"/>
      <w:r w:rsidRPr="0073355D">
        <w:rPr>
          <w:rFonts w:ascii="Times New Roman" w:eastAsia="Times New Roman" w:hAnsi="Times New Roman" w:cs="Times New Roman"/>
          <w:color w:val="000000"/>
          <w:sz w:val="24"/>
          <w:szCs w:val="24"/>
        </w:rPr>
        <w:t>запит на отримання витягу з Реєстру (далі - запит) - документ, складений будь-якою фізичною або юридичною особою з метою одержання витягу з Реєстру;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9" w:name="n24"/>
      <w:bookmarkEnd w:id="9"/>
      <w:r w:rsidRPr="0073355D">
        <w:rPr>
          <w:rFonts w:ascii="Times New Roman" w:eastAsia="Times New Roman" w:hAnsi="Times New Roman" w:cs="Times New Roman"/>
          <w:color w:val="000000"/>
          <w:sz w:val="24"/>
          <w:szCs w:val="24"/>
        </w:rPr>
        <w:t>зберігач активів інституту спільного інвестування (далі - зберігач) - депозитарна установа, яка отримала відповідну ліцензію на провадження професійної діяльності на фондовому ринку;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0" w:name="n25"/>
      <w:bookmarkEnd w:id="10"/>
      <w:r w:rsidRPr="0073355D">
        <w:rPr>
          <w:rFonts w:ascii="Times New Roman" w:eastAsia="Times New Roman" w:hAnsi="Times New Roman" w:cs="Times New Roman"/>
          <w:color w:val="000000"/>
          <w:sz w:val="24"/>
          <w:szCs w:val="24"/>
        </w:rPr>
        <w:t>інвестиційна декларація - документ, що є невід'ємною складовою частиною регламенту інституту спільного інвестування та додатком до договору про управління активами корпоративного фонду, в якому визначаються основні напрями та обмеження інвестиційної діяльності інституту спільного інвестування;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1" w:name="n26"/>
      <w:bookmarkEnd w:id="11"/>
      <w:r w:rsidRPr="0073355D">
        <w:rPr>
          <w:rFonts w:ascii="Times New Roman" w:eastAsia="Times New Roman" w:hAnsi="Times New Roman" w:cs="Times New Roman"/>
          <w:color w:val="000000"/>
          <w:sz w:val="24"/>
          <w:szCs w:val="24"/>
        </w:rPr>
        <w:t>регламент - документ, який визначає порядок, строки, умови та особливості діяльності інституту спільного інвестування;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2" w:name="n27"/>
      <w:bookmarkEnd w:id="12"/>
      <w:r w:rsidRPr="0073355D">
        <w:rPr>
          <w:rFonts w:ascii="Times New Roman" w:eastAsia="Times New Roman" w:hAnsi="Times New Roman" w:cs="Times New Roman"/>
          <w:color w:val="000000"/>
          <w:sz w:val="24"/>
          <w:szCs w:val="24"/>
        </w:rPr>
        <w:lastRenderedPageBreak/>
        <w:t>Реєстр - сукупність записів про інститути спільного інвестування, які містять інформацію, визначену нормативно-правовими актами Комісії;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3" w:name="n28"/>
      <w:bookmarkEnd w:id="13"/>
      <w:r w:rsidRPr="0073355D">
        <w:rPr>
          <w:rFonts w:ascii="Times New Roman" w:eastAsia="Times New Roman" w:hAnsi="Times New Roman" w:cs="Times New Roman"/>
          <w:color w:val="000000"/>
          <w:sz w:val="24"/>
          <w:szCs w:val="24"/>
        </w:rPr>
        <w:t>реєстраційний код за Реєстром - код запису в Реєстрі;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4" w:name="n29"/>
      <w:bookmarkEnd w:id="14"/>
      <w:r w:rsidRPr="0073355D">
        <w:rPr>
          <w:rFonts w:ascii="Times New Roman" w:eastAsia="Times New Roman" w:hAnsi="Times New Roman" w:cs="Times New Roman"/>
          <w:color w:val="000000"/>
          <w:sz w:val="24"/>
          <w:szCs w:val="24"/>
        </w:rPr>
        <w:t>Свідоцтво - документ, що видається Комісією після реєстрації регламенту інституту спільного інвестування та засвідчує внесення відомостей про інститут спільного інвестування до Реєстру;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5" w:name="n30"/>
      <w:bookmarkEnd w:id="15"/>
      <w:r w:rsidRPr="0073355D">
        <w:rPr>
          <w:rFonts w:ascii="Times New Roman" w:eastAsia="Times New Roman" w:hAnsi="Times New Roman" w:cs="Times New Roman"/>
          <w:color w:val="000000"/>
          <w:sz w:val="24"/>
          <w:szCs w:val="24"/>
        </w:rPr>
        <w:t>строк діяльності інституту спільного інвестування - строк, установлений регламентом строкового інституту спільного інвестування, протягом якого інститут спільного інвестування здійснює свою діяльність.</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6" w:name="n31"/>
      <w:bookmarkEnd w:id="16"/>
      <w:r w:rsidRPr="0073355D">
        <w:rPr>
          <w:rFonts w:ascii="Times New Roman" w:eastAsia="Times New Roman" w:hAnsi="Times New Roman" w:cs="Times New Roman"/>
          <w:color w:val="000000"/>
          <w:sz w:val="24"/>
          <w:szCs w:val="24"/>
        </w:rPr>
        <w:t>Інші терміни вживаються у цьому Положенні у значеннях, наведених у Законах України </w:t>
      </w:r>
      <w:hyperlink r:id="rId5" w:tgtFrame="_blank" w:history="1">
        <w:r w:rsidRPr="0073355D">
          <w:rPr>
            <w:rFonts w:ascii="Times New Roman" w:eastAsia="Times New Roman" w:hAnsi="Times New Roman" w:cs="Times New Roman"/>
            <w:color w:val="000099"/>
            <w:sz w:val="24"/>
            <w:szCs w:val="24"/>
            <w:u w:val="single"/>
          </w:rPr>
          <w:t>«Про державне регулювання ринку цінних паперів в Україні»</w:t>
        </w:r>
      </w:hyperlink>
      <w:r w:rsidRPr="0073355D">
        <w:rPr>
          <w:rFonts w:ascii="Times New Roman" w:eastAsia="Times New Roman" w:hAnsi="Times New Roman" w:cs="Times New Roman"/>
          <w:color w:val="000000"/>
          <w:sz w:val="24"/>
          <w:szCs w:val="24"/>
        </w:rPr>
        <w:t>, </w:t>
      </w:r>
      <w:hyperlink r:id="rId6" w:tgtFrame="_blank" w:history="1">
        <w:r w:rsidRPr="0073355D">
          <w:rPr>
            <w:rFonts w:ascii="Times New Roman" w:eastAsia="Times New Roman" w:hAnsi="Times New Roman" w:cs="Times New Roman"/>
            <w:color w:val="000099"/>
            <w:sz w:val="24"/>
            <w:szCs w:val="24"/>
            <w:u w:val="single"/>
          </w:rPr>
          <w:t>«Про цінні папери та фондовий ринок»</w:t>
        </w:r>
      </w:hyperlink>
      <w:r w:rsidRPr="0073355D">
        <w:rPr>
          <w:rFonts w:ascii="Times New Roman" w:eastAsia="Times New Roman" w:hAnsi="Times New Roman" w:cs="Times New Roman"/>
          <w:color w:val="000000"/>
          <w:sz w:val="24"/>
          <w:szCs w:val="24"/>
        </w:rPr>
        <w:t>, </w:t>
      </w:r>
      <w:hyperlink r:id="rId7" w:tgtFrame="_blank" w:history="1">
        <w:r w:rsidRPr="0073355D">
          <w:rPr>
            <w:rFonts w:ascii="Times New Roman" w:eastAsia="Times New Roman" w:hAnsi="Times New Roman" w:cs="Times New Roman"/>
            <w:color w:val="000099"/>
            <w:sz w:val="24"/>
            <w:szCs w:val="24"/>
            <w:u w:val="single"/>
          </w:rPr>
          <w:t>«Про інститути спільного інвестування»</w:t>
        </w:r>
      </w:hyperlink>
      <w:r w:rsidRPr="0073355D">
        <w:rPr>
          <w:rFonts w:ascii="Times New Roman" w:eastAsia="Times New Roman" w:hAnsi="Times New Roman" w:cs="Times New Roman"/>
          <w:color w:val="000000"/>
          <w:sz w:val="24"/>
          <w:szCs w:val="24"/>
        </w:rPr>
        <w:t>, </w:t>
      </w:r>
      <w:hyperlink r:id="rId8" w:tgtFrame="_blank" w:history="1">
        <w:r w:rsidRPr="0073355D">
          <w:rPr>
            <w:rFonts w:ascii="Times New Roman" w:eastAsia="Times New Roman" w:hAnsi="Times New Roman" w:cs="Times New Roman"/>
            <w:color w:val="000099"/>
            <w:sz w:val="24"/>
            <w:szCs w:val="24"/>
            <w:u w:val="single"/>
          </w:rPr>
          <w:t>«Про депозитарну систему України»</w:t>
        </w:r>
      </w:hyperlink>
      <w:r w:rsidRPr="0073355D">
        <w:rPr>
          <w:rFonts w:ascii="Times New Roman" w:eastAsia="Times New Roman" w:hAnsi="Times New Roman" w:cs="Times New Roman"/>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7" w:name="n32"/>
      <w:bookmarkEnd w:id="17"/>
      <w:r w:rsidRPr="0073355D">
        <w:rPr>
          <w:rFonts w:ascii="Times New Roman" w:eastAsia="Times New Roman" w:hAnsi="Times New Roman" w:cs="Times New Roman"/>
          <w:color w:val="000000"/>
          <w:sz w:val="24"/>
          <w:szCs w:val="24"/>
        </w:rPr>
        <w:t>3. Дія цього Положення поширюється на інститути спільного інвестування, які створюються та здійснюють свою діяльність відповідно до </w:t>
      </w:r>
      <w:hyperlink r:id="rId9" w:tgtFrame="_blank" w:history="1">
        <w:r w:rsidRPr="0073355D">
          <w:rPr>
            <w:rFonts w:ascii="Times New Roman" w:eastAsia="Times New Roman" w:hAnsi="Times New Roman" w:cs="Times New Roman"/>
            <w:color w:val="000099"/>
            <w:sz w:val="24"/>
            <w:szCs w:val="24"/>
            <w:u w:val="single"/>
          </w:rPr>
          <w:t>Закону України «Про інститути спільного інвестування»</w:t>
        </w:r>
      </w:hyperlink>
      <w:r w:rsidRPr="0073355D">
        <w:rPr>
          <w:rFonts w:ascii="Times New Roman" w:eastAsia="Times New Roman" w:hAnsi="Times New Roman" w:cs="Times New Roman"/>
          <w:color w:val="000000"/>
          <w:sz w:val="24"/>
          <w:szCs w:val="24"/>
        </w:rPr>
        <w:t> та інших нормативно-правових актів.</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8" w:name="n33"/>
      <w:bookmarkEnd w:id="18"/>
      <w:r w:rsidRPr="0073355D">
        <w:rPr>
          <w:rFonts w:ascii="Times New Roman" w:eastAsia="Times New Roman" w:hAnsi="Times New Roman" w:cs="Times New Roman"/>
          <w:color w:val="000000"/>
          <w:sz w:val="24"/>
          <w:szCs w:val="24"/>
        </w:rPr>
        <w:t>4. Реєстрація інституту спільного інвестування здійснюється Комісією шляхом внесення відомостей про інститут спільного інвестування до Реєстру з присвоєнням такому інституту спільного інвестування реєстраційного коду та видачі Свідоцтва. Підставою для внесення відомостей про інститут спільного інвестування до Реєстру є зареєстрований в установленому Комісією порядку регламент.</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9" w:name="n34"/>
      <w:bookmarkEnd w:id="19"/>
      <w:r w:rsidRPr="0073355D">
        <w:rPr>
          <w:rFonts w:ascii="Times New Roman" w:eastAsia="Times New Roman" w:hAnsi="Times New Roman" w:cs="Times New Roman"/>
          <w:color w:val="000000"/>
          <w:sz w:val="24"/>
          <w:szCs w:val="24"/>
        </w:rPr>
        <w:t>5. Діяльність із спільного інвестування провадиться після внесення відомостей про інститут спільного інвестування до Реєстру та отримання Свідоцтва.</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0" w:name="n35"/>
      <w:bookmarkEnd w:id="20"/>
      <w:r w:rsidRPr="0073355D">
        <w:rPr>
          <w:rFonts w:ascii="Times New Roman" w:eastAsia="Times New Roman" w:hAnsi="Times New Roman" w:cs="Times New Roman"/>
          <w:color w:val="000000"/>
          <w:sz w:val="24"/>
          <w:szCs w:val="24"/>
        </w:rPr>
        <w:t>6. Реєстрація звіту про результати приватного розміщення акцій серед засновників корпоративного фонду, реєстрація регламенту (змін до нього), внесення відомостей про інститут спільного інвестування до Реєстру та видача Свідоцтва здійснюються протягом 30 робочих днів з дня надходження до Комісії документів згідно з цим Положенням.</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1" w:name="n36"/>
      <w:bookmarkEnd w:id="21"/>
      <w:r w:rsidRPr="0073355D">
        <w:rPr>
          <w:rFonts w:ascii="Times New Roman" w:eastAsia="Times New Roman" w:hAnsi="Times New Roman" w:cs="Times New Roman"/>
          <w:color w:val="000000"/>
          <w:sz w:val="24"/>
          <w:szCs w:val="24"/>
        </w:rPr>
        <w:t>За письмовою заявою заявника строк розгляду документів подовжується, але не більше ніж на 15 робочих днів з дати подання такої заяви.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2" w:name="n37"/>
      <w:bookmarkEnd w:id="22"/>
      <w:r w:rsidRPr="0073355D">
        <w:rPr>
          <w:rFonts w:ascii="Times New Roman" w:eastAsia="Times New Roman" w:hAnsi="Times New Roman" w:cs="Times New Roman"/>
          <w:color w:val="000000"/>
          <w:sz w:val="24"/>
          <w:szCs w:val="24"/>
        </w:rPr>
        <w:t>7. Реєстрація регламенту та внесення відомостей про інститут спільного інвестування до Реєстру, реєстрація змін до регламенту, а також видача витягів із Реєстру є платними послугами, розмір плати за надання яких встановлено </w:t>
      </w:r>
      <w:hyperlink r:id="rId10" w:tgtFrame="_blank" w:history="1">
        <w:r w:rsidRPr="0073355D">
          <w:rPr>
            <w:rFonts w:ascii="Times New Roman" w:eastAsia="Times New Roman" w:hAnsi="Times New Roman" w:cs="Times New Roman"/>
            <w:color w:val="000099"/>
            <w:sz w:val="24"/>
            <w:szCs w:val="24"/>
            <w:u w:val="single"/>
          </w:rPr>
          <w:t>рішенням Державної комісії з цінних паперів та фондового ринку від 8 листопада 2011 року № 1615</w:t>
        </w:r>
      </w:hyperlink>
      <w:r w:rsidRPr="0073355D">
        <w:rPr>
          <w:rFonts w:ascii="Times New Roman" w:eastAsia="Times New Roman" w:hAnsi="Times New Roman" w:cs="Times New Roman"/>
          <w:color w:val="000000"/>
          <w:sz w:val="24"/>
          <w:szCs w:val="24"/>
        </w:rPr>
        <w:t> «Про встановлення розмірів плати за надання Державною комісією з цінних паперів та фондового ринку адміністративних послуг», зареєстрованим в Міністерстві юстиції України 2 грудня 2011 року за № 1394/20132.</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3" w:name="n38"/>
      <w:bookmarkEnd w:id="23"/>
      <w:r w:rsidRPr="0073355D">
        <w:rPr>
          <w:rFonts w:ascii="Times New Roman" w:eastAsia="Times New Roman" w:hAnsi="Times New Roman" w:cs="Times New Roman"/>
          <w:color w:val="000000"/>
          <w:sz w:val="24"/>
          <w:szCs w:val="24"/>
        </w:rPr>
        <w:t>8. Державні органи звільняються від плати за одержання на їх запит витягів з Реєстру, якщо такий запит подається у зв’язку із здійсненням ними повноважень, визначених законодавством.</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4" w:name="n39"/>
      <w:bookmarkEnd w:id="24"/>
      <w:r w:rsidRPr="0073355D">
        <w:rPr>
          <w:rFonts w:ascii="Times New Roman" w:eastAsia="Times New Roman" w:hAnsi="Times New Roman" w:cs="Times New Roman"/>
          <w:color w:val="000000"/>
          <w:sz w:val="24"/>
          <w:szCs w:val="24"/>
        </w:rPr>
        <w:t>9. Зведені дані Реєстру є відкритими для користування.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5" w:name="n40"/>
      <w:bookmarkEnd w:id="25"/>
      <w:r w:rsidRPr="0073355D">
        <w:rPr>
          <w:rFonts w:ascii="Times New Roman" w:eastAsia="Times New Roman" w:hAnsi="Times New Roman" w:cs="Times New Roman"/>
          <w:color w:val="000000"/>
          <w:sz w:val="24"/>
          <w:szCs w:val="24"/>
        </w:rPr>
        <w:t xml:space="preserve">Інформація з Реєстру розміщується на офіційному </w:t>
      </w:r>
      <w:proofErr w:type="spellStart"/>
      <w:r w:rsidRPr="0073355D">
        <w:rPr>
          <w:rFonts w:ascii="Times New Roman" w:eastAsia="Times New Roman" w:hAnsi="Times New Roman" w:cs="Times New Roman"/>
          <w:color w:val="000000"/>
          <w:sz w:val="24"/>
          <w:szCs w:val="24"/>
        </w:rPr>
        <w:t>веб-сайті</w:t>
      </w:r>
      <w:proofErr w:type="spellEnd"/>
      <w:r w:rsidRPr="0073355D">
        <w:rPr>
          <w:rFonts w:ascii="Times New Roman" w:eastAsia="Times New Roman" w:hAnsi="Times New Roman" w:cs="Times New Roman"/>
          <w:color w:val="000000"/>
          <w:sz w:val="24"/>
          <w:szCs w:val="24"/>
        </w:rPr>
        <w:t xml:space="preserve"> Комісії в порядку та обсязі, встановленому Комісією.</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6" w:name="n41"/>
      <w:bookmarkEnd w:id="26"/>
      <w:r w:rsidRPr="0073355D">
        <w:rPr>
          <w:rFonts w:ascii="Times New Roman" w:eastAsia="Times New Roman" w:hAnsi="Times New Roman" w:cs="Times New Roman"/>
          <w:color w:val="000000"/>
          <w:sz w:val="24"/>
          <w:szCs w:val="24"/>
        </w:rPr>
        <w:lastRenderedPageBreak/>
        <w:t>10. У разі припинення діяльності інституту спільного інвестування відомості про такий інститут спільного інвестування виключаються з Реєстру, Свідоцтво анулюється.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7" w:name="n42"/>
      <w:bookmarkEnd w:id="27"/>
      <w:r w:rsidRPr="0073355D">
        <w:rPr>
          <w:rFonts w:ascii="Times New Roman" w:eastAsia="Times New Roman" w:hAnsi="Times New Roman" w:cs="Times New Roman"/>
          <w:color w:val="000000"/>
          <w:sz w:val="24"/>
          <w:szCs w:val="24"/>
        </w:rPr>
        <w:t>11. Анулювання Свідоцтва та внесення до Реєстру відповідних записів здійснюються Комісією в установленому законодавством порядку.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8" w:name="n43"/>
      <w:bookmarkEnd w:id="28"/>
      <w:r w:rsidRPr="0073355D">
        <w:rPr>
          <w:rFonts w:ascii="Times New Roman" w:eastAsia="Times New Roman" w:hAnsi="Times New Roman" w:cs="Times New Roman"/>
          <w:color w:val="000000"/>
          <w:sz w:val="24"/>
          <w:szCs w:val="24"/>
        </w:rPr>
        <w:t>12. Засвідчення документів, що подаються до Комісії, підписами та печатками відповідних осіб підтверджує достовірність даних, наведених у таких документах.</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9" w:name="n44"/>
      <w:bookmarkEnd w:id="29"/>
      <w:r w:rsidRPr="0073355D">
        <w:rPr>
          <w:rFonts w:ascii="Times New Roman" w:eastAsia="Times New Roman" w:hAnsi="Times New Roman" w:cs="Times New Roman"/>
          <w:color w:val="000000"/>
          <w:sz w:val="24"/>
          <w:szCs w:val="24"/>
        </w:rPr>
        <w:t>13. Документи, які подаються до Комісії на 2-х і більше аркушах, повинні бути обов'язково прошиті, пронумеровані та скріплені печаткою та підписом уповноваженої особи.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30" w:name="n359"/>
      <w:bookmarkEnd w:id="30"/>
      <w:r w:rsidRPr="0073355D">
        <w:rPr>
          <w:rFonts w:ascii="Times New Roman" w:eastAsia="Times New Roman" w:hAnsi="Times New Roman" w:cs="Times New Roman"/>
          <w:color w:val="000000"/>
          <w:sz w:val="24"/>
          <w:szCs w:val="24"/>
        </w:rPr>
        <w:t>14. Документи (їх копії), які відповідно до цього Положення подаються до Комісії та мають бути засвідчені печаткою (печатками), потребують такого засвідчення у разі наявності у юридичної особи відповідної(</w:t>
      </w:r>
      <w:proofErr w:type="spellStart"/>
      <w:r w:rsidRPr="0073355D">
        <w:rPr>
          <w:rFonts w:ascii="Times New Roman" w:eastAsia="Times New Roman" w:hAnsi="Times New Roman" w:cs="Times New Roman"/>
          <w:color w:val="000000"/>
          <w:sz w:val="24"/>
          <w:szCs w:val="24"/>
        </w:rPr>
        <w:t>их</w:t>
      </w:r>
      <w:proofErr w:type="spellEnd"/>
      <w:r w:rsidRPr="0073355D">
        <w:rPr>
          <w:rFonts w:ascii="Times New Roman" w:eastAsia="Times New Roman" w:hAnsi="Times New Roman" w:cs="Times New Roman"/>
          <w:color w:val="000000"/>
          <w:sz w:val="24"/>
          <w:szCs w:val="24"/>
        </w:rPr>
        <w:t>) печатки (печаток).</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31" w:name="n360"/>
      <w:bookmarkEnd w:id="31"/>
      <w:r w:rsidRPr="0073355D">
        <w:rPr>
          <w:rFonts w:ascii="Times New Roman" w:eastAsia="Times New Roman" w:hAnsi="Times New Roman" w:cs="Times New Roman"/>
          <w:i/>
          <w:iCs/>
          <w:color w:val="000000"/>
          <w:sz w:val="24"/>
          <w:szCs w:val="24"/>
        </w:rPr>
        <w:t>{Розділ I доповнено новим пунктом згідно з Рішенням Національної комісії з цінних паперів та фондового ринку </w:t>
      </w:r>
      <w:hyperlink r:id="rId11" w:anchor="n6" w:tgtFrame="_blank" w:history="1">
        <w:r w:rsidRPr="0073355D">
          <w:rPr>
            <w:rFonts w:ascii="Times New Roman" w:eastAsia="Times New Roman" w:hAnsi="Times New Roman" w:cs="Times New Roman"/>
            <w:i/>
            <w:iCs/>
            <w:color w:val="000099"/>
            <w:sz w:val="24"/>
            <w:szCs w:val="24"/>
            <w:u w:val="single"/>
          </w:rPr>
          <w:t>№ 1712 від 16.12.2014</w:t>
        </w:r>
      </w:hyperlink>
      <w:r w:rsidRPr="0073355D">
        <w:rPr>
          <w:rFonts w:ascii="Times New Roman" w:eastAsia="Times New Roman" w:hAnsi="Times New Roman" w:cs="Times New Roman"/>
          <w:i/>
          <w:iCs/>
          <w:color w:val="000000"/>
          <w:sz w:val="24"/>
          <w:szCs w:val="24"/>
        </w:rPr>
        <w:t>}</w:t>
      </w:r>
    </w:p>
    <w:p w:rsidR="0073355D" w:rsidRPr="0073355D" w:rsidRDefault="0073355D" w:rsidP="0073355D">
      <w:pPr>
        <w:shd w:val="clear" w:color="auto" w:fill="FFFFFF"/>
        <w:spacing w:before="240" w:line="240" w:lineRule="auto"/>
        <w:ind w:left="450" w:right="450"/>
        <w:jc w:val="center"/>
        <w:textAlignment w:val="baseline"/>
        <w:rPr>
          <w:rFonts w:ascii="Times New Roman" w:eastAsia="Times New Roman" w:hAnsi="Times New Roman" w:cs="Times New Roman"/>
          <w:color w:val="000000"/>
          <w:sz w:val="24"/>
          <w:szCs w:val="24"/>
        </w:rPr>
      </w:pPr>
      <w:bookmarkStart w:id="32" w:name="n45"/>
      <w:bookmarkEnd w:id="32"/>
      <w:r w:rsidRPr="0073355D">
        <w:rPr>
          <w:rFonts w:ascii="Times New Roman" w:eastAsia="Times New Roman" w:hAnsi="Times New Roman" w:cs="Times New Roman"/>
          <w:b/>
          <w:bCs/>
          <w:color w:val="000000"/>
          <w:sz w:val="28"/>
        </w:rPr>
        <w:t>II. Порядок реєстрації звіту про результати приватного розміщення акцій серед засновників корпоративного фонду, регламенту корпоративного фонду та внесення відомостей про корпоративний фонд до Реєстру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33" w:name="n46"/>
      <w:bookmarkEnd w:id="33"/>
      <w:r w:rsidRPr="0073355D">
        <w:rPr>
          <w:rFonts w:ascii="Times New Roman" w:eastAsia="Times New Roman" w:hAnsi="Times New Roman" w:cs="Times New Roman"/>
          <w:color w:val="000000"/>
          <w:sz w:val="24"/>
          <w:szCs w:val="24"/>
        </w:rPr>
        <w:t>1. Протягом шести місяців з дня державної реєстрації корпоративного фонду як юридичної особи корпоративний фонд зобов'язаний зареєструвати регламент.</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34" w:name="n47"/>
      <w:bookmarkEnd w:id="34"/>
      <w:r w:rsidRPr="0073355D">
        <w:rPr>
          <w:rFonts w:ascii="Times New Roman" w:eastAsia="Times New Roman" w:hAnsi="Times New Roman" w:cs="Times New Roman"/>
          <w:color w:val="000000"/>
          <w:sz w:val="24"/>
          <w:szCs w:val="24"/>
        </w:rPr>
        <w:t>2. Корпоративний фонд з метою реєстрації звіту про результати приватного розміщення акцій серед засновників корпоративного фонду, регламенту корпоративного фонду та внесення відомостей про корпоративний фонд до Реєстру подає до Комісії такі документи: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35" w:name="n48"/>
      <w:bookmarkEnd w:id="35"/>
      <w:r w:rsidRPr="0073355D">
        <w:rPr>
          <w:rFonts w:ascii="Times New Roman" w:eastAsia="Times New Roman" w:hAnsi="Times New Roman" w:cs="Times New Roman"/>
          <w:color w:val="000000"/>
          <w:sz w:val="24"/>
          <w:szCs w:val="24"/>
        </w:rPr>
        <w:t>1) </w:t>
      </w:r>
      <w:hyperlink r:id="rId12" w:anchor="n256" w:history="1">
        <w:r w:rsidRPr="0073355D">
          <w:rPr>
            <w:rFonts w:ascii="Times New Roman" w:eastAsia="Times New Roman" w:hAnsi="Times New Roman" w:cs="Times New Roman"/>
            <w:color w:val="006600"/>
            <w:sz w:val="24"/>
            <w:szCs w:val="24"/>
            <w:u w:val="single"/>
          </w:rPr>
          <w:t>заяву про реєстрацію звіту про результати приватного розміщення акцій серед засновників корпоративного фонду, регламенту корпоративного фонду та внесення відомостей про корпоративний фонд до Реєстру</w:t>
        </w:r>
      </w:hyperlink>
      <w:r w:rsidRPr="0073355D">
        <w:rPr>
          <w:rFonts w:ascii="Times New Roman" w:eastAsia="Times New Roman" w:hAnsi="Times New Roman" w:cs="Times New Roman"/>
          <w:color w:val="000000"/>
          <w:sz w:val="24"/>
          <w:szCs w:val="24"/>
        </w:rPr>
        <w:t> згідно з додатком 1 до цього Положення;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36" w:name="n49"/>
      <w:bookmarkEnd w:id="36"/>
      <w:r w:rsidRPr="0073355D">
        <w:rPr>
          <w:rFonts w:ascii="Times New Roman" w:eastAsia="Times New Roman" w:hAnsi="Times New Roman" w:cs="Times New Roman"/>
          <w:color w:val="000000"/>
          <w:sz w:val="24"/>
          <w:szCs w:val="24"/>
        </w:rPr>
        <w:t>2) оригінал (копію) протоколу (витягу з протоколу) установчих зборів корпоративного фонду, який містить рішення щодо затвердження результатів приватного розміщення акцій серед засновників корпоративного фонду та обрання наглядової ради, засвідчений підписами засновників та їх печатками, або рішення одноосібного засновника про створення корпоративного фонду, засвідчений його підписом та печаткою (у разі якщо одноосібним засновником є фізична особа, то її підпис підлягає нотаріальному засвідченню);</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37" w:name="n50"/>
      <w:bookmarkEnd w:id="37"/>
      <w:r w:rsidRPr="0073355D">
        <w:rPr>
          <w:rFonts w:ascii="Times New Roman" w:eastAsia="Times New Roman" w:hAnsi="Times New Roman" w:cs="Times New Roman"/>
          <w:color w:val="000000"/>
          <w:sz w:val="24"/>
          <w:szCs w:val="24"/>
        </w:rPr>
        <w:t>3) оригінал (копію) протоколу (витягу з протоколу) наглядової ради корпоративного фонду, який містить рішення щодо затвердження регламенту та інвестиційної декларації, засвідчений підписом головуючого на засіданні наглядової ради та печаткою корпоративного фонду, або рішення одноосібного учасника корпоративного фонду щодо затвердження регламенту та інвестиційної декларації, засвідчений його підписом та печаткою корпоративного фонду (у разі якщо одноосібним засновником є фізична особа, то її підпис підлягає нотаріальному засвідченню);</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38" w:name="n51"/>
      <w:bookmarkEnd w:id="38"/>
      <w:r w:rsidRPr="0073355D">
        <w:rPr>
          <w:rFonts w:ascii="Times New Roman" w:eastAsia="Times New Roman" w:hAnsi="Times New Roman" w:cs="Times New Roman"/>
          <w:color w:val="000000"/>
          <w:sz w:val="24"/>
          <w:szCs w:val="24"/>
        </w:rPr>
        <w:t>4) </w:t>
      </w:r>
      <w:hyperlink r:id="rId13" w:anchor="n258" w:history="1">
        <w:r w:rsidRPr="0073355D">
          <w:rPr>
            <w:rFonts w:ascii="Times New Roman" w:eastAsia="Times New Roman" w:hAnsi="Times New Roman" w:cs="Times New Roman"/>
            <w:color w:val="006600"/>
            <w:sz w:val="24"/>
            <w:szCs w:val="24"/>
            <w:u w:val="single"/>
          </w:rPr>
          <w:t>звіт про результати приватного розміщення акцій серед засновників корпоративного фонду</w:t>
        </w:r>
      </w:hyperlink>
      <w:r w:rsidRPr="0073355D">
        <w:rPr>
          <w:rFonts w:ascii="Times New Roman" w:eastAsia="Times New Roman" w:hAnsi="Times New Roman" w:cs="Times New Roman"/>
          <w:color w:val="000000"/>
          <w:sz w:val="24"/>
          <w:szCs w:val="24"/>
        </w:rPr>
        <w:t> у двох примірниках, засвідчений підписом уповноваженої особи та печаткою корпоративного фонду, згідно з додатком 2 до цього Положення;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39" w:name="n52"/>
      <w:bookmarkEnd w:id="39"/>
      <w:r w:rsidRPr="0073355D">
        <w:rPr>
          <w:rFonts w:ascii="Times New Roman" w:eastAsia="Times New Roman" w:hAnsi="Times New Roman" w:cs="Times New Roman"/>
          <w:color w:val="000000"/>
          <w:sz w:val="24"/>
          <w:szCs w:val="24"/>
        </w:rPr>
        <w:lastRenderedPageBreak/>
        <w:t>5) копію статуту корпоративного фонду та змін до нього (у разі наявності таких змін), засвідчену підписом уповноваженої особи та печаткою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40" w:name="n53"/>
      <w:bookmarkEnd w:id="40"/>
      <w:r w:rsidRPr="0073355D">
        <w:rPr>
          <w:rFonts w:ascii="Times New Roman" w:eastAsia="Times New Roman" w:hAnsi="Times New Roman" w:cs="Times New Roman"/>
          <w:color w:val="000000"/>
          <w:sz w:val="24"/>
          <w:szCs w:val="24"/>
        </w:rPr>
        <w:t>6) оригінал тимчасового свідоцтва про реєстрацію випуску акцій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41" w:name="n54"/>
      <w:bookmarkEnd w:id="41"/>
      <w:r w:rsidRPr="0073355D">
        <w:rPr>
          <w:rFonts w:ascii="Times New Roman" w:eastAsia="Times New Roman" w:hAnsi="Times New Roman" w:cs="Times New Roman"/>
          <w:color w:val="000000"/>
          <w:sz w:val="24"/>
          <w:szCs w:val="24"/>
        </w:rPr>
        <w:t>7) оригінал (копію, засвідчену підписом уповноваженої особи та печаткою корпоративного фонду) платіжного доручення із зазначенням найменування корпоративного фонду, що підтверджує здійснення оплати за реєстрацію регламенту та внесення відомостей про корпоративний фонд до Реєстру з відміткою банку про його прийняття;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42" w:name="n55"/>
      <w:bookmarkEnd w:id="42"/>
      <w:r w:rsidRPr="0073355D">
        <w:rPr>
          <w:rFonts w:ascii="Times New Roman" w:eastAsia="Times New Roman" w:hAnsi="Times New Roman" w:cs="Times New Roman"/>
          <w:color w:val="000000"/>
          <w:sz w:val="24"/>
          <w:szCs w:val="24"/>
        </w:rPr>
        <w:t>8) регламент, затверджений наглядовою радою корпоративного фонду, засвідчений підписом уповноваженої особи та печаткою корпоративного фонду, зміст якого має відповідати вимогам пункту 3 цього розділу (у двох примірниках);</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43" w:name="n56"/>
      <w:bookmarkEnd w:id="43"/>
      <w:r w:rsidRPr="0073355D">
        <w:rPr>
          <w:rFonts w:ascii="Times New Roman" w:eastAsia="Times New Roman" w:hAnsi="Times New Roman" w:cs="Times New Roman"/>
          <w:color w:val="000000"/>
          <w:sz w:val="24"/>
          <w:szCs w:val="24"/>
        </w:rPr>
        <w:t>9) </w:t>
      </w:r>
      <w:hyperlink r:id="rId14" w:anchor="n260" w:history="1">
        <w:r w:rsidRPr="0073355D">
          <w:rPr>
            <w:rFonts w:ascii="Times New Roman" w:eastAsia="Times New Roman" w:hAnsi="Times New Roman" w:cs="Times New Roman"/>
            <w:color w:val="006600"/>
            <w:sz w:val="24"/>
            <w:szCs w:val="24"/>
            <w:u w:val="single"/>
          </w:rPr>
          <w:t>довідку про пов'язаних осіб корпоративного фонду</w:t>
        </w:r>
      </w:hyperlink>
      <w:r w:rsidRPr="0073355D">
        <w:rPr>
          <w:rFonts w:ascii="Times New Roman" w:eastAsia="Times New Roman" w:hAnsi="Times New Roman" w:cs="Times New Roman"/>
          <w:color w:val="000000"/>
          <w:sz w:val="24"/>
          <w:szCs w:val="24"/>
        </w:rPr>
        <w:t>, засвідчену підписом уповноваженої особи та печаткою корпоративного фонду (додаток 3 до цього Положення). Довідка має бути складена не раніше ніж за 7 робочих днів до дати її подання;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44" w:name="n57"/>
      <w:bookmarkEnd w:id="44"/>
      <w:r w:rsidRPr="0073355D">
        <w:rPr>
          <w:rFonts w:ascii="Times New Roman" w:eastAsia="Times New Roman" w:hAnsi="Times New Roman" w:cs="Times New Roman"/>
          <w:color w:val="000000"/>
          <w:sz w:val="24"/>
          <w:szCs w:val="24"/>
        </w:rPr>
        <w:t>10) оригінал (копію, засвідчену підписом уповноваженої особи та печаткою корпоративного фонду) договору про управління активами з компанією з управління активами;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45" w:name="n58"/>
      <w:bookmarkEnd w:id="45"/>
      <w:r w:rsidRPr="0073355D">
        <w:rPr>
          <w:rFonts w:ascii="Times New Roman" w:eastAsia="Times New Roman" w:hAnsi="Times New Roman" w:cs="Times New Roman"/>
          <w:color w:val="000000"/>
          <w:sz w:val="24"/>
          <w:szCs w:val="24"/>
        </w:rPr>
        <w:t>11) оригінал (копію, засвідчену підписом уповноваженої особи та печаткою корпоративного фонду) договору зі зберігачем на обслуговування активів інституту спільного інвестування, погодженого компанією з управління активами (у разі укладення такого договору);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46" w:name="n59"/>
      <w:bookmarkEnd w:id="46"/>
      <w:r w:rsidRPr="0073355D">
        <w:rPr>
          <w:rFonts w:ascii="Times New Roman" w:eastAsia="Times New Roman" w:hAnsi="Times New Roman" w:cs="Times New Roman"/>
          <w:color w:val="000000"/>
          <w:sz w:val="24"/>
          <w:szCs w:val="24"/>
        </w:rPr>
        <w:t xml:space="preserve">12) оригінал (копію, засвідчену підписом уповноваженої особи та печаткою корпоративного фонду) договору зі зберігачем про обслуговування рахунку в цінних паперах, погодженого компанією з управління активами (у разі </w:t>
      </w:r>
      <w:proofErr w:type="spellStart"/>
      <w:r w:rsidRPr="0073355D">
        <w:rPr>
          <w:rFonts w:ascii="Times New Roman" w:eastAsia="Times New Roman" w:hAnsi="Times New Roman" w:cs="Times New Roman"/>
          <w:color w:val="000000"/>
          <w:sz w:val="24"/>
          <w:szCs w:val="24"/>
        </w:rPr>
        <w:t>неукладення</w:t>
      </w:r>
      <w:proofErr w:type="spellEnd"/>
      <w:r w:rsidRPr="0073355D">
        <w:rPr>
          <w:rFonts w:ascii="Times New Roman" w:eastAsia="Times New Roman" w:hAnsi="Times New Roman" w:cs="Times New Roman"/>
          <w:color w:val="000000"/>
          <w:sz w:val="24"/>
          <w:szCs w:val="24"/>
        </w:rPr>
        <w:t xml:space="preserve"> договору про обслуговування активів інституту спільного інвестування та за умови необхідності відкриття такого рахунку);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47" w:name="n60"/>
      <w:bookmarkEnd w:id="47"/>
      <w:r w:rsidRPr="0073355D">
        <w:rPr>
          <w:rFonts w:ascii="Times New Roman" w:eastAsia="Times New Roman" w:hAnsi="Times New Roman" w:cs="Times New Roman"/>
          <w:color w:val="000000"/>
          <w:sz w:val="24"/>
          <w:szCs w:val="24"/>
        </w:rPr>
        <w:t>13) виписку банківської установи (копію, засвідчену підписом уповноваженої особи та печаткою корпоративного фонду) щодо внесення засновниками корпоративного фонду коштів на тимчасовий рахунок.</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48" w:name="n61"/>
      <w:bookmarkEnd w:id="48"/>
      <w:r w:rsidRPr="0073355D">
        <w:rPr>
          <w:rFonts w:ascii="Times New Roman" w:eastAsia="Times New Roman" w:hAnsi="Times New Roman" w:cs="Times New Roman"/>
          <w:color w:val="000000"/>
          <w:sz w:val="24"/>
          <w:szCs w:val="24"/>
        </w:rPr>
        <w:t>3. Регламент корпоративного фонду повинен містити: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49" w:name="n62"/>
      <w:bookmarkEnd w:id="49"/>
      <w:r w:rsidRPr="0073355D">
        <w:rPr>
          <w:rFonts w:ascii="Times New Roman" w:eastAsia="Times New Roman" w:hAnsi="Times New Roman" w:cs="Times New Roman"/>
          <w:color w:val="000000"/>
          <w:sz w:val="24"/>
          <w:szCs w:val="24"/>
        </w:rPr>
        <w:t>1) повне та скорочене (за наявності) найменування корпоративного фонду, що містить його тип, вид, клас (у разі якщо фонд є спеціалізованим або кваліфікаційним) та належність до біржового або венчурного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50" w:name="n63"/>
      <w:bookmarkEnd w:id="50"/>
      <w:r w:rsidRPr="0073355D">
        <w:rPr>
          <w:rFonts w:ascii="Times New Roman" w:eastAsia="Times New Roman" w:hAnsi="Times New Roman" w:cs="Times New Roman"/>
          <w:color w:val="000000"/>
          <w:sz w:val="24"/>
          <w:szCs w:val="24"/>
        </w:rPr>
        <w:t>2) код за ЄДРПОУ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51" w:name="n64"/>
      <w:bookmarkEnd w:id="51"/>
      <w:r w:rsidRPr="0073355D">
        <w:rPr>
          <w:rFonts w:ascii="Times New Roman" w:eastAsia="Times New Roman" w:hAnsi="Times New Roman" w:cs="Times New Roman"/>
          <w:color w:val="000000"/>
          <w:sz w:val="24"/>
          <w:szCs w:val="24"/>
        </w:rPr>
        <w:t>3) місцезнаходження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52" w:name="n65"/>
      <w:bookmarkEnd w:id="52"/>
      <w:r w:rsidRPr="0073355D">
        <w:rPr>
          <w:rFonts w:ascii="Times New Roman" w:eastAsia="Times New Roman" w:hAnsi="Times New Roman" w:cs="Times New Roman"/>
          <w:color w:val="000000"/>
          <w:sz w:val="24"/>
          <w:szCs w:val="24"/>
        </w:rPr>
        <w:t>4) дату та номер свідоцтва про державну реєстрацію корпоративного фонду і найменування органу, що здійснив таку реєстрацію;</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53" w:name="n66"/>
      <w:bookmarkEnd w:id="53"/>
      <w:r w:rsidRPr="0073355D">
        <w:rPr>
          <w:rFonts w:ascii="Times New Roman" w:eastAsia="Times New Roman" w:hAnsi="Times New Roman" w:cs="Times New Roman"/>
          <w:color w:val="000000"/>
          <w:sz w:val="24"/>
          <w:szCs w:val="24"/>
        </w:rPr>
        <w:t>5) строк діяльності корпоративного фонду (для строкового інституту спільного інвестування);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54" w:name="n67"/>
      <w:bookmarkEnd w:id="54"/>
      <w:r w:rsidRPr="0073355D">
        <w:rPr>
          <w:rFonts w:ascii="Times New Roman" w:eastAsia="Times New Roman" w:hAnsi="Times New Roman" w:cs="Times New Roman"/>
          <w:color w:val="000000"/>
          <w:sz w:val="24"/>
          <w:szCs w:val="24"/>
        </w:rPr>
        <w:t>6) умови, за яких може бути здійснено заміну компанії з управління активами, зберігача, та порядок такої заміни із зазначенням дій, спрямованих на захист прав учасників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55" w:name="n68"/>
      <w:bookmarkEnd w:id="55"/>
      <w:r w:rsidRPr="0073355D">
        <w:rPr>
          <w:rFonts w:ascii="Times New Roman" w:eastAsia="Times New Roman" w:hAnsi="Times New Roman" w:cs="Times New Roman"/>
          <w:color w:val="000000"/>
          <w:sz w:val="24"/>
          <w:szCs w:val="24"/>
        </w:rPr>
        <w:lastRenderedPageBreak/>
        <w:t>7) порядок визначення вартості чистих активів та ціни розміщення (викупу) акцій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56" w:name="n69"/>
      <w:bookmarkEnd w:id="56"/>
      <w:r w:rsidRPr="0073355D">
        <w:rPr>
          <w:rFonts w:ascii="Times New Roman" w:eastAsia="Times New Roman" w:hAnsi="Times New Roman" w:cs="Times New Roman"/>
          <w:color w:val="000000"/>
          <w:sz w:val="24"/>
          <w:szCs w:val="24"/>
        </w:rPr>
        <w:t>8) порядок визначення розміру винагороди компанії з управління активами та покриття витрат, пов'язаних з діяльністю корпоративного фонду, що відшкодовуються за рахунок активів такого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57" w:name="n70"/>
      <w:bookmarkEnd w:id="57"/>
      <w:r w:rsidRPr="0073355D">
        <w:rPr>
          <w:rFonts w:ascii="Times New Roman" w:eastAsia="Times New Roman" w:hAnsi="Times New Roman" w:cs="Times New Roman"/>
          <w:color w:val="000000"/>
          <w:sz w:val="24"/>
          <w:szCs w:val="24"/>
        </w:rPr>
        <w:t>9) порядок виплати дивідендів (для закритого корпоративного фонду, якщо можливість їх виплати передбачена статутом такого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58" w:name="n71"/>
      <w:bookmarkEnd w:id="58"/>
      <w:r w:rsidRPr="0073355D">
        <w:rPr>
          <w:rFonts w:ascii="Times New Roman" w:eastAsia="Times New Roman" w:hAnsi="Times New Roman" w:cs="Times New Roman"/>
          <w:color w:val="000000"/>
          <w:sz w:val="24"/>
          <w:szCs w:val="24"/>
        </w:rPr>
        <w:t>10) порядок та строки викупу корпоративним фондом своїх акцій, у тому числі порядок подання заявок на викуп акцій та підстави відповідно до законодавства України, за яких може бути відмовлено у прийомі таких заявок;</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59" w:name="n72"/>
      <w:bookmarkEnd w:id="59"/>
      <w:r w:rsidRPr="0073355D">
        <w:rPr>
          <w:rFonts w:ascii="Times New Roman" w:eastAsia="Times New Roman" w:hAnsi="Times New Roman" w:cs="Times New Roman"/>
          <w:color w:val="000000"/>
          <w:sz w:val="24"/>
          <w:szCs w:val="24"/>
        </w:rPr>
        <w:t>11) інвестиційну декларацію;</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60" w:name="n73"/>
      <w:bookmarkEnd w:id="60"/>
      <w:r w:rsidRPr="0073355D">
        <w:rPr>
          <w:rFonts w:ascii="Times New Roman" w:eastAsia="Times New Roman" w:hAnsi="Times New Roman" w:cs="Times New Roman"/>
          <w:color w:val="000000"/>
          <w:sz w:val="24"/>
          <w:szCs w:val="24"/>
        </w:rPr>
        <w:t>12) мінімальну вартість активів, що є предметом договорів, укладених компанією з управління активами, які підлягають затвердженню наглядовою радою.</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61" w:name="n74"/>
      <w:bookmarkEnd w:id="61"/>
      <w:r w:rsidRPr="0073355D">
        <w:rPr>
          <w:rFonts w:ascii="Times New Roman" w:eastAsia="Times New Roman" w:hAnsi="Times New Roman" w:cs="Times New Roman"/>
          <w:color w:val="000000"/>
          <w:sz w:val="24"/>
          <w:szCs w:val="24"/>
        </w:rPr>
        <w:t>Регламент може містити інші відомості.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62" w:name="n75"/>
      <w:bookmarkEnd w:id="62"/>
      <w:r w:rsidRPr="0073355D">
        <w:rPr>
          <w:rFonts w:ascii="Times New Roman" w:eastAsia="Times New Roman" w:hAnsi="Times New Roman" w:cs="Times New Roman"/>
          <w:color w:val="000000"/>
          <w:sz w:val="24"/>
          <w:szCs w:val="24"/>
        </w:rPr>
        <w:t>4. У разі відповідності поданих документів законодавству уповноважена особа Комісії здійснює реєстрацію звіту про результати приватного розміщення акцій серед засновників корпоративного фонду, регламенту корпоративного фонду та вносить відомості про корпоративний фонд до Реєстру.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63" w:name="n76"/>
      <w:bookmarkEnd w:id="63"/>
      <w:r w:rsidRPr="0073355D">
        <w:rPr>
          <w:rFonts w:ascii="Times New Roman" w:eastAsia="Times New Roman" w:hAnsi="Times New Roman" w:cs="Times New Roman"/>
          <w:color w:val="000000"/>
          <w:sz w:val="24"/>
          <w:szCs w:val="24"/>
        </w:rPr>
        <w:t>Звіт про результати приватного розміщення акцій серед засновників корпоративного фонду та регламент корпоративного фонду засвідчуються штампом (написом) "ЗАРЕЄСТРОВАНО" із зазначенням дати їх реєстрації, підписом уповноваженої особи Комісії та печаткою Комісії.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64" w:name="n77"/>
      <w:bookmarkEnd w:id="64"/>
      <w:r w:rsidRPr="0073355D">
        <w:rPr>
          <w:rFonts w:ascii="Times New Roman" w:eastAsia="Times New Roman" w:hAnsi="Times New Roman" w:cs="Times New Roman"/>
          <w:color w:val="000000"/>
          <w:sz w:val="24"/>
          <w:szCs w:val="24"/>
        </w:rPr>
        <w:t>Один примірник зареєстрованого звіту про результати приватного розміщення акцій серед засновників корпоративного фонду та зареєстрованого регламенту корпоративного фонду видається заявнику.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65" w:name="n78"/>
      <w:bookmarkEnd w:id="65"/>
      <w:r w:rsidRPr="0073355D">
        <w:rPr>
          <w:rFonts w:ascii="Times New Roman" w:eastAsia="Times New Roman" w:hAnsi="Times New Roman" w:cs="Times New Roman"/>
          <w:color w:val="000000"/>
          <w:sz w:val="24"/>
          <w:szCs w:val="24"/>
        </w:rPr>
        <w:t>Одночасно з реєстрацією звіту про результати приватного розміщення акцій серед засновників корпоративного фонду, регламенту корпоративного фонду та внесенням відомостей про корпоративний фонд до Реєстру відбувається заміна тимчасового свідоцтва про реєстрацію випуску акцій на </w:t>
      </w:r>
      <w:hyperlink r:id="rId15" w:anchor="n284" w:history="1">
        <w:r w:rsidRPr="0073355D">
          <w:rPr>
            <w:rFonts w:ascii="Times New Roman" w:eastAsia="Times New Roman" w:hAnsi="Times New Roman" w:cs="Times New Roman"/>
            <w:color w:val="006600"/>
            <w:sz w:val="24"/>
            <w:szCs w:val="24"/>
            <w:u w:val="single"/>
          </w:rPr>
          <w:t>свідоцтво про реєстрацію випуску акцій корпоративного фонду</w:t>
        </w:r>
      </w:hyperlink>
      <w:r w:rsidRPr="0073355D">
        <w:rPr>
          <w:rFonts w:ascii="Times New Roman" w:eastAsia="Times New Roman" w:hAnsi="Times New Roman" w:cs="Times New Roman"/>
          <w:color w:val="000000"/>
          <w:sz w:val="24"/>
          <w:szCs w:val="24"/>
        </w:rPr>
        <w:t> згідно з додатком 4 до цього Положення, а також видається </w:t>
      </w:r>
      <w:hyperlink r:id="rId16" w:anchor="n286" w:history="1">
        <w:r w:rsidRPr="0073355D">
          <w:rPr>
            <w:rFonts w:ascii="Times New Roman" w:eastAsia="Times New Roman" w:hAnsi="Times New Roman" w:cs="Times New Roman"/>
            <w:color w:val="006600"/>
            <w:sz w:val="24"/>
            <w:szCs w:val="24"/>
            <w:u w:val="single"/>
          </w:rPr>
          <w:t>Свідоцтво</w:t>
        </w:r>
      </w:hyperlink>
      <w:r w:rsidRPr="0073355D">
        <w:rPr>
          <w:rFonts w:ascii="Times New Roman" w:eastAsia="Times New Roman" w:hAnsi="Times New Roman" w:cs="Times New Roman"/>
          <w:color w:val="000000"/>
          <w:sz w:val="24"/>
          <w:szCs w:val="24"/>
        </w:rPr>
        <w:t> згідно з додатком 5 до цього Положення.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66" w:name="n79"/>
      <w:bookmarkEnd w:id="66"/>
      <w:r w:rsidRPr="0073355D">
        <w:rPr>
          <w:rFonts w:ascii="Times New Roman" w:eastAsia="Times New Roman" w:hAnsi="Times New Roman" w:cs="Times New Roman"/>
          <w:color w:val="000000"/>
          <w:sz w:val="24"/>
          <w:szCs w:val="24"/>
        </w:rPr>
        <w:t>5. Дата реєстрації регламенту корпоративного фонду є датою внесення відомостей про такий фонд до Реєстру.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67" w:name="n80"/>
      <w:bookmarkEnd w:id="67"/>
      <w:r w:rsidRPr="0073355D">
        <w:rPr>
          <w:rFonts w:ascii="Times New Roman" w:eastAsia="Times New Roman" w:hAnsi="Times New Roman" w:cs="Times New Roman"/>
          <w:color w:val="000000"/>
          <w:sz w:val="24"/>
          <w:szCs w:val="24"/>
        </w:rPr>
        <w:t>6. У разі внесення змін до договорів, зазначених у </w:t>
      </w:r>
      <w:hyperlink r:id="rId17" w:anchor="n57" w:history="1">
        <w:r w:rsidRPr="0073355D">
          <w:rPr>
            <w:rFonts w:ascii="Times New Roman" w:eastAsia="Times New Roman" w:hAnsi="Times New Roman" w:cs="Times New Roman"/>
            <w:color w:val="006600"/>
            <w:sz w:val="24"/>
            <w:szCs w:val="24"/>
            <w:u w:val="single"/>
          </w:rPr>
          <w:t>підпунктах 10</w:t>
        </w:r>
      </w:hyperlink>
      <w:r w:rsidRPr="0073355D">
        <w:rPr>
          <w:rFonts w:ascii="Times New Roman" w:eastAsia="Times New Roman" w:hAnsi="Times New Roman" w:cs="Times New Roman"/>
          <w:color w:val="000000"/>
          <w:sz w:val="24"/>
          <w:szCs w:val="24"/>
        </w:rPr>
        <w:t>, </w:t>
      </w:r>
      <w:hyperlink r:id="rId18" w:anchor="n58" w:history="1">
        <w:r w:rsidRPr="0073355D">
          <w:rPr>
            <w:rFonts w:ascii="Times New Roman" w:eastAsia="Times New Roman" w:hAnsi="Times New Roman" w:cs="Times New Roman"/>
            <w:color w:val="006600"/>
            <w:sz w:val="24"/>
            <w:szCs w:val="24"/>
            <w:u w:val="single"/>
          </w:rPr>
          <w:t>11</w:t>
        </w:r>
      </w:hyperlink>
      <w:r w:rsidRPr="0073355D">
        <w:rPr>
          <w:rFonts w:ascii="Times New Roman" w:eastAsia="Times New Roman" w:hAnsi="Times New Roman" w:cs="Times New Roman"/>
          <w:color w:val="000000"/>
          <w:sz w:val="24"/>
          <w:szCs w:val="24"/>
        </w:rPr>
        <w:t>, </w:t>
      </w:r>
      <w:hyperlink r:id="rId19" w:anchor="n59" w:history="1">
        <w:r w:rsidRPr="0073355D">
          <w:rPr>
            <w:rFonts w:ascii="Times New Roman" w:eastAsia="Times New Roman" w:hAnsi="Times New Roman" w:cs="Times New Roman"/>
            <w:color w:val="006600"/>
            <w:sz w:val="24"/>
            <w:szCs w:val="24"/>
            <w:u w:val="single"/>
          </w:rPr>
          <w:t>12 пункту 2</w:t>
        </w:r>
      </w:hyperlink>
      <w:r w:rsidRPr="0073355D">
        <w:rPr>
          <w:rFonts w:ascii="Times New Roman" w:eastAsia="Times New Roman" w:hAnsi="Times New Roman" w:cs="Times New Roman"/>
          <w:color w:val="000000"/>
          <w:sz w:val="24"/>
          <w:szCs w:val="24"/>
        </w:rPr>
        <w:t> цього розділу, до Комісії подаються оригінали (копії, засвідчені підписом уповноваженої особи та печаткою корпоративного фонду) таких договорів або змін до таких договорів протягом 7 робочих днів з дня їх укладення.</w:t>
      </w:r>
    </w:p>
    <w:p w:rsidR="0073355D" w:rsidRPr="0073355D" w:rsidRDefault="0073355D" w:rsidP="0073355D">
      <w:pPr>
        <w:shd w:val="clear" w:color="auto" w:fill="FFFFFF"/>
        <w:spacing w:before="240" w:line="240" w:lineRule="auto"/>
        <w:ind w:left="450" w:right="450"/>
        <w:jc w:val="center"/>
        <w:textAlignment w:val="baseline"/>
        <w:rPr>
          <w:rFonts w:ascii="Times New Roman" w:eastAsia="Times New Roman" w:hAnsi="Times New Roman" w:cs="Times New Roman"/>
          <w:color w:val="000000"/>
          <w:sz w:val="24"/>
          <w:szCs w:val="24"/>
        </w:rPr>
      </w:pPr>
      <w:bookmarkStart w:id="68" w:name="n81"/>
      <w:bookmarkEnd w:id="68"/>
      <w:r w:rsidRPr="0073355D">
        <w:rPr>
          <w:rFonts w:ascii="Times New Roman" w:eastAsia="Times New Roman" w:hAnsi="Times New Roman" w:cs="Times New Roman"/>
          <w:b/>
          <w:bCs/>
          <w:color w:val="000000"/>
          <w:sz w:val="28"/>
        </w:rPr>
        <w:t>III. Порядок реєстрації регламенту пайового фонду та внесення відомостей про пайовий фонд до Реєстру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69" w:name="n82"/>
      <w:bookmarkEnd w:id="69"/>
      <w:r w:rsidRPr="0073355D">
        <w:rPr>
          <w:rFonts w:ascii="Times New Roman" w:eastAsia="Times New Roman" w:hAnsi="Times New Roman" w:cs="Times New Roman"/>
          <w:color w:val="000000"/>
          <w:sz w:val="24"/>
          <w:szCs w:val="24"/>
        </w:rPr>
        <w:t>1. Пайовий фонд вважається створеним з дня внесення відомостей про нього до Реєстру.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70" w:name="n83"/>
      <w:bookmarkEnd w:id="70"/>
      <w:r w:rsidRPr="0073355D">
        <w:rPr>
          <w:rFonts w:ascii="Times New Roman" w:eastAsia="Times New Roman" w:hAnsi="Times New Roman" w:cs="Times New Roman"/>
          <w:color w:val="000000"/>
          <w:sz w:val="24"/>
          <w:szCs w:val="24"/>
        </w:rPr>
        <w:lastRenderedPageBreak/>
        <w:t>2. Компанія з управління активами з метою реєстрації регламенту пайового фонду та внесення відомостей про пайовий фонд до Реєстру подає до Комісії такі документи: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71" w:name="n84"/>
      <w:bookmarkEnd w:id="71"/>
      <w:r w:rsidRPr="0073355D">
        <w:rPr>
          <w:rFonts w:ascii="Times New Roman" w:eastAsia="Times New Roman" w:hAnsi="Times New Roman" w:cs="Times New Roman"/>
          <w:color w:val="000000"/>
          <w:sz w:val="24"/>
          <w:szCs w:val="24"/>
        </w:rPr>
        <w:t>1) </w:t>
      </w:r>
      <w:hyperlink r:id="rId20" w:anchor="n288" w:history="1">
        <w:r w:rsidRPr="0073355D">
          <w:rPr>
            <w:rFonts w:ascii="Times New Roman" w:eastAsia="Times New Roman" w:hAnsi="Times New Roman" w:cs="Times New Roman"/>
            <w:color w:val="006600"/>
            <w:sz w:val="24"/>
            <w:szCs w:val="24"/>
            <w:u w:val="single"/>
          </w:rPr>
          <w:t>заяву про реєстрацію регламенту пайового фонду та внесення відомостей про пайовий фонд до Реєстру</w:t>
        </w:r>
      </w:hyperlink>
      <w:r w:rsidRPr="0073355D">
        <w:rPr>
          <w:rFonts w:ascii="Times New Roman" w:eastAsia="Times New Roman" w:hAnsi="Times New Roman" w:cs="Times New Roman"/>
          <w:color w:val="000000"/>
          <w:sz w:val="24"/>
          <w:szCs w:val="24"/>
        </w:rPr>
        <w:t> згідно з додатком 6 до цього Положення;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72" w:name="n85"/>
      <w:bookmarkEnd w:id="72"/>
      <w:r w:rsidRPr="0073355D">
        <w:rPr>
          <w:rFonts w:ascii="Times New Roman" w:eastAsia="Times New Roman" w:hAnsi="Times New Roman" w:cs="Times New Roman"/>
          <w:color w:val="000000"/>
          <w:sz w:val="24"/>
          <w:szCs w:val="24"/>
        </w:rPr>
        <w:t>2) оригінал (копію) протоколу або витягу з протоколу уповноваженого органу компанії з управління активами, що містить рішення про створення пайового фонду, затвердження регламенту та інвестиційної декларації пайового фонду, засвідчений підписом уповноваженої особи та печаткою компанії з управління активами;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73" w:name="n86"/>
      <w:bookmarkEnd w:id="73"/>
      <w:r w:rsidRPr="0073355D">
        <w:rPr>
          <w:rFonts w:ascii="Times New Roman" w:eastAsia="Times New Roman" w:hAnsi="Times New Roman" w:cs="Times New Roman"/>
          <w:color w:val="000000"/>
          <w:sz w:val="24"/>
          <w:szCs w:val="24"/>
        </w:rPr>
        <w:t>3) регламент, затверджений уповноваженим органом компанії з управління активами, засвідчений підписом уповноваженої особи та печаткою компанії з управління активами, зміст якого має відповідати вимогам </w:t>
      </w:r>
      <w:hyperlink r:id="rId21" w:anchor="n94" w:history="1">
        <w:r w:rsidRPr="0073355D">
          <w:rPr>
            <w:rFonts w:ascii="Times New Roman" w:eastAsia="Times New Roman" w:hAnsi="Times New Roman" w:cs="Times New Roman"/>
            <w:color w:val="006600"/>
            <w:sz w:val="24"/>
            <w:szCs w:val="24"/>
            <w:u w:val="single"/>
          </w:rPr>
          <w:t>пункту 3</w:t>
        </w:r>
      </w:hyperlink>
      <w:r w:rsidRPr="0073355D">
        <w:rPr>
          <w:rFonts w:ascii="Times New Roman" w:eastAsia="Times New Roman" w:hAnsi="Times New Roman" w:cs="Times New Roman"/>
          <w:color w:val="000000"/>
          <w:sz w:val="24"/>
          <w:szCs w:val="24"/>
        </w:rPr>
        <w:t> цього розділу (у двох примірниках);</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74" w:name="n87"/>
      <w:bookmarkEnd w:id="74"/>
      <w:r w:rsidRPr="0073355D">
        <w:rPr>
          <w:rFonts w:ascii="Times New Roman" w:eastAsia="Times New Roman" w:hAnsi="Times New Roman" w:cs="Times New Roman"/>
          <w:color w:val="000000"/>
          <w:sz w:val="24"/>
          <w:szCs w:val="24"/>
        </w:rPr>
        <w:t>4) копію статуту компанії з управління активами та змін до нього (у разі наявності таких змін), засвідчену підписом уповноваженої особи та печаткою компанії з управління активами;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75" w:name="n88"/>
      <w:bookmarkEnd w:id="75"/>
      <w:r w:rsidRPr="0073355D">
        <w:rPr>
          <w:rFonts w:ascii="Times New Roman" w:eastAsia="Times New Roman" w:hAnsi="Times New Roman" w:cs="Times New Roman"/>
          <w:color w:val="000000"/>
          <w:sz w:val="24"/>
          <w:szCs w:val="24"/>
        </w:rPr>
        <w:t>5) оригінал (копію, засвідчену підписом уповноваженої особи та печаткою компанії з управління активами) платіжного доручення із зазначенням найменування пайового фонду, що підтверджує здійснення оплати за реєстрацію регламенту та внесення відомостей про пайовий фонд до Реєстру з відміткою банку про його прийняття;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76" w:name="n89"/>
      <w:bookmarkEnd w:id="76"/>
      <w:r w:rsidRPr="0073355D">
        <w:rPr>
          <w:rFonts w:ascii="Times New Roman" w:eastAsia="Times New Roman" w:hAnsi="Times New Roman" w:cs="Times New Roman"/>
          <w:color w:val="000000"/>
          <w:sz w:val="24"/>
          <w:szCs w:val="24"/>
        </w:rPr>
        <w:t>6) довідку в довільній формі, засвідчену підписом уповноваженої особи та печаткою компанії з управління активами, яка містить відомості щодо: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77" w:name="n90"/>
      <w:bookmarkEnd w:id="77"/>
      <w:r w:rsidRPr="0073355D">
        <w:rPr>
          <w:rFonts w:ascii="Times New Roman" w:eastAsia="Times New Roman" w:hAnsi="Times New Roman" w:cs="Times New Roman"/>
          <w:color w:val="000000"/>
          <w:sz w:val="24"/>
          <w:szCs w:val="24"/>
        </w:rPr>
        <w:t>керівника виконавчого органу компанії з управління активами (посада, прізвище, ім'я, по батькові);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78" w:name="n91"/>
      <w:bookmarkEnd w:id="78"/>
      <w:r w:rsidRPr="0073355D">
        <w:rPr>
          <w:rFonts w:ascii="Times New Roman" w:eastAsia="Times New Roman" w:hAnsi="Times New Roman" w:cs="Times New Roman"/>
          <w:color w:val="000000"/>
          <w:sz w:val="24"/>
          <w:szCs w:val="24"/>
        </w:rPr>
        <w:t>номерів телефону та факсу компанії з управління активами;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79" w:name="n92"/>
      <w:bookmarkEnd w:id="79"/>
      <w:r w:rsidRPr="0073355D">
        <w:rPr>
          <w:rFonts w:ascii="Times New Roman" w:eastAsia="Times New Roman" w:hAnsi="Times New Roman" w:cs="Times New Roman"/>
          <w:color w:val="000000"/>
          <w:sz w:val="24"/>
          <w:szCs w:val="24"/>
        </w:rPr>
        <w:t>строку дії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80" w:name="n93"/>
      <w:bookmarkEnd w:id="80"/>
      <w:r w:rsidRPr="0073355D">
        <w:rPr>
          <w:rFonts w:ascii="Times New Roman" w:eastAsia="Times New Roman" w:hAnsi="Times New Roman" w:cs="Times New Roman"/>
          <w:color w:val="000000"/>
          <w:sz w:val="24"/>
          <w:szCs w:val="24"/>
        </w:rPr>
        <w:t>У разі зміни відомостей, зазначених у цій довідці, компанія з управління активами зобов'язана протягом 7 робочих днів з дня виникнення таких змін письмово повідомити про ці зміни Комісію.</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81" w:name="n94"/>
      <w:bookmarkEnd w:id="81"/>
      <w:r w:rsidRPr="0073355D">
        <w:rPr>
          <w:rFonts w:ascii="Times New Roman" w:eastAsia="Times New Roman" w:hAnsi="Times New Roman" w:cs="Times New Roman"/>
          <w:color w:val="000000"/>
          <w:sz w:val="24"/>
          <w:szCs w:val="24"/>
        </w:rPr>
        <w:t>3. Регламент пайового фонду повинен містити: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82" w:name="n95"/>
      <w:bookmarkEnd w:id="82"/>
      <w:r w:rsidRPr="0073355D">
        <w:rPr>
          <w:rFonts w:ascii="Times New Roman" w:eastAsia="Times New Roman" w:hAnsi="Times New Roman" w:cs="Times New Roman"/>
          <w:color w:val="000000"/>
          <w:sz w:val="24"/>
          <w:szCs w:val="24"/>
        </w:rPr>
        <w:t>1) повне та скорочене (за наявності) найменування пайового фонду, його тип, вид, клас (у разі якщо фонд є спеціалізованим або кваліфікаційним) та належність до біржового або венчурного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83" w:name="n96"/>
      <w:bookmarkEnd w:id="83"/>
      <w:r w:rsidRPr="0073355D">
        <w:rPr>
          <w:rFonts w:ascii="Times New Roman" w:eastAsia="Times New Roman" w:hAnsi="Times New Roman" w:cs="Times New Roman"/>
          <w:color w:val="000000"/>
          <w:sz w:val="24"/>
          <w:szCs w:val="24"/>
        </w:rPr>
        <w:t>2) строк діяльності пайового фонду (для строкового пайового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84" w:name="n97"/>
      <w:bookmarkEnd w:id="84"/>
      <w:r w:rsidRPr="0073355D">
        <w:rPr>
          <w:rFonts w:ascii="Times New Roman" w:eastAsia="Times New Roman" w:hAnsi="Times New Roman" w:cs="Times New Roman"/>
          <w:color w:val="000000"/>
          <w:sz w:val="24"/>
          <w:szCs w:val="24"/>
        </w:rPr>
        <w:t>3) порядок визначення вартості чистих активів та ціни розміщення (викупу) інвестиційних сертифікатів пайового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85" w:name="n98"/>
      <w:bookmarkEnd w:id="85"/>
      <w:r w:rsidRPr="0073355D">
        <w:rPr>
          <w:rFonts w:ascii="Times New Roman" w:eastAsia="Times New Roman" w:hAnsi="Times New Roman" w:cs="Times New Roman"/>
          <w:color w:val="000000"/>
          <w:sz w:val="24"/>
          <w:szCs w:val="24"/>
        </w:rPr>
        <w:t>4) порядок виплати дивідендів пайовим фондом (для закритого пайового фонду, якщо така виплата передбачена його регламентом);</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86" w:name="n99"/>
      <w:bookmarkEnd w:id="86"/>
      <w:r w:rsidRPr="0073355D">
        <w:rPr>
          <w:rFonts w:ascii="Times New Roman" w:eastAsia="Times New Roman" w:hAnsi="Times New Roman" w:cs="Times New Roman"/>
          <w:color w:val="000000"/>
          <w:sz w:val="24"/>
          <w:szCs w:val="24"/>
        </w:rPr>
        <w:t xml:space="preserve">5) порядок та строки викупу інвестиційних сертифікатів компанією з управління активами пайового фонду, у тому числі порядок подання заявок на викуп інвестиційних </w:t>
      </w:r>
      <w:r w:rsidRPr="0073355D">
        <w:rPr>
          <w:rFonts w:ascii="Times New Roman" w:eastAsia="Times New Roman" w:hAnsi="Times New Roman" w:cs="Times New Roman"/>
          <w:color w:val="000000"/>
          <w:sz w:val="24"/>
          <w:szCs w:val="24"/>
        </w:rPr>
        <w:lastRenderedPageBreak/>
        <w:t>сертифікатів та підстави відповідно до законодавства України, за яких може бути відмовлено у прийомі таких заявок;</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87" w:name="n100"/>
      <w:bookmarkEnd w:id="87"/>
      <w:r w:rsidRPr="0073355D">
        <w:rPr>
          <w:rFonts w:ascii="Times New Roman" w:eastAsia="Times New Roman" w:hAnsi="Times New Roman" w:cs="Times New Roman"/>
          <w:color w:val="000000"/>
          <w:sz w:val="24"/>
          <w:szCs w:val="24"/>
        </w:rPr>
        <w:t>6) інвестиційну декларацію;</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88" w:name="n101"/>
      <w:bookmarkEnd w:id="88"/>
      <w:r w:rsidRPr="0073355D">
        <w:rPr>
          <w:rFonts w:ascii="Times New Roman" w:eastAsia="Times New Roman" w:hAnsi="Times New Roman" w:cs="Times New Roman"/>
          <w:color w:val="000000"/>
          <w:sz w:val="24"/>
          <w:szCs w:val="24"/>
        </w:rPr>
        <w:t>7) порядок визначення розміру винагороди компанії з управління активами та покриття витрат, пов'язаних з діяльністю пайового фонду, що відшкодовуються за рахунок активів такого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89" w:name="n102"/>
      <w:bookmarkEnd w:id="89"/>
      <w:r w:rsidRPr="0073355D">
        <w:rPr>
          <w:rFonts w:ascii="Times New Roman" w:eastAsia="Times New Roman" w:hAnsi="Times New Roman" w:cs="Times New Roman"/>
          <w:color w:val="000000"/>
          <w:sz w:val="24"/>
          <w:szCs w:val="24"/>
        </w:rPr>
        <w:t>8) повне та скорочене (за наявності) найменування компанії з управління активами;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90" w:name="n103"/>
      <w:bookmarkEnd w:id="90"/>
      <w:r w:rsidRPr="0073355D">
        <w:rPr>
          <w:rFonts w:ascii="Times New Roman" w:eastAsia="Times New Roman" w:hAnsi="Times New Roman" w:cs="Times New Roman"/>
          <w:color w:val="000000"/>
          <w:sz w:val="24"/>
          <w:szCs w:val="24"/>
        </w:rPr>
        <w:t>9) код за ЄДРПОУ компанії з управління активами;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91" w:name="n104"/>
      <w:bookmarkEnd w:id="91"/>
      <w:r w:rsidRPr="0073355D">
        <w:rPr>
          <w:rFonts w:ascii="Times New Roman" w:eastAsia="Times New Roman" w:hAnsi="Times New Roman" w:cs="Times New Roman"/>
          <w:color w:val="000000"/>
          <w:sz w:val="24"/>
          <w:szCs w:val="24"/>
        </w:rPr>
        <w:t>10) місцезнаходження компанії з управління активами.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92" w:name="n105"/>
      <w:bookmarkEnd w:id="92"/>
      <w:r w:rsidRPr="0073355D">
        <w:rPr>
          <w:rFonts w:ascii="Times New Roman" w:eastAsia="Times New Roman" w:hAnsi="Times New Roman" w:cs="Times New Roman"/>
          <w:color w:val="000000"/>
          <w:sz w:val="24"/>
          <w:szCs w:val="24"/>
        </w:rPr>
        <w:t>Регламент може містити інші відомості.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93" w:name="n106"/>
      <w:bookmarkEnd w:id="93"/>
      <w:r w:rsidRPr="0073355D">
        <w:rPr>
          <w:rFonts w:ascii="Times New Roman" w:eastAsia="Times New Roman" w:hAnsi="Times New Roman" w:cs="Times New Roman"/>
          <w:color w:val="000000"/>
          <w:sz w:val="24"/>
          <w:szCs w:val="24"/>
        </w:rPr>
        <w:t>4. У разі відповідності поданих документів законодавству уповноважена особа Комісії реєструє регламент пайового фонду та вносить відомості про пайовий фонд до Реєстру.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94" w:name="n107"/>
      <w:bookmarkEnd w:id="94"/>
      <w:r w:rsidRPr="0073355D">
        <w:rPr>
          <w:rFonts w:ascii="Times New Roman" w:eastAsia="Times New Roman" w:hAnsi="Times New Roman" w:cs="Times New Roman"/>
          <w:color w:val="000000"/>
          <w:sz w:val="24"/>
          <w:szCs w:val="24"/>
        </w:rPr>
        <w:t>Регламент пайового фонду засвідчується штампом (написом) "ЗАРЕЄСТРОВАНО" із зазначенням дати реєстрації, підписом уповноваженої особи Комісії та печаткою Комісії.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95" w:name="n108"/>
      <w:bookmarkEnd w:id="95"/>
      <w:r w:rsidRPr="0073355D">
        <w:rPr>
          <w:rFonts w:ascii="Times New Roman" w:eastAsia="Times New Roman" w:hAnsi="Times New Roman" w:cs="Times New Roman"/>
          <w:color w:val="000000"/>
          <w:sz w:val="24"/>
          <w:szCs w:val="24"/>
        </w:rPr>
        <w:t>Один примірник зареєстрованого регламенту пайового фонду та </w:t>
      </w:r>
      <w:hyperlink r:id="rId22" w:anchor="n290" w:history="1">
        <w:r w:rsidRPr="0073355D">
          <w:rPr>
            <w:rFonts w:ascii="Times New Roman" w:eastAsia="Times New Roman" w:hAnsi="Times New Roman" w:cs="Times New Roman"/>
            <w:color w:val="006600"/>
            <w:sz w:val="24"/>
            <w:szCs w:val="24"/>
            <w:u w:val="single"/>
          </w:rPr>
          <w:t>Свідоцтва</w:t>
        </w:r>
      </w:hyperlink>
      <w:r w:rsidRPr="0073355D">
        <w:rPr>
          <w:rFonts w:ascii="Times New Roman" w:eastAsia="Times New Roman" w:hAnsi="Times New Roman" w:cs="Times New Roman"/>
          <w:color w:val="000000"/>
          <w:sz w:val="24"/>
          <w:szCs w:val="24"/>
        </w:rPr>
        <w:t> згідно з додатком 7 до цього Положення видається заявнику.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96" w:name="n109"/>
      <w:bookmarkEnd w:id="96"/>
      <w:r w:rsidRPr="0073355D">
        <w:rPr>
          <w:rFonts w:ascii="Times New Roman" w:eastAsia="Times New Roman" w:hAnsi="Times New Roman" w:cs="Times New Roman"/>
          <w:color w:val="000000"/>
          <w:sz w:val="24"/>
          <w:szCs w:val="24"/>
        </w:rPr>
        <w:t>5. Дата реєстрації регламенту пайового фонду є датою внесення відомостей про такий фонд до Реєстру.</w:t>
      </w:r>
    </w:p>
    <w:p w:rsidR="0073355D" w:rsidRPr="0073355D" w:rsidRDefault="0073355D" w:rsidP="0073355D">
      <w:pPr>
        <w:shd w:val="clear" w:color="auto" w:fill="FFFFFF"/>
        <w:spacing w:before="240" w:line="240" w:lineRule="auto"/>
        <w:ind w:left="450" w:right="450"/>
        <w:jc w:val="center"/>
        <w:textAlignment w:val="baseline"/>
        <w:rPr>
          <w:rFonts w:ascii="Times New Roman" w:eastAsia="Times New Roman" w:hAnsi="Times New Roman" w:cs="Times New Roman"/>
          <w:color w:val="000000"/>
          <w:sz w:val="24"/>
          <w:szCs w:val="24"/>
        </w:rPr>
      </w:pPr>
      <w:bookmarkStart w:id="97" w:name="n110"/>
      <w:bookmarkEnd w:id="97"/>
      <w:r w:rsidRPr="0073355D">
        <w:rPr>
          <w:rFonts w:ascii="Times New Roman" w:eastAsia="Times New Roman" w:hAnsi="Times New Roman" w:cs="Times New Roman"/>
          <w:b/>
          <w:bCs/>
          <w:color w:val="000000"/>
          <w:sz w:val="28"/>
        </w:rPr>
        <w:t>IV. Порядок реєстрації змін до регламенту інституту спільного інвестування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98" w:name="n111"/>
      <w:bookmarkEnd w:id="98"/>
      <w:r w:rsidRPr="0073355D">
        <w:rPr>
          <w:rFonts w:ascii="Times New Roman" w:eastAsia="Times New Roman" w:hAnsi="Times New Roman" w:cs="Times New Roman"/>
          <w:color w:val="000000"/>
          <w:sz w:val="24"/>
          <w:szCs w:val="24"/>
        </w:rPr>
        <w:t>1. Будь-які зміни до регламенту реєструються в Комісії.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99" w:name="n112"/>
      <w:bookmarkEnd w:id="99"/>
      <w:r w:rsidRPr="0073355D">
        <w:rPr>
          <w:rFonts w:ascii="Times New Roman" w:eastAsia="Times New Roman" w:hAnsi="Times New Roman" w:cs="Times New Roman"/>
          <w:color w:val="000000"/>
          <w:sz w:val="24"/>
          <w:szCs w:val="24"/>
        </w:rPr>
        <w:t>У разі внесення змін до регламенту після реєстрації проспекту емісії цінних паперів інституту спільного інвестування зміни до регламенту реєструються одночасно з реєстрацією змін до проспекту емісії цінних паперів інституту спільного інвестування. При цьому окремий пакет документів для реєстрації змін до регламенту не подається.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00" w:name="n113"/>
      <w:bookmarkEnd w:id="100"/>
      <w:r w:rsidRPr="0073355D">
        <w:rPr>
          <w:rFonts w:ascii="Times New Roman" w:eastAsia="Times New Roman" w:hAnsi="Times New Roman" w:cs="Times New Roman"/>
          <w:color w:val="000000"/>
          <w:sz w:val="24"/>
          <w:szCs w:val="24"/>
        </w:rPr>
        <w:t>2. Забороняється змінювати тип та вид інституту спільного інвестування, клас спеціалізованого або кваліфікаційного інституту спільного інвестування та належність інституту спільного інвестування до біржових або венчурних.</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01" w:name="n114"/>
      <w:bookmarkEnd w:id="101"/>
      <w:r w:rsidRPr="0073355D">
        <w:rPr>
          <w:rFonts w:ascii="Times New Roman" w:eastAsia="Times New Roman" w:hAnsi="Times New Roman" w:cs="Times New Roman"/>
          <w:color w:val="000000"/>
          <w:sz w:val="24"/>
          <w:szCs w:val="24"/>
        </w:rPr>
        <w:t>3. Для реєстрації змін до регламенту корпоративного фонду компанія з управління активами протягом 7 робочих днів з дня їх затвердження наглядовою радою корпоративного фонду подає до Комісії такі документи: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02" w:name="n115"/>
      <w:bookmarkEnd w:id="102"/>
      <w:r w:rsidRPr="0073355D">
        <w:rPr>
          <w:rFonts w:ascii="Times New Roman" w:eastAsia="Times New Roman" w:hAnsi="Times New Roman" w:cs="Times New Roman"/>
          <w:color w:val="000000"/>
          <w:sz w:val="24"/>
          <w:szCs w:val="24"/>
        </w:rPr>
        <w:t>1) </w:t>
      </w:r>
      <w:hyperlink r:id="rId23" w:anchor="n292" w:history="1">
        <w:r w:rsidRPr="0073355D">
          <w:rPr>
            <w:rFonts w:ascii="Times New Roman" w:eastAsia="Times New Roman" w:hAnsi="Times New Roman" w:cs="Times New Roman"/>
            <w:color w:val="006600"/>
            <w:sz w:val="24"/>
            <w:szCs w:val="24"/>
            <w:u w:val="single"/>
          </w:rPr>
          <w:t>заяву про реєстрацію змін до регламенту корпоративного фонду</w:t>
        </w:r>
      </w:hyperlink>
      <w:r w:rsidRPr="0073355D">
        <w:rPr>
          <w:rFonts w:ascii="Times New Roman" w:eastAsia="Times New Roman" w:hAnsi="Times New Roman" w:cs="Times New Roman"/>
          <w:color w:val="000000"/>
          <w:sz w:val="24"/>
          <w:szCs w:val="24"/>
        </w:rPr>
        <w:t> (додаток 8), або </w:t>
      </w:r>
      <w:hyperlink r:id="rId24" w:anchor="n294" w:history="1">
        <w:r w:rsidRPr="0073355D">
          <w:rPr>
            <w:rFonts w:ascii="Times New Roman" w:eastAsia="Times New Roman" w:hAnsi="Times New Roman" w:cs="Times New Roman"/>
            <w:color w:val="006600"/>
            <w:sz w:val="24"/>
            <w:szCs w:val="24"/>
            <w:u w:val="single"/>
          </w:rPr>
          <w:t>заяву про реєстрацію змін до регламенту корпоративного фонду та заміну Свідоцтва</w:t>
        </w:r>
      </w:hyperlink>
      <w:r w:rsidRPr="0073355D">
        <w:rPr>
          <w:rFonts w:ascii="Times New Roman" w:eastAsia="Times New Roman" w:hAnsi="Times New Roman" w:cs="Times New Roman"/>
          <w:color w:val="000000"/>
          <w:sz w:val="24"/>
          <w:szCs w:val="24"/>
        </w:rPr>
        <w:t> (додаток 9), або </w:t>
      </w:r>
      <w:hyperlink r:id="rId25" w:anchor="n296" w:history="1">
        <w:r w:rsidRPr="0073355D">
          <w:rPr>
            <w:rFonts w:ascii="Times New Roman" w:eastAsia="Times New Roman" w:hAnsi="Times New Roman" w:cs="Times New Roman"/>
            <w:color w:val="006600"/>
            <w:sz w:val="24"/>
            <w:szCs w:val="24"/>
            <w:u w:val="single"/>
          </w:rPr>
          <w:t>заяву про заміну Свідоцтва</w:t>
        </w:r>
      </w:hyperlink>
      <w:r w:rsidRPr="0073355D">
        <w:rPr>
          <w:rFonts w:ascii="Times New Roman" w:eastAsia="Times New Roman" w:hAnsi="Times New Roman" w:cs="Times New Roman"/>
          <w:color w:val="000000"/>
          <w:sz w:val="24"/>
          <w:szCs w:val="24"/>
        </w:rPr>
        <w:t> (додаток 10);</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03" w:name="n116"/>
      <w:bookmarkEnd w:id="103"/>
      <w:r w:rsidRPr="0073355D">
        <w:rPr>
          <w:rFonts w:ascii="Times New Roman" w:eastAsia="Times New Roman" w:hAnsi="Times New Roman" w:cs="Times New Roman"/>
          <w:color w:val="000000"/>
          <w:sz w:val="24"/>
          <w:szCs w:val="24"/>
        </w:rPr>
        <w:t xml:space="preserve">2) оригінал (копію) протоколу (витяг з протоколу) наглядової ради корпоративного фонду, який містить рішення про затвердження змін до регламенту корпоративного фонду із зазначенням причин внесення змін, засвідчений підписом головуючого на засіданні наглядової ради та печаткою корпоративного фонду, або рішення одноосібного учасника корпоративного фонду щодо затвердження змін до регламенту із зазначенням причин </w:t>
      </w:r>
      <w:r w:rsidRPr="0073355D">
        <w:rPr>
          <w:rFonts w:ascii="Times New Roman" w:eastAsia="Times New Roman" w:hAnsi="Times New Roman" w:cs="Times New Roman"/>
          <w:color w:val="000000"/>
          <w:sz w:val="24"/>
          <w:szCs w:val="24"/>
        </w:rPr>
        <w:lastRenderedPageBreak/>
        <w:t>внесення змін, засвідчений його підписом та печаткою корпоративного фонду (у разі якщо одноосібним засновником є фізична особа, то її підпис підлягає нотаріальному засвідченню);</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04" w:name="n117"/>
      <w:bookmarkEnd w:id="104"/>
      <w:r w:rsidRPr="0073355D">
        <w:rPr>
          <w:rFonts w:ascii="Times New Roman" w:eastAsia="Times New Roman" w:hAnsi="Times New Roman" w:cs="Times New Roman"/>
          <w:color w:val="000000"/>
          <w:sz w:val="24"/>
          <w:szCs w:val="24"/>
        </w:rPr>
        <w:t>3) зміни до регламенту, затверджені наглядовою радою корпоративного фонду, засвідчені підписом уповноваженої особи корпоративного фонду та печаткою корпоративного фонду (у двох примірниках);</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05" w:name="n118"/>
      <w:bookmarkEnd w:id="105"/>
      <w:r w:rsidRPr="0073355D">
        <w:rPr>
          <w:rFonts w:ascii="Times New Roman" w:eastAsia="Times New Roman" w:hAnsi="Times New Roman" w:cs="Times New Roman"/>
          <w:color w:val="000000"/>
          <w:sz w:val="24"/>
          <w:szCs w:val="24"/>
        </w:rPr>
        <w:t>4) оригінал платіжного доручення (копію платіжного доручення, засвідчену підписом уповноваженої особи та печаткою компанії з управління активами) із зазначенням найменування корпоративного фонду, що підтверджує здійснення оплати за реєстрацію змін до регламенту корпоративного фонду, з відміткою банку про його прийняття;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06" w:name="n119"/>
      <w:bookmarkEnd w:id="106"/>
      <w:r w:rsidRPr="0073355D">
        <w:rPr>
          <w:rFonts w:ascii="Times New Roman" w:eastAsia="Times New Roman" w:hAnsi="Times New Roman" w:cs="Times New Roman"/>
          <w:color w:val="000000"/>
          <w:sz w:val="24"/>
          <w:szCs w:val="24"/>
        </w:rPr>
        <w:t>5) копію змін до статуту корпоративного фонду, засвідчену підписом уповноваженої особи та печаткою корпоративного фонду (у разі якщо зміни до регламенту пов'язані зі змінами до статуту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07" w:name="n120"/>
      <w:bookmarkEnd w:id="107"/>
      <w:r w:rsidRPr="0073355D">
        <w:rPr>
          <w:rFonts w:ascii="Times New Roman" w:eastAsia="Times New Roman" w:hAnsi="Times New Roman" w:cs="Times New Roman"/>
          <w:color w:val="000000"/>
          <w:sz w:val="24"/>
          <w:szCs w:val="24"/>
        </w:rPr>
        <w:t>6) оригінал Свідоцтва (у разі його заміни).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08" w:name="n121"/>
      <w:bookmarkEnd w:id="108"/>
      <w:r w:rsidRPr="0073355D">
        <w:rPr>
          <w:rFonts w:ascii="Times New Roman" w:eastAsia="Times New Roman" w:hAnsi="Times New Roman" w:cs="Times New Roman"/>
          <w:color w:val="000000"/>
          <w:sz w:val="24"/>
          <w:szCs w:val="24"/>
        </w:rPr>
        <w:t>4. Для реєстрації змін до регламенту пайового фонду компанія з управління активами протягом 7 робочих днів з дня їх затвердження уповноваженим органом компанії з управління активами подає до Комісії такі документи: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09" w:name="n122"/>
      <w:bookmarkEnd w:id="109"/>
      <w:r w:rsidRPr="0073355D">
        <w:rPr>
          <w:rFonts w:ascii="Times New Roman" w:eastAsia="Times New Roman" w:hAnsi="Times New Roman" w:cs="Times New Roman"/>
          <w:color w:val="000000"/>
          <w:sz w:val="24"/>
          <w:szCs w:val="24"/>
        </w:rPr>
        <w:t>1) </w:t>
      </w:r>
      <w:hyperlink r:id="rId26" w:anchor="n298" w:history="1">
        <w:r w:rsidRPr="0073355D">
          <w:rPr>
            <w:rFonts w:ascii="Times New Roman" w:eastAsia="Times New Roman" w:hAnsi="Times New Roman" w:cs="Times New Roman"/>
            <w:color w:val="006600"/>
            <w:sz w:val="24"/>
            <w:szCs w:val="24"/>
            <w:u w:val="single"/>
          </w:rPr>
          <w:t>заяву про реєстрацію змін до регламенту пайового фонду</w:t>
        </w:r>
      </w:hyperlink>
      <w:r w:rsidRPr="0073355D">
        <w:rPr>
          <w:rFonts w:ascii="Times New Roman" w:eastAsia="Times New Roman" w:hAnsi="Times New Roman" w:cs="Times New Roman"/>
          <w:color w:val="000000"/>
          <w:sz w:val="24"/>
          <w:szCs w:val="24"/>
        </w:rPr>
        <w:t> (додаток 11), або </w:t>
      </w:r>
      <w:hyperlink r:id="rId27" w:anchor="n300" w:history="1">
        <w:r w:rsidRPr="0073355D">
          <w:rPr>
            <w:rFonts w:ascii="Times New Roman" w:eastAsia="Times New Roman" w:hAnsi="Times New Roman" w:cs="Times New Roman"/>
            <w:color w:val="006600"/>
            <w:sz w:val="24"/>
            <w:szCs w:val="24"/>
            <w:u w:val="single"/>
          </w:rPr>
          <w:t>заяву про реєстрацію змін до регламенту пайового фонду та заміну Свідоцтва</w:t>
        </w:r>
      </w:hyperlink>
      <w:r w:rsidRPr="0073355D">
        <w:rPr>
          <w:rFonts w:ascii="Times New Roman" w:eastAsia="Times New Roman" w:hAnsi="Times New Roman" w:cs="Times New Roman"/>
          <w:color w:val="000000"/>
          <w:sz w:val="24"/>
          <w:szCs w:val="24"/>
        </w:rPr>
        <w:t> (додаток 12), або заяву</w:t>
      </w:r>
      <w:hyperlink r:id="rId28" w:anchor="n302" w:history="1">
        <w:r w:rsidRPr="0073355D">
          <w:rPr>
            <w:rFonts w:ascii="Times New Roman" w:eastAsia="Times New Roman" w:hAnsi="Times New Roman" w:cs="Times New Roman"/>
            <w:color w:val="006600"/>
            <w:sz w:val="24"/>
            <w:szCs w:val="24"/>
            <w:u w:val="single"/>
          </w:rPr>
          <w:t> про заміну Свідоцтва</w:t>
        </w:r>
      </w:hyperlink>
      <w:r w:rsidRPr="0073355D">
        <w:rPr>
          <w:rFonts w:ascii="Times New Roman" w:eastAsia="Times New Roman" w:hAnsi="Times New Roman" w:cs="Times New Roman"/>
          <w:color w:val="000000"/>
          <w:sz w:val="24"/>
          <w:szCs w:val="24"/>
        </w:rPr>
        <w:t> (додаток 13);</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10" w:name="n123"/>
      <w:bookmarkEnd w:id="110"/>
      <w:r w:rsidRPr="0073355D">
        <w:rPr>
          <w:rFonts w:ascii="Times New Roman" w:eastAsia="Times New Roman" w:hAnsi="Times New Roman" w:cs="Times New Roman"/>
          <w:color w:val="000000"/>
          <w:sz w:val="24"/>
          <w:szCs w:val="24"/>
        </w:rPr>
        <w:t>2) оригінал (копію) протоколу (витяг з протоколу) уповноваженого органу компанії з управління активами про затвердження змін до регламенту із зазначенням причин внесення змін;</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11" w:name="n124"/>
      <w:bookmarkEnd w:id="111"/>
      <w:r w:rsidRPr="0073355D">
        <w:rPr>
          <w:rFonts w:ascii="Times New Roman" w:eastAsia="Times New Roman" w:hAnsi="Times New Roman" w:cs="Times New Roman"/>
          <w:color w:val="000000"/>
          <w:sz w:val="24"/>
          <w:szCs w:val="24"/>
        </w:rPr>
        <w:t>3) зміни до регламенту (у двох примірниках), затверджені рішенням уповноваженого органу компанії з управління активами, засвідчені підписом уповноваженої особи та печаткою компанії з управління активами;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12" w:name="n125"/>
      <w:bookmarkEnd w:id="112"/>
      <w:r w:rsidRPr="0073355D">
        <w:rPr>
          <w:rFonts w:ascii="Times New Roman" w:eastAsia="Times New Roman" w:hAnsi="Times New Roman" w:cs="Times New Roman"/>
          <w:color w:val="000000"/>
          <w:sz w:val="24"/>
          <w:szCs w:val="24"/>
        </w:rPr>
        <w:t>4) оригінал (копію, засвідчену підписом уповноваженої особи та печаткою компанії з управління активами) платіжного доручення із зазначенням найменування пайового фонду, що підтверджує здійснення оплати за реєстрацію змін до регламенту пайового фонду з відміткою банку про його прийняття;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13" w:name="n126"/>
      <w:bookmarkEnd w:id="113"/>
      <w:r w:rsidRPr="0073355D">
        <w:rPr>
          <w:rFonts w:ascii="Times New Roman" w:eastAsia="Times New Roman" w:hAnsi="Times New Roman" w:cs="Times New Roman"/>
          <w:color w:val="000000"/>
          <w:sz w:val="24"/>
          <w:szCs w:val="24"/>
        </w:rPr>
        <w:t>5) оригінал Свідоцтва (у разі його заміни).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14" w:name="n127"/>
      <w:bookmarkEnd w:id="114"/>
      <w:r w:rsidRPr="0073355D">
        <w:rPr>
          <w:rFonts w:ascii="Times New Roman" w:eastAsia="Times New Roman" w:hAnsi="Times New Roman" w:cs="Times New Roman"/>
          <w:color w:val="000000"/>
          <w:sz w:val="24"/>
          <w:szCs w:val="24"/>
        </w:rPr>
        <w:t>5. У разі відповідності поданих документів на реєстрацію змін до регламенту інституту спільного інвестування вимогам законодавства уповноважена особа Комісії реєструє зміни до регламенту, а у разі якщо зміст цих змін передбачає заміну Свідоцтва, здійснює таку заміну шляхом видачі нового </w:t>
      </w:r>
      <w:hyperlink r:id="rId29" w:anchor="n304" w:history="1">
        <w:r w:rsidRPr="0073355D">
          <w:rPr>
            <w:rFonts w:ascii="Times New Roman" w:eastAsia="Times New Roman" w:hAnsi="Times New Roman" w:cs="Times New Roman"/>
            <w:color w:val="006600"/>
            <w:sz w:val="24"/>
            <w:szCs w:val="24"/>
            <w:u w:val="single"/>
          </w:rPr>
          <w:t>Свідоцтва</w:t>
        </w:r>
      </w:hyperlink>
      <w:r w:rsidRPr="0073355D">
        <w:rPr>
          <w:rFonts w:ascii="Times New Roman" w:eastAsia="Times New Roman" w:hAnsi="Times New Roman" w:cs="Times New Roman"/>
          <w:color w:val="000000"/>
          <w:sz w:val="24"/>
          <w:szCs w:val="24"/>
        </w:rPr>
        <w:t> згідно з додатком 14 (для корпоративного фонду) або </w:t>
      </w:r>
      <w:hyperlink r:id="rId30" w:anchor="n306" w:history="1">
        <w:r w:rsidRPr="0073355D">
          <w:rPr>
            <w:rFonts w:ascii="Times New Roman" w:eastAsia="Times New Roman" w:hAnsi="Times New Roman" w:cs="Times New Roman"/>
            <w:color w:val="006600"/>
            <w:sz w:val="24"/>
            <w:szCs w:val="24"/>
            <w:u w:val="single"/>
          </w:rPr>
          <w:t>додатком 15</w:t>
        </w:r>
      </w:hyperlink>
      <w:r w:rsidRPr="0073355D">
        <w:rPr>
          <w:rFonts w:ascii="Times New Roman" w:eastAsia="Times New Roman" w:hAnsi="Times New Roman" w:cs="Times New Roman"/>
          <w:color w:val="000000"/>
          <w:sz w:val="24"/>
          <w:szCs w:val="24"/>
        </w:rPr>
        <w:t> (для пайового фонду) до цього Положення. При цьому попереднє Свідоцтво анулюється.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15" w:name="n128"/>
      <w:bookmarkEnd w:id="115"/>
      <w:r w:rsidRPr="0073355D">
        <w:rPr>
          <w:rFonts w:ascii="Times New Roman" w:eastAsia="Times New Roman" w:hAnsi="Times New Roman" w:cs="Times New Roman"/>
          <w:color w:val="000000"/>
          <w:sz w:val="24"/>
          <w:szCs w:val="24"/>
        </w:rPr>
        <w:t>Зміни до регламенту засвідчуються штампом (написом) "ЗАРЕЄСТРОВАНО" із зазначенням дати реєстрації, підписом уповноваженої особи Комісії та печаткою Комісії. Один примірник зареєстрованих змін до регламенту видається заявнику.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16" w:name="n129"/>
      <w:bookmarkEnd w:id="116"/>
      <w:r w:rsidRPr="0073355D">
        <w:rPr>
          <w:rFonts w:ascii="Times New Roman" w:eastAsia="Times New Roman" w:hAnsi="Times New Roman" w:cs="Times New Roman"/>
          <w:color w:val="000000"/>
          <w:sz w:val="24"/>
          <w:szCs w:val="24"/>
        </w:rPr>
        <w:t>Підставою для внесення змін до Реєстру є реєстрація змін до регламенту.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17" w:name="n130"/>
      <w:bookmarkEnd w:id="117"/>
      <w:r w:rsidRPr="0073355D">
        <w:rPr>
          <w:rFonts w:ascii="Times New Roman" w:eastAsia="Times New Roman" w:hAnsi="Times New Roman" w:cs="Times New Roman"/>
          <w:color w:val="000000"/>
          <w:sz w:val="24"/>
          <w:szCs w:val="24"/>
        </w:rPr>
        <w:t xml:space="preserve">6. У разі внесення змін до регламенту наглядова рада корпоративного фонду протягом десяти робочих днів з дня реєстрації Комісією змін до регламенту видає зберігачу копію змін </w:t>
      </w:r>
      <w:r w:rsidRPr="0073355D">
        <w:rPr>
          <w:rFonts w:ascii="Times New Roman" w:eastAsia="Times New Roman" w:hAnsi="Times New Roman" w:cs="Times New Roman"/>
          <w:color w:val="000000"/>
          <w:sz w:val="24"/>
          <w:szCs w:val="24"/>
        </w:rPr>
        <w:lastRenderedPageBreak/>
        <w:t>до регламенту (у випадку укладання зі зберігачем договору про обслуговування активів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18" w:name="n131"/>
      <w:bookmarkEnd w:id="118"/>
      <w:r w:rsidRPr="0073355D">
        <w:rPr>
          <w:rFonts w:ascii="Times New Roman" w:eastAsia="Times New Roman" w:hAnsi="Times New Roman" w:cs="Times New Roman"/>
          <w:color w:val="000000"/>
          <w:sz w:val="24"/>
          <w:szCs w:val="24"/>
        </w:rPr>
        <w:t>7. У разі внесення змін до регламенту компанія з управління активами пайового фонду протягом десяти робочих днів з дня реєстрації Комісією змін до регламенту надає зберігачу копію змін до регламенту (у випадку укладання зі зберігачем договору про обслуговування активів корпоративного фонду).</w:t>
      </w:r>
    </w:p>
    <w:p w:rsidR="0073355D" w:rsidRPr="0073355D" w:rsidRDefault="0073355D" w:rsidP="0073355D">
      <w:pPr>
        <w:shd w:val="clear" w:color="auto" w:fill="FFFFFF"/>
        <w:spacing w:before="240" w:line="240" w:lineRule="auto"/>
        <w:ind w:left="450" w:right="450"/>
        <w:jc w:val="center"/>
        <w:textAlignment w:val="baseline"/>
        <w:rPr>
          <w:rFonts w:ascii="Times New Roman" w:eastAsia="Times New Roman" w:hAnsi="Times New Roman" w:cs="Times New Roman"/>
          <w:color w:val="000000"/>
          <w:sz w:val="24"/>
          <w:szCs w:val="24"/>
        </w:rPr>
      </w:pPr>
      <w:bookmarkStart w:id="119" w:name="n132"/>
      <w:bookmarkEnd w:id="119"/>
      <w:r w:rsidRPr="0073355D">
        <w:rPr>
          <w:rFonts w:ascii="Times New Roman" w:eastAsia="Times New Roman" w:hAnsi="Times New Roman" w:cs="Times New Roman"/>
          <w:b/>
          <w:bCs/>
          <w:color w:val="000000"/>
          <w:sz w:val="28"/>
        </w:rPr>
        <w:t>V. Порядок продовження строку діяльності строкового інституту спільного інвестування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20" w:name="n133"/>
      <w:bookmarkEnd w:id="120"/>
      <w:r w:rsidRPr="0073355D">
        <w:rPr>
          <w:rFonts w:ascii="Times New Roman" w:eastAsia="Times New Roman" w:hAnsi="Times New Roman" w:cs="Times New Roman"/>
          <w:color w:val="000000"/>
          <w:sz w:val="24"/>
          <w:szCs w:val="24"/>
        </w:rPr>
        <w:t>1. Строк діяльності строкового корпоративного фонду може бути продовжено за рішенням загальних зборів учасників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21" w:name="n134"/>
      <w:bookmarkEnd w:id="121"/>
      <w:r w:rsidRPr="0073355D">
        <w:rPr>
          <w:rFonts w:ascii="Times New Roman" w:eastAsia="Times New Roman" w:hAnsi="Times New Roman" w:cs="Times New Roman"/>
          <w:color w:val="000000"/>
          <w:sz w:val="24"/>
          <w:szCs w:val="24"/>
        </w:rPr>
        <w:t>Строк діяльності строкового пайового фонду може бути продовжено за рішенням органу компанії з управління активами фонду, уповноваженого вносити зміни до його регламенту.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22" w:name="n135"/>
      <w:bookmarkEnd w:id="122"/>
      <w:r w:rsidRPr="0073355D">
        <w:rPr>
          <w:rFonts w:ascii="Times New Roman" w:eastAsia="Times New Roman" w:hAnsi="Times New Roman" w:cs="Times New Roman"/>
          <w:color w:val="000000"/>
          <w:sz w:val="24"/>
          <w:szCs w:val="24"/>
        </w:rPr>
        <w:t>У разі продовження строку діяльності строкового інституту спільного інвестування обов’язково здійснюється викуп цінних паперів такого інституту в його учасників, які протягом трьох місяців з дня прийняття зазначеного рішення подали письмову заяву щодо викупу в них цінних паперів, а в учасника корпоративного фонду - також за умови, що цей учасник не голосував за прийняття відповідного рішення. Такий викуп здійснюється у порядку, встановленому нормативно-правовим актом Комісії, що регулює порядок розміщення, обігу та викупу цінних паперів інституту спільного інвестування, за розрахунковою вартістю станом на день прийняття рішення про продовження строку діяльності строкового інституту спільного інвестування, а кількість цінних паперів, які викуповуються в учасника, не може перевищувати кількості цінних паперів, власником яких він був на день прийняття зазначеного рішення.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23" w:name="n136"/>
      <w:bookmarkEnd w:id="123"/>
      <w:r w:rsidRPr="0073355D">
        <w:rPr>
          <w:rFonts w:ascii="Times New Roman" w:eastAsia="Times New Roman" w:hAnsi="Times New Roman" w:cs="Times New Roman"/>
          <w:color w:val="000000"/>
          <w:sz w:val="24"/>
          <w:szCs w:val="24"/>
        </w:rPr>
        <w:t>Строк, на який продовжується діяльність строкового інституту спільного інвестування, не може перевищувати строку діяльності такого інституту спільного інвестування, передбаченого його регламентом на день реєстрації цього регламенту. Кількість рішень про продовження строку діяльності строкового інституту спільного інвестування не обмежується.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24" w:name="n137"/>
      <w:bookmarkEnd w:id="124"/>
      <w:r w:rsidRPr="0073355D">
        <w:rPr>
          <w:rFonts w:ascii="Times New Roman" w:eastAsia="Times New Roman" w:hAnsi="Times New Roman" w:cs="Times New Roman"/>
          <w:color w:val="000000"/>
          <w:sz w:val="24"/>
          <w:szCs w:val="24"/>
        </w:rPr>
        <w:t>2. Продовження строку діяльності корпоративного фонду здійснюється у такій послідовності: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25" w:name="n138"/>
      <w:bookmarkEnd w:id="125"/>
      <w:r w:rsidRPr="0073355D">
        <w:rPr>
          <w:rFonts w:ascii="Times New Roman" w:eastAsia="Times New Roman" w:hAnsi="Times New Roman" w:cs="Times New Roman"/>
          <w:color w:val="000000"/>
          <w:sz w:val="24"/>
          <w:szCs w:val="24"/>
        </w:rPr>
        <w:t>1) прийняття загальними зборами учасників корпоративного фонду рішення щодо продовження строку його діяльності та затвердження повідомлення для учасників цього фонду про таке рішення. Таке рішення приймається не раніше ніж за три місяці, але не пізніше ніж за один місяць до закінчення строку діяльності такого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26" w:name="n139"/>
      <w:bookmarkEnd w:id="126"/>
      <w:r w:rsidRPr="0073355D">
        <w:rPr>
          <w:rFonts w:ascii="Times New Roman" w:eastAsia="Times New Roman" w:hAnsi="Times New Roman" w:cs="Times New Roman"/>
          <w:color w:val="000000"/>
          <w:sz w:val="24"/>
          <w:szCs w:val="24"/>
        </w:rPr>
        <w:t>Повідомлення про прийняття рішення про продовження строку діяльності корпоративного фонду повинно містити відомості про: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27" w:name="n140"/>
      <w:bookmarkEnd w:id="127"/>
      <w:r w:rsidRPr="0073355D">
        <w:rPr>
          <w:rFonts w:ascii="Times New Roman" w:eastAsia="Times New Roman" w:hAnsi="Times New Roman" w:cs="Times New Roman"/>
          <w:color w:val="000000"/>
          <w:sz w:val="24"/>
          <w:szCs w:val="24"/>
        </w:rPr>
        <w:t>прийняте рішення загальними зборами корпоративного фонду щодо продовження строку його діяльності;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28" w:name="n141"/>
      <w:bookmarkEnd w:id="128"/>
      <w:r w:rsidRPr="0073355D">
        <w:rPr>
          <w:rFonts w:ascii="Times New Roman" w:eastAsia="Times New Roman" w:hAnsi="Times New Roman" w:cs="Times New Roman"/>
          <w:color w:val="000000"/>
          <w:sz w:val="24"/>
          <w:szCs w:val="24"/>
        </w:rPr>
        <w:t>порядок викупу акцій в учасників корпоративного фонду, який повинен містити інформацію щодо: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29" w:name="n142"/>
      <w:bookmarkEnd w:id="129"/>
      <w:r w:rsidRPr="0073355D">
        <w:rPr>
          <w:rFonts w:ascii="Times New Roman" w:eastAsia="Times New Roman" w:hAnsi="Times New Roman" w:cs="Times New Roman"/>
          <w:color w:val="000000"/>
          <w:sz w:val="24"/>
          <w:szCs w:val="24"/>
        </w:rPr>
        <w:t>місця подання заявок про викуп акцій (далі - заявка);</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30" w:name="n143"/>
      <w:bookmarkEnd w:id="130"/>
      <w:r w:rsidRPr="0073355D">
        <w:rPr>
          <w:rFonts w:ascii="Times New Roman" w:eastAsia="Times New Roman" w:hAnsi="Times New Roman" w:cs="Times New Roman"/>
          <w:color w:val="000000"/>
          <w:sz w:val="24"/>
          <w:szCs w:val="24"/>
        </w:rPr>
        <w:t>переліку документів, які необхідно подати фізичним та юридичним особам для викупу акцій та здійснення розрахунків з учасниками;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31" w:name="n144"/>
      <w:bookmarkEnd w:id="131"/>
      <w:r w:rsidRPr="0073355D">
        <w:rPr>
          <w:rFonts w:ascii="Times New Roman" w:eastAsia="Times New Roman" w:hAnsi="Times New Roman" w:cs="Times New Roman"/>
          <w:color w:val="000000"/>
          <w:sz w:val="24"/>
          <w:szCs w:val="24"/>
        </w:rPr>
        <w:lastRenderedPageBreak/>
        <w:t>розрахункової вартості акцій, за якою здійснюватимуться розрахунки з учасниками;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32" w:name="n145"/>
      <w:bookmarkEnd w:id="132"/>
      <w:r w:rsidRPr="0073355D">
        <w:rPr>
          <w:rFonts w:ascii="Times New Roman" w:eastAsia="Times New Roman" w:hAnsi="Times New Roman" w:cs="Times New Roman"/>
          <w:color w:val="000000"/>
          <w:sz w:val="24"/>
          <w:szCs w:val="24"/>
        </w:rPr>
        <w:t>дати початку та закінчення приймання заявок від учасників;</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33" w:name="n146"/>
      <w:bookmarkEnd w:id="133"/>
      <w:r w:rsidRPr="0073355D">
        <w:rPr>
          <w:rFonts w:ascii="Times New Roman" w:eastAsia="Times New Roman" w:hAnsi="Times New Roman" w:cs="Times New Roman"/>
          <w:color w:val="000000"/>
          <w:sz w:val="24"/>
          <w:szCs w:val="24"/>
        </w:rPr>
        <w:t>строку, протягом якого здійснюватимуться такі розрахунки;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34" w:name="n147"/>
      <w:bookmarkEnd w:id="134"/>
      <w:r w:rsidRPr="0073355D">
        <w:rPr>
          <w:rFonts w:ascii="Times New Roman" w:eastAsia="Times New Roman" w:hAnsi="Times New Roman" w:cs="Times New Roman"/>
          <w:color w:val="000000"/>
          <w:sz w:val="24"/>
          <w:szCs w:val="24"/>
        </w:rPr>
        <w:t>застереження щодо депонування коштів на ім'я учасника в банківській установі, якщо учасник подав заявку з метою викупу його акцій, але не звернувся за розрахунками в установлені строки;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35" w:name="n148"/>
      <w:bookmarkEnd w:id="135"/>
      <w:r w:rsidRPr="0073355D">
        <w:rPr>
          <w:rFonts w:ascii="Times New Roman" w:eastAsia="Times New Roman" w:hAnsi="Times New Roman" w:cs="Times New Roman"/>
          <w:color w:val="000000"/>
          <w:sz w:val="24"/>
          <w:szCs w:val="24"/>
        </w:rPr>
        <w:t>2) компанія з управління активами протягом 5 робочих днів з дати прийняття рішення загальними зборами учасників корпоративного фонду щодо продовження строку його діяльності: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36" w:name="n149"/>
      <w:bookmarkEnd w:id="136"/>
      <w:r w:rsidRPr="0073355D">
        <w:rPr>
          <w:rFonts w:ascii="Times New Roman" w:eastAsia="Times New Roman" w:hAnsi="Times New Roman" w:cs="Times New Roman"/>
          <w:color w:val="000000"/>
          <w:sz w:val="24"/>
          <w:szCs w:val="24"/>
        </w:rPr>
        <w:t>публікує повідомлення про прийняття рішення про продовження строку діяльності корпоративного фонду в друкованих засобах масової інформації, а в разі публікації повідомлення про скликання загальних зборів корпоративного фонду - в тих самих друкованих засобах масової інформації, в яких було опубліковано таке повідомлення;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37" w:name="n150"/>
      <w:bookmarkEnd w:id="137"/>
      <w:r w:rsidRPr="0073355D">
        <w:rPr>
          <w:rFonts w:ascii="Times New Roman" w:eastAsia="Times New Roman" w:hAnsi="Times New Roman" w:cs="Times New Roman"/>
          <w:color w:val="000000"/>
          <w:sz w:val="24"/>
          <w:szCs w:val="24"/>
        </w:rPr>
        <w:t>повідомляє Комісію в довільній формі про прийняте рішення;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38" w:name="n151"/>
      <w:bookmarkEnd w:id="138"/>
      <w:r w:rsidRPr="0073355D">
        <w:rPr>
          <w:rFonts w:ascii="Times New Roman" w:eastAsia="Times New Roman" w:hAnsi="Times New Roman" w:cs="Times New Roman"/>
          <w:color w:val="000000"/>
          <w:sz w:val="24"/>
          <w:szCs w:val="24"/>
        </w:rPr>
        <w:t>3) протягом 7 робочих днів з дня прийняття рішення про внесення змін до проспекту емісії акцій корпоративного фонду та регламенту цього фонду, але не пізніше 15 робочих днів з дати прийняття рішення щодо продовження строку діяльності фонду, компанія з управління активами подає до Комісії пакет документів для реєстрації змін до регламенту та змін до проспекту емісії акцій корпоративного фонду відповідно до нормативно-правового акта Комісії, яким регулюється порядок реєстрації випуску акцій корпоративного фонду з метою здійснення діяльності зі спільного інвестування.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39" w:name="n152"/>
      <w:bookmarkEnd w:id="139"/>
      <w:r w:rsidRPr="0073355D">
        <w:rPr>
          <w:rFonts w:ascii="Times New Roman" w:eastAsia="Times New Roman" w:hAnsi="Times New Roman" w:cs="Times New Roman"/>
          <w:color w:val="000000"/>
          <w:sz w:val="24"/>
          <w:szCs w:val="24"/>
        </w:rPr>
        <w:t>3. Продовження строку діяльності пайового фонду здійснюється у такій послідовності: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40" w:name="n153"/>
      <w:bookmarkEnd w:id="140"/>
      <w:r w:rsidRPr="0073355D">
        <w:rPr>
          <w:rFonts w:ascii="Times New Roman" w:eastAsia="Times New Roman" w:hAnsi="Times New Roman" w:cs="Times New Roman"/>
          <w:color w:val="000000"/>
          <w:sz w:val="24"/>
          <w:szCs w:val="24"/>
        </w:rPr>
        <w:t>1) прийняття уповноваженим органом компанії з управління активами рішення щодо продовження строку його діяльності та затвердження повідомлення для учасників фонду про таке рішення. Таке рішення приймається не раніше ніж за три місяці, але не пізніше ніж за один місяць до закінчення строку діяльності такого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41" w:name="n154"/>
      <w:bookmarkEnd w:id="141"/>
      <w:r w:rsidRPr="0073355D">
        <w:rPr>
          <w:rFonts w:ascii="Times New Roman" w:eastAsia="Times New Roman" w:hAnsi="Times New Roman" w:cs="Times New Roman"/>
          <w:color w:val="000000"/>
          <w:sz w:val="24"/>
          <w:szCs w:val="24"/>
        </w:rPr>
        <w:t>Повідомлення про прийняття рішення про продовження строку діяльності пайового фонду повинно містити відомості про: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42" w:name="n155"/>
      <w:bookmarkEnd w:id="142"/>
      <w:r w:rsidRPr="0073355D">
        <w:rPr>
          <w:rFonts w:ascii="Times New Roman" w:eastAsia="Times New Roman" w:hAnsi="Times New Roman" w:cs="Times New Roman"/>
          <w:color w:val="000000"/>
          <w:sz w:val="24"/>
          <w:szCs w:val="24"/>
        </w:rPr>
        <w:t>прийняте рішення щодо продовження строку діяльності пайового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43" w:name="n156"/>
      <w:bookmarkEnd w:id="143"/>
      <w:r w:rsidRPr="0073355D">
        <w:rPr>
          <w:rFonts w:ascii="Times New Roman" w:eastAsia="Times New Roman" w:hAnsi="Times New Roman" w:cs="Times New Roman"/>
          <w:color w:val="000000"/>
          <w:sz w:val="24"/>
          <w:szCs w:val="24"/>
        </w:rPr>
        <w:t>порядок викупу інвестиційних сертифікатів у учасників фонду, який повинен містити інформацію про: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44" w:name="n157"/>
      <w:bookmarkEnd w:id="144"/>
      <w:r w:rsidRPr="0073355D">
        <w:rPr>
          <w:rFonts w:ascii="Times New Roman" w:eastAsia="Times New Roman" w:hAnsi="Times New Roman" w:cs="Times New Roman"/>
          <w:color w:val="000000"/>
          <w:sz w:val="24"/>
          <w:szCs w:val="24"/>
        </w:rPr>
        <w:t>місце подання заявок про викуп інвестиційних сертифікатів (далі - заявка);</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45" w:name="n158"/>
      <w:bookmarkEnd w:id="145"/>
      <w:r w:rsidRPr="0073355D">
        <w:rPr>
          <w:rFonts w:ascii="Times New Roman" w:eastAsia="Times New Roman" w:hAnsi="Times New Roman" w:cs="Times New Roman"/>
          <w:color w:val="000000"/>
          <w:sz w:val="24"/>
          <w:szCs w:val="24"/>
        </w:rPr>
        <w:t>перелік документів, які необхідно подати фізичним та юридичним особам для викупу інвестиційних сертифікатів та здійснення розрахунків з учасниками;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46" w:name="n159"/>
      <w:bookmarkEnd w:id="146"/>
      <w:r w:rsidRPr="0073355D">
        <w:rPr>
          <w:rFonts w:ascii="Times New Roman" w:eastAsia="Times New Roman" w:hAnsi="Times New Roman" w:cs="Times New Roman"/>
          <w:color w:val="000000"/>
          <w:sz w:val="24"/>
          <w:szCs w:val="24"/>
        </w:rPr>
        <w:t>розрахункову вартість інвестиційних сертифікатів, за якою здійснюватимуться розрахунки з учасниками;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47" w:name="n160"/>
      <w:bookmarkEnd w:id="147"/>
      <w:r w:rsidRPr="0073355D">
        <w:rPr>
          <w:rFonts w:ascii="Times New Roman" w:eastAsia="Times New Roman" w:hAnsi="Times New Roman" w:cs="Times New Roman"/>
          <w:color w:val="000000"/>
          <w:sz w:val="24"/>
          <w:szCs w:val="24"/>
        </w:rPr>
        <w:t>дату початку та закінчення приймання заявок від учасників;</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48" w:name="n161"/>
      <w:bookmarkEnd w:id="148"/>
      <w:r w:rsidRPr="0073355D">
        <w:rPr>
          <w:rFonts w:ascii="Times New Roman" w:eastAsia="Times New Roman" w:hAnsi="Times New Roman" w:cs="Times New Roman"/>
          <w:color w:val="000000"/>
          <w:sz w:val="24"/>
          <w:szCs w:val="24"/>
        </w:rPr>
        <w:t>строк, протягом якого здійснюватимуться такі розрахунки;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49" w:name="n162"/>
      <w:bookmarkEnd w:id="149"/>
      <w:r w:rsidRPr="0073355D">
        <w:rPr>
          <w:rFonts w:ascii="Times New Roman" w:eastAsia="Times New Roman" w:hAnsi="Times New Roman" w:cs="Times New Roman"/>
          <w:color w:val="000000"/>
          <w:sz w:val="24"/>
          <w:szCs w:val="24"/>
        </w:rPr>
        <w:lastRenderedPageBreak/>
        <w:t>застереження про депонування коштів у банківській установі, якщо учасник подав заявку з метою викупу його інвестиційних сертифікатів, але не звернувся за розрахунками в установлені строки;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50" w:name="n163"/>
      <w:bookmarkEnd w:id="150"/>
      <w:r w:rsidRPr="0073355D">
        <w:rPr>
          <w:rFonts w:ascii="Times New Roman" w:eastAsia="Times New Roman" w:hAnsi="Times New Roman" w:cs="Times New Roman"/>
          <w:color w:val="000000"/>
          <w:sz w:val="24"/>
          <w:szCs w:val="24"/>
        </w:rPr>
        <w:t>2) протягом 5 робочих днів з дати прийняття рішення відповідним уповноваженим органом компанії з управління активами про продовження строку діяльності пайового фонду компанія з управління активами цього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51" w:name="n164"/>
      <w:bookmarkEnd w:id="151"/>
      <w:r w:rsidRPr="0073355D">
        <w:rPr>
          <w:rFonts w:ascii="Times New Roman" w:eastAsia="Times New Roman" w:hAnsi="Times New Roman" w:cs="Times New Roman"/>
          <w:color w:val="000000"/>
          <w:sz w:val="24"/>
          <w:szCs w:val="24"/>
        </w:rPr>
        <w:t>публікує повідомлення про прийняття рішення про продовження строку діяльності пайового фонду в офіційних друкованих засобах масової інформації Комісії;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52" w:name="n165"/>
      <w:bookmarkEnd w:id="152"/>
      <w:r w:rsidRPr="0073355D">
        <w:rPr>
          <w:rFonts w:ascii="Times New Roman" w:eastAsia="Times New Roman" w:hAnsi="Times New Roman" w:cs="Times New Roman"/>
          <w:color w:val="000000"/>
          <w:sz w:val="24"/>
          <w:szCs w:val="24"/>
        </w:rPr>
        <w:t>у письмовій формі повідомляє персонально всіх учасників пайового фонду про прийняте рішення щодо продовження строку його діяльності, а також про порядок викупу інвестиційних сертифікатів фонду в учасників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53" w:name="n166"/>
      <w:bookmarkEnd w:id="153"/>
      <w:r w:rsidRPr="0073355D">
        <w:rPr>
          <w:rFonts w:ascii="Times New Roman" w:eastAsia="Times New Roman" w:hAnsi="Times New Roman" w:cs="Times New Roman"/>
          <w:color w:val="000000"/>
          <w:sz w:val="24"/>
          <w:szCs w:val="24"/>
        </w:rPr>
        <w:t>повідомляє Комісію в довільній формі про прийняте рішення;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54" w:name="n167"/>
      <w:bookmarkEnd w:id="154"/>
      <w:r w:rsidRPr="0073355D">
        <w:rPr>
          <w:rFonts w:ascii="Times New Roman" w:eastAsia="Times New Roman" w:hAnsi="Times New Roman" w:cs="Times New Roman"/>
          <w:color w:val="000000"/>
          <w:sz w:val="24"/>
          <w:szCs w:val="24"/>
        </w:rPr>
        <w:t>3) протягом 7 робочих днів з дня прийняття рішення про внесення змін до проспекту емісії інвестиційних сертифікатів пайового фонду та регламенту цього фонду компанія з управління активами подає до Комісії пакет документів для реєстрації змін до регламенту та змін до проспекту емісії інвестиційних сертифікатів фонду відповідно до нормативно-правового акта Комісії, який регулює порядок реєстрації випуску інвестиційних сертифікатів пайового фонду.</w:t>
      </w:r>
    </w:p>
    <w:p w:rsidR="0073355D" w:rsidRPr="0073355D" w:rsidRDefault="0073355D" w:rsidP="0073355D">
      <w:pPr>
        <w:shd w:val="clear" w:color="auto" w:fill="FFFFFF"/>
        <w:spacing w:before="240" w:line="240" w:lineRule="auto"/>
        <w:ind w:left="450" w:right="450"/>
        <w:jc w:val="center"/>
        <w:textAlignment w:val="baseline"/>
        <w:rPr>
          <w:rFonts w:ascii="Times New Roman" w:eastAsia="Times New Roman" w:hAnsi="Times New Roman" w:cs="Times New Roman"/>
          <w:color w:val="000000"/>
          <w:sz w:val="24"/>
          <w:szCs w:val="24"/>
        </w:rPr>
      </w:pPr>
      <w:bookmarkStart w:id="155" w:name="n168"/>
      <w:bookmarkEnd w:id="155"/>
      <w:r w:rsidRPr="0073355D">
        <w:rPr>
          <w:rFonts w:ascii="Times New Roman" w:eastAsia="Times New Roman" w:hAnsi="Times New Roman" w:cs="Times New Roman"/>
          <w:b/>
          <w:bCs/>
          <w:color w:val="000000"/>
          <w:sz w:val="28"/>
        </w:rPr>
        <w:t>VI. Відомості, що вносяться до Реєстру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56" w:name="n169"/>
      <w:bookmarkEnd w:id="156"/>
      <w:r w:rsidRPr="0073355D">
        <w:rPr>
          <w:rFonts w:ascii="Times New Roman" w:eastAsia="Times New Roman" w:hAnsi="Times New Roman" w:cs="Times New Roman"/>
          <w:color w:val="000000"/>
          <w:sz w:val="24"/>
          <w:szCs w:val="24"/>
        </w:rPr>
        <w:t>1. Порядок внесення до Реєстру відомостей щодо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57" w:name="n170"/>
      <w:bookmarkEnd w:id="157"/>
      <w:r w:rsidRPr="0073355D">
        <w:rPr>
          <w:rFonts w:ascii="Times New Roman" w:eastAsia="Times New Roman" w:hAnsi="Times New Roman" w:cs="Times New Roman"/>
          <w:color w:val="000000"/>
          <w:sz w:val="24"/>
          <w:szCs w:val="24"/>
        </w:rPr>
        <w:t>1) одночасно з реєстрацією регламенту корпоративного фонду до Реєстру вносяться такі відомості: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58" w:name="n171"/>
      <w:bookmarkEnd w:id="158"/>
      <w:r w:rsidRPr="0073355D">
        <w:rPr>
          <w:rFonts w:ascii="Times New Roman" w:eastAsia="Times New Roman" w:hAnsi="Times New Roman" w:cs="Times New Roman"/>
          <w:color w:val="000000"/>
          <w:sz w:val="24"/>
          <w:szCs w:val="24"/>
        </w:rPr>
        <w:t>повне та скорочене (за наявності) найменування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59" w:name="n172"/>
      <w:bookmarkEnd w:id="159"/>
      <w:r w:rsidRPr="0073355D">
        <w:rPr>
          <w:rFonts w:ascii="Times New Roman" w:eastAsia="Times New Roman" w:hAnsi="Times New Roman" w:cs="Times New Roman"/>
          <w:color w:val="000000"/>
          <w:sz w:val="24"/>
          <w:szCs w:val="24"/>
        </w:rPr>
        <w:t>код за ЄДРПОУ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60" w:name="n173"/>
      <w:bookmarkEnd w:id="160"/>
      <w:r w:rsidRPr="0073355D">
        <w:rPr>
          <w:rFonts w:ascii="Times New Roman" w:eastAsia="Times New Roman" w:hAnsi="Times New Roman" w:cs="Times New Roman"/>
          <w:color w:val="000000"/>
          <w:sz w:val="24"/>
          <w:szCs w:val="24"/>
        </w:rPr>
        <w:t>місцезнаходження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61" w:name="n174"/>
      <w:bookmarkEnd w:id="161"/>
      <w:r w:rsidRPr="0073355D">
        <w:rPr>
          <w:rFonts w:ascii="Times New Roman" w:eastAsia="Times New Roman" w:hAnsi="Times New Roman" w:cs="Times New Roman"/>
          <w:color w:val="000000"/>
          <w:sz w:val="24"/>
          <w:szCs w:val="24"/>
        </w:rPr>
        <w:t>дата державної реєстрації корпоративного фонду відповідно до запису в Єдиному державному реєстрі юридичних осіб та фізичних осіб - підприємців;</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62" w:name="n175"/>
      <w:bookmarkEnd w:id="162"/>
      <w:r w:rsidRPr="0073355D">
        <w:rPr>
          <w:rFonts w:ascii="Times New Roman" w:eastAsia="Times New Roman" w:hAnsi="Times New Roman" w:cs="Times New Roman"/>
          <w:color w:val="000000"/>
          <w:sz w:val="24"/>
          <w:szCs w:val="24"/>
        </w:rPr>
        <w:t>строк діяльності корпоративного фонду (для строкового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63" w:name="n176"/>
      <w:bookmarkEnd w:id="163"/>
      <w:r w:rsidRPr="0073355D">
        <w:rPr>
          <w:rFonts w:ascii="Times New Roman" w:eastAsia="Times New Roman" w:hAnsi="Times New Roman" w:cs="Times New Roman"/>
          <w:color w:val="000000"/>
          <w:sz w:val="24"/>
          <w:szCs w:val="24"/>
        </w:rPr>
        <w:t>дата реєстрації регламенту корпоративного фонду, реєстраційний код за Реєстром, дата і номер Свідоцтва;</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64" w:name="n177"/>
      <w:bookmarkEnd w:id="164"/>
      <w:r w:rsidRPr="0073355D">
        <w:rPr>
          <w:rFonts w:ascii="Times New Roman" w:eastAsia="Times New Roman" w:hAnsi="Times New Roman" w:cs="Times New Roman"/>
          <w:color w:val="000000"/>
          <w:sz w:val="24"/>
          <w:szCs w:val="24"/>
        </w:rPr>
        <w:t>дата реєстрації випуску, дата та номер свідоцтва про реєстрацію випуску акцій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65" w:name="n178"/>
      <w:bookmarkEnd w:id="165"/>
      <w:r w:rsidRPr="0073355D">
        <w:rPr>
          <w:rFonts w:ascii="Times New Roman" w:eastAsia="Times New Roman" w:hAnsi="Times New Roman" w:cs="Times New Roman"/>
          <w:color w:val="000000"/>
          <w:sz w:val="24"/>
          <w:szCs w:val="24"/>
        </w:rPr>
        <w:t xml:space="preserve">загальна сума випуску акцій, номінальна вартість, кількість, форма випуску - іменні, тип акцій - прості, форма існування акцій - </w:t>
      </w:r>
      <w:proofErr w:type="spellStart"/>
      <w:r w:rsidRPr="0073355D">
        <w:rPr>
          <w:rFonts w:ascii="Times New Roman" w:eastAsia="Times New Roman" w:hAnsi="Times New Roman" w:cs="Times New Roman"/>
          <w:color w:val="000000"/>
          <w:sz w:val="24"/>
          <w:szCs w:val="24"/>
        </w:rPr>
        <w:t>бездокументарна</w:t>
      </w:r>
      <w:proofErr w:type="spellEnd"/>
      <w:r w:rsidRPr="0073355D">
        <w:rPr>
          <w:rFonts w:ascii="Times New Roman" w:eastAsia="Times New Roman" w:hAnsi="Times New Roman" w:cs="Times New Roman"/>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66" w:name="n179"/>
      <w:bookmarkEnd w:id="166"/>
      <w:r w:rsidRPr="0073355D">
        <w:rPr>
          <w:rFonts w:ascii="Times New Roman" w:eastAsia="Times New Roman" w:hAnsi="Times New Roman" w:cs="Times New Roman"/>
          <w:color w:val="000000"/>
          <w:sz w:val="24"/>
          <w:szCs w:val="24"/>
        </w:rPr>
        <w:t xml:space="preserve">відомості про компанію з управління активами - повне найменування, код за ЄДРПОУ, місцезнаходження, телефон, строк дії ліцензії на провадження професійної діяльності на фондовому ринку </w:t>
      </w:r>
      <w:proofErr w:type="spellStart"/>
      <w:r w:rsidRPr="0073355D">
        <w:rPr>
          <w:rFonts w:ascii="Times New Roman" w:eastAsia="Times New Roman" w:hAnsi="Times New Roman" w:cs="Times New Roman"/>
          <w:color w:val="000000"/>
          <w:sz w:val="24"/>
          <w:szCs w:val="24"/>
        </w:rPr>
        <w:t>-діяльності</w:t>
      </w:r>
      <w:proofErr w:type="spellEnd"/>
      <w:r w:rsidRPr="0073355D">
        <w:rPr>
          <w:rFonts w:ascii="Times New Roman" w:eastAsia="Times New Roman" w:hAnsi="Times New Roman" w:cs="Times New Roman"/>
          <w:color w:val="000000"/>
          <w:sz w:val="24"/>
          <w:szCs w:val="24"/>
        </w:rPr>
        <w:t xml:space="preserve"> з управління активами інституційних інвесторів (діяльності з управління активами) у форматі </w:t>
      </w:r>
      <w:proofErr w:type="spellStart"/>
      <w:r w:rsidRPr="0073355D">
        <w:rPr>
          <w:rFonts w:ascii="Times New Roman" w:eastAsia="Times New Roman" w:hAnsi="Times New Roman" w:cs="Times New Roman"/>
          <w:color w:val="000000"/>
          <w:sz w:val="24"/>
          <w:szCs w:val="24"/>
        </w:rPr>
        <w:t>дд</w:t>
      </w:r>
      <w:proofErr w:type="spellEnd"/>
      <w:r w:rsidRPr="0073355D">
        <w:rPr>
          <w:rFonts w:ascii="Times New Roman" w:eastAsia="Times New Roman" w:hAnsi="Times New Roman" w:cs="Times New Roman"/>
          <w:color w:val="000000"/>
          <w:sz w:val="24"/>
          <w:szCs w:val="24"/>
        </w:rPr>
        <w:t>/мм/</w:t>
      </w:r>
      <w:proofErr w:type="spellStart"/>
      <w:r w:rsidRPr="0073355D">
        <w:rPr>
          <w:rFonts w:ascii="Times New Roman" w:eastAsia="Times New Roman" w:hAnsi="Times New Roman" w:cs="Times New Roman"/>
          <w:color w:val="000000"/>
          <w:sz w:val="24"/>
          <w:szCs w:val="24"/>
        </w:rPr>
        <w:t>рр</w:t>
      </w:r>
      <w:proofErr w:type="spellEnd"/>
      <w:r w:rsidRPr="0073355D">
        <w:rPr>
          <w:rFonts w:ascii="Times New Roman" w:eastAsia="Times New Roman" w:hAnsi="Times New Roman" w:cs="Times New Roman"/>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67" w:name="n180"/>
      <w:bookmarkEnd w:id="167"/>
      <w:r w:rsidRPr="0073355D">
        <w:rPr>
          <w:rFonts w:ascii="Times New Roman" w:eastAsia="Times New Roman" w:hAnsi="Times New Roman" w:cs="Times New Roman"/>
          <w:color w:val="000000"/>
          <w:sz w:val="24"/>
          <w:szCs w:val="24"/>
        </w:rPr>
        <w:lastRenderedPageBreak/>
        <w:t xml:space="preserve">відомості про зберігача (у разі укладення договору зі зберігачем) - повне найменування, код за ЄДРПОУ, місцезнаходження, строк дії відповідної ліцензії на провадження професійної діяльності на фондовому ринку (у форматі </w:t>
      </w:r>
      <w:proofErr w:type="spellStart"/>
      <w:r w:rsidRPr="0073355D">
        <w:rPr>
          <w:rFonts w:ascii="Times New Roman" w:eastAsia="Times New Roman" w:hAnsi="Times New Roman" w:cs="Times New Roman"/>
          <w:color w:val="000000"/>
          <w:sz w:val="24"/>
          <w:szCs w:val="24"/>
        </w:rPr>
        <w:t>дд</w:t>
      </w:r>
      <w:proofErr w:type="spellEnd"/>
      <w:r w:rsidRPr="0073355D">
        <w:rPr>
          <w:rFonts w:ascii="Times New Roman" w:eastAsia="Times New Roman" w:hAnsi="Times New Roman" w:cs="Times New Roman"/>
          <w:color w:val="000000"/>
          <w:sz w:val="24"/>
          <w:szCs w:val="24"/>
        </w:rPr>
        <w:t>/мм/</w:t>
      </w:r>
      <w:proofErr w:type="spellStart"/>
      <w:r w:rsidRPr="0073355D">
        <w:rPr>
          <w:rFonts w:ascii="Times New Roman" w:eastAsia="Times New Roman" w:hAnsi="Times New Roman" w:cs="Times New Roman"/>
          <w:color w:val="000000"/>
          <w:sz w:val="24"/>
          <w:szCs w:val="24"/>
        </w:rPr>
        <w:t>рр</w:t>
      </w:r>
      <w:proofErr w:type="spellEnd"/>
      <w:r w:rsidRPr="0073355D">
        <w:rPr>
          <w:rFonts w:ascii="Times New Roman" w:eastAsia="Times New Roman" w:hAnsi="Times New Roman" w:cs="Times New Roman"/>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68" w:name="n181"/>
      <w:bookmarkEnd w:id="168"/>
      <w:r w:rsidRPr="0073355D">
        <w:rPr>
          <w:rFonts w:ascii="Times New Roman" w:eastAsia="Times New Roman" w:hAnsi="Times New Roman" w:cs="Times New Roman"/>
          <w:color w:val="000000"/>
          <w:sz w:val="24"/>
          <w:szCs w:val="24"/>
        </w:rPr>
        <w:t>2) після реєстрації випуску акцій корпоративного фонду, що здійснюється з метою спільного інвестування, до Реєстру вносяться такі відомості: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69" w:name="n182"/>
      <w:bookmarkEnd w:id="169"/>
      <w:r w:rsidRPr="0073355D">
        <w:rPr>
          <w:rFonts w:ascii="Times New Roman" w:eastAsia="Times New Roman" w:hAnsi="Times New Roman" w:cs="Times New Roman"/>
          <w:color w:val="000000"/>
          <w:sz w:val="24"/>
          <w:szCs w:val="24"/>
        </w:rPr>
        <w:t xml:space="preserve">відомості про аудитора (аудиторську фірму) із зазначенням повного найменування, коду за ЄДРПОУ, місцезнаходження (для юридичних осіб), прізвища, імені, по батькові (для фізичних осіб), а також строків дії свідоцтва про внесення в Реєстр аудиторських фірм та аудиторів, виданого Аудиторською палатою України, та свідоцтва про внесення до реєстру аудиторських фірм, які можуть проводити аудиторські перевірки професійних учасників ринку цінних паперів, виданого Комісією (у разі наявності), у форматі </w:t>
      </w:r>
      <w:proofErr w:type="spellStart"/>
      <w:r w:rsidRPr="0073355D">
        <w:rPr>
          <w:rFonts w:ascii="Times New Roman" w:eastAsia="Times New Roman" w:hAnsi="Times New Roman" w:cs="Times New Roman"/>
          <w:color w:val="000000"/>
          <w:sz w:val="24"/>
          <w:szCs w:val="24"/>
        </w:rPr>
        <w:t>дд</w:t>
      </w:r>
      <w:proofErr w:type="spellEnd"/>
      <w:r w:rsidRPr="0073355D">
        <w:rPr>
          <w:rFonts w:ascii="Times New Roman" w:eastAsia="Times New Roman" w:hAnsi="Times New Roman" w:cs="Times New Roman"/>
          <w:color w:val="000000"/>
          <w:sz w:val="24"/>
          <w:szCs w:val="24"/>
        </w:rPr>
        <w:t>/мм/</w:t>
      </w:r>
      <w:proofErr w:type="spellStart"/>
      <w:r w:rsidRPr="0073355D">
        <w:rPr>
          <w:rFonts w:ascii="Times New Roman" w:eastAsia="Times New Roman" w:hAnsi="Times New Roman" w:cs="Times New Roman"/>
          <w:color w:val="000000"/>
          <w:sz w:val="24"/>
          <w:szCs w:val="24"/>
        </w:rPr>
        <w:t>рр</w:t>
      </w:r>
      <w:proofErr w:type="spellEnd"/>
      <w:r w:rsidRPr="0073355D">
        <w:rPr>
          <w:rFonts w:ascii="Times New Roman" w:eastAsia="Times New Roman" w:hAnsi="Times New Roman" w:cs="Times New Roman"/>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70" w:name="n183"/>
      <w:bookmarkEnd w:id="170"/>
      <w:r w:rsidRPr="0073355D">
        <w:rPr>
          <w:rFonts w:ascii="Times New Roman" w:eastAsia="Times New Roman" w:hAnsi="Times New Roman" w:cs="Times New Roman"/>
          <w:color w:val="000000"/>
          <w:sz w:val="24"/>
          <w:szCs w:val="24"/>
        </w:rPr>
        <w:t xml:space="preserve">відомості про оцінювача майна інституту спільного інвестування (у разі якщо інвестиційною декларацією передбачено інвестування в нерухомість) </w:t>
      </w:r>
      <w:proofErr w:type="spellStart"/>
      <w:r w:rsidRPr="0073355D">
        <w:rPr>
          <w:rFonts w:ascii="Times New Roman" w:eastAsia="Times New Roman" w:hAnsi="Times New Roman" w:cs="Times New Roman"/>
          <w:color w:val="000000"/>
          <w:sz w:val="24"/>
          <w:szCs w:val="24"/>
        </w:rPr>
        <w:t>-повне</w:t>
      </w:r>
      <w:proofErr w:type="spellEnd"/>
      <w:r w:rsidRPr="0073355D">
        <w:rPr>
          <w:rFonts w:ascii="Times New Roman" w:eastAsia="Times New Roman" w:hAnsi="Times New Roman" w:cs="Times New Roman"/>
          <w:color w:val="000000"/>
          <w:sz w:val="24"/>
          <w:szCs w:val="24"/>
        </w:rPr>
        <w:t xml:space="preserve"> найменування, код за ЄДРПОУ, місцезнаходження, строк дії сертифіката суб'єкта оціночної діяльності (у форматі </w:t>
      </w:r>
      <w:proofErr w:type="spellStart"/>
      <w:r w:rsidRPr="0073355D">
        <w:rPr>
          <w:rFonts w:ascii="Times New Roman" w:eastAsia="Times New Roman" w:hAnsi="Times New Roman" w:cs="Times New Roman"/>
          <w:color w:val="000000"/>
          <w:sz w:val="24"/>
          <w:szCs w:val="24"/>
        </w:rPr>
        <w:t>дд</w:t>
      </w:r>
      <w:proofErr w:type="spellEnd"/>
      <w:r w:rsidRPr="0073355D">
        <w:rPr>
          <w:rFonts w:ascii="Times New Roman" w:eastAsia="Times New Roman" w:hAnsi="Times New Roman" w:cs="Times New Roman"/>
          <w:color w:val="000000"/>
          <w:sz w:val="24"/>
          <w:szCs w:val="24"/>
        </w:rPr>
        <w:t>/мм/</w:t>
      </w:r>
      <w:proofErr w:type="spellStart"/>
      <w:r w:rsidRPr="0073355D">
        <w:rPr>
          <w:rFonts w:ascii="Times New Roman" w:eastAsia="Times New Roman" w:hAnsi="Times New Roman" w:cs="Times New Roman"/>
          <w:color w:val="000000"/>
          <w:sz w:val="24"/>
          <w:szCs w:val="24"/>
        </w:rPr>
        <w:t>рр</w:t>
      </w:r>
      <w:proofErr w:type="spellEnd"/>
      <w:r w:rsidRPr="0073355D">
        <w:rPr>
          <w:rFonts w:ascii="Times New Roman" w:eastAsia="Times New Roman" w:hAnsi="Times New Roman" w:cs="Times New Roman"/>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71" w:name="n184"/>
      <w:bookmarkEnd w:id="171"/>
      <w:r w:rsidRPr="0073355D">
        <w:rPr>
          <w:rFonts w:ascii="Times New Roman" w:eastAsia="Times New Roman" w:hAnsi="Times New Roman" w:cs="Times New Roman"/>
          <w:color w:val="000000"/>
          <w:sz w:val="24"/>
          <w:szCs w:val="24"/>
        </w:rPr>
        <w:t>дата реєстрації проспекту емісії акцій;</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72" w:name="n185"/>
      <w:bookmarkEnd w:id="172"/>
      <w:r w:rsidRPr="0073355D">
        <w:rPr>
          <w:rFonts w:ascii="Times New Roman" w:eastAsia="Times New Roman" w:hAnsi="Times New Roman" w:cs="Times New Roman"/>
          <w:color w:val="000000"/>
          <w:sz w:val="24"/>
          <w:szCs w:val="24"/>
        </w:rPr>
        <w:t>дата реєстрації випуску, номер та дата видачі свідоцтва про реєстрацію випуску акцій корпоративного фонду з метою здійснення спільного інвестування;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73" w:name="n186"/>
      <w:bookmarkEnd w:id="173"/>
      <w:r w:rsidRPr="0073355D">
        <w:rPr>
          <w:rFonts w:ascii="Times New Roman" w:eastAsia="Times New Roman" w:hAnsi="Times New Roman" w:cs="Times New Roman"/>
          <w:color w:val="000000"/>
          <w:sz w:val="24"/>
          <w:szCs w:val="24"/>
        </w:rPr>
        <w:t>загальна сума випуску акцій, номінальна вартість, кількість, форма випуску, тип акцій та форма існування акцій;</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74" w:name="n187"/>
      <w:bookmarkEnd w:id="174"/>
      <w:r w:rsidRPr="0073355D">
        <w:rPr>
          <w:rFonts w:ascii="Times New Roman" w:eastAsia="Times New Roman" w:hAnsi="Times New Roman" w:cs="Times New Roman"/>
          <w:color w:val="000000"/>
          <w:sz w:val="24"/>
          <w:szCs w:val="24"/>
        </w:rPr>
        <w:t xml:space="preserve">дата закінчення розміщення акцій у форматі </w:t>
      </w:r>
      <w:proofErr w:type="spellStart"/>
      <w:r w:rsidRPr="0073355D">
        <w:rPr>
          <w:rFonts w:ascii="Times New Roman" w:eastAsia="Times New Roman" w:hAnsi="Times New Roman" w:cs="Times New Roman"/>
          <w:color w:val="000000"/>
          <w:sz w:val="24"/>
          <w:szCs w:val="24"/>
        </w:rPr>
        <w:t>дд</w:t>
      </w:r>
      <w:proofErr w:type="spellEnd"/>
      <w:r w:rsidRPr="0073355D">
        <w:rPr>
          <w:rFonts w:ascii="Times New Roman" w:eastAsia="Times New Roman" w:hAnsi="Times New Roman" w:cs="Times New Roman"/>
          <w:color w:val="000000"/>
          <w:sz w:val="24"/>
          <w:szCs w:val="24"/>
        </w:rPr>
        <w:t>/мм/</w:t>
      </w:r>
      <w:proofErr w:type="spellStart"/>
      <w:r w:rsidRPr="0073355D">
        <w:rPr>
          <w:rFonts w:ascii="Times New Roman" w:eastAsia="Times New Roman" w:hAnsi="Times New Roman" w:cs="Times New Roman"/>
          <w:color w:val="000000"/>
          <w:sz w:val="24"/>
          <w:szCs w:val="24"/>
        </w:rPr>
        <w:t>рр</w:t>
      </w:r>
      <w:proofErr w:type="spellEnd"/>
      <w:r w:rsidRPr="0073355D">
        <w:rPr>
          <w:rFonts w:ascii="Times New Roman" w:eastAsia="Times New Roman" w:hAnsi="Times New Roman" w:cs="Times New Roman"/>
          <w:color w:val="000000"/>
          <w:sz w:val="24"/>
          <w:szCs w:val="24"/>
        </w:rPr>
        <w:t xml:space="preserve"> (для строкового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75" w:name="n188"/>
      <w:bookmarkEnd w:id="175"/>
      <w:r w:rsidRPr="0073355D">
        <w:rPr>
          <w:rFonts w:ascii="Times New Roman" w:eastAsia="Times New Roman" w:hAnsi="Times New Roman" w:cs="Times New Roman"/>
          <w:color w:val="000000"/>
          <w:sz w:val="24"/>
          <w:szCs w:val="24"/>
        </w:rPr>
        <w:t xml:space="preserve">інтервал викупу акцій (для </w:t>
      </w:r>
      <w:proofErr w:type="spellStart"/>
      <w:r w:rsidRPr="0073355D">
        <w:rPr>
          <w:rFonts w:ascii="Times New Roman" w:eastAsia="Times New Roman" w:hAnsi="Times New Roman" w:cs="Times New Roman"/>
          <w:color w:val="000000"/>
          <w:sz w:val="24"/>
          <w:szCs w:val="24"/>
        </w:rPr>
        <w:t>інтервального</w:t>
      </w:r>
      <w:proofErr w:type="spellEnd"/>
      <w:r w:rsidRPr="0073355D">
        <w:rPr>
          <w:rFonts w:ascii="Times New Roman" w:eastAsia="Times New Roman" w:hAnsi="Times New Roman" w:cs="Times New Roman"/>
          <w:color w:val="000000"/>
          <w:sz w:val="24"/>
          <w:szCs w:val="24"/>
        </w:rPr>
        <w:t xml:space="preserve"> корпоративного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76" w:name="n189"/>
      <w:bookmarkEnd w:id="176"/>
      <w:r w:rsidRPr="0073355D">
        <w:rPr>
          <w:rFonts w:ascii="Times New Roman" w:eastAsia="Times New Roman" w:hAnsi="Times New Roman" w:cs="Times New Roman"/>
          <w:color w:val="000000"/>
          <w:sz w:val="24"/>
          <w:szCs w:val="24"/>
        </w:rPr>
        <w:t>2. Порядок внесення до Реєстру відомостей про пайовий фонд:</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77" w:name="n190"/>
      <w:bookmarkEnd w:id="177"/>
      <w:r w:rsidRPr="0073355D">
        <w:rPr>
          <w:rFonts w:ascii="Times New Roman" w:eastAsia="Times New Roman" w:hAnsi="Times New Roman" w:cs="Times New Roman"/>
          <w:color w:val="000000"/>
          <w:sz w:val="24"/>
          <w:szCs w:val="24"/>
        </w:rPr>
        <w:t>1) одночасно з реєстрацією регламенту пайового фонду до Реєстру вносяться такі відомості: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78" w:name="n191"/>
      <w:bookmarkEnd w:id="178"/>
      <w:r w:rsidRPr="0073355D">
        <w:rPr>
          <w:rFonts w:ascii="Times New Roman" w:eastAsia="Times New Roman" w:hAnsi="Times New Roman" w:cs="Times New Roman"/>
          <w:color w:val="000000"/>
          <w:sz w:val="24"/>
          <w:szCs w:val="24"/>
        </w:rPr>
        <w:t xml:space="preserve">відомості про компанію з управління активами - повне найменування, код за ЄДРПОУ, місцезнаходження, телефон, строк дії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у форматі </w:t>
      </w:r>
      <w:proofErr w:type="spellStart"/>
      <w:r w:rsidRPr="0073355D">
        <w:rPr>
          <w:rFonts w:ascii="Times New Roman" w:eastAsia="Times New Roman" w:hAnsi="Times New Roman" w:cs="Times New Roman"/>
          <w:color w:val="000000"/>
          <w:sz w:val="24"/>
          <w:szCs w:val="24"/>
        </w:rPr>
        <w:t>дд</w:t>
      </w:r>
      <w:proofErr w:type="spellEnd"/>
      <w:r w:rsidRPr="0073355D">
        <w:rPr>
          <w:rFonts w:ascii="Times New Roman" w:eastAsia="Times New Roman" w:hAnsi="Times New Roman" w:cs="Times New Roman"/>
          <w:color w:val="000000"/>
          <w:sz w:val="24"/>
          <w:szCs w:val="24"/>
        </w:rPr>
        <w:t>/мм/</w:t>
      </w:r>
      <w:proofErr w:type="spellStart"/>
      <w:r w:rsidRPr="0073355D">
        <w:rPr>
          <w:rFonts w:ascii="Times New Roman" w:eastAsia="Times New Roman" w:hAnsi="Times New Roman" w:cs="Times New Roman"/>
          <w:color w:val="000000"/>
          <w:sz w:val="24"/>
          <w:szCs w:val="24"/>
        </w:rPr>
        <w:t>рр</w:t>
      </w:r>
      <w:proofErr w:type="spellEnd"/>
      <w:r w:rsidRPr="0073355D">
        <w:rPr>
          <w:rFonts w:ascii="Times New Roman" w:eastAsia="Times New Roman" w:hAnsi="Times New Roman" w:cs="Times New Roman"/>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79" w:name="n192"/>
      <w:bookmarkEnd w:id="179"/>
      <w:r w:rsidRPr="0073355D">
        <w:rPr>
          <w:rFonts w:ascii="Times New Roman" w:eastAsia="Times New Roman" w:hAnsi="Times New Roman" w:cs="Times New Roman"/>
          <w:color w:val="000000"/>
          <w:sz w:val="24"/>
          <w:szCs w:val="24"/>
        </w:rPr>
        <w:t>повне найменування пайового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80" w:name="n193"/>
      <w:bookmarkEnd w:id="180"/>
      <w:r w:rsidRPr="0073355D">
        <w:rPr>
          <w:rFonts w:ascii="Times New Roman" w:eastAsia="Times New Roman" w:hAnsi="Times New Roman" w:cs="Times New Roman"/>
          <w:color w:val="000000"/>
          <w:sz w:val="24"/>
          <w:szCs w:val="24"/>
        </w:rPr>
        <w:t>дата реєстрації регламенту пайового фонду, реєстраційний код за Реєстром, дата і номер Свідоцтва;</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81" w:name="n194"/>
      <w:bookmarkEnd w:id="181"/>
      <w:r w:rsidRPr="0073355D">
        <w:rPr>
          <w:rFonts w:ascii="Times New Roman" w:eastAsia="Times New Roman" w:hAnsi="Times New Roman" w:cs="Times New Roman"/>
          <w:color w:val="000000"/>
          <w:sz w:val="24"/>
          <w:szCs w:val="24"/>
        </w:rPr>
        <w:t>строк діяльності пайового фонду (для строкового пайового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82" w:name="n195"/>
      <w:bookmarkEnd w:id="182"/>
      <w:r w:rsidRPr="0073355D">
        <w:rPr>
          <w:rFonts w:ascii="Times New Roman" w:eastAsia="Times New Roman" w:hAnsi="Times New Roman" w:cs="Times New Roman"/>
          <w:color w:val="000000"/>
          <w:sz w:val="24"/>
          <w:szCs w:val="24"/>
        </w:rPr>
        <w:t>2) після реєстрації проспекту емісії інвестиційних сертифікатів пайового фонду до Реєстру вноситься така інформація: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83" w:name="n196"/>
      <w:bookmarkEnd w:id="183"/>
      <w:r w:rsidRPr="0073355D">
        <w:rPr>
          <w:rFonts w:ascii="Times New Roman" w:eastAsia="Times New Roman" w:hAnsi="Times New Roman" w:cs="Times New Roman"/>
          <w:color w:val="000000"/>
          <w:sz w:val="24"/>
          <w:szCs w:val="24"/>
        </w:rPr>
        <w:t>дата реєстрації проспекту емісії інвестиційних сертифікатів;</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84" w:name="n197"/>
      <w:bookmarkEnd w:id="184"/>
      <w:r w:rsidRPr="0073355D">
        <w:rPr>
          <w:rFonts w:ascii="Times New Roman" w:eastAsia="Times New Roman" w:hAnsi="Times New Roman" w:cs="Times New Roman"/>
          <w:color w:val="000000"/>
          <w:sz w:val="24"/>
          <w:szCs w:val="24"/>
        </w:rPr>
        <w:t>номер, дата видачі свідоцтва про реєстрацію випуску інвестиційних сертифікатів;</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85" w:name="n198"/>
      <w:bookmarkEnd w:id="185"/>
      <w:r w:rsidRPr="0073355D">
        <w:rPr>
          <w:rFonts w:ascii="Times New Roman" w:eastAsia="Times New Roman" w:hAnsi="Times New Roman" w:cs="Times New Roman"/>
          <w:color w:val="000000"/>
          <w:sz w:val="24"/>
          <w:szCs w:val="24"/>
        </w:rPr>
        <w:lastRenderedPageBreak/>
        <w:t>загальна сума випуску інвестиційних сертифікатів, номінальна вартість, кількість, форма випуску та форма існування інвестиційних сертифікатів;</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86" w:name="n199"/>
      <w:bookmarkEnd w:id="186"/>
      <w:r w:rsidRPr="0073355D">
        <w:rPr>
          <w:rFonts w:ascii="Times New Roman" w:eastAsia="Times New Roman" w:hAnsi="Times New Roman" w:cs="Times New Roman"/>
          <w:color w:val="000000"/>
          <w:sz w:val="24"/>
          <w:szCs w:val="24"/>
        </w:rPr>
        <w:t xml:space="preserve">дата закінчення розміщення інвестиційних сертифікатів у форматі </w:t>
      </w:r>
      <w:proofErr w:type="spellStart"/>
      <w:r w:rsidRPr="0073355D">
        <w:rPr>
          <w:rFonts w:ascii="Times New Roman" w:eastAsia="Times New Roman" w:hAnsi="Times New Roman" w:cs="Times New Roman"/>
          <w:color w:val="000000"/>
          <w:sz w:val="24"/>
          <w:szCs w:val="24"/>
        </w:rPr>
        <w:t>дд</w:t>
      </w:r>
      <w:proofErr w:type="spellEnd"/>
      <w:r w:rsidRPr="0073355D">
        <w:rPr>
          <w:rFonts w:ascii="Times New Roman" w:eastAsia="Times New Roman" w:hAnsi="Times New Roman" w:cs="Times New Roman"/>
          <w:color w:val="000000"/>
          <w:sz w:val="24"/>
          <w:szCs w:val="24"/>
        </w:rPr>
        <w:t>/мм/</w:t>
      </w:r>
      <w:proofErr w:type="spellStart"/>
      <w:r w:rsidRPr="0073355D">
        <w:rPr>
          <w:rFonts w:ascii="Times New Roman" w:eastAsia="Times New Roman" w:hAnsi="Times New Roman" w:cs="Times New Roman"/>
          <w:color w:val="000000"/>
          <w:sz w:val="24"/>
          <w:szCs w:val="24"/>
        </w:rPr>
        <w:t>рр</w:t>
      </w:r>
      <w:proofErr w:type="spellEnd"/>
      <w:r w:rsidRPr="0073355D">
        <w:rPr>
          <w:rFonts w:ascii="Times New Roman" w:eastAsia="Times New Roman" w:hAnsi="Times New Roman" w:cs="Times New Roman"/>
          <w:color w:val="000000"/>
          <w:sz w:val="24"/>
          <w:szCs w:val="24"/>
        </w:rPr>
        <w:t xml:space="preserve"> (для строкового пайового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87" w:name="n200"/>
      <w:bookmarkEnd w:id="187"/>
      <w:r w:rsidRPr="0073355D">
        <w:rPr>
          <w:rFonts w:ascii="Times New Roman" w:eastAsia="Times New Roman" w:hAnsi="Times New Roman" w:cs="Times New Roman"/>
          <w:color w:val="000000"/>
          <w:sz w:val="24"/>
          <w:szCs w:val="24"/>
        </w:rPr>
        <w:t xml:space="preserve">інтервал викупу інвестиційних сертифікатів (для </w:t>
      </w:r>
      <w:proofErr w:type="spellStart"/>
      <w:r w:rsidRPr="0073355D">
        <w:rPr>
          <w:rFonts w:ascii="Times New Roman" w:eastAsia="Times New Roman" w:hAnsi="Times New Roman" w:cs="Times New Roman"/>
          <w:color w:val="000000"/>
          <w:sz w:val="24"/>
          <w:szCs w:val="24"/>
        </w:rPr>
        <w:t>інтервального</w:t>
      </w:r>
      <w:proofErr w:type="spellEnd"/>
      <w:r w:rsidRPr="0073355D">
        <w:rPr>
          <w:rFonts w:ascii="Times New Roman" w:eastAsia="Times New Roman" w:hAnsi="Times New Roman" w:cs="Times New Roman"/>
          <w:color w:val="000000"/>
          <w:sz w:val="24"/>
          <w:szCs w:val="24"/>
        </w:rPr>
        <w:t xml:space="preserve"> пайового фонду);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88" w:name="n201"/>
      <w:bookmarkEnd w:id="188"/>
      <w:r w:rsidRPr="0073355D">
        <w:rPr>
          <w:rFonts w:ascii="Times New Roman" w:eastAsia="Times New Roman" w:hAnsi="Times New Roman" w:cs="Times New Roman"/>
          <w:color w:val="000000"/>
          <w:sz w:val="24"/>
          <w:szCs w:val="24"/>
        </w:rPr>
        <w:t xml:space="preserve">відомості про аудитора (аудиторську фірму) із зазначенням повного найменування, коду за ЄДРПОУ, місцезнаходження (для юридичних осіб), прізвища, імені, по батькові (для фізичних осіб), а також строків дії свідоцтва про внесення в Реєстр аудиторських фірм та аудиторів, виданого Аудиторською палатою України, та свідоцтва про внесення до реєстру аудиторських фірм, які можуть проводити аудиторські перевірки професійних учасників ринку цінних паперів, виданого Комісією (у разі наявності), у форматі </w:t>
      </w:r>
      <w:proofErr w:type="spellStart"/>
      <w:r w:rsidRPr="0073355D">
        <w:rPr>
          <w:rFonts w:ascii="Times New Roman" w:eastAsia="Times New Roman" w:hAnsi="Times New Roman" w:cs="Times New Roman"/>
          <w:color w:val="000000"/>
          <w:sz w:val="24"/>
          <w:szCs w:val="24"/>
        </w:rPr>
        <w:t>дд</w:t>
      </w:r>
      <w:proofErr w:type="spellEnd"/>
      <w:r w:rsidRPr="0073355D">
        <w:rPr>
          <w:rFonts w:ascii="Times New Roman" w:eastAsia="Times New Roman" w:hAnsi="Times New Roman" w:cs="Times New Roman"/>
          <w:color w:val="000000"/>
          <w:sz w:val="24"/>
          <w:szCs w:val="24"/>
        </w:rPr>
        <w:t>/мм/</w:t>
      </w:r>
      <w:proofErr w:type="spellStart"/>
      <w:r w:rsidRPr="0073355D">
        <w:rPr>
          <w:rFonts w:ascii="Times New Roman" w:eastAsia="Times New Roman" w:hAnsi="Times New Roman" w:cs="Times New Roman"/>
          <w:color w:val="000000"/>
          <w:sz w:val="24"/>
          <w:szCs w:val="24"/>
        </w:rPr>
        <w:t>рр</w:t>
      </w:r>
      <w:proofErr w:type="spellEnd"/>
      <w:r w:rsidRPr="0073355D">
        <w:rPr>
          <w:rFonts w:ascii="Times New Roman" w:eastAsia="Times New Roman" w:hAnsi="Times New Roman" w:cs="Times New Roman"/>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89" w:name="n202"/>
      <w:bookmarkEnd w:id="189"/>
      <w:r w:rsidRPr="0073355D">
        <w:rPr>
          <w:rFonts w:ascii="Times New Roman" w:eastAsia="Times New Roman" w:hAnsi="Times New Roman" w:cs="Times New Roman"/>
          <w:color w:val="000000"/>
          <w:sz w:val="24"/>
          <w:szCs w:val="24"/>
        </w:rPr>
        <w:t xml:space="preserve">відомості про зберігача (у разі укладення зі зберігачем договору про </w:t>
      </w:r>
      <w:proofErr w:type="spellStart"/>
      <w:r w:rsidRPr="0073355D">
        <w:rPr>
          <w:rFonts w:ascii="Times New Roman" w:eastAsia="Times New Roman" w:hAnsi="Times New Roman" w:cs="Times New Roman"/>
          <w:color w:val="000000"/>
          <w:sz w:val="24"/>
          <w:szCs w:val="24"/>
        </w:rPr>
        <w:t>ослуговування</w:t>
      </w:r>
      <w:proofErr w:type="spellEnd"/>
      <w:r w:rsidRPr="0073355D">
        <w:rPr>
          <w:rFonts w:ascii="Times New Roman" w:eastAsia="Times New Roman" w:hAnsi="Times New Roman" w:cs="Times New Roman"/>
          <w:color w:val="000000"/>
          <w:sz w:val="24"/>
          <w:szCs w:val="24"/>
        </w:rPr>
        <w:t xml:space="preserve"> активів інституту спільного інвестування, договору про обслуговування рахунку в цінних паперах) - повне найменування, код за ЄДРПОУ, місцезнаходження, строк дії відповідної ліцензії на провадження професійної діяльності на фондовому ринку (у форматі </w:t>
      </w:r>
      <w:proofErr w:type="spellStart"/>
      <w:r w:rsidRPr="0073355D">
        <w:rPr>
          <w:rFonts w:ascii="Times New Roman" w:eastAsia="Times New Roman" w:hAnsi="Times New Roman" w:cs="Times New Roman"/>
          <w:color w:val="000000"/>
          <w:sz w:val="24"/>
          <w:szCs w:val="24"/>
        </w:rPr>
        <w:t>дд</w:t>
      </w:r>
      <w:proofErr w:type="spellEnd"/>
      <w:r w:rsidRPr="0073355D">
        <w:rPr>
          <w:rFonts w:ascii="Times New Roman" w:eastAsia="Times New Roman" w:hAnsi="Times New Roman" w:cs="Times New Roman"/>
          <w:color w:val="000000"/>
          <w:sz w:val="24"/>
          <w:szCs w:val="24"/>
        </w:rPr>
        <w:t>/мм/</w:t>
      </w:r>
      <w:proofErr w:type="spellStart"/>
      <w:r w:rsidRPr="0073355D">
        <w:rPr>
          <w:rFonts w:ascii="Times New Roman" w:eastAsia="Times New Roman" w:hAnsi="Times New Roman" w:cs="Times New Roman"/>
          <w:color w:val="000000"/>
          <w:sz w:val="24"/>
          <w:szCs w:val="24"/>
        </w:rPr>
        <w:t>рр</w:t>
      </w:r>
      <w:proofErr w:type="spellEnd"/>
      <w:r w:rsidRPr="0073355D">
        <w:rPr>
          <w:rFonts w:ascii="Times New Roman" w:eastAsia="Times New Roman" w:hAnsi="Times New Roman" w:cs="Times New Roman"/>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90" w:name="n203"/>
      <w:bookmarkEnd w:id="190"/>
      <w:r w:rsidRPr="0073355D">
        <w:rPr>
          <w:rFonts w:ascii="Times New Roman" w:eastAsia="Times New Roman" w:hAnsi="Times New Roman" w:cs="Times New Roman"/>
          <w:color w:val="000000"/>
          <w:sz w:val="24"/>
          <w:szCs w:val="24"/>
        </w:rPr>
        <w:t xml:space="preserve">відомості про оцінювача майна інституту спільного інвестування (у разі якщо інвестиційною декларацією передбачено інвестування в нерухомість) - повне найменування, код за ЄДРПОУ, місцезнаходження, строк дії сертифіката суб'єкта оціночної діяльності (у форматі </w:t>
      </w:r>
      <w:proofErr w:type="spellStart"/>
      <w:r w:rsidRPr="0073355D">
        <w:rPr>
          <w:rFonts w:ascii="Times New Roman" w:eastAsia="Times New Roman" w:hAnsi="Times New Roman" w:cs="Times New Roman"/>
          <w:color w:val="000000"/>
          <w:sz w:val="24"/>
          <w:szCs w:val="24"/>
        </w:rPr>
        <w:t>дд</w:t>
      </w:r>
      <w:proofErr w:type="spellEnd"/>
      <w:r w:rsidRPr="0073355D">
        <w:rPr>
          <w:rFonts w:ascii="Times New Roman" w:eastAsia="Times New Roman" w:hAnsi="Times New Roman" w:cs="Times New Roman"/>
          <w:color w:val="000000"/>
          <w:sz w:val="24"/>
          <w:szCs w:val="24"/>
        </w:rPr>
        <w:t>/мм/</w:t>
      </w:r>
      <w:proofErr w:type="spellStart"/>
      <w:r w:rsidRPr="0073355D">
        <w:rPr>
          <w:rFonts w:ascii="Times New Roman" w:eastAsia="Times New Roman" w:hAnsi="Times New Roman" w:cs="Times New Roman"/>
          <w:color w:val="000000"/>
          <w:sz w:val="24"/>
          <w:szCs w:val="24"/>
        </w:rPr>
        <w:t>рр</w:t>
      </w:r>
      <w:proofErr w:type="spellEnd"/>
      <w:r w:rsidRPr="0073355D">
        <w:rPr>
          <w:rFonts w:ascii="Times New Roman" w:eastAsia="Times New Roman" w:hAnsi="Times New Roman" w:cs="Times New Roman"/>
          <w:color w:val="000000"/>
          <w:sz w:val="24"/>
          <w:szCs w:val="24"/>
        </w:rPr>
        <w:t>).</w:t>
      </w:r>
    </w:p>
    <w:p w:rsidR="0073355D" w:rsidRPr="0073355D" w:rsidRDefault="0073355D" w:rsidP="0073355D">
      <w:pPr>
        <w:shd w:val="clear" w:color="auto" w:fill="FFFFFF"/>
        <w:spacing w:before="240" w:line="240" w:lineRule="auto"/>
        <w:ind w:left="450" w:right="450"/>
        <w:jc w:val="center"/>
        <w:textAlignment w:val="baseline"/>
        <w:rPr>
          <w:rFonts w:ascii="Times New Roman" w:eastAsia="Times New Roman" w:hAnsi="Times New Roman" w:cs="Times New Roman"/>
          <w:color w:val="000000"/>
          <w:sz w:val="24"/>
          <w:szCs w:val="24"/>
        </w:rPr>
      </w:pPr>
      <w:bookmarkStart w:id="191" w:name="n204"/>
      <w:bookmarkEnd w:id="191"/>
      <w:r w:rsidRPr="0073355D">
        <w:rPr>
          <w:rFonts w:ascii="Times New Roman" w:eastAsia="Times New Roman" w:hAnsi="Times New Roman" w:cs="Times New Roman"/>
          <w:b/>
          <w:bCs/>
          <w:color w:val="000000"/>
          <w:sz w:val="28"/>
        </w:rPr>
        <w:t>VII. Відмова у реєстрації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92" w:name="n205"/>
      <w:bookmarkEnd w:id="192"/>
      <w:r w:rsidRPr="0073355D">
        <w:rPr>
          <w:rFonts w:ascii="Times New Roman" w:eastAsia="Times New Roman" w:hAnsi="Times New Roman" w:cs="Times New Roman"/>
          <w:color w:val="000000"/>
          <w:sz w:val="24"/>
          <w:szCs w:val="24"/>
        </w:rPr>
        <w:t>1. Підставою для відмови в реєстрації може бути: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93" w:name="n206"/>
      <w:bookmarkEnd w:id="193"/>
      <w:r w:rsidRPr="0073355D">
        <w:rPr>
          <w:rFonts w:ascii="Times New Roman" w:eastAsia="Times New Roman" w:hAnsi="Times New Roman" w:cs="Times New Roman"/>
          <w:color w:val="000000"/>
          <w:sz w:val="24"/>
          <w:szCs w:val="24"/>
        </w:rPr>
        <w:t>1) невідповідність поданих документів вимогам законодавства України;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94" w:name="n207"/>
      <w:bookmarkEnd w:id="194"/>
      <w:r w:rsidRPr="0073355D">
        <w:rPr>
          <w:rFonts w:ascii="Times New Roman" w:eastAsia="Times New Roman" w:hAnsi="Times New Roman" w:cs="Times New Roman"/>
          <w:color w:val="000000"/>
          <w:sz w:val="24"/>
          <w:szCs w:val="24"/>
        </w:rPr>
        <w:t>2) наявність у поданих документах недостовірної інформації;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95" w:name="n208"/>
      <w:bookmarkEnd w:id="195"/>
      <w:r w:rsidRPr="0073355D">
        <w:rPr>
          <w:rFonts w:ascii="Times New Roman" w:eastAsia="Times New Roman" w:hAnsi="Times New Roman" w:cs="Times New Roman"/>
          <w:color w:val="000000"/>
          <w:sz w:val="24"/>
          <w:szCs w:val="24"/>
        </w:rPr>
        <w:t>3) відсутність документів, подання яких передбачено цим Положенням;</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96" w:name="n209"/>
      <w:bookmarkEnd w:id="196"/>
      <w:r w:rsidRPr="0073355D">
        <w:rPr>
          <w:rFonts w:ascii="Times New Roman" w:eastAsia="Times New Roman" w:hAnsi="Times New Roman" w:cs="Times New Roman"/>
          <w:color w:val="000000"/>
          <w:sz w:val="24"/>
          <w:szCs w:val="24"/>
        </w:rPr>
        <w:t>4) наявність у документах, які подаються для реєстрації, взаємовиключної інформації;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97" w:name="n210"/>
      <w:bookmarkEnd w:id="197"/>
      <w:r w:rsidRPr="0073355D">
        <w:rPr>
          <w:rFonts w:ascii="Times New Roman" w:eastAsia="Times New Roman" w:hAnsi="Times New Roman" w:cs="Times New Roman"/>
          <w:color w:val="000000"/>
          <w:sz w:val="24"/>
          <w:szCs w:val="24"/>
        </w:rPr>
        <w:t>5) порушення порядку створення інституту спільного інвестування.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98" w:name="n211"/>
      <w:bookmarkEnd w:id="198"/>
      <w:r w:rsidRPr="0073355D">
        <w:rPr>
          <w:rFonts w:ascii="Times New Roman" w:eastAsia="Times New Roman" w:hAnsi="Times New Roman" w:cs="Times New Roman"/>
          <w:color w:val="000000"/>
          <w:sz w:val="24"/>
          <w:szCs w:val="24"/>
        </w:rPr>
        <w:t>У разі отримання відмови Комісії у видачі свідоцтва про реєстрацію випуску акцій корпоративного фонду, реєстрації регламенту та звіту про результати приватного розміщення акцій серед засновників корпоративного фонду усі залучені корпоративним фондом кошти повинні бути повернені учасникам корпоративного фонду протягом 30 робочих днів з дня отримання такої відмови, якщо такі порушення не можуть бути або не були усунені заявником.</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199" w:name="n212"/>
      <w:bookmarkEnd w:id="199"/>
      <w:r w:rsidRPr="0073355D">
        <w:rPr>
          <w:rFonts w:ascii="Times New Roman" w:eastAsia="Times New Roman" w:hAnsi="Times New Roman" w:cs="Times New Roman"/>
          <w:color w:val="000000"/>
          <w:sz w:val="24"/>
          <w:szCs w:val="24"/>
        </w:rPr>
        <w:t>2. Повідомлення про відмову в реєстрації із зазначенням підстав відмови та вичерпним переліком зауважень надсилаються заявнику листом за підписом уповноваженої особи Комісії протягом трьох робочих днів після закінчення строку, визначеного цим Положенням для реєстрації.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00" w:name="n213"/>
      <w:bookmarkEnd w:id="200"/>
      <w:r w:rsidRPr="0073355D">
        <w:rPr>
          <w:rFonts w:ascii="Times New Roman" w:eastAsia="Times New Roman" w:hAnsi="Times New Roman" w:cs="Times New Roman"/>
          <w:color w:val="000000"/>
          <w:sz w:val="24"/>
          <w:szCs w:val="24"/>
        </w:rPr>
        <w:t>3. У разі відмови в реєстрації всі подані документи залишаються в Комісії.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01" w:name="n214"/>
      <w:bookmarkEnd w:id="201"/>
      <w:r w:rsidRPr="0073355D">
        <w:rPr>
          <w:rFonts w:ascii="Times New Roman" w:eastAsia="Times New Roman" w:hAnsi="Times New Roman" w:cs="Times New Roman"/>
          <w:color w:val="000000"/>
          <w:sz w:val="24"/>
          <w:szCs w:val="24"/>
        </w:rPr>
        <w:t xml:space="preserve">У разі якщо заявником повністю враховані зауваження Комісії та не внесено жодних інших змін до документів, Комісія не має права відмовити у реєстрації регламенту та у </w:t>
      </w:r>
      <w:r w:rsidRPr="0073355D">
        <w:rPr>
          <w:rFonts w:ascii="Times New Roman" w:eastAsia="Times New Roman" w:hAnsi="Times New Roman" w:cs="Times New Roman"/>
          <w:color w:val="000000"/>
          <w:sz w:val="24"/>
          <w:szCs w:val="24"/>
        </w:rPr>
        <w:lastRenderedPageBreak/>
        <w:t>внесенні відомостей про інститут спільного інвестування до Реєстру або у реєстрації змін до реєстру.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02" w:name="n215"/>
      <w:bookmarkEnd w:id="202"/>
      <w:r w:rsidRPr="0073355D">
        <w:rPr>
          <w:rFonts w:ascii="Times New Roman" w:eastAsia="Times New Roman" w:hAnsi="Times New Roman" w:cs="Times New Roman"/>
          <w:color w:val="000000"/>
          <w:sz w:val="24"/>
          <w:szCs w:val="24"/>
        </w:rPr>
        <w:t>4. На письмовий запит заявника уповноважена особа Комісії приймає рішення щодо повернення наданих оригіналів Свідоцтва та свідоцтва про реєстрацію випуску акцій корпоративного фонду, що видані Комісією.</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03" w:name="n332"/>
      <w:bookmarkEnd w:id="203"/>
      <w:r w:rsidRPr="0073355D">
        <w:rPr>
          <w:rFonts w:ascii="Times New Roman" w:eastAsia="Times New Roman" w:hAnsi="Times New Roman" w:cs="Times New Roman"/>
          <w:color w:val="000000"/>
          <w:sz w:val="24"/>
          <w:szCs w:val="24"/>
        </w:rPr>
        <w:t>5. Відмова Комісії в реєстрації може бути оскаржена в судовому порядку.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04" w:name="n333"/>
      <w:bookmarkEnd w:id="204"/>
      <w:r w:rsidRPr="0073355D">
        <w:rPr>
          <w:rFonts w:ascii="Times New Roman" w:eastAsia="Times New Roman" w:hAnsi="Times New Roman" w:cs="Times New Roman"/>
          <w:i/>
          <w:iCs/>
          <w:color w:val="000000"/>
          <w:sz w:val="24"/>
          <w:szCs w:val="24"/>
        </w:rPr>
        <w:t>{Розділ VIІ доповнено новим пунктом 5 згідно з Рішенням Національної комісії з цінних паперів та фондового ринку </w:t>
      </w:r>
      <w:hyperlink r:id="rId31" w:anchor="n75" w:tgtFrame="_blank" w:history="1">
        <w:r w:rsidRPr="0073355D">
          <w:rPr>
            <w:rFonts w:ascii="Times New Roman" w:eastAsia="Times New Roman" w:hAnsi="Times New Roman" w:cs="Times New Roman"/>
            <w:i/>
            <w:iCs/>
            <w:color w:val="000099"/>
            <w:sz w:val="24"/>
            <w:szCs w:val="24"/>
            <w:u w:val="single"/>
          </w:rPr>
          <w:t>№ 971 від 29.07.2014</w:t>
        </w:r>
      </w:hyperlink>
      <w:r w:rsidRPr="0073355D">
        <w:rPr>
          <w:rFonts w:ascii="Times New Roman" w:eastAsia="Times New Roman" w:hAnsi="Times New Roman" w:cs="Times New Roman"/>
          <w:i/>
          <w:iCs/>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05" w:name="n216"/>
      <w:bookmarkEnd w:id="205"/>
      <w:r w:rsidRPr="0073355D">
        <w:rPr>
          <w:rFonts w:ascii="Times New Roman" w:eastAsia="Times New Roman" w:hAnsi="Times New Roman" w:cs="Times New Roman"/>
          <w:color w:val="000000"/>
          <w:sz w:val="24"/>
          <w:szCs w:val="24"/>
        </w:rPr>
        <w:t>6. Підставою для залишення заяви про реєстрацію без розгляду є оформлення документів з порушенням вимог пункту 13 розділу І, пунктів 2, 3 розділу ІІ, пунктів 2, 3 розділу ІІІ, пунктів 3, 4 розділу ІV цього Положення.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06" w:name="n334"/>
      <w:bookmarkEnd w:id="206"/>
      <w:r w:rsidRPr="0073355D">
        <w:rPr>
          <w:rFonts w:ascii="Times New Roman" w:eastAsia="Times New Roman" w:hAnsi="Times New Roman" w:cs="Times New Roman"/>
          <w:i/>
          <w:iCs/>
          <w:color w:val="000000"/>
          <w:sz w:val="24"/>
          <w:szCs w:val="24"/>
        </w:rPr>
        <w:t>{Пункт 6 розділу VIІ в редакції Рішення Національної комісії з цінних паперів та фондового ринку </w:t>
      </w:r>
      <w:hyperlink r:id="rId32" w:anchor="n78" w:tgtFrame="_blank" w:history="1">
        <w:r w:rsidRPr="0073355D">
          <w:rPr>
            <w:rFonts w:ascii="Times New Roman" w:eastAsia="Times New Roman" w:hAnsi="Times New Roman" w:cs="Times New Roman"/>
            <w:i/>
            <w:iCs/>
            <w:color w:val="000099"/>
            <w:sz w:val="24"/>
            <w:szCs w:val="24"/>
            <w:u w:val="single"/>
          </w:rPr>
          <w:t>№ 971 від 29.07.2014</w:t>
        </w:r>
      </w:hyperlink>
      <w:r w:rsidRPr="0073355D">
        <w:rPr>
          <w:rFonts w:ascii="Times New Roman" w:eastAsia="Times New Roman" w:hAnsi="Times New Roman" w:cs="Times New Roman"/>
          <w:i/>
          <w:iCs/>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07" w:name="n217"/>
      <w:bookmarkEnd w:id="207"/>
      <w:r w:rsidRPr="0073355D">
        <w:rPr>
          <w:rFonts w:ascii="Times New Roman" w:eastAsia="Times New Roman" w:hAnsi="Times New Roman" w:cs="Times New Roman"/>
          <w:color w:val="000000"/>
          <w:sz w:val="24"/>
          <w:szCs w:val="24"/>
        </w:rPr>
        <w:t>7. Про залишення заяви без розгляду заявник протягом 15 робочих днів з моменту подання до Комісії документів повідомляється в письмовій формі із зазначенням вичерпного переліку підстав залишення заяви без розгляду. У такому разі документи повертаються заявнику, про що робиться відмітка на відповідній заяві.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08" w:name="n335"/>
      <w:bookmarkEnd w:id="208"/>
      <w:r w:rsidRPr="0073355D">
        <w:rPr>
          <w:rFonts w:ascii="Times New Roman" w:eastAsia="Times New Roman" w:hAnsi="Times New Roman" w:cs="Times New Roman"/>
          <w:i/>
          <w:iCs/>
          <w:color w:val="000000"/>
          <w:sz w:val="24"/>
          <w:szCs w:val="24"/>
        </w:rPr>
        <w:t>{Пункт 7 розділу VIІ із змінами, внесеними згідно з Рішенням Національної комісії з цінних паперів та фондового ринку </w:t>
      </w:r>
      <w:hyperlink r:id="rId33" w:anchor="n80" w:tgtFrame="_blank" w:history="1">
        <w:r w:rsidRPr="0073355D">
          <w:rPr>
            <w:rFonts w:ascii="Times New Roman" w:eastAsia="Times New Roman" w:hAnsi="Times New Roman" w:cs="Times New Roman"/>
            <w:i/>
            <w:iCs/>
            <w:color w:val="000099"/>
            <w:sz w:val="24"/>
            <w:szCs w:val="24"/>
            <w:u w:val="single"/>
          </w:rPr>
          <w:t>№ 971 від 29.07.2014</w:t>
        </w:r>
      </w:hyperlink>
      <w:r w:rsidRPr="0073355D">
        <w:rPr>
          <w:rFonts w:ascii="Times New Roman" w:eastAsia="Times New Roman" w:hAnsi="Times New Roman" w:cs="Times New Roman"/>
          <w:i/>
          <w:iCs/>
          <w:color w:val="000000"/>
          <w:sz w:val="24"/>
          <w:szCs w:val="24"/>
        </w:rPr>
        <w:t>}</w:t>
      </w:r>
    </w:p>
    <w:p w:rsidR="0073355D" w:rsidRPr="0073355D" w:rsidRDefault="0073355D" w:rsidP="0073355D">
      <w:pPr>
        <w:shd w:val="clear" w:color="auto" w:fill="FFFFFF"/>
        <w:spacing w:before="240" w:line="240" w:lineRule="auto"/>
        <w:ind w:left="450" w:right="450"/>
        <w:jc w:val="center"/>
        <w:textAlignment w:val="baseline"/>
        <w:rPr>
          <w:rFonts w:ascii="Times New Roman" w:eastAsia="Times New Roman" w:hAnsi="Times New Roman" w:cs="Times New Roman"/>
          <w:color w:val="000000"/>
          <w:sz w:val="24"/>
          <w:szCs w:val="24"/>
        </w:rPr>
      </w:pPr>
      <w:bookmarkStart w:id="209" w:name="n218"/>
      <w:bookmarkEnd w:id="209"/>
      <w:r w:rsidRPr="0073355D">
        <w:rPr>
          <w:rFonts w:ascii="Times New Roman" w:eastAsia="Times New Roman" w:hAnsi="Times New Roman" w:cs="Times New Roman"/>
          <w:b/>
          <w:bCs/>
          <w:color w:val="000000"/>
          <w:sz w:val="28"/>
        </w:rPr>
        <w:t>VIII. Отримання витягів з Реєстру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10" w:name="n219"/>
      <w:bookmarkEnd w:id="210"/>
      <w:r w:rsidRPr="0073355D">
        <w:rPr>
          <w:rFonts w:ascii="Times New Roman" w:eastAsia="Times New Roman" w:hAnsi="Times New Roman" w:cs="Times New Roman"/>
          <w:color w:val="000000"/>
          <w:sz w:val="24"/>
          <w:szCs w:val="24"/>
        </w:rPr>
        <w:t>1. Для отримання витягу з Реєстру держателю Реєстру подається запит.</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11" w:name="n220"/>
      <w:bookmarkEnd w:id="211"/>
      <w:r w:rsidRPr="0073355D">
        <w:rPr>
          <w:rFonts w:ascii="Times New Roman" w:eastAsia="Times New Roman" w:hAnsi="Times New Roman" w:cs="Times New Roman"/>
          <w:color w:val="000000"/>
          <w:sz w:val="24"/>
          <w:szCs w:val="24"/>
        </w:rPr>
        <w:t>До запиту додається оригінал або копія платіжного доручення із зазначенням найменування інституту спільного інвестування про внесення плати за одержання витягу з Реєстру з відміткою банку про його прийняття.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12" w:name="n221"/>
      <w:bookmarkEnd w:id="212"/>
      <w:r w:rsidRPr="0073355D">
        <w:rPr>
          <w:rFonts w:ascii="Times New Roman" w:eastAsia="Times New Roman" w:hAnsi="Times New Roman" w:cs="Times New Roman"/>
          <w:color w:val="000000"/>
          <w:sz w:val="24"/>
          <w:szCs w:val="24"/>
        </w:rPr>
        <w:t>2. Держатель Реєстру відмовляє у наданні витягу в разі: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13" w:name="n222"/>
      <w:bookmarkEnd w:id="213"/>
      <w:r w:rsidRPr="0073355D">
        <w:rPr>
          <w:rFonts w:ascii="Times New Roman" w:eastAsia="Times New Roman" w:hAnsi="Times New Roman" w:cs="Times New Roman"/>
          <w:color w:val="000000"/>
          <w:sz w:val="24"/>
          <w:szCs w:val="24"/>
        </w:rPr>
        <w:t>відсутності документа про внесення плати за одержання витягу;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14" w:name="n223"/>
      <w:bookmarkEnd w:id="214"/>
      <w:r w:rsidRPr="0073355D">
        <w:rPr>
          <w:rFonts w:ascii="Times New Roman" w:eastAsia="Times New Roman" w:hAnsi="Times New Roman" w:cs="Times New Roman"/>
          <w:color w:val="000000"/>
          <w:sz w:val="24"/>
          <w:szCs w:val="24"/>
        </w:rPr>
        <w:t>внесення плати не в повному обсязі.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15" w:name="n224"/>
      <w:bookmarkEnd w:id="215"/>
      <w:r w:rsidRPr="0073355D">
        <w:rPr>
          <w:rFonts w:ascii="Times New Roman" w:eastAsia="Times New Roman" w:hAnsi="Times New Roman" w:cs="Times New Roman"/>
          <w:color w:val="000000"/>
          <w:sz w:val="24"/>
          <w:szCs w:val="24"/>
        </w:rPr>
        <w:t>Відмова у наданні витягу надається в письмовій формі із зазначенням причин відмови.</w:t>
      </w:r>
    </w:p>
    <w:p w:rsidR="0073355D" w:rsidRPr="0073355D" w:rsidRDefault="0073355D" w:rsidP="0073355D">
      <w:pPr>
        <w:shd w:val="clear" w:color="auto" w:fill="FFFFFF"/>
        <w:spacing w:before="240" w:line="240" w:lineRule="auto"/>
        <w:ind w:left="450" w:right="450"/>
        <w:jc w:val="center"/>
        <w:textAlignment w:val="baseline"/>
        <w:rPr>
          <w:rFonts w:ascii="Times New Roman" w:eastAsia="Times New Roman" w:hAnsi="Times New Roman" w:cs="Times New Roman"/>
          <w:color w:val="000000"/>
          <w:sz w:val="24"/>
          <w:szCs w:val="24"/>
        </w:rPr>
      </w:pPr>
      <w:bookmarkStart w:id="216" w:name="n225"/>
      <w:bookmarkEnd w:id="216"/>
      <w:r w:rsidRPr="0073355D">
        <w:rPr>
          <w:rFonts w:ascii="Times New Roman" w:eastAsia="Times New Roman" w:hAnsi="Times New Roman" w:cs="Times New Roman"/>
          <w:b/>
          <w:bCs/>
          <w:color w:val="000000"/>
          <w:sz w:val="28"/>
        </w:rPr>
        <w:t>IX. Порядок видачі дубліката Свідоцтва</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17" w:name="n226"/>
      <w:bookmarkEnd w:id="217"/>
      <w:r w:rsidRPr="0073355D">
        <w:rPr>
          <w:rFonts w:ascii="Times New Roman" w:eastAsia="Times New Roman" w:hAnsi="Times New Roman" w:cs="Times New Roman"/>
          <w:color w:val="000000"/>
          <w:sz w:val="24"/>
          <w:szCs w:val="24"/>
        </w:rPr>
        <w:t>1. Видача дубліката Свідоцтва здійснюється у разі втрати або пошкодження Свідоцтва на підставі документів, поданих до Комісії.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18" w:name="n227"/>
      <w:bookmarkEnd w:id="218"/>
      <w:r w:rsidRPr="0073355D">
        <w:rPr>
          <w:rFonts w:ascii="Times New Roman" w:eastAsia="Times New Roman" w:hAnsi="Times New Roman" w:cs="Times New Roman"/>
          <w:color w:val="000000"/>
          <w:sz w:val="24"/>
          <w:szCs w:val="24"/>
        </w:rPr>
        <w:t>2. Для отримання дубліката Свідоцтва уповноважена особа заявника надає до Комісії такі документи: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19" w:name="n228"/>
      <w:bookmarkEnd w:id="219"/>
      <w:r w:rsidRPr="0073355D">
        <w:rPr>
          <w:rFonts w:ascii="Times New Roman" w:eastAsia="Times New Roman" w:hAnsi="Times New Roman" w:cs="Times New Roman"/>
          <w:color w:val="000000"/>
          <w:sz w:val="24"/>
          <w:szCs w:val="24"/>
        </w:rPr>
        <w:t>1) заяву про видачу дубліката Свідоцтва у довільній формі із зазначенням причини отримання такого дубліката;</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20" w:name="n229"/>
      <w:bookmarkEnd w:id="220"/>
      <w:r w:rsidRPr="0073355D">
        <w:rPr>
          <w:rFonts w:ascii="Times New Roman" w:eastAsia="Times New Roman" w:hAnsi="Times New Roman" w:cs="Times New Roman"/>
          <w:color w:val="000000"/>
          <w:sz w:val="24"/>
          <w:szCs w:val="24"/>
        </w:rPr>
        <w:t>2) непридатне для користування Свідоцтво (у разі пошкодження Свідоцтва);</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21" w:name="n230"/>
      <w:bookmarkEnd w:id="221"/>
      <w:r w:rsidRPr="0073355D">
        <w:rPr>
          <w:rFonts w:ascii="Times New Roman" w:eastAsia="Times New Roman" w:hAnsi="Times New Roman" w:cs="Times New Roman"/>
          <w:color w:val="000000"/>
          <w:sz w:val="24"/>
          <w:szCs w:val="24"/>
        </w:rPr>
        <w:lastRenderedPageBreak/>
        <w:t>3) копію публікації в офіційному друкованому виданні Комісії про втрату Свідоцтва, засвідчену підписом уповноваженої особи компанії з управління активами та її печаткою (у разі втрати Свідоцтва).</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22" w:name="n231"/>
      <w:bookmarkEnd w:id="222"/>
      <w:r w:rsidRPr="0073355D">
        <w:rPr>
          <w:rFonts w:ascii="Times New Roman" w:eastAsia="Times New Roman" w:hAnsi="Times New Roman" w:cs="Times New Roman"/>
          <w:color w:val="000000"/>
          <w:sz w:val="24"/>
          <w:szCs w:val="24"/>
        </w:rPr>
        <w:t>3. Комісія протягом 10 робочих днів з дати надходження заяви та необхідних документів, зазначених у пункті 2 цього розділу, видає дублікат Свідоцтва з написом у правому верхньому куті слова "Дублікат" та зазначенням дати його видачі.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23" w:name="n232"/>
      <w:bookmarkEnd w:id="223"/>
      <w:r w:rsidRPr="0073355D">
        <w:rPr>
          <w:rFonts w:ascii="Times New Roman" w:eastAsia="Times New Roman" w:hAnsi="Times New Roman" w:cs="Times New Roman"/>
          <w:color w:val="000000"/>
          <w:sz w:val="24"/>
          <w:szCs w:val="24"/>
        </w:rPr>
        <w:t>4. Дублікат Свідоцтва засвідчується підписом уповноваженої особи Комісії та печаткою Комісії.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24" w:name="n233"/>
      <w:bookmarkEnd w:id="224"/>
      <w:r w:rsidRPr="0073355D">
        <w:rPr>
          <w:rFonts w:ascii="Times New Roman" w:eastAsia="Times New Roman" w:hAnsi="Times New Roman" w:cs="Times New Roman"/>
          <w:color w:val="000000"/>
          <w:sz w:val="24"/>
          <w:szCs w:val="24"/>
        </w:rPr>
        <w:t>5. Дублікат Свідоцтва видається уповноваженій особі заявника.</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25" w:name="n234"/>
      <w:bookmarkEnd w:id="225"/>
      <w:r w:rsidRPr="0073355D">
        <w:rPr>
          <w:rFonts w:ascii="Times New Roman" w:eastAsia="Times New Roman" w:hAnsi="Times New Roman" w:cs="Times New Roman"/>
          <w:color w:val="000000"/>
          <w:sz w:val="24"/>
          <w:szCs w:val="24"/>
        </w:rPr>
        <w:t>6. Підставою для залишення заяви про видачу дубліката Свідоцтва без розгляду є:</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26" w:name="n337"/>
      <w:bookmarkEnd w:id="226"/>
      <w:r w:rsidRPr="0073355D">
        <w:rPr>
          <w:rFonts w:ascii="Times New Roman" w:eastAsia="Times New Roman" w:hAnsi="Times New Roman" w:cs="Times New Roman"/>
          <w:color w:val="000000"/>
          <w:sz w:val="24"/>
          <w:szCs w:val="24"/>
        </w:rPr>
        <w:t>1) підписання заяви особою, яка не має на це повноважень;</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27" w:name="n338"/>
      <w:bookmarkEnd w:id="227"/>
      <w:r w:rsidRPr="0073355D">
        <w:rPr>
          <w:rFonts w:ascii="Times New Roman" w:eastAsia="Times New Roman" w:hAnsi="Times New Roman" w:cs="Times New Roman"/>
          <w:color w:val="000000"/>
          <w:sz w:val="24"/>
          <w:szCs w:val="24"/>
        </w:rPr>
        <w:t>2) відсутність будь-якого документа, подання якого передбачено пунктом 2 цього розділу;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28" w:name="n339"/>
      <w:bookmarkEnd w:id="228"/>
      <w:r w:rsidRPr="0073355D">
        <w:rPr>
          <w:rFonts w:ascii="Times New Roman" w:eastAsia="Times New Roman" w:hAnsi="Times New Roman" w:cs="Times New Roman"/>
          <w:color w:val="000000"/>
          <w:sz w:val="24"/>
          <w:szCs w:val="24"/>
        </w:rPr>
        <w:t>3) оформлення документів з порушенням вимог цього розділу та пункту 13 розділу І цього Положення.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29" w:name="n336"/>
      <w:bookmarkEnd w:id="229"/>
      <w:r w:rsidRPr="0073355D">
        <w:rPr>
          <w:rFonts w:ascii="Times New Roman" w:eastAsia="Times New Roman" w:hAnsi="Times New Roman" w:cs="Times New Roman"/>
          <w:i/>
          <w:iCs/>
          <w:color w:val="000000"/>
          <w:sz w:val="24"/>
          <w:szCs w:val="24"/>
        </w:rPr>
        <w:t>{Пункт 6 розділу IX в редакції Рішення Національної комісії з цінних паперів та фондового ринку </w:t>
      </w:r>
      <w:hyperlink r:id="rId34" w:anchor="n82" w:tgtFrame="_blank" w:history="1">
        <w:r w:rsidRPr="0073355D">
          <w:rPr>
            <w:rFonts w:ascii="Times New Roman" w:eastAsia="Times New Roman" w:hAnsi="Times New Roman" w:cs="Times New Roman"/>
            <w:i/>
            <w:iCs/>
            <w:color w:val="000099"/>
            <w:sz w:val="24"/>
            <w:szCs w:val="24"/>
            <w:u w:val="single"/>
          </w:rPr>
          <w:t>№ 971 від 29.07.2014</w:t>
        </w:r>
      </w:hyperlink>
      <w:r w:rsidRPr="0073355D">
        <w:rPr>
          <w:rFonts w:ascii="Times New Roman" w:eastAsia="Times New Roman" w:hAnsi="Times New Roman" w:cs="Times New Roman"/>
          <w:i/>
          <w:iCs/>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30" w:name="n238"/>
      <w:bookmarkEnd w:id="230"/>
      <w:r w:rsidRPr="0073355D">
        <w:rPr>
          <w:rFonts w:ascii="Times New Roman" w:eastAsia="Times New Roman" w:hAnsi="Times New Roman" w:cs="Times New Roman"/>
          <w:color w:val="000000"/>
          <w:sz w:val="24"/>
          <w:szCs w:val="24"/>
        </w:rPr>
        <w:t>7. Про залишення заяви без розгляду Комісія повідомляє заявника в письмовій формі протягом 7 робочих днів із зазначенням вичерпного переліку підстав залишення заяви без розгляду. У такому разі документи повертаються заявнику, про що робиться відповідна відмітка на заяві.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31" w:name="n340"/>
      <w:bookmarkEnd w:id="231"/>
      <w:r w:rsidRPr="0073355D">
        <w:rPr>
          <w:rFonts w:ascii="Times New Roman" w:eastAsia="Times New Roman" w:hAnsi="Times New Roman" w:cs="Times New Roman"/>
          <w:i/>
          <w:iCs/>
          <w:color w:val="000000"/>
          <w:sz w:val="24"/>
          <w:szCs w:val="24"/>
        </w:rPr>
        <w:t>{Пункт 7 розділу IX із змінами, внесеними згідно з Рішенням Національної комісії з цінних паперів та фондового ринку </w:t>
      </w:r>
      <w:hyperlink r:id="rId35" w:anchor="n87" w:tgtFrame="_blank" w:history="1">
        <w:r w:rsidRPr="0073355D">
          <w:rPr>
            <w:rFonts w:ascii="Times New Roman" w:eastAsia="Times New Roman" w:hAnsi="Times New Roman" w:cs="Times New Roman"/>
            <w:i/>
            <w:iCs/>
            <w:color w:val="000099"/>
            <w:sz w:val="24"/>
            <w:szCs w:val="24"/>
            <w:u w:val="single"/>
          </w:rPr>
          <w:t>№ 971 від 29.07.2014</w:t>
        </w:r>
      </w:hyperlink>
      <w:r w:rsidRPr="0073355D">
        <w:rPr>
          <w:rFonts w:ascii="Times New Roman" w:eastAsia="Times New Roman" w:hAnsi="Times New Roman" w:cs="Times New Roman"/>
          <w:i/>
          <w:iCs/>
          <w:color w:val="000000"/>
          <w:sz w:val="24"/>
          <w:szCs w:val="24"/>
        </w:rPr>
        <w:t>}</w:t>
      </w:r>
    </w:p>
    <w:p w:rsidR="0073355D" w:rsidRPr="0073355D" w:rsidRDefault="0073355D" w:rsidP="0073355D">
      <w:pPr>
        <w:shd w:val="clear" w:color="auto" w:fill="FFFFFF"/>
        <w:spacing w:before="240" w:line="240" w:lineRule="auto"/>
        <w:ind w:left="450" w:right="450"/>
        <w:jc w:val="center"/>
        <w:textAlignment w:val="baseline"/>
        <w:rPr>
          <w:rFonts w:ascii="Times New Roman" w:eastAsia="Times New Roman" w:hAnsi="Times New Roman" w:cs="Times New Roman"/>
          <w:color w:val="000000"/>
          <w:sz w:val="24"/>
          <w:szCs w:val="24"/>
        </w:rPr>
      </w:pPr>
      <w:bookmarkStart w:id="232" w:name="n239"/>
      <w:bookmarkEnd w:id="232"/>
      <w:r w:rsidRPr="0073355D">
        <w:rPr>
          <w:rFonts w:ascii="Times New Roman" w:eastAsia="Times New Roman" w:hAnsi="Times New Roman" w:cs="Times New Roman"/>
          <w:b/>
          <w:bCs/>
          <w:color w:val="000000"/>
          <w:sz w:val="28"/>
        </w:rPr>
        <w:t>X. Порядок видачі дубліката регламенту (змін до нього)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33" w:name="n240"/>
      <w:bookmarkEnd w:id="233"/>
      <w:r w:rsidRPr="0073355D">
        <w:rPr>
          <w:rFonts w:ascii="Times New Roman" w:eastAsia="Times New Roman" w:hAnsi="Times New Roman" w:cs="Times New Roman"/>
          <w:color w:val="000000"/>
          <w:sz w:val="24"/>
          <w:szCs w:val="24"/>
        </w:rPr>
        <w:t>1. Видача дубліката регламенту (змін до нього) здійснюється на підставі документів, поданих до Комісії, у разі втрати або пошкодження регламенту (змін до нього).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34" w:name="n241"/>
      <w:bookmarkEnd w:id="234"/>
      <w:r w:rsidRPr="0073355D">
        <w:rPr>
          <w:rFonts w:ascii="Times New Roman" w:eastAsia="Times New Roman" w:hAnsi="Times New Roman" w:cs="Times New Roman"/>
          <w:color w:val="000000"/>
          <w:sz w:val="24"/>
          <w:szCs w:val="24"/>
        </w:rPr>
        <w:t>2. Для отримання дубліката регламенту (змін до нього) уповноважена особа заявника надає до Комісії такі документи: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35" w:name="n242"/>
      <w:bookmarkEnd w:id="235"/>
      <w:r w:rsidRPr="0073355D">
        <w:rPr>
          <w:rFonts w:ascii="Times New Roman" w:eastAsia="Times New Roman" w:hAnsi="Times New Roman" w:cs="Times New Roman"/>
          <w:color w:val="000000"/>
          <w:sz w:val="24"/>
          <w:szCs w:val="24"/>
        </w:rPr>
        <w:t>1) заяву про видачу дубліката регламенту (змін до нього) у довільній формі;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36" w:name="n243"/>
      <w:bookmarkEnd w:id="236"/>
      <w:r w:rsidRPr="0073355D">
        <w:rPr>
          <w:rFonts w:ascii="Times New Roman" w:eastAsia="Times New Roman" w:hAnsi="Times New Roman" w:cs="Times New Roman"/>
          <w:color w:val="000000"/>
          <w:sz w:val="24"/>
          <w:szCs w:val="24"/>
        </w:rPr>
        <w:t>2) текст зареєстрованого регламенту (змін до нього), оригінал якого (яких) втрачено, засвідчений підписом та печаткою уповноваженої особи компанії з управління активами;</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37" w:name="n244"/>
      <w:bookmarkEnd w:id="237"/>
      <w:r w:rsidRPr="0073355D">
        <w:rPr>
          <w:rFonts w:ascii="Times New Roman" w:eastAsia="Times New Roman" w:hAnsi="Times New Roman" w:cs="Times New Roman"/>
          <w:color w:val="000000"/>
          <w:sz w:val="24"/>
          <w:szCs w:val="24"/>
        </w:rPr>
        <w:t>3) непридатний (непридатні) для користування регламент (зміни до нього) (у разі пошкодження регламенту (змін до нього));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38" w:name="n245"/>
      <w:bookmarkEnd w:id="238"/>
      <w:r w:rsidRPr="0073355D">
        <w:rPr>
          <w:rFonts w:ascii="Times New Roman" w:eastAsia="Times New Roman" w:hAnsi="Times New Roman" w:cs="Times New Roman"/>
          <w:color w:val="000000"/>
          <w:sz w:val="24"/>
          <w:szCs w:val="24"/>
        </w:rPr>
        <w:t>4) копію публікації в офіційному друкованому виданні Комісії про втрату регламенту (змін до нього), засвідчену підписом та печаткою уповноваженої особи компанії з управління активами (у разі втрати регламенту (змін до нього).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39" w:name="n246"/>
      <w:bookmarkEnd w:id="239"/>
      <w:r w:rsidRPr="0073355D">
        <w:rPr>
          <w:rFonts w:ascii="Times New Roman" w:eastAsia="Times New Roman" w:hAnsi="Times New Roman" w:cs="Times New Roman"/>
          <w:color w:val="000000"/>
          <w:sz w:val="24"/>
          <w:szCs w:val="24"/>
        </w:rPr>
        <w:t>3. Комісія протягом 10 робочих днів з дати надходження заяви та необхідних документів, зазначених у </w:t>
      </w:r>
      <w:hyperlink r:id="rId36" w:anchor="n241" w:history="1">
        <w:r w:rsidRPr="0073355D">
          <w:rPr>
            <w:rFonts w:ascii="Times New Roman" w:eastAsia="Times New Roman" w:hAnsi="Times New Roman" w:cs="Times New Roman"/>
            <w:color w:val="006600"/>
            <w:sz w:val="24"/>
            <w:szCs w:val="24"/>
            <w:u w:val="single"/>
          </w:rPr>
          <w:t>пункті 2</w:t>
        </w:r>
      </w:hyperlink>
      <w:r w:rsidRPr="0073355D">
        <w:rPr>
          <w:rFonts w:ascii="Times New Roman" w:eastAsia="Times New Roman" w:hAnsi="Times New Roman" w:cs="Times New Roman"/>
          <w:color w:val="000000"/>
          <w:sz w:val="24"/>
          <w:szCs w:val="24"/>
        </w:rPr>
        <w:t> цього розділу, видає дублікат регламенту (змін до нього) з написом у правому верхньому куті слова "Дублікат" та зазначенням дати його видачі.</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40" w:name="n247"/>
      <w:bookmarkEnd w:id="240"/>
      <w:r w:rsidRPr="0073355D">
        <w:rPr>
          <w:rFonts w:ascii="Times New Roman" w:eastAsia="Times New Roman" w:hAnsi="Times New Roman" w:cs="Times New Roman"/>
          <w:color w:val="000000"/>
          <w:sz w:val="24"/>
          <w:szCs w:val="24"/>
        </w:rPr>
        <w:lastRenderedPageBreak/>
        <w:t>4. Дублікат регламенту (змін до нього) засвідчується підписом уповноваженої особи Комісії та печаткою Комісії.</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41" w:name="n248"/>
      <w:bookmarkEnd w:id="241"/>
      <w:r w:rsidRPr="0073355D">
        <w:rPr>
          <w:rFonts w:ascii="Times New Roman" w:eastAsia="Times New Roman" w:hAnsi="Times New Roman" w:cs="Times New Roman"/>
          <w:color w:val="000000"/>
          <w:sz w:val="24"/>
          <w:szCs w:val="24"/>
        </w:rPr>
        <w:t>5. Дублікат регламенту (змін до нього) видається уповноваженій особі заявника.</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42" w:name="n249"/>
      <w:bookmarkEnd w:id="242"/>
      <w:r w:rsidRPr="0073355D">
        <w:rPr>
          <w:rFonts w:ascii="Times New Roman" w:eastAsia="Times New Roman" w:hAnsi="Times New Roman" w:cs="Times New Roman"/>
          <w:color w:val="000000"/>
          <w:sz w:val="24"/>
          <w:szCs w:val="24"/>
        </w:rPr>
        <w:t>6. Підставою для залишення заяви про видачу дубліката регламенту (змін до нього) без розгляду є:</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43" w:name="n342"/>
      <w:bookmarkEnd w:id="243"/>
      <w:r w:rsidRPr="0073355D">
        <w:rPr>
          <w:rFonts w:ascii="Times New Roman" w:eastAsia="Times New Roman" w:hAnsi="Times New Roman" w:cs="Times New Roman"/>
          <w:color w:val="000000"/>
          <w:sz w:val="24"/>
          <w:szCs w:val="24"/>
        </w:rPr>
        <w:t>1) підписання заяви особою, яка не має на це повноважень;</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44" w:name="n343"/>
      <w:bookmarkEnd w:id="244"/>
      <w:r w:rsidRPr="0073355D">
        <w:rPr>
          <w:rFonts w:ascii="Times New Roman" w:eastAsia="Times New Roman" w:hAnsi="Times New Roman" w:cs="Times New Roman"/>
          <w:color w:val="000000"/>
          <w:sz w:val="24"/>
          <w:szCs w:val="24"/>
        </w:rPr>
        <w:t>2) відсутність будь-якого документа, подання якого передбачено пунктом 2 цього розділу;</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45" w:name="n344"/>
      <w:bookmarkEnd w:id="245"/>
      <w:r w:rsidRPr="0073355D">
        <w:rPr>
          <w:rFonts w:ascii="Times New Roman" w:eastAsia="Times New Roman" w:hAnsi="Times New Roman" w:cs="Times New Roman"/>
          <w:color w:val="000000"/>
          <w:sz w:val="24"/>
          <w:szCs w:val="24"/>
        </w:rPr>
        <w:t>3) оформлення документів з порушенням вимог цього розділу та пункту 13 розділу І цього Положення.</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46" w:name="n341"/>
      <w:bookmarkEnd w:id="246"/>
      <w:r w:rsidRPr="0073355D">
        <w:rPr>
          <w:rFonts w:ascii="Times New Roman" w:eastAsia="Times New Roman" w:hAnsi="Times New Roman" w:cs="Times New Roman"/>
          <w:i/>
          <w:iCs/>
          <w:color w:val="000000"/>
          <w:sz w:val="24"/>
          <w:szCs w:val="24"/>
        </w:rPr>
        <w:t>{Пункт 6 розділу X в редакції Рішення Національної комісії з цінних паперів та фондового ринку </w:t>
      </w:r>
      <w:hyperlink r:id="rId37" w:anchor="n89" w:tgtFrame="_blank" w:history="1">
        <w:r w:rsidRPr="0073355D">
          <w:rPr>
            <w:rFonts w:ascii="Times New Roman" w:eastAsia="Times New Roman" w:hAnsi="Times New Roman" w:cs="Times New Roman"/>
            <w:i/>
            <w:iCs/>
            <w:color w:val="000099"/>
            <w:sz w:val="24"/>
            <w:szCs w:val="24"/>
            <w:u w:val="single"/>
          </w:rPr>
          <w:t>№ 971 від 29.07.2014</w:t>
        </w:r>
      </w:hyperlink>
      <w:r w:rsidRPr="0073355D">
        <w:rPr>
          <w:rFonts w:ascii="Times New Roman" w:eastAsia="Times New Roman" w:hAnsi="Times New Roman" w:cs="Times New Roman"/>
          <w:i/>
          <w:iCs/>
          <w:color w:val="000000"/>
          <w:sz w:val="24"/>
          <w:szCs w:val="24"/>
        </w:rPr>
        <w:t>}</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47" w:name="n253"/>
      <w:bookmarkEnd w:id="247"/>
      <w:r w:rsidRPr="0073355D">
        <w:rPr>
          <w:rFonts w:ascii="Times New Roman" w:eastAsia="Times New Roman" w:hAnsi="Times New Roman" w:cs="Times New Roman"/>
          <w:color w:val="000000"/>
          <w:sz w:val="24"/>
          <w:szCs w:val="24"/>
        </w:rPr>
        <w:t>7. Про залишення заяви без розгляду заявник протягом 10 робочих днів з дня подання до Комісії документів повідомляється в письмовій формі із зазначенням вичерпного переліку підстав залишення заяви без розгляду. У такому разі документи повертаються заявнику, про що робиться відповідна відмітка на заяві про видачу дубліката регламенту (змін до нього).</w:t>
      </w:r>
    </w:p>
    <w:p w:rsidR="0073355D" w:rsidRPr="0073355D" w:rsidRDefault="0073355D" w:rsidP="0073355D">
      <w:pPr>
        <w:shd w:val="clear" w:color="auto" w:fill="FFFFFF"/>
        <w:spacing w:before="240" w:line="240" w:lineRule="auto"/>
        <w:ind w:firstLine="450"/>
        <w:jc w:val="both"/>
        <w:textAlignment w:val="baseline"/>
        <w:rPr>
          <w:rFonts w:ascii="Times New Roman" w:eastAsia="Times New Roman" w:hAnsi="Times New Roman" w:cs="Times New Roman"/>
          <w:color w:val="000000"/>
          <w:sz w:val="24"/>
          <w:szCs w:val="24"/>
        </w:rPr>
      </w:pPr>
      <w:bookmarkStart w:id="248" w:name="n345"/>
      <w:bookmarkEnd w:id="248"/>
      <w:r w:rsidRPr="0073355D">
        <w:rPr>
          <w:rFonts w:ascii="Times New Roman" w:eastAsia="Times New Roman" w:hAnsi="Times New Roman" w:cs="Times New Roman"/>
          <w:i/>
          <w:iCs/>
          <w:color w:val="000000"/>
          <w:sz w:val="24"/>
          <w:szCs w:val="24"/>
        </w:rPr>
        <w:t>{Пункт 7 розділу X із змінами, внесеними згідно з Рішенням Національної комісії з цінних паперів та фондового ринку </w:t>
      </w:r>
      <w:hyperlink r:id="rId38" w:anchor="n94" w:tgtFrame="_blank" w:history="1">
        <w:r w:rsidRPr="0073355D">
          <w:rPr>
            <w:rFonts w:ascii="Times New Roman" w:eastAsia="Times New Roman" w:hAnsi="Times New Roman" w:cs="Times New Roman"/>
            <w:i/>
            <w:iCs/>
            <w:color w:val="000099"/>
            <w:sz w:val="24"/>
            <w:szCs w:val="24"/>
            <w:u w:val="single"/>
          </w:rPr>
          <w:t>№ 971 від 29.07.2014</w:t>
        </w:r>
      </w:hyperlink>
      <w:r w:rsidRPr="0073355D">
        <w:rPr>
          <w:rFonts w:ascii="Times New Roman" w:eastAsia="Times New Roman" w:hAnsi="Times New Roman" w:cs="Times New Roman"/>
          <w:i/>
          <w:iCs/>
          <w:color w:val="000000"/>
          <w:sz w:val="24"/>
          <w:szCs w:val="24"/>
        </w:rPr>
        <w:t>}</w:t>
      </w:r>
    </w:p>
    <w:tbl>
      <w:tblPr>
        <w:tblW w:w="5000" w:type="pct"/>
        <w:tblCellMar>
          <w:left w:w="0" w:type="dxa"/>
          <w:right w:w="0" w:type="dxa"/>
        </w:tblCellMar>
        <w:tblLook w:val="04A0"/>
      </w:tblPr>
      <w:tblGrid>
        <w:gridCol w:w="4048"/>
        <w:gridCol w:w="5591"/>
      </w:tblGrid>
      <w:tr w:rsidR="0073355D" w:rsidRPr="0073355D" w:rsidTr="0073355D">
        <w:tc>
          <w:tcPr>
            <w:tcW w:w="2100" w:type="pct"/>
            <w:hideMark/>
          </w:tcPr>
          <w:p w:rsidR="0073355D" w:rsidRPr="0073355D" w:rsidRDefault="0073355D" w:rsidP="0073355D">
            <w:pPr>
              <w:spacing w:before="240" w:line="240" w:lineRule="auto"/>
              <w:textAlignment w:val="baseline"/>
              <w:rPr>
                <w:rFonts w:ascii="Times New Roman" w:eastAsia="Times New Roman" w:hAnsi="Times New Roman" w:cs="Times New Roman"/>
                <w:sz w:val="24"/>
                <w:szCs w:val="24"/>
              </w:rPr>
            </w:pPr>
            <w:bookmarkStart w:id="249" w:name="n254"/>
            <w:bookmarkEnd w:id="249"/>
            <w:r w:rsidRPr="0073355D">
              <w:rPr>
                <w:rFonts w:ascii="Times New Roman" w:eastAsia="Times New Roman" w:hAnsi="Times New Roman" w:cs="Times New Roman"/>
                <w:b/>
                <w:bCs/>
                <w:color w:val="000000"/>
                <w:sz w:val="24"/>
                <w:szCs w:val="24"/>
              </w:rPr>
              <w:t>Директор департаменту спільного інвестування та регулювання діяльності інституційних інвесторів</w:t>
            </w:r>
          </w:p>
        </w:tc>
        <w:tc>
          <w:tcPr>
            <w:tcW w:w="3500" w:type="pct"/>
            <w:hideMark/>
          </w:tcPr>
          <w:p w:rsidR="0073355D" w:rsidRPr="0073355D" w:rsidRDefault="0073355D" w:rsidP="0073355D">
            <w:pPr>
              <w:spacing w:before="240" w:line="240" w:lineRule="auto"/>
              <w:jc w:val="right"/>
              <w:textAlignment w:val="baseline"/>
              <w:rPr>
                <w:rFonts w:ascii="Times New Roman" w:eastAsia="Times New Roman" w:hAnsi="Times New Roman" w:cs="Times New Roman"/>
                <w:sz w:val="24"/>
                <w:szCs w:val="24"/>
              </w:rPr>
            </w:pPr>
            <w:r w:rsidRPr="0073355D">
              <w:rPr>
                <w:rFonts w:ascii="Times New Roman" w:eastAsia="Times New Roman" w:hAnsi="Times New Roman" w:cs="Times New Roman"/>
                <w:sz w:val="24"/>
                <w:szCs w:val="24"/>
              </w:rPr>
              <w:br/>
            </w:r>
            <w:r w:rsidRPr="0073355D">
              <w:rPr>
                <w:rFonts w:ascii="Times New Roman" w:eastAsia="Times New Roman" w:hAnsi="Times New Roman" w:cs="Times New Roman"/>
                <w:sz w:val="24"/>
                <w:szCs w:val="24"/>
              </w:rPr>
              <w:br/>
            </w:r>
            <w:r w:rsidRPr="0073355D">
              <w:rPr>
                <w:rFonts w:ascii="Times New Roman" w:eastAsia="Times New Roman" w:hAnsi="Times New Roman" w:cs="Times New Roman"/>
                <w:b/>
                <w:bCs/>
                <w:color w:val="000000"/>
                <w:sz w:val="24"/>
                <w:szCs w:val="24"/>
              </w:rPr>
              <w:t>О.М. Симоненко</w:t>
            </w:r>
          </w:p>
        </w:tc>
      </w:tr>
    </w:tbl>
    <w:p w:rsidR="001730B4" w:rsidRDefault="001730B4" w:rsidP="0073355D">
      <w:pPr>
        <w:spacing w:before="240"/>
      </w:pPr>
    </w:p>
    <w:sectPr w:rsidR="001730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3355D"/>
    <w:rsid w:val="001730B4"/>
    <w:rsid w:val="007335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733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355D"/>
  </w:style>
  <w:style w:type="character" w:customStyle="1" w:styleId="apple-converted-space">
    <w:name w:val="apple-converted-space"/>
    <w:basedOn w:val="a0"/>
    <w:rsid w:val="0073355D"/>
  </w:style>
  <w:style w:type="paragraph" w:customStyle="1" w:styleId="rvps6">
    <w:name w:val="rvps6"/>
    <w:basedOn w:val="a"/>
    <w:rsid w:val="00733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73355D"/>
  </w:style>
  <w:style w:type="paragraph" w:customStyle="1" w:styleId="rvps7">
    <w:name w:val="rvps7"/>
    <w:basedOn w:val="a"/>
    <w:rsid w:val="00733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73355D"/>
  </w:style>
  <w:style w:type="paragraph" w:customStyle="1" w:styleId="rvps2">
    <w:name w:val="rvps2"/>
    <w:basedOn w:val="a"/>
    <w:rsid w:val="0073355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3355D"/>
    <w:rPr>
      <w:color w:val="0000FF"/>
      <w:u w:val="single"/>
    </w:rPr>
  </w:style>
  <w:style w:type="character" w:customStyle="1" w:styleId="rvts11">
    <w:name w:val="rvts11"/>
    <w:basedOn w:val="a0"/>
    <w:rsid w:val="0073355D"/>
  </w:style>
  <w:style w:type="character" w:customStyle="1" w:styleId="rvts46">
    <w:name w:val="rvts46"/>
    <w:basedOn w:val="a0"/>
    <w:rsid w:val="0073355D"/>
  </w:style>
  <w:style w:type="paragraph" w:customStyle="1" w:styleId="rvps4">
    <w:name w:val="rvps4"/>
    <w:basedOn w:val="a"/>
    <w:rsid w:val="00733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73355D"/>
  </w:style>
  <w:style w:type="paragraph" w:customStyle="1" w:styleId="rvps15">
    <w:name w:val="rvps15"/>
    <w:basedOn w:val="a"/>
    <w:rsid w:val="007335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1778100">
      <w:bodyDiv w:val="1"/>
      <w:marLeft w:val="0"/>
      <w:marRight w:val="0"/>
      <w:marTop w:val="0"/>
      <w:marBottom w:val="0"/>
      <w:divBdr>
        <w:top w:val="none" w:sz="0" w:space="0" w:color="auto"/>
        <w:left w:val="none" w:sz="0" w:space="0" w:color="auto"/>
        <w:bottom w:val="none" w:sz="0" w:space="0" w:color="auto"/>
        <w:right w:val="none" w:sz="0" w:space="0" w:color="auto"/>
      </w:divBdr>
      <w:divsChild>
        <w:div w:id="427388455">
          <w:marLeft w:val="0"/>
          <w:marRight w:val="0"/>
          <w:marTop w:val="0"/>
          <w:marBottom w:val="150"/>
          <w:divBdr>
            <w:top w:val="none" w:sz="0" w:space="0" w:color="auto"/>
            <w:left w:val="none" w:sz="0" w:space="0" w:color="auto"/>
            <w:bottom w:val="none" w:sz="0" w:space="0" w:color="auto"/>
            <w:right w:val="none" w:sz="0" w:space="0" w:color="auto"/>
          </w:divBdr>
        </w:div>
        <w:div w:id="209501028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178-17" TargetMode="External"/><Relationship Id="rId13" Type="http://schemas.openxmlformats.org/officeDocument/2006/relationships/hyperlink" Target="http://zakon2.rada.gov.ua/laws/show/z1198-13/paran258" TargetMode="External"/><Relationship Id="rId18" Type="http://schemas.openxmlformats.org/officeDocument/2006/relationships/hyperlink" Target="http://zakon2.rada.gov.ua/laws/show/z1198-13" TargetMode="External"/><Relationship Id="rId26" Type="http://schemas.openxmlformats.org/officeDocument/2006/relationships/hyperlink" Target="http://zakon2.rada.gov.ua/laws/show/z1198-13/paran298"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zakon2.rada.gov.ua/laws/show/z1198-13" TargetMode="External"/><Relationship Id="rId34" Type="http://schemas.openxmlformats.org/officeDocument/2006/relationships/hyperlink" Target="http://zakon2.rada.gov.ua/laws/show/z1136-14/paran82" TargetMode="External"/><Relationship Id="rId7" Type="http://schemas.openxmlformats.org/officeDocument/2006/relationships/hyperlink" Target="http://zakon2.rada.gov.ua/laws/show/5080-17" TargetMode="External"/><Relationship Id="rId12" Type="http://schemas.openxmlformats.org/officeDocument/2006/relationships/hyperlink" Target="http://zakon2.rada.gov.ua/laws/show/z1198-13/paran256" TargetMode="External"/><Relationship Id="rId17" Type="http://schemas.openxmlformats.org/officeDocument/2006/relationships/hyperlink" Target="http://zakon2.rada.gov.ua/laws/show/z1198-13" TargetMode="External"/><Relationship Id="rId25" Type="http://schemas.openxmlformats.org/officeDocument/2006/relationships/hyperlink" Target="http://zakon2.rada.gov.ua/laws/show/z1198-13/paran296" TargetMode="External"/><Relationship Id="rId33" Type="http://schemas.openxmlformats.org/officeDocument/2006/relationships/hyperlink" Target="http://zakon2.rada.gov.ua/laws/show/z1136-14/paran80" TargetMode="External"/><Relationship Id="rId38" Type="http://schemas.openxmlformats.org/officeDocument/2006/relationships/hyperlink" Target="http://zakon2.rada.gov.ua/laws/show/z1136-14/paran94" TargetMode="External"/><Relationship Id="rId2" Type="http://schemas.openxmlformats.org/officeDocument/2006/relationships/settings" Target="settings.xml"/><Relationship Id="rId16" Type="http://schemas.openxmlformats.org/officeDocument/2006/relationships/hyperlink" Target="http://zakon2.rada.gov.ua/laws/show/z1198-13/paran286" TargetMode="External"/><Relationship Id="rId20" Type="http://schemas.openxmlformats.org/officeDocument/2006/relationships/hyperlink" Target="http://zakon2.rada.gov.ua/laws/show/z1198-13/paran288" TargetMode="External"/><Relationship Id="rId29" Type="http://schemas.openxmlformats.org/officeDocument/2006/relationships/hyperlink" Target="http://zakon2.rada.gov.ua/laws/show/z1198-13/paran304" TargetMode="External"/><Relationship Id="rId1" Type="http://schemas.openxmlformats.org/officeDocument/2006/relationships/styles" Target="styles.xml"/><Relationship Id="rId6" Type="http://schemas.openxmlformats.org/officeDocument/2006/relationships/hyperlink" Target="http://zakon2.rada.gov.ua/laws/show/3480-15" TargetMode="External"/><Relationship Id="rId11" Type="http://schemas.openxmlformats.org/officeDocument/2006/relationships/hyperlink" Target="http://zakon2.rada.gov.ua/laws/show/z1642-14/paran6" TargetMode="External"/><Relationship Id="rId24" Type="http://schemas.openxmlformats.org/officeDocument/2006/relationships/hyperlink" Target="http://zakon2.rada.gov.ua/laws/show/z1198-13/paran294" TargetMode="External"/><Relationship Id="rId32" Type="http://schemas.openxmlformats.org/officeDocument/2006/relationships/hyperlink" Target="http://zakon2.rada.gov.ua/laws/show/z1136-14/paran78" TargetMode="External"/><Relationship Id="rId37" Type="http://schemas.openxmlformats.org/officeDocument/2006/relationships/hyperlink" Target="http://zakon2.rada.gov.ua/laws/show/z1136-14/paran89" TargetMode="External"/><Relationship Id="rId40" Type="http://schemas.openxmlformats.org/officeDocument/2006/relationships/theme" Target="theme/theme1.xml"/><Relationship Id="rId5" Type="http://schemas.openxmlformats.org/officeDocument/2006/relationships/hyperlink" Target="http://zakon2.rada.gov.ua/laws/show/448/96-%D0%B2%D1%80" TargetMode="External"/><Relationship Id="rId15" Type="http://schemas.openxmlformats.org/officeDocument/2006/relationships/hyperlink" Target="http://zakon2.rada.gov.ua/laws/show/z1198-13/paran284" TargetMode="External"/><Relationship Id="rId23" Type="http://schemas.openxmlformats.org/officeDocument/2006/relationships/hyperlink" Target="http://zakon2.rada.gov.ua/laws/show/z1198-13/paran292" TargetMode="External"/><Relationship Id="rId28" Type="http://schemas.openxmlformats.org/officeDocument/2006/relationships/hyperlink" Target="http://zakon2.rada.gov.ua/laws/show/z1198-13/paran302" TargetMode="External"/><Relationship Id="rId36" Type="http://schemas.openxmlformats.org/officeDocument/2006/relationships/hyperlink" Target="http://zakon2.rada.gov.ua/laws/show/z1198-13" TargetMode="External"/><Relationship Id="rId10" Type="http://schemas.openxmlformats.org/officeDocument/2006/relationships/hyperlink" Target="http://zakon2.rada.gov.ua/laws/show/z1394-11" TargetMode="External"/><Relationship Id="rId19" Type="http://schemas.openxmlformats.org/officeDocument/2006/relationships/hyperlink" Target="http://zakon2.rada.gov.ua/laws/show/z1198-13" TargetMode="External"/><Relationship Id="rId31" Type="http://schemas.openxmlformats.org/officeDocument/2006/relationships/hyperlink" Target="http://zakon2.rada.gov.ua/laws/show/z1136-14/paran75" TargetMode="External"/><Relationship Id="rId4" Type="http://schemas.openxmlformats.org/officeDocument/2006/relationships/hyperlink" Target="http://zakon2.rada.gov.ua/laws/show/3480-15" TargetMode="External"/><Relationship Id="rId9" Type="http://schemas.openxmlformats.org/officeDocument/2006/relationships/hyperlink" Target="http://zakon2.rada.gov.ua/laws/show/5080-17" TargetMode="External"/><Relationship Id="rId14" Type="http://schemas.openxmlformats.org/officeDocument/2006/relationships/hyperlink" Target="http://zakon2.rada.gov.ua/laws/show/z1198-13/paran260" TargetMode="External"/><Relationship Id="rId22" Type="http://schemas.openxmlformats.org/officeDocument/2006/relationships/hyperlink" Target="http://zakon2.rada.gov.ua/laws/show/z1198-13/paran290" TargetMode="External"/><Relationship Id="rId27" Type="http://schemas.openxmlformats.org/officeDocument/2006/relationships/hyperlink" Target="http://zakon2.rada.gov.ua/laws/show/z1198-13/paran300" TargetMode="External"/><Relationship Id="rId30" Type="http://schemas.openxmlformats.org/officeDocument/2006/relationships/hyperlink" Target="http://zakon2.rada.gov.ua/laws/show/z1198-13/paran306" TargetMode="External"/><Relationship Id="rId35" Type="http://schemas.openxmlformats.org/officeDocument/2006/relationships/hyperlink" Target="http://zakon2.rada.gov.ua/laws/show/z1136-14/paran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28243</Words>
  <Characters>16099</Characters>
  <Application>Microsoft Office Word</Application>
  <DocSecurity>0</DocSecurity>
  <Lines>134</Lines>
  <Paragraphs>88</Paragraphs>
  <ScaleCrop>false</ScaleCrop>
  <Company>Національна комісія</Company>
  <LinksUpToDate>false</LinksUpToDate>
  <CharactersWithSpaces>44254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oskin</dc:creator>
  <cp:keywords/>
  <dc:description/>
  <cp:lastModifiedBy>oskin</cp:lastModifiedBy>
  <cp:revision>3</cp:revision>
  <dcterms:created xsi:type="dcterms:W3CDTF">2017-04-05T10:05:00Z</dcterms:created>
  <dcterms:modified xsi:type="dcterms:W3CDTF">2017-04-05T10:07:00Z</dcterms:modified>
</cp:coreProperties>
</file>