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783"/>
        <w:gridCol w:w="3856"/>
      </w:tblGrid>
      <w:tr w:rsidR="003A1868" w:rsidRPr="003A1868" w:rsidTr="003A1868">
        <w:tc>
          <w:tcPr>
            <w:tcW w:w="5000" w:type="pct"/>
            <w:gridSpan w:val="2"/>
            <w:hideMark/>
          </w:tcPr>
          <w:p w:rsidR="003A1868" w:rsidRPr="003A1868" w:rsidRDefault="003A1868" w:rsidP="003A1868">
            <w:pPr>
              <w:spacing w:after="0" w:line="240" w:lineRule="auto"/>
              <w:jc w:val="right"/>
              <w:textAlignment w:val="baseline"/>
              <w:rPr>
                <w:rFonts w:ascii="Times New Roman" w:eastAsia="Times New Roman" w:hAnsi="Times New Roman" w:cs="Times New Roman"/>
                <w:sz w:val="24"/>
                <w:szCs w:val="24"/>
                <w:lang w:eastAsia="uk-UA"/>
              </w:rPr>
            </w:pPr>
            <w:r w:rsidRPr="003A1868">
              <w:rPr>
                <w:rFonts w:ascii="Times New Roman" w:eastAsia="Times New Roman" w:hAnsi="Times New Roman" w:cs="Times New Roman"/>
                <w:b/>
                <w:bCs/>
                <w:color w:val="000000"/>
                <w:sz w:val="24"/>
                <w:szCs w:val="24"/>
                <w:bdr w:val="none" w:sz="0" w:space="0" w:color="auto" w:frame="1"/>
                <w:lang w:eastAsia="uk-UA"/>
              </w:rPr>
              <w:br/>
            </w:r>
            <w:r w:rsidRPr="003A1868">
              <w:rPr>
                <w:rFonts w:ascii="Times New Roman" w:eastAsia="Times New Roman" w:hAnsi="Times New Roman" w:cs="Times New Roman"/>
                <w:b/>
                <w:bCs/>
                <w:color w:val="000000"/>
                <w:sz w:val="24"/>
                <w:szCs w:val="24"/>
                <w:lang w:eastAsia="uk-UA"/>
              </w:rPr>
              <w:t>ЗАТВЕРДЖЕНО</w:t>
            </w:r>
            <w:r w:rsidRPr="003A1868">
              <w:rPr>
                <w:rFonts w:ascii="Times New Roman" w:eastAsia="Times New Roman" w:hAnsi="Times New Roman" w:cs="Times New Roman"/>
                <w:sz w:val="24"/>
                <w:szCs w:val="24"/>
                <w:lang w:eastAsia="uk-UA"/>
              </w:rPr>
              <w:t> </w:t>
            </w:r>
            <w:r w:rsidRPr="003A1868">
              <w:rPr>
                <w:rFonts w:ascii="Times New Roman" w:eastAsia="Times New Roman" w:hAnsi="Times New Roman" w:cs="Times New Roman"/>
                <w:sz w:val="24"/>
                <w:szCs w:val="24"/>
                <w:lang w:eastAsia="uk-UA"/>
              </w:rPr>
              <w:br/>
            </w:r>
            <w:r w:rsidRPr="003A1868">
              <w:rPr>
                <w:rFonts w:ascii="Times New Roman" w:eastAsia="Times New Roman" w:hAnsi="Times New Roman" w:cs="Times New Roman"/>
                <w:b/>
                <w:bCs/>
                <w:color w:val="000000"/>
                <w:sz w:val="24"/>
                <w:szCs w:val="24"/>
                <w:lang w:eastAsia="uk-UA"/>
              </w:rPr>
              <w:t>Рішення Національної</w:t>
            </w:r>
            <w:r w:rsidRPr="003A1868">
              <w:rPr>
                <w:rFonts w:ascii="Times New Roman" w:eastAsia="Times New Roman" w:hAnsi="Times New Roman" w:cs="Times New Roman"/>
                <w:sz w:val="24"/>
                <w:szCs w:val="24"/>
                <w:lang w:eastAsia="uk-UA"/>
              </w:rPr>
              <w:t> </w:t>
            </w:r>
            <w:r w:rsidRPr="003A1868">
              <w:rPr>
                <w:rFonts w:ascii="Times New Roman" w:eastAsia="Times New Roman" w:hAnsi="Times New Roman" w:cs="Times New Roman"/>
                <w:sz w:val="24"/>
                <w:szCs w:val="24"/>
                <w:lang w:eastAsia="uk-UA"/>
              </w:rPr>
              <w:br/>
            </w:r>
            <w:r w:rsidRPr="003A1868">
              <w:rPr>
                <w:rFonts w:ascii="Times New Roman" w:eastAsia="Times New Roman" w:hAnsi="Times New Roman" w:cs="Times New Roman"/>
                <w:b/>
                <w:bCs/>
                <w:color w:val="000000"/>
                <w:sz w:val="24"/>
                <w:szCs w:val="24"/>
                <w:lang w:eastAsia="uk-UA"/>
              </w:rPr>
              <w:t>комісії з цінних паперів</w:t>
            </w:r>
            <w:r w:rsidRPr="003A1868">
              <w:rPr>
                <w:rFonts w:ascii="Times New Roman" w:eastAsia="Times New Roman" w:hAnsi="Times New Roman" w:cs="Times New Roman"/>
                <w:sz w:val="24"/>
                <w:szCs w:val="24"/>
                <w:lang w:eastAsia="uk-UA"/>
              </w:rPr>
              <w:t> </w:t>
            </w:r>
            <w:r w:rsidRPr="003A1868">
              <w:rPr>
                <w:rFonts w:ascii="Times New Roman" w:eastAsia="Times New Roman" w:hAnsi="Times New Roman" w:cs="Times New Roman"/>
                <w:sz w:val="24"/>
                <w:szCs w:val="24"/>
                <w:lang w:eastAsia="uk-UA"/>
              </w:rPr>
              <w:br/>
            </w:r>
            <w:r w:rsidRPr="003A1868">
              <w:rPr>
                <w:rFonts w:ascii="Times New Roman" w:eastAsia="Times New Roman" w:hAnsi="Times New Roman" w:cs="Times New Roman"/>
                <w:b/>
                <w:bCs/>
                <w:color w:val="000000"/>
                <w:sz w:val="24"/>
                <w:szCs w:val="24"/>
                <w:lang w:eastAsia="uk-UA"/>
              </w:rPr>
              <w:t>та фондового ринку</w:t>
            </w:r>
            <w:r w:rsidRPr="003A1868">
              <w:rPr>
                <w:rFonts w:ascii="Times New Roman" w:eastAsia="Times New Roman" w:hAnsi="Times New Roman" w:cs="Times New Roman"/>
                <w:sz w:val="24"/>
                <w:szCs w:val="24"/>
                <w:lang w:eastAsia="uk-UA"/>
              </w:rPr>
              <w:t> </w:t>
            </w:r>
            <w:r w:rsidRPr="003A1868">
              <w:rPr>
                <w:rFonts w:ascii="Times New Roman" w:eastAsia="Times New Roman" w:hAnsi="Times New Roman" w:cs="Times New Roman"/>
                <w:sz w:val="24"/>
                <w:szCs w:val="24"/>
                <w:lang w:eastAsia="uk-UA"/>
              </w:rPr>
              <w:br/>
            </w:r>
            <w:r w:rsidRPr="003A1868">
              <w:rPr>
                <w:rFonts w:ascii="Times New Roman" w:eastAsia="Times New Roman" w:hAnsi="Times New Roman" w:cs="Times New Roman"/>
                <w:b/>
                <w:bCs/>
                <w:color w:val="000000"/>
                <w:sz w:val="24"/>
                <w:szCs w:val="24"/>
                <w:lang w:eastAsia="uk-UA"/>
              </w:rPr>
              <w:t>23.04.2013  № 737</w:t>
            </w:r>
          </w:p>
        </w:tc>
      </w:tr>
      <w:tr w:rsidR="003A1868" w:rsidRPr="003A1868" w:rsidTr="003A1868">
        <w:tc>
          <w:tcPr>
            <w:tcW w:w="3000" w:type="pct"/>
            <w:hideMark/>
          </w:tcPr>
          <w:p w:rsidR="003A1868" w:rsidRPr="003A1868" w:rsidRDefault="003A1868" w:rsidP="003A1868">
            <w:pPr>
              <w:spacing w:after="0" w:line="240" w:lineRule="auto"/>
              <w:jc w:val="right"/>
              <w:textAlignment w:val="baseline"/>
              <w:rPr>
                <w:rFonts w:ascii="Times New Roman" w:eastAsia="Times New Roman" w:hAnsi="Times New Roman" w:cs="Times New Roman"/>
                <w:sz w:val="24"/>
                <w:szCs w:val="24"/>
                <w:lang w:eastAsia="uk-UA"/>
              </w:rPr>
            </w:pPr>
            <w:bookmarkStart w:id="0" w:name="n15"/>
            <w:bookmarkEnd w:id="0"/>
            <w:r w:rsidRPr="003A1868">
              <w:rPr>
                <w:rFonts w:ascii="Times New Roman" w:eastAsia="Times New Roman" w:hAnsi="Times New Roman" w:cs="Times New Roman"/>
                <w:b/>
                <w:bCs/>
                <w:color w:val="000000"/>
                <w:sz w:val="24"/>
                <w:szCs w:val="24"/>
                <w:bdr w:val="none" w:sz="0" w:space="0" w:color="auto" w:frame="1"/>
                <w:lang w:eastAsia="uk-UA"/>
              </w:rPr>
              <w:br/>
            </w:r>
          </w:p>
        </w:tc>
        <w:tc>
          <w:tcPr>
            <w:tcW w:w="2000" w:type="pct"/>
            <w:hideMark/>
          </w:tcPr>
          <w:p w:rsidR="003A1868" w:rsidRDefault="003A1868" w:rsidP="003A1868">
            <w:pPr>
              <w:spacing w:after="0" w:line="240" w:lineRule="auto"/>
              <w:jc w:val="right"/>
              <w:textAlignment w:val="baseline"/>
              <w:rPr>
                <w:rFonts w:ascii="Times New Roman" w:eastAsia="Times New Roman" w:hAnsi="Times New Roman" w:cs="Times New Roman"/>
                <w:b/>
                <w:bCs/>
                <w:color w:val="000000"/>
                <w:sz w:val="24"/>
                <w:szCs w:val="24"/>
                <w:lang w:eastAsia="uk-UA"/>
              </w:rPr>
            </w:pPr>
          </w:p>
          <w:p w:rsidR="003A1868" w:rsidRPr="003A1868" w:rsidRDefault="003A1868" w:rsidP="003A1868">
            <w:pPr>
              <w:spacing w:after="0" w:line="240" w:lineRule="auto"/>
              <w:jc w:val="right"/>
              <w:textAlignment w:val="baseline"/>
              <w:rPr>
                <w:rFonts w:ascii="Times New Roman" w:eastAsia="Times New Roman" w:hAnsi="Times New Roman" w:cs="Times New Roman"/>
                <w:sz w:val="24"/>
                <w:szCs w:val="24"/>
                <w:lang w:eastAsia="uk-UA"/>
              </w:rPr>
            </w:pPr>
            <w:r w:rsidRPr="003A1868">
              <w:rPr>
                <w:rFonts w:ascii="Times New Roman" w:eastAsia="Times New Roman" w:hAnsi="Times New Roman" w:cs="Times New Roman"/>
                <w:b/>
                <w:bCs/>
                <w:color w:val="000000"/>
                <w:sz w:val="24"/>
                <w:szCs w:val="24"/>
                <w:lang w:eastAsia="uk-UA"/>
              </w:rPr>
              <w:t>Зареєстровано в Міністерстві</w:t>
            </w:r>
            <w:r w:rsidRPr="003A1868">
              <w:rPr>
                <w:rFonts w:ascii="Times New Roman" w:eastAsia="Times New Roman" w:hAnsi="Times New Roman" w:cs="Times New Roman"/>
                <w:sz w:val="24"/>
                <w:szCs w:val="24"/>
                <w:lang w:eastAsia="uk-UA"/>
              </w:rPr>
              <w:t> </w:t>
            </w:r>
            <w:r w:rsidRPr="003A1868">
              <w:rPr>
                <w:rFonts w:ascii="Times New Roman" w:eastAsia="Times New Roman" w:hAnsi="Times New Roman" w:cs="Times New Roman"/>
                <w:sz w:val="24"/>
                <w:szCs w:val="24"/>
                <w:lang w:eastAsia="uk-UA"/>
              </w:rPr>
              <w:br/>
            </w:r>
            <w:r w:rsidRPr="003A1868">
              <w:rPr>
                <w:rFonts w:ascii="Times New Roman" w:eastAsia="Times New Roman" w:hAnsi="Times New Roman" w:cs="Times New Roman"/>
                <w:b/>
                <w:bCs/>
                <w:color w:val="000000"/>
                <w:sz w:val="24"/>
                <w:szCs w:val="24"/>
                <w:lang w:eastAsia="uk-UA"/>
              </w:rPr>
              <w:t>юстиції України</w:t>
            </w:r>
            <w:r w:rsidRPr="003A1868">
              <w:rPr>
                <w:rFonts w:ascii="Times New Roman" w:eastAsia="Times New Roman" w:hAnsi="Times New Roman" w:cs="Times New Roman"/>
                <w:sz w:val="24"/>
                <w:szCs w:val="24"/>
                <w:lang w:eastAsia="uk-UA"/>
              </w:rPr>
              <w:t> </w:t>
            </w:r>
            <w:r w:rsidRPr="003A1868">
              <w:rPr>
                <w:rFonts w:ascii="Times New Roman" w:eastAsia="Times New Roman" w:hAnsi="Times New Roman" w:cs="Times New Roman"/>
                <w:sz w:val="24"/>
                <w:szCs w:val="24"/>
                <w:lang w:eastAsia="uk-UA"/>
              </w:rPr>
              <w:br/>
            </w:r>
            <w:r w:rsidRPr="003A1868">
              <w:rPr>
                <w:rFonts w:ascii="Times New Roman" w:eastAsia="Times New Roman" w:hAnsi="Times New Roman" w:cs="Times New Roman"/>
                <w:b/>
                <w:bCs/>
                <w:color w:val="000000"/>
                <w:sz w:val="24"/>
                <w:szCs w:val="24"/>
                <w:lang w:eastAsia="uk-UA"/>
              </w:rPr>
              <w:t>28 травня 2013 р.</w:t>
            </w:r>
            <w:r w:rsidRPr="003A1868">
              <w:rPr>
                <w:rFonts w:ascii="Times New Roman" w:eastAsia="Times New Roman" w:hAnsi="Times New Roman" w:cs="Times New Roman"/>
                <w:sz w:val="24"/>
                <w:szCs w:val="24"/>
                <w:lang w:eastAsia="uk-UA"/>
              </w:rPr>
              <w:t> </w:t>
            </w:r>
            <w:r w:rsidRPr="003A1868">
              <w:rPr>
                <w:rFonts w:ascii="Times New Roman" w:eastAsia="Times New Roman" w:hAnsi="Times New Roman" w:cs="Times New Roman"/>
                <w:sz w:val="24"/>
                <w:szCs w:val="24"/>
                <w:lang w:eastAsia="uk-UA"/>
              </w:rPr>
              <w:br/>
            </w:r>
            <w:r w:rsidRPr="003A1868">
              <w:rPr>
                <w:rFonts w:ascii="Times New Roman" w:eastAsia="Times New Roman" w:hAnsi="Times New Roman" w:cs="Times New Roman"/>
                <w:b/>
                <w:bCs/>
                <w:color w:val="000000"/>
                <w:sz w:val="24"/>
                <w:szCs w:val="24"/>
                <w:lang w:eastAsia="uk-UA"/>
              </w:rPr>
              <w:t>за № 822/23354</w:t>
            </w:r>
          </w:p>
        </w:tc>
      </w:tr>
    </w:tbl>
    <w:p w:rsidR="003A1868" w:rsidRPr="003A1868" w:rsidRDefault="003A1868" w:rsidP="003A1868">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1" w:name="n16"/>
      <w:bookmarkEnd w:id="1"/>
      <w:r w:rsidRPr="003A1868">
        <w:rPr>
          <w:rFonts w:ascii="Times New Roman" w:eastAsia="Times New Roman" w:hAnsi="Times New Roman" w:cs="Times New Roman"/>
          <w:b/>
          <w:bCs/>
          <w:color w:val="000000"/>
          <w:sz w:val="32"/>
          <w:lang w:eastAsia="uk-UA"/>
        </w:rPr>
        <w:t>ПОРЯДОК </w:t>
      </w:r>
      <w:r w:rsidRPr="003A1868">
        <w:rPr>
          <w:rFonts w:ascii="Times New Roman" w:eastAsia="Times New Roman" w:hAnsi="Times New Roman" w:cs="Times New Roman"/>
          <w:color w:val="000000"/>
          <w:sz w:val="20"/>
          <w:szCs w:val="20"/>
          <w:lang w:eastAsia="uk-UA"/>
        </w:rPr>
        <w:br/>
      </w:r>
      <w:r w:rsidRPr="003A1868">
        <w:rPr>
          <w:rFonts w:ascii="Times New Roman" w:eastAsia="Times New Roman" w:hAnsi="Times New Roman" w:cs="Times New Roman"/>
          <w:b/>
          <w:bCs/>
          <w:color w:val="000000"/>
          <w:sz w:val="32"/>
          <w:lang w:eastAsia="uk-UA"/>
        </w:rPr>
        <w:t>скасування реєстрації випусків акцій</w:t>
      </w:r>
    </w:p>
    <w:p w:rsidR="003A1868" w:rsidRPr="003A1868" w:rsidRDefault="003A1868" w:rsidP="003A1868">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2" w:name="n17"/>
      <w:bookmarkEnd w:id="2"/>
      <w:r w:rsidRPr="003A1868">
        <w:rPr>
          <w:rFonts w:ascii="Times New Roman" w:eastAsia="Times New Roman" w:hAnsi="Times New Roman" w:cs="Times New Roman"/>
          <w:b/>
          <w:bCs/>
          <w:color w:val="000000"/>
          <w:sz w:val="28"/>
          <w:lang w:eastAsia="uk-UA"/>
        </w:rPr>
        <w:t>I. Загальні положення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 w:name="n18"/>
      <w:bookmarkEnd w:id="3"/>
      <w:r w:rsidRPr="003A1868">
        <w:rPr>
          <w:rFonts w:ascii="Times New Roman" w:eastAsia="Times New Roman" w:hAnsi="Times New Roman" w:cs="Times New Roman"/>
          <w:color w:val="000000"/>
          <w:sz w:val="20"/>
          <w:szCs w:val="20"/>
          <w:lang w:eastAsia="uk-UA"/>
        </w:rPr>
        <w:t>1. Цей Порядок встановлює механізм вчинення дій з метою скасування реєстрації випуску акцій та анулювання свідоцтва (тимчасового свідоцтва) про реєстрацію випуску акцій у разі:</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 w:name="n19"/>
      <w:bookmarkEnd w:id="4"/>
      <w:r w:rsidRPr="003A1868">
        <w:rPr>
          <w:rFonts w:ascii="Times New Roman" w:eastAsia="Times New Roman" w:hAnsi="Times New Roman" w:cs="Times New Roman"/>
          <w:color w:val="000000"/>
          <w:sz w:val="20"/>
          <w:szCs w:val="20"/>
          <w:lang w:eastAsia="uk-UA"/>
        </w:rPr>
        <w:t>припинення акціонерного товариства шляхом ліквідації або перетворення, або приєднання до акціонерного товариства, яке є власником акцій товариства, що припиняється, або власником яких є інше товариство, що приєднується (зокрема порядок зупинення обігу акцій; порядок відновлення обігу акцій; порядок скасування реєстрації випусків акцій);</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 w:name="n267"/>
      <w:bookmarkEnd w:id="5"/>
      <w:r w:rsidRPr="003A1868">
        <w:rPr>
          <w:rFonts w:ascii="Times New Roman" w:eastAsia="Times New Roman" w:hAnsi="Times New Roman" w:cs="Times New Roman"/>
          <w:i/>
          <w:iCs/>
          <w:color w:val="000000"/>
          <w:sz w:val="24"/>
          <w:szCs w:val="24"/>
          <w:lang w:eastAsia="uk-UA"/>
        </w:rPr>
        <w:t>{Абзац другий пункту 1 розділу I із змінами, внесеними згідно з Рішенням Національної комісії з цінних паперів та фондового ринку </w:t>
      </w:r>
      <w:hyperlink r:id="rId4" w:anchor="n20"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 w:name="n20"/>
      <w:bookmarkEnd w:id="6"/>
      <w:r w:rsidRPr="003A1868">
        <w:rPr>
          <w:rFonts w:ascii="Times New Roman" w:eastAsia="Times New Roman" w:hAnsi="Times New Roman" w:cs="Times New Roman"/>
          <w:color w:val="000000"/>
          <w:sz w:val="20"/>
          <w:szCs w:val="20"/>
          <w:lang w:eastAsia="uk-UA"/>
        </w:rPr>
        <w:t xml:space="preserve">нерозміщення, відмови від розміщення (крім нерозміщення, відмови від розміщення акцій під час створення акціонерних товариств) або </w:t>
      </w:r>
      <w:proofErr w:type="spellStart"/>
      <w:r w:rsidRPr="003A1868">
        <w:rPr>
          <w:rFonts w:ascii="Times New Roman" w:eastAsia="Times New Roman" w:hAnsi="Times New Roman" w:cs="Times New Roman"/>
          <w:color w:val="000000"/>
          <w:sz w:val="20"/>
          <w:szCs w:val="20"/>
          <w:lang w:eastAsia="uk-UA"/>
        </w:rPr>
        <w:t>незатвердження</w:t>
      </w:r>
      <w:proofErr w:type="spellEnd"/>
      <w:r w:rsidRPr="003A1868">
        <w:rPr>
          <w:rFonts w:ascii="Times New Roman" w:eastAsia="Times New Roman" w:hAnsi="Times New Roman" w:cs="Times New Roman"/>
          <w:color w:val="000000"/>
          <w:sz w:val="20"/>
          <w:szCs w:val="20"/>
          <w:lang w:eastAsia="uk-UA"/>
        </w:rPr>
        <w:t xml:space="preserve"> результатів розміщення акцій;</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 w:name="n268"/>
      <w:bookmarkEnd w:id="7"/>
      <w:r w:rsidRPr="003A1868">
        <w:rPr>
          <w:rFonts w:ascii="Times New Roman" w:eastAsia="Times New Roman" w:hAnsi="Times New Roman" w:cs="Times New Roman"/>
          <w:i/>
          <w:iCs/>
          <w:color w:val="000000"/>
          <w:sz w:val="24"/>
          <w:szCs w:val="24"/>
          <w:lang w:eastAsia="uk-UA"/>
        </w:rPr>
        <w:t>{Абзац третій пункту 1 розділу I із змінами, внесеними згідно з Рішенням Національної комісії з цінних паперів та фондового ринку </w:t>
      </w:r>
      <w:hyperlink r:id="rId5" w:anchor="n20"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 w:name="n406"/>
      <w:bookmarkEnd w:id="8"/>
      <w:r w:rsidRPr="003A1868">
        <w:rPr>
          <w:rFonts w:ascii="Times New Roman" w:eastAsia="Times New Roman" w:hAnsi="Times New Roman" w:cs="Times New Roman"/>
          <w:color w:val="000000"/>
          <w:sz w:val="20"/>
          <w:szCs w:val="20"/>
          <w:lang w:eastAsia="uk-UA"/>
        </w:rPr>
        <w:t>затвердження уповноваженим органом банку результатів розміщення акцій, але неможливості здійснити державну реєстрацію змін до статуту у зв’язку з прийняттям постанови Правління Національного банку України про відкликання банківської ліцензії та ліквідацію банку.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 w:name="n407"/>
      <w:bookmarkEnd w:id="9"/>
      <w:r w:rsidRPr="003A1868">
        <w:rPr>
          <w:rFonts w:ascii="Times New Roman" w:eastAsia="Times New Roman" w:hAnsi="Times New Roman" w:cs="Times New Roman"/>
          <w:i/>
          <w:iCs/>
          <w:color w:val="000000"/>
          <w:sz w:val="24"/>
          <w:szCs w:val="24"/>
          <w:lang w:eastAsia="uk-UA"/>
        </w:rPr>
        <w:t>{Пункт 1 розділу I доповнено новим абзацом четвертим згідно з Рішенням Національної комісії з цінних паперів та фондового ринку </w:t>
      </w:r>
      <w:hyperlink r:id="rId6" w:anchor="n17"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 w:name="n21"/>
      <w:bookmarkEnd w:id="10"/>
      <w:r w:rsidRPr="003A1868">
        <w:rPr>
          <w:rFonts w:ascii="Times New Roman" w:eastAsia="Times New Roman" w:hAnsi="Times New Roman" w:cs="Times New Roman"/>
          <w:color w:val="000000"/>
          <w:sz w:val="20"/>
          <w:szCs w:val="20"/>
          <w:lang w:eastAsia="uk-UA"/>
        </w:rPr>
        <w:t xml:space="preserve">2. Зупинення обігу акцій, відновлення обігу акцій, скасування реєстрації випусків акцій здійснюються відповідно до цього Порядку Національною комісією з цінних паперів та фондового ринку (далі - </w:t>
      </w:r>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 відповідно до делегованих повноважень, у тому числі в разі, якщо випуск акцій зареєстровано Міністерством фінансів України, Міністерством фінансів Автономної Республіки Крим або обласним фінансовим управлінням.</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 w:name="n22"/>
      <w:bookmarkEnd w:id="11"/>
      <w:r w:rsidRPr="003A1868">
        <w:rPr>
          <w:rFonts w:ascii="Times New Roman" w:eastAsia="Times New Roman" w:hAnsi="Times New Roman" w:cs="Times New Roman"/>
          <w:color w:val="000000"/>
          <w:sz w:val="20"/>
          <w:szCs w:val="20"/>
          <w:lang w:eastAsia="uk-UA"/>
        </w:rPr>
        <w:t>У разі зупинення обігу акцій, відновлення обігу акцій, скасування реєстрації випуску акцій та у разі відмови у зупиненні обігу акцій, відновленні обігу акцій, скасуванні реєстрації випуску акцій оформлюються відповідні розпорядження (</w:t>
      </w:r>
      <w:hyperlink r:id="rId7" w:anchor="n150" w:history="1">
        <w:r w:rsidRPr="003A1868">
          <w:rPr>
            <w:rFonts w:ascii="Times New Roman" w:eastAsia="Times New Roman" w:hAnsi="Times New Roman" w:cs="Times New Roman"/>
            <w:color w:val="0000FF"/>
            <w:sz w:val="24"/>
            <w:szCs w:val="24"/>
            <w:u w:val="single"/>
            <w:lang w:eastAsia="uk-UA"/>
          </w:rPr>
          <w:t>додатки 1-6</w:t>
        </w:r>
      </w:hyperlink>
      <w:r w:rsidRPr="003A1868">
        <w:rPr>
          <w:rFonts w:ascii="Times New Roman" w:eastAsia="Times New Roman" w:hAnsi="Times New Roman" w:cs="Times New Roman"/>
          <w:color w:val="000000"/>
          <w:sz w:val="20"/>
          <w:szCs w:val="20"/>
          <w:lang w:eastAsia="uk-UA"/>
        </w:rPr>
        <w:t>, 10).</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 w:name="n400"/>
      <w:bookmarkEnd w:id="12"/>
      <w:r w:rsidRPr="003A1868">
        <w:rPr>
          <w:rFonts w:ascii="Times New Roman" w:eastAsia="Times New Roman" w:hAnsi="Times New Roman" w:cs="Times New Roman"/>
          <w:i/>
          <w:iCs/>
          <w:color w:val="000000"/>
          <w:sz w:val="24"/>
          <w:szCs w:val="24"/>
          <w:lang w:eastAsia="uk-UA"/>
        </w:rPr>
        <w:t>{Абзац другий пункту 2  розділу I із змінами, внесеними згідно з Рішенням Національної комісії з цінних паперів та фондового ринку </w:t>
      </w:r>
      <w:hyperlink r:id="rId8" w:anchor="n23"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 w:name="n409"/>
      <w:bookmarkEnd w:id="13"/>
      <w:r w:rsidRPr="003A1868">
        <w:rPr>
          <w:rFonts w:ascii="Times New Roman" w:eastAsia="Times New Roman" w:hAnsi="Times New Roman" w:cs="Times New Roman"/>
          <w:i/>
          <w:iCs/>
          <w:color w:val="000000"/>
          <w:sz w:val="24"/>
          <w:szCs w:val="24"/>
          <w:lang w:eastAsia="uk-UA"/>
        </w:rPr>
        <w:t>{Пункт 2 розділу I із змінами, внесеними згідно з Рішенням Національної комісії з цінних паперів та фондового ринку </w:t>
      </w:r>
      <w:hyperlink r:id="rId9" w:anchor="n19"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 w:name="n23"/>
      <w:bookmarkEnd w:id="14"/>
      <w:r w:rsidRPr="003A1868">
        <w:rPr>
          <w:rFonts w:ascii="Times New Roman" w:eastAsia="Times New Roman" w:hAnsi="Times New Roman" w:cs="Times New Roman"/>
          <w:color w:val="000000"/>
          <w:sz w:val="20"/>
          <w:szCs w:val="20"/>
          <w:lang w:eastAsia="uk-UA"/>
        </w:rPr>
        <w:t xml:space="preserve">3. </w:t>
      </w:r>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 w:name="n269"/>
      <w:bookmarkEnd w:id="15"/>
      <w:r w:rsidRPr="003A1868">
        <w:rPr>
          <w:rFonts w:ascii="Times New Roman" w:eastAsia="Times New Roman" w:hAnsi="Times New Roman" w:cs="Times New Roman"/>
          <w:color w:val="000000"/>
          <w:sz w:val="20"/>
          <w:szCs w:val="20"/>
          <w:lang w:eastAsia="uk-UA"/>
        </w:rPr>
        <w:t xml:space="preserve">а) протягом п’ятнадцяти робочих днів з дати надходження до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відповідних документів, зазначених у розділах ІІ - ІV цього Порядку, видає розпорядження про зупинення обігу акцій, відновлення обігу акцій, скасування реєстрації випуску акцій та анулювання свідоцтва (тимчасового свідоцтва) про реєстрацію випуску акцій або про відмову в зупиненні обігу акцій, відновленні обігу акцій, скасуванні реєстрації випуску акцій та анулюванні свідоцтва (тимчасового свідоцтва) про реєстрацію випуску акцій;</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 w:name="n270"/>
      <w:bookmarkEnd w:id="16"/>
      <w:r w:rsidRPr="003A1868">
        <w:rPr>
          <w:rFonts w:ascii="Times New Roman" w:eastAsia="Times New Roman" w:hAnsi="Times New Roman" w:cs="Times New Roman"/>
          <w:color w:val="000000"/>
          <w:sz w:val="20"/>
          <w:szCs w:val="20"/>
          <w:lang w:eastAsia="uk-UA"/>
        </w:rPr>
        <w:t>б) повертає у передбачений підпунктом «а» цього пункту строк документи акціонерному товариству без розгляду.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 w:name="n271"/>
      <w:bookmarkEnd w:id="17"/>
      <w:r w:rsidRPr="003A1868">
        <w:rPr>
          <w:rFonts w:ascii="Times New Roman" w:eastAsia="Times New Roman" w:hAnsi="Times New Roman" w:cs="Times New Roman"/>
          <w:i/>
          <w:iCs/>
          <w:color w:val="000000"/>
          <w:sz w:val="24"/>
          <w:szCs w:val="24"/>
          <w:lang w:eastAsia="uk-UA"/>
        </w:rPr>
        <w:t>{Пункт 3 розділу I в редакції Рішення Національної комісії з цінних паперів та фондового ринку </w:t>
      </w:r>
      <w:hyperlink r:id="rId10" w:anchor="n24"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 w:name="n24"/>
      <w:bookmarkEnd w:id="18"/>
      <w:r w:rsidRPr="003A1868">
        <w:rPr>
          <w:rFonts w:ascii="Times New Roman" w:eastAsia="Times New Roman" w:hAnsi="Times New Roman" w:cs="Times New Roman"/>
          <w:color w:val="000000"/>
          <w:sz w:val="20"/>
          <w:szCs w:val="20"/>
          <w:lang w:eastAsia="uk-UA"/>
        </w:rPr>
        <w:t xml:space="preserve">4. </w:t>
      </w:r>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 має право здійснювати перевірку відомостей, що містяться в поданих документах. До закінчення встановленого для розгляду документів строку </w:t>
      </w:r>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 може запросити надання додаткових документів, які підтверджують дані, наведені в документах, наданих акціонерним товариством для зупинення обігу акцій, відновлення обігу акцій, скасування реєстрації випуску акцій.</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 w:name="n25"/>
      <w:bookmarkEnd w:id="19"/>
      <w:r w:rsidRPr="003A1868">
        <w:rPr>
          <w:rFonts w:ascii="Times New Roman" w:eastAsia="Times New Roman" w:hAnsi="Times New Roman" w:cs="Times New Roman"/>
          <w:color w:val="000000"/>
          <w:sz w:val="20"/>
          <w:szCs w:val="20"/>
          <w:lang w:eastAsia="uk-UA"/>
        </w:rPr>
        <w:t>5. Відмова в зупиненні обігу акцій, відновленні обігу акцій, скасуванні реєстрації випуску акцій складається у разі:</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 w:name="n26"/>
      <w:bookmarkEnd w:id="20"/>
      <w:r w:rsidRPr="003A1868">
        <w:rPr>
          <w:rFonts w:ascii="Times New Roman" w:eastAsia="Times New Roman" w:hAnsi="Times New Roman" w:cs="Times New Roman"/>
          <w:color w:val="000000"/>
          <w:sz w:val="20"/>
          <w:szCs w:val="20"/>
          <w:lang w:eastAsia="uk-UA"/>
        </w:rPr>
        <w:lastRenderedPageBreak/>
        <w:t>а) невідповідності поданих документів вимогам цього Порядку;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1" w:name="n27"/>
      <w:bookmarkEnd w:id="21"/>
      <w:r w:rsidRPr="003A1868">
        <w:rPr>
          <w:rFonts w:ascii="Times New Roman" w:eastAsia="Times New Roman" w:hAnsi="Times New Roman" w:cs="Times New Roman"/>
          <w:color w:val="000000"/>
          <w:sz w:val="20"/>
          <w:szCs w:val="20"/>
          <w:lang w:eastAsia="uk-UA"/>
        </w:rPr>
        <w:t>б) внесення недостовірних відомостей до документів, подання яких передбачено цим Порядком;</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2" w:name="n28"/>
      <w:bookmarkEnd w:id="22"/>
      <w:r w:rsidRPr="003A1868">
        <w:rPr>
          <w:rFonts w:ascii="Times New Roman" w:eastAsia="Times New Roman" w:hAnsi="Times New Roman" w:cs="Times New Roman"/>
          <w:color w:val="000000"/>
          <w:sz w:val="20"/>
          <w:szCs w:val="20"/>
          <w:lang w:eastAsia="uk-UA"/>
        </w:rPr>
        <w:t>в) порушення встановленого законодавством порядку припинення акціонерного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3" w:name="n29"/>
      <w:bookmarkEnd w:id="23"/>
      <w:r w:rsidRPr="003A1868">
        <w:rPr>
          <w:rFonts w:ascii="Times New Roman" w:eastAsia="Times New Roman" w:hAnsi="Times New Roman" w:cs="Times New Roman"/>
          <w:color w:val="000000"/>
          <w:sz w:val="20"/>
          <w:szCs w:val="20"/>
          <w:lang w:eastAsia="uk-UA"/>
        </w:rPr>
        <w:t>г) виявлення порушення порядку скликання та/або проведення загальних зборів акціонерів, на яких прийнято рішення про припинення акціонерного товариства або рішення про затвердження ліквідаційного балансу чи передавального акта.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4" w:name="n272"/>
      <w:bookmarkEnd w:id="24"/>
      <w:r w:rsidRPr="003A1868">
        <w:rPr>
          <w:rFonts w:ascii="Times New Roman" w:eastAsia="Times New Roman" w:hAnsi="Times New Roman" w:cs="Times New Roman"/>
          <w:color w:val="000000"/>
          <w:sz w:val="20"/>
          <w:szCs w:val="20"/>
          <w:lang w:eastAsia="uk-UA"/>
        </w:rPr>
        <w:t>6. Підставами для повернення акціонерному товариству без розгляду документів, що подані для зупинення обігу акцій, або відновлення обігу акцій, або скасування реєстрації випусків акцій, є:</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5" w:name="n273"/>
      <w:bookmarkEnd w:id="25"/>
      <w:r w:rsidRPr="003A1868">
        <w:rPr>
          <w:rFonts w:ascii="Times New Roman" w:eastAsia="Times New Roman" w:hAnsi="Times New Roman" w:cs="Times New Roman"/>
          <w:color w:val="000000"/>
          <w:sz w:val="20"/>
          <w:szCs w:val="20"/>
          <w:lang w:eastAsia="uk-UA"/>
        </w:rPr>
        <w:t>а) подання документів не в повному обсязі;</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6" w:name="n274"/>
      <w:bookmarkEnd w:id="26"/>
      <w:r w:rsidRPr="003A1868">
        <w:rPr>
          <w:rFonts w:ascii="Times New Roman" w:eastAsia="Times New Roman" w:hAnsi="Times New Roman" w:cs="Times New Roman"/>
          <w:color w:val="000000"/>
          <w:sz w:val="20"/>
          <w:szCs w:val="20"/>
          <w:lang w:eastAsia="uk-UA"/>
        </w:rPr>
        <w:t>б) подання документів з порушенням вимог, встановлених цим Порядком, до їх оформлення.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7" w:name="n275"/>
      <w:bookmarkEnd w:id="27"/>
      <w:r w:rsidRPr="003A1868">
        <w:rPr>
          <w:rFonts w:ascii="Times New Roman" w:eastAsia="Times New Roman" w:hAnsi="Times New Roman" w:cs="Times New Roman"/>
          <w:i/>
          <w:iCs/>
          <w:color w:val="000000"/>
          <w:sz w:val="24"/>
          <w:szCs w:val="24"/>
          <w:lang w:eastAsia="uk-UA"/>
        </w:rPr>
        <w:t>{Розділ I доповнено новим пунктом 6 згідно з Рішенням Національної комісії з цінних паперів та фондового ринку </w:t>
      </w:r>
      <w:hyperlink r:id="rId11" w:anchor="n28"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8" w:name="n30"/>
      <w:bookmarkEnd w:id="28"/>
      <w:r w:rsidRPr="003A1868">
        <w:rPr>
          <w:rFonts w:ascii="Times New Roman" w:eastAsia="Times New Roman" w:hAnsi="Times New Roman" w:cs="Times New Roman"/>
          <w:color w:val="000000"/>
          <w:sz w:val="20"/>
          <w:szCs w:val="20"/>
          <w:lang w:eastAsia="uk-UA"/>
        </w:rPr>
        <w:t xml:space="preserve">7. За письмовим зверненням акціонерного товариства, отриманим </w:t>
      </w:r>
      <w:proofErr w:type="spellStart"/>
      <w:r w:rsidRPr="003A1868">
        <w:rPr>
          <w:rFonts w:ascii="Times New Roman" w:eastAsia="Times New Roman" w:hAnsi="Times New Roman" w:cs="Times New Roman"/>
          <w:color w:val="000000"/>
          <w:sz w:val="20"/>
          <w:szCs w:val="20"/>
          <w:lang w:eastAsia="uk-UA"/>
        </w:rPr>
        <w:t>реєструвальним</w:t>
      </w:r>
      <w:proofErr w:type="spellEnd"/>
      <w:r w:rsidRPr="003A1868">
        <w:rPr>
          <w:rFonts w:ascii="Times New Roman" w:eastAsia="Times New Roman" w:hAnsi="Times New Roman" w:cs="Times New Roman"/>
          <w:color w:val="000000"/>
          <w:sz w:val="20"/>
          <w:szCs w:val="20"/>
          <w:lang w:eastAsia="uk-UA"/>
        </w:rPr>
        <w:t xml:space="preserve"> органом до зупинення обігу акцій, відновлення обігу акцій, скасування реєстрації випуску акцій або відмови у зупиненні обігу акцій, відновленні обігу акцій, скасуванні реєстрації випуску акцій, </w:t>
      </w:r>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 повертає всі подані документи на доопрацювання. Після доопрацювання емітент подає документи у загальному порядку.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9" w:name="n31"/>
      <w:bookmarkEnd w:id="29"/>
      <w:r w:rsidRPr="003A1868">
        <w:rPr>
          <w:rFonts w:ascii="Times New Roman" w:eastAsia="Times New Roman" w:hAnsi="Times New Roman" w:cs="Times New Roman"/>
          <w:color w:val="000000"/>
          <w:sz w:val="20"/>
          <w:szCs w:val="20"/>
          <w:lang w:eastAsia="uk-UA"/>
        </w:rPr>
        <w:t xml:space="preserve">8. У разі отримання відомостей про початок процесу проведення спрощеної процедури державної реєстрації припинення акціонерного товариства шляхом його ліквідації </w:t>
      </w:r>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 протягом п'ятнадцяти робочих днів з дати надходження зазначених відомостей здійснює скасування реєстрації випуску акцій шляхом оформлення відповідного розпорядження (</w:t>
      </w:r>
      <w:hyperlink r:id="rId12" w:anchor="n390" w:history="1">
        <w:r w:rsidRPr="003A1868">
          <w:rPr>
            <w:rFonts w:ascii="Times New Roman" w:eastAsia="Times New Roman" w:hAnsi="Times New Roman" w:cs="Times New Roman"/>
            <w:color w:val="0000FF"/>
            <w:sz w:val="24"/>
            <w:szCs w:val="24"/>
            <w:u w:val="single"/>
            <w:lang w:eastAsia="uk-UA"/>
          </w:rPr>
          <w:t>додаток 5</w:t>
        </w:r>
      </w:hyperlink>
      <w:r w:rsidRPr="003A1868">
        <w:rPr>
          <w:rFonts w:ascii="Times New Roman" w:eastAsia="Times New Roman" w:hAnsi="Times New Roman" w:cs="Times New Roman"/>
          <w:color w:val="000000"/>
          <w:sz w:val="20"/>
          <w:szCs w:val="20"/>
          <w:lang w:eastAsia="uk-UA"/>
        </w:rPr>
        <w:t xml:space="preserve">) (якщо реєстрацію випуску акцій такого товариства не було скасовано раніше) і забезпечує передачу до Єдиного державного реєстру юридичних осіб, фізичних осіб - підприємців та громадських формувань (далі - Єдиний державний реєстр) відомостей про відсутність </w:t>
      </w:r>
      <w:proofErr w:type="spellStart"/>
      <w:r w:rsidRPr="003A1868">
        <w:rPr>
          <w:rFonts w:ascii="Times New Roman" w:eastAsia="Times New Roman" w:hAnsi="Times New Roman" w:cs="Times New Roman"/>
          <w:color w:val="000000"/>
          <w:sz w:val="20"/>
          <w:szCs w:val="20"/>
          <w:lang w:eastAsia="uk-UA"/>
        </w:rPr>
        <w:t>нескасованої</w:t>
      </w:r>
      <w:proofErr w:type="spellEnd"/>
      <w:r w:rsidRPr="003A1868">
        <w:rPr>
          <w:rFonts w:ascii="Times New Roman" w:eastAsia="Times New Roman" w:hAnsi="Times New Roman" w:cs="Times New Roman"/>
          <w:color w:val="000000"/>
          <w:sz w:val="20"/>
          <w:szCs w:val="20"/>
          <w:lang w:eastAsia="uk-UA"/>
        </w:rPr>
        <w:t xml:space="preserve"> реєстрації випуску акцій акціонерного товариства (крім випадку, коли в акціонерного товариства наявні інші випуски цінних паперів, реєстрація випуску яких не скасована).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0" w:name="n276"/>
      <w:bookmarkEnd w:id="30"/>
      <w:r w:rsidRPr="003A1868">
        <w:rPr>
          <w:rFonts w:ascii="Times New Roman" w:eastAsia="Times New Roman" w:hAnsi="Times New Roman" w:cs="Times New Roman"/>
          <w:i/>
          <w:iCs/>
          <w:color w:val="000000"/>
          <w:sz w:val="24"/>
          <w:szCs w:val="24"/>
          <w:lang w:eastAsia="uk-UA"/>
        </w:rPr>
        <w:t>{Пункт 8 розділу I в редакції Рішення Національної комісії з цінних паперів та фондового ринку </w:t>
      </w:r>
      <w:hyperlink r:id="rId13" w:anchor="n2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1" w:name="n32"/>
      <w:bookmarkEnd w:id="31"/>
      <w:r w:rsidRPr="003A1868">
        <w:rPr>
          <w:rFonts w:ascii="Times New Roman" w:eastAsia="Times New Roman" w:hAnsi="Times New Roman" w:cs="Times New Roman"/>
          <w:color w:val="000000"/>
          <w:sz w:val="20"/>
          <w:szCs w:val="20"/>
          <w:lang w:eastAsia="uk-UA"/>
        </w:rPr>
        <w:t xml:space="preserve">9. У разі отримання </w:t>
      </w:r>
      <w:proofErr w:type="spellStart"/>
      <w:r w:rsidRPr="003A1868">
        <w:rPr>
          <w:rFonts w:ascii="Times New Roman" w:eastAsia="Times New Roman" w:hAnsi="Times New Roman" w:cs="Times New Roman"/>
          <w:color w:val="000000"/>
          <w:sz w:val="20"/>
          <w:szCs w:val="20"/>
          <w:lang w:eastAsia="uk-UA"/>
        </w:rPr>
        <w:t>реєструвальним</w:t>
      </w:r>
      <w:proofErr w:type="spellEnd"/>
      <w:r w:rsidRPr="003A1868">
        <w:rPr>
          <w:rFonts w:ascii="Times New Roman" w:eastAsia="Times New Roman" w:hAnsi="Times New Roman" w:cs="Times New Roman"/>
          <w:color w:val="000000"/>
          <w:sz w:val="20"/>
          <w:szCs w:val="20"/>
          <w:lang w:eastAsia="uk-UA"/>
        </w:rPr>
        <w:t xml:space="preserve"> органом інформації про акціонерне товариство, що було:</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2" w:name="n411"/>
      <w:bookmarkEnd w:id="32"/>
      <w:r w:rsidRPr="003A1868">
        <w:rPr>
          <w:rFonts w:ascii="Times New Roman" w:eastAsia="Times New Roman" w:hAnsi="Times New Roman" w:cs="Times New Roman"/>
          <w:color w:val="000000"/>
          <w:sz w:val="20"/>
          <w:szCs w:val="20"/>
          <w:lang w:eastAsia="uk-UA"/>
        </w:rPr>
        <w:t>припинено шляхом ліквідації, але реєстрація випуску акцій якого не була скасована в установленому порядку;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3" w:name="n412"/>
      <w:bookmarkEnd w:id="33"/>
      <w:r w:rsidRPr="003A1868">
        <w:rPr>
          <w:rFonts w:ascii="Times New Roman" w:eastAsia="Times New Roman" w:hAnsi="Times New Roman" w:cs="Times New Roman"/>
          <w:color w:val="000000"/>
          <w:sz w:val="20"/>
          <w:szCs w:val="20"/>
          <w:lang w:eastAsia="uk-UA"/>
        </w:rPr>
        <w:t>припинено шляхом перетворення, але реєстрація випуску акцій якого не була скасована в установленому порядку, при цьому господарське товариство - правонаступник припинено шляхом ліквідації;</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4" w:name="n413"/>
      <w:bookmarkEnd w:id="34"/>
      <w:r w:rsidRPr="003A1868">
        <w:rPr>
          <w:rFonts w:ascii="Times New Roman" w:eastAsia="Times New Roman" w:hAnsi="Times New Roman" w:cs="Times New Roman"/>
          <w:color w:val="000000"/>
          <w:sz w:val="20"/>
          <w:szCs w:val="20"/>
          <w:lang w:eastAsia="uk-UA"/>
        </w:rPr>
        <w:t>припинено шляхом перетворення, але реєстрація випуску акцій якого не була скасована в установленому порядку, при цьому рішення про припинення було прийнято до 30 квітня 2011 року згідно з Законом України «Про господарські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5" w:name="n414"/>
      <w:bookmarkEnd w:id="35"/>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 протягом п'ятнадцяти робочих днів з дати надходження відповідної інформації здійснює скасування реєстрації випуску акцій шляхом оформлення відповідного розпорядження (додатки 5, 10).</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6" w:name="n415"/>
      <w:bookmarkEnd w:id="36"/>
      <w:r w:rsidRPr="003A1868">
        <w:rPr>
          <w:rFonts w:ascii="Times New Roman" w:eastAsia="Times New Roman" w:hAnsi="Times New Roman" w:cs="Times New Roman"/>
          <w:color w:val="000000"/>
          <w:sz w:val="20"/>
          <w:szCs w:val="20"/>
          <w:lang w:eastAsia="uk-UA"/>
        </w:rPr>
        <w:t>При цьому скасування реєстрації випуску акцій здійснюється у разі, якщо інформація про відповідне припинення акціонерного товариства підтверджується відомостями з Єдиного державного реєстру або у разі отримання від органів державної статистики відповідної інформації про припинення акціонерного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7" w:name="n410"/>
      <w:bookmarkEnd w:id="37"/>
      <w:r w:rsidRPr="003A1868">
        <w:rPr>
          <w:rFonts w:ascii="Times New Roman" w:eastAsia="Times New Roman" w:hAnsi="Times New Roman" w:cs="Times New Roman"/>
          <w:i/>
          <w:iCs/>
          <w:color w:val="000000"/>
          <w:sz w:val="24"/>
          <w:szCs w:val="24"/>
          <w:lang w:eastAsia="uk-UA"/>
        </w:rPr>
        <w:t>{Пункт 9 розділу I в редакції Рішення Національної комісії з цінних паперів та фондового ринку </w:t>
      </w:r>
      <w:hyperlink r:id="rId14" w:anchor="n2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8" w:name="n34"/>
      <w:bookmarkEnd w:id="38"/>
      <w:r w:rsidRPr="003A1868">
        <w:rPr>
          <w:rFonts w:ascii="Times New Roman" w:eastAsia="Times New Roman" w:hAnsi="Times New Roman" w:cs="Times New Roman"/>
          <w:color w:val="000000"/>
          <w:sz w:val="20"/>
          <w:szCs w:val="20"/>
          <w:lang w:eastAsia="uk-UA"/>
        </w:rPr>
        <w:t xml:space="preserve">10. У разі отримання </w:t>
      </w:r>
      <w:proofErr w:type="spellStart"/>
      <w:r w:rsidRPr="003A1868">
        <w:rPr>
          <w:rFonts w:ascii="Times New Roman" w:eastAsia="Times New Roman" w:hAnsi="Times New Roman" w:cs="Times New Roman"/>
          <w:color w:val="000000"/>
          <w:sz w:val="20"/>
          <w:szCs w:val="20"/>
          <w:lang w:eastAsia="uk-UA"/>
        </w:rPr>
        <w:t>реєструвальним</w:t>
      </w:r>
      <w:proofErr w:type="spellEnd"/>
      <w:r w:rsidRPr="003A1868">
        <w:rPr>
          <w:rFonts w:ascii="Times New Roman" w:eastAsia="Times New Roman" w:hAnsi="Times New Roman" w:cs="Times New Roman"/>
          <w:color w:val="000000"/>
          <w:sz w:val="20"/>
          <w:szCs w:val="20"/>
          <w:lang w:eastAsia="uk-UA"/>
        </w:rPr>
        <w:t xml:space="preserve"> органом інформації про акціонерне товариство, що припинилося шляхом перетворення, але реєстрація випуску акцій якого не була скасована в установленому порядку (крім випадків, передбачених пунктом 9 цього розділу), </w:t>
      </w:r>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 протягом п'ятнадцяти робочих днів з дати надходження відповідної інформації здійснює зупинення обігу акцій шляхом оформлення відповідного розпорядження (</w:t>
      </w:r>
      <w:hyperlink r:id="rId15" w:anchor="n392" w:history="1">
        <w:r w:rsidRPr="003A1868">
          <w:rPr>
            <w:rFonts w:ascii="Times New Roman" w:eastAsia="Times New Roman" w:hAnsi="Times New Roman" w:cs="Times New Roman"/>
            <w:color w:val="0000FF"/>
            <w:sz w:val="24"/>
            <w:szCs w:val="24"/>
            <w:u w:val="single"/>
            <w:lang w:eastAsia="uk-UA"/>
          </w:rPr>
          <w:t>додаток 6</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9" w:name="n417"/>
      <w:bookmarkEnd w:id="39"/>
      <w:r w:rsidRPr="003A1868">
        <w:rPr>
          <w:rFonts w:ascii="Times New Roman" w:eastAsia="Times New Roman" w:hAnsi="Times New Roman" w:cs="Times New Roman"/>
          <w:color w:val="000000"/>
          <w:sz w:val="20"/>
          <w:szCs w:val="20"/>
          <w:lang w:eastAsia="uk-UA"/>
        </w:rPr>
        <w:t>При цьому зупинення обігу акцій здійснюється у разі, якщо інформація про відповідне припинення акціонерного товариства підтверджується відомостями з Єдиного державного реєстру або у разі отримання від органів державної статистики відповідної інформації про припинення акціонерного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0" w:name="n416"/>
      <w:bookmarkEnd w:id="40"/>
      <w:r w:rsidRPr="003A1868">
        <w:rPr>
          <w:rFonts w:ascii="Times New Roman" w:eastAsia="Times New Roman" w:hAnsi="Times New Roman" w:cs="Times New Roman"/>
          <w:i/>
          <w:iCs/>
          <w:color w:val="000000"/>
          <w:sz w:val="24"/>
          <w:szCs w:val="24"/>
          <w:lang w:eastAsia="uk-UA"/>
        </w:rPr>
        <w:t>{Пункт 10 розділу I в редакції Рішення Національної комісії з цінних паперів та фондового ринку </w:t>
      </w:r>
      <w:hyperlink r:id="rId16" w:anchor="n2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1" w:name="n281"/>
      <w:bookmarkEnd w:id="41"/>
      <w:r w:rsidRPr="003A1868">
        <w:rPr>
          <w:rFonts w:ascii="Times New Roman" w:eastAsia="Times New Roman" w:hAnsi="Times New Roman" w:cs="Times New Roman"/>
          <w:color w:val="000000"/>
          <w:sz w:val="20"/>
          <w:szCs w:val="20"/>
          <w:lang w:eastAsia="uk-UA"/>
        </w:rPr>
        <w:t xml:space="preserve">11. У разі отримання </w:t>
      </w:r>
      <w:proofErr w:type="spellStart"/>
      <w:r w:rsidRPr="003A1868">
        <w:rPr>
          <w:rFonts w:ascii="Times New Roman" w:eastAsia="Times New Roman" w:hAnsi="Times New Roman" w:cs="Times New Roman"/>
          <w:color w:val="000000"/>
          <w:sz w:val="20"/>
          <w:szCs w:val="20"/>
          <w:lang w:eastAsia="uk-UA"/>
        </w:rPr>
        <w:t>реєструвальним</w:t>
      </w:r>
      <w:proofErr w:type="spellEnd"/>
      <w:r w:rsidRPr="003A1868">
        <w:rPr>
          <w:rFonts w:ascii="Times New Roman" w:eastAsia="Times New Roman" w:hAnsi="Times New Roman" w:cs="Times New Roman"/>
          <w:color w:val="000000"/>
          <w:sz w:val="20"/>
          <w:szCs w:val="20"/>
          <w:lang w:eastAsia="uk-UA"/>
        </w:rPr>
        <w:t xml:space="preserve"> органом інформації про визнання акціонерного товариства банкрутом та відкриття ліквідаційної процедури </w:t>
      </w:r>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 протягом п'ятнадцяти робочих днів з дати надходження відповідної інформації здійснює зупинення обігу акцій шляхом оформлення відповідного розпорядження (</w:t>
      </w:r>
      <w:hyperlink r:id="rId17" w:anchor="n392" w:history="1">
        <w:r w:rsidRPr="003A1868">
          <w:rPr>
            <w:rFonts w:ascii="Times New Roman" w:eastAsia="Times New Roman" w:hAnsi="Times New Roman" w:cs="Times New Roman"/>
            <w:color w:val="0000FF"/>
            <w:sz w:val="24"/>
            <w:szCs w:val="24"/>
            <w:u w:val="single"/>
            <w:lang w:eastAsia="uk-UA"/>
          </w:rPr>
          <w:t>додаток 6</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2" w:name="n418"/>
      <w:bookmarkEnd w:id="42"/>
      <w:r w:rsidRPr="003A1868">
        <w:rPr>
          <w:rFonts w:ascii="Times New Roman" w:eastAsia="Times New Roman" w:hAnsi="Times New Roman" w:cs="Times New Roman"/>
          <w:color w:val="000000"/>
          <w:sz w:val="20"/>
          <w:szCs w:val="20"/>
          <w:lang w:eastAsia="uk-UA"/>
        </w:rPr>
        <w:t>При цьому зупинення обігу акцій здійснюється у разі отримання: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3" w:name="n419"/>
      <w:bookmarkEnd w:id="43"/>
      <w:r w:rsidRPr="003A1868">
        <w:rPr>
          <w:rFonts w:ascii="Times New Roman" w:eastAsia="Times New Roman" w:hAnsi="Times New Roman" w:cs="Times New Roman"/>
          <w:color w:val="000000"/>
          <w:sz w:val="20"/>
          <w:szCs w:val="20"/>
          <w:lang w:eastAsia="uk-UA"/>
        </w:rPr>
        <w:t>постанови господарського суду про визнання акціонерного товариства банкрутом і відкриття ліквідаційної процедури (з відміткою про набрання законної сили у разі прийняття відповідної постанови до 19 січня 2013 року) або її копії, засвідченої судом;</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4" w:name="n420"/>
      <w:bookmarkEnd w:id="44"/>
      <w:r w:rsidRPr="003A1868">
        <w:rPr>
          <w:rFonts w:ascii="Times New Roman" w:eastAsia="Times New Roman" w:hAnsi="Times New Roman" w:cs="Times New Roman"/>
          <w:color w:val="000000"/>
          <w:sz w:val="20"/>
          <w:szCs w:val="20"/>
          <w:lang w:eastAsia="uk-UA"/>
        </w:rPr>
        <w:t>або інформації про внесення до Єдиного державного реєстру запису про рішення суду щодо визнання акціонерного товариства банкрутом та відкриття ліквідаційної процедури.</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5" w:name="n287"/>
      <w:bookmarkEnd w:id="45"/>
      <w:r w:rsidRPr="003A1868">
        <w:rPr>
          <w:rFonts w:ascii="Times New Roman" w:eastAsia="Times New Roman" w:hAnsi="Times New Roman" w:cs="Times New Roman"/>
          <w:i/>
          <w:iCs/>
          <w:color w:val="000000"/>
          <w:sz w:val="24"/>
          <w:szCs w:val="24"/>
          <w:lang w:eastAsia="uk-UA"/>
        </w:rPr>
        <w:lastRenderedPageBreak/>
        <w:t>{Розділ I доповнено новим пунктом 11 згідно з Рішенням Національної комісії з цінних паперів та фондового ринку </w:t>
      </w:r>
      <w:hyperlink r:id="rId18" w:anchor="n44"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 в редакції Рішення Національної комісії з цінних паперів та фондового ринку </w:t>
      </w:r>
      <w:hyperlink r:id="rId19" w:anchor="n2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6" w:name="n284"/>
      <w:bookmarkEnd w:id="46"/>
      <w:r w:rsidRPr="003A1868">
        <w:rPr>
          <w:rFonts w:ascii="Times New Roman" w:eastAsia="Times New Roman" w:hAnsi="Times New Roman" w:cs="Times New Roman"/>
          <w:color w:val="000000"/>
          <w:sz w:val="20"/>
          <w:szCs w:val="20"/>
          <w:lang w:eastAsia="uk-UA"/>
        </w:rPr>
        <w:t xml:space="preserve">12. У разі отримання </w:t>
      </w:r>
      <w:proofErr w:type="spellStart"/>
      <w:r w:rsidRPr="003A1868">
        <w:rPr>
          <w:rFonts w:ascii="Times New Roman" w:eastAsia="Times New Roman" w:hAnsi="Times New Roman" w:cs="Times New Roman"/>
          <w:color w:val="000000"/>
          <w:sz w:val="20"/>
          <w:szCs w:val="20"/>
          <w:lang w:eastAsia="uk-UA"/>
        </w:rPr>
        <w:t>реєструвальним</w:t>
      </w:r>
      <w:proofErr w:type="spellEnd"/>
      <w:r w:rsidRPr="003A1868">
        <w:rPr>
          <w:rFonts w:ascii="Times New Roman" w:eastAsia="Times New Roman" w:hAnsi="Times New Roman" w:cs="Times New Roman"/>
          <w:color w:val="000000"/>
          <w:sz w:val="20"/>
          <w:szCs w:val="20"/>
          <w:lang w:eastAsia="uk-UA"/>
        </w:rPr>
        <w:t xml:space="preserve"> органом інформації про постановлення судового рішення щодо припинення акціонерного товариства, що не пов'язано з банкрутством акціонерного товариства, </w:t>
      </w:r>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 протягом п'ятнадцяти робочих днів з дати надходження відповідної інформації здійснює зупинення обігу акцій шляхом оформлення відповідного розпорядження (додаток 6).</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7" w:name="n421"/>
      <w:bookmarkEnd w:id="47"/>
      <w:r w:rsidRPr="003A1868">
        <w:rPr>
          <w:rFonts w:ascii="Times New Roman" w:eastAsia="Times New Roman" w:hAnsi="Times New Roman" w:cs="Times New Roman"/>
          <w:color w:val="000000"/>
          <w:sz w:val="20"/>
          <w:szCs w:val="20"/>
          <w:lang w:eastAsia="uk-UA"/>
        </w:rPr>
        <w:t>При цьому зупинення обігу акцій здійснюється у разі отримання: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8" w:name="n422"/>
      <w:bookmarkEnd w:id="48"/>
      <w:r w:rsidRPr="003A1868">
        <w:rPr>
          <w:rFonts w:ascii="Times New Roman" w:eastAsia="Times New Roman" w:hAnsi="Times New Roman" w:cs="Times New Roman"/>
          <w:color w:val="000000"/>
          <w:sz w:val="20"/>
          <w:szCs w:val="20"/>
          <w:lang w:eastAsia="uk-UA"/>
        </w:rPr>
        <w:t>рішення суду щодо припинення акціонерного товариства, що не пов'язано з банкрутством акціонерного товариства, з відміткою про набрання законної сили (у разі відсутності вказаної відмітки - також копії виконавчого документа, засвідченої судом) або його копії, засвідченої судом;</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9" w:name="n423"/>
      <w:bookmarkEnd w:id="49"/>
      <w:r w:rsidRPr="003A1868">
        <w:rPr>
          <w:rFonts w:ascii="Times New Roman" w:eastAsia="Times New Roman" w:hAnsi="Times New Roman" w:cs="Times New Roman"/>
          <w:color w:val="000000"/>
          <w:sz w:val="20"/>
          <w:szCs w:val="20"/>
          <w:lang w:eastAsia="uk-UA"/>
        </w:rPr>
        <w:t>або інформації про внесення до Єдиного державного реєстру запису про рішення суду щодо припинення акціонерного товариства, що не пов'язано з банкрутством акціонерного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0" w:name="n288"/>
      <w:bookmarkEnd w:id="50"/>
      <w:r w:rsidRPr="003A1868">
        <w:rPr>
          <w:rFonts w:ascii="Times New Roman" w:eastAsia="Times New Roman" w:hAnsi="Times New Roman" w:cs="Times New Roman"/>
          <w:i/>
          <w:iCs/>
          <w:color w:val="000000"/>
          <w:sz w:val="24"/>
          <w:szCs w:val="24"/>
          <w:lang w:eastAsia="uk-UA"/>
        </w:rPr>
        <w:t>{Розділ I доповнено новим пунктом 12 згідно з Рішенням Національної комісії з цінних паперів та фондового ринку </w:t>
      </w:r>
      <w:hyperlink r:id="rId20" w:anchor="n44"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 в редакції Рішення Національної комісії з цінних паперів та фондового ринку </w:t>
      </w:r>
      <w:hyperlink r:id="rId21" w:anchor="n2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1" w:name="n36"/>
      <w:bookmarkEnd w:id="51"/>
      <w:r w:rsidRPr="003A1868">
        <w:rPr>
          <w:rFonts w:ascii="Times New Roman" w:eastAsia="Times New Roman" w:hAnsi="Times New Roman" w:cs="Times New Roman"/>
          <w:color w:val="000000"/>
          <w:sz w:val="20"/>
          <w:szCs w:val="20"/>
          <w:lang w:eastAsia="uk-UA"/>
        </w:rPr>
        <w:t xml:space="preserve">13. </w:t>
      </w:r>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 забезпечує:</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2" w:name="n425"/>
      <w:bookmarkEnd w:id="52"/>
      <w:r w:rsidRPr="003A1868">
        <w:rPr>
          <w:rFonts w:ascii="Times New Roman" w:eastAsia="Times New Roman" w:hAnsi="Times New Roman" w:cs="Times New Roman"/>
          <w:color w:val="000000"/>
          <w:sz w:val="20"/>
          <w:szCs w:val="20"/>
          <w:lang w:eastAsia="uk-UA"/>
        </w:rPr>
        <w:t>1) не пізніше наступного робочого дня з дати видачі розпорядження про зупинення обігу акцій, відновлення обігу акцій, скасування реєстрації випуску акцій та анулювання свідоцтва (тимчасового свідоцтва):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3" w:name="n426"/>
      <w:bookmarkEnd w:id="53"/>
      <w:r w:rsidRPr="003A1868">
        <w:rPr>
          <w:rFonts w:ascii="Times New Roman" w:eastAsia="Times New Roman" w:hAnsi="Times New Roman" w:cs="Times New Roman"/>
          <w:color w:val="000000"/>
          <w:sz w:val="20"/>
          <w:szCs w:val="20"/>
          <w:lang w:eastAsia="uk-UA"/>
        </w:rPr>
        <w:t xml:space="preserve">оприлюднення відповідного розпорядження на офіційному </w:t>
      </w:r>
      <w:proofErr w:type="spellStart"/>
      <w:r w:rsidRPr="003A1868">
        <w:rPr>
          <w:rFonts w:ascii="Times New Roman" w:eastAsia="Times New Roman" w:hAnsi="Times New Roman" w:cs="Times New Roman"/>
          <w:color w:val="000000"/>
          <w:sz w:val="20"/>
          <w:szCs w:val="20"/>
          <w:lang w:eastAsia="uk-UA"/>
        </w:rPr>
        <w:t>веб-сайті</w:t>
      </w:r>
      <w:proofErr w:type="spellEnd"/>
      <w:r w:rsidRPr="003A1868">
        <w:rPr>
          <w:rFonts w:ascii="Times New Roman" w:eastAsia="Times New Roman" w:hAnsi="Times New Roman" w:cs="Times New Roman"/>
          <w:color w:val="000000"/>
          <w:sz w:val="20"/>
          <w:szCs w:val="20"/>
          <w:lang w:eastAsia="uk-UA"/>
        </w:rPr>
        <w:t xml:space="preserve">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4" w:name="n427"/>
      <w:bookmarkEnd w:id="54"/>
      <w:r w:rsidRPr="003A1868">
        <w:rPr>
          <w:rFonts w:ascii="Times New Roman" w:eastAsia="Times New Roman" w:hAnsi="Times New Roman" w:cs="Times New Roman"/>
          <w:color w:val="000000"/>
          <w:sz w:val="20"/>
          <w:szCs w:val="20"/>
          <w:lang w:eastAsia="uk-UA"/>
        </w:rPr>
        <w:t xml:space="preserve">направлення відповідного розпорядження до Центрального депозитарію цінних паперів відповідно до нормативно-правового акта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що встановлює порядок обміну електронними документами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та Центрального депозитарію цінних паперів;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5" w:name="n428"/>
      <w:bookmarkEnd w:id="55"/>
      <w:r w:rsidRPr="003A1868">
        <w:rPr>
          <w:rFonts w:ascii="Times New Roman" w:eastAsia="Times New Roman" w:hAnsi="Times New Roman" w:cs="Times New Roman"/>
          <w:color w:val="000000"/>
          <w:sz w:val="20"/>
          <w:szCs w:val="20"/>
          <w:lang w:eastAsia="uk-UA"/>
        </w:rPr>
        <w:t>2) протягом трьох робочих днів з дати видачі розпорядження про зупинення обігу акцій, відновлення обігу акцій, скасування реєстрації випуску акцій та анулювання свідоцтва (тимчасового свідоцтва) або розпорядження про відмову в зупиненні обігу акцій, відновленні обігу акцій, скасуванні реєстрації випуску акцій та анулюванні свідоцтва (тимчасового свідоцтва) направлення відповідного розпорядження емітенту (крім випадку видачі розпорядження відповідно до пункту 9 цього розділу).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6" w:name="n429"/>
      <w:bookmarkEnd w:id="56"/>
      <w:r w:rsidRPr="003A1868">
        <w:rPr>
          <w:rFonts w:ascii="Times New Roman" w:eastAsia="Times New Roman" w:hAnsi="Times New Roman" w:cs="Times New Roman"/>
          <w:color w:val="000000"/>
          <w:sz w:val="20"/>
          <w:szCs w:val="20"/>
          <w:lang w:eastAsia="uk-UA"/>
        </w:rPr>
        <w:t xml:space="preserve">У разі видачі розпорядження про скасування реєстрації випуску акцій та анулювання свідоцтва </w:t>
      </w:r>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 одночасно з таким розпорядженням направляє емітенту довідку про відсутність </w:t>
      </w:r>
      <w:proofErr w:type="spellStart"/>
      <w:r w:rsidRPr="003A1868">
        <w:rPr>
          <w:rFonts w:ascii="Times New Roman" w:eastAsia="Times New Roman" w:hAnsi="Times New Roman" w:cs="Times New Roman"/>
          <w:color w:val="000000"/>
          <w:sz w:val="20"/>
          <w:szCs w:val="20"/>
          <w:lang w:eastAsia="uk-UA"/>
        </w:rPr>
        <w:t>нескасованих</w:t>
      </w:r>
      <w:proofErr w:type="spellEnd"/>
      <w:r w:rsidRPr="003A1868">
        <w:rPr>
          <w:rFonts w:ascii="Times New Roman" w:eastAsia="Times New Roman" w:hAnsi="Times New Roman" w:cs="Times New Roman"/>
          <w:color w:val="000000"/>
          <w:sz w:val="20"/>
          <w:szCs w:val="20"/>
          <w:lang w:eastAsia="uk-UA"/>
        </w:rPr>
        <w:t xml:space="preserve"> випусків цінних паперів акціонерного товариства (крім випадку, коли в акціонерного товариства наявні інші випуски цінних паперів, реєстрація випуску яких не скасована).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7" w:name="n289"/>
      <w:bookmarkEnd w:id="57"/>
      <w:r w:rsidRPr="003A1868">
        <w:rPr>
          <w:rFonts w:ascii="Times New Roman" w:eastAsia="Times New Roman" w:hAnsi="Times New Roman" w:cs="Times New Roman"/>
          <w:i/>
          <w:iCs/>
          <w:color w:val="000000"/>
          <w:sz w:val="24"/>
          <w:szCs w:val="24"/>
          <w:lang w:eastAsia="uk-UA"/>
        </w:rPr>
        <w:t>{Пункт 13 розділу I із змінами, внесеними згідно з Рішенням Національної комісії з цінних паперів та фондового ринку </w:t>
      </w:r>
      <w:hyperlink r:id="rId22" w:anchor="n52"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 в редакції Рішення Національної комісії з цінних паперів та фондового ринку </w:t>
      </w:r>
      <w:hyperlink r:id="rId23" w:anchor="n2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8" w:name="n38"/>
      <w:bookmarkEnd w:id="58"/>
      <w:r w:rsidRPr="003A1868">
        <w:rPr>
          <w:rFonts w:ascii="Times New Roman" w:eastAsia="Times New Roman" w:hAnsi="Times New Roman" w:cs="Times New Roman"/>
          <w:color w:val="000000"/>
          <w:sz w:val="20"/>
          <w:szCs w:val="20"/>
          <w:lang w:eastAsia="uk-UA"/>
        </w:rPr>
        <w:t xml:space="preserve">14. </w:t>
      </w:r>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 додатково здійснює опублікування розпорядження про зупинення обігу акцій, відновлення обігу акцій, скасування реєстрації випуску акцій в одному з офіційних друкованих видань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протягом п’яти робочих днів з дати видачі відповідного розпорядження.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9" w:name="n430"/>
      <w:bookmarkEnd w:id="59"/>
      <w:r w:rsidRPr="003A1868">
        <w:rPr>
          <w:rFonts w:ascii="Times New Roman" w:eastAsia="Times New Roman" w:hAnsi="Times New Roman" w:cs="Times New Roman"/>
          <w:i/>
          <w:iCs/>
          <w:color w:val="000000"/>
          <w:sz w:val="24"/>
          <w:szCs w:val="24"/>
          <w:lang w:eastAsia="uk-UA"/>
        </w:rPr>
        <w:t>{Пункт 14 розділу I в редакції Рішення Національної комісії з цінних паперів та фондового ринку </w:t>
      </w:r>
      <w:hyperlink r:id="rId24" w:anchor="n2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0" w:name="n40"/>
      <w:bookmarkEnd w:id="60"/>
      <w:r w:rsidRPr="003A1868">
        <w:rPr>
          <w:rFonts w:ascii="Times New Roman" w:eastAsia="Times New Roman" w:hAnsi="Times New Roman" w:cs="Times New Roman"/>
          <w:color w:val="000000"/>
          <w:sz w:val="20"/>
          <w:szCs w:val="20"/>
          <w:lang w:eastAsia="uk-UA"/>
        </w:rPr>
        <w:t>15.  Розпорядження про зупинення обігу акцій (додатки 1, 6) містить інформацію про дату, з якої забороняється вчинення правочинів, пов’язаних із переходом прав власності на акції, та обмежується здійснення операцій у системі депозитарного обліку з акціями цього випуску (крім спадкування або правонаступництва акцій, правочинів, які вчиняються на виконання рішення суду, при викупі акцій їх емітентом або у разі, якщо акції входять до складу майна банкрута, продаж якого здійснюється ліквідатором такого банкрута).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1" w:name="n431"/>
      <w:bookmarkEnd w:id="61"/>
      <w:r w:rsidRPr="003A1868">
        <w:rPr>
          <w:rFonts w:ascii="Times New Roman" w:eastAsia="Times New Roman" w:hAnsi="Times New Roman" w:cs="Times New Roman"/>
          <w:color w:val="000000"/>
          <w:sz w:val="20"/>
          <w:szCs w:val="20"/>
          <w:lang w:eastAsia="uk-UA"/>
        </w:rPr>
        <w:t>Встановлена дата не може передувати дню видачі розпорядження про зупинення обігу акцій і не може бути встановленою пізніше, ніж через два робочих дні з дати видачі такого розпорядження.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2" w:name="n432"/>
      <w:bookmarkEnd w:id="62"/>
      <w:r w:rsidRPr="003A1868">
        <w:rPr>
          <w:rFonts w:ascii="Times New Roman" w:eastAsia="Times New Roman" w:hAnsi="Times New Roman" w:cs="Times New Roman"/>
          <w:color w:val="000000"/>
          <w:sz w:val="20"/>
          <w:szCs w:val="20"/>
          <w:lang w:eastAsia="uk-UA"/>
        </w:rPr>
        <w:t xml:space="preserve">На підставі розпорядження про зупинення обігу акцій </w:t>
      </w:r>
      <w:proofErr w:type="spellStart"/>
      <w:r w:rsidRPr="003A1868">
        <w:rPr>
          <w:rFonts w:ascii="Times New Roman" w:eastAsia="Times New Roman" w:hAnsi="Times New Roman" w:cs="Times New Roman"/>
          <w:color w:val="000000"/>
          <w:sz w:val="20"/>
          <w:szCs w:val="20"/>
          <w:lang w:eastAsia="uk-UA"/>
        </w:rPr>
        <w:t>реєструвальним</w:t>
      </w:r>
      <w:proofErr w:type="spellEnd"/>
      <w:r w:rsidRPr="003A1868">
        <w:rPr>
          <w:rFonts w:ascii="Times New Roman" w:eastAsia="Times New Roman" w:hAnsi="Times New Roman" w:cs="Times New Roman"/>
          <w:color w:val="000000"/>
          <w:sz w:val="20"/>
          <w:szCs w:val="20"/>
          <w:lang w:eastAsia="uk-UA"/>
        </w:rPr>
        <w:t xml:space="preserve"> органом вносяться відповідні зміни до Державного реєстру випусків цінних паперів.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3" w:name="n290"/>
      <w:bookmarkEnd w:id="63"/>
      <w:r w:rsidRPr="003A1868">
        <w:rPr>
          <w:rFonts w:ascii="Times New Roman" w:eastAsia="Times New Roman" w:hAnsi="Times New Roman" w:cs="Times New Roman"/>
          <w:i/>
          <w:iCs/>
          <w:color w:val="000000"/>
          <w:sz w:val="24"/>
          <w:szCs w:val="24"/>
          <w:lang w:eastAsia="uk-UA"/>
        </w:rPr>
        <w:t>{Пункт 15 розділу I в редакції Рішень Національної комісії з цінних паперів та фондового ринку </w:t>
      </w:r>
      <w:hyperlink r:id="rId25" w:anchor="n53"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color w:val="000000"/>
          <w:sz w:val="20"/>
          <w:szCs w:val="20"/>
          <w:lang w:eastAsia="uk-UA"/>
        </w:rPr>
        <w:t>,</w:t>
      </w:r>
      <w:r w:rsidRPr="003A1868">
        <w:rPr>
          <w:rFonts w:ascii="Times New Roman" w:eastAsia="Times New Roman" w:hAnsi="Times New Roman" w:cs="Times New Roman"/>
          <w:color w:val="000000"/>
          <w:sz w:val="20"/>
          <w:lang w:eastAsia="uk-UA"/>
        </w:rPr>
        <w:t> </w:t>
      </w:r>
      <w:hyperlink r:id="rId26" w:anchor="n2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4" w:name="n42"/>
      <w:bookmarkEnd w:id="64"/>
      <w:r w:rsidRPr="003A1868">
        <w:rPr>
          <w:rFonts w:ascii="Times New Roman" w:eastAsia="Times New Roman" w:hAnsi="Times New Roman" w:cs="Times New Roman"/>
          <w:color w:val="000000"/>
          <w:sz w:val="20"/>
          <w:szCs w:val="20"/>
          <w:lang w:eastAsia="uk-UA"/>
        </w:rPr>
        <w:t>16. Наступного робочого дня з дати надходження до Центрального депозитарію цінних паперів відповідного розпорядження про зупинення обігу акцій певного випуску Центральний депозитарій цінних паперів здійснює безумовну операцію щодо обмеження здійснення операцій у системі депозитарного обліку з акціями цього випуску (крім спадкування або правонаступництва акцій, правочинів, які вчиняються на виконання рішення суду, при викупі акцій їх емітентом або у разі, якщо акції входять до складу майна банкрута, продаж якого здійснюється  ліквідатором такого банкрута) та станом на дату здійснення такої операції на підставі розпорядження емітента складає реєстр власників іменних цінних паперів у порядку, встановленому законодавством про депозитарну систему України.</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5" w:name="n291"/>
      <w:bookmarkEnd w:id="65"/>
      <w:r w:rsidRPr="003A1868">
        <w:rPr>
          <w:rFonts w:ascii="Times New Roman" w:eastAsia="Times New Roman" w:hAnsi="Times New Roman" w:cs="Times New Roman"/>
          <w:i/>
          <w:iCs/>
          <w:color w:val="000000"/>
          <w:sz w:val="24"/>
          <w:szCs w:val="24"/>
          <w:lang w:eastAsia="uk-UA"/>
        </w:rPr>
        <w:t>{Пункт 16 розділу I в редакції Рішень Національної комісії з цінних паперів та фондового ринку </w:t>
      </w:r>
      <w:hyperlink r:id="rId27" w:anchor="n53"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color w:val="000000"/>
          <w:sz w:val="20"/>
          <w:szCs w:val="20"/>
          <w:lang w:eastAsia="uk-UA"/>
        </w:rPr>
        <w:t>,</w:t>
      </w:r>
      <w:r w:rsidRPr="003A1868">
        <w:rPr>
          <w:rFonts w:ascii="Times New Roman" w:eastAsia="Times New Roman" w:hAnsi="Times New Roman" w:cs="Times New Roman"/>
          <w:color w:val="000000"/>
          <w:sz w:val="20"/>
          <w:lang w:eastAsia="uk-UA"/>
        </w:rPr>
        <w:t> </w:t>
      </w:r>
      <w:hyperlink r:id="rId28" w:anchor="n2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6" w:name="n44"/>
      <w:bookmarkEnd w:id="66"/>
      <w:r w:rsidRPr="003A1868">
        <w:rPr>
          <w:rFonts w:ascii="Times New Roman" w:eastAsia="Times New Roman" w:hAnsi="Times New Roman" w:cs="Times New Roman"/>
          <w:color w:val="000000"/>
          <w:sz w:val="20"/>
          <w:szCs w:val="20"/>
          <w:lang w:eastAsia="uk-UA"/>
        </w:rPr>
        <w:lastRenderedPageBreak/>
        <w:t xml:space="preserve">17. На підставі розпорядження про відновлення обігу акцій здійснюється відновлення обігу акцій відповідного випуску відповідно до законодавства про депозитарну діяльність в Україні, </w:t>
      </w:r>
      <w:proofErr w:type="spellStart"/>
      <w:r w:rsidRPr="003A1868">
        <w:rPr>
          <w:rFonts w:ascii="Times New Roman" w:eastAsia="Times New Roman" w:hAnsi="Times New Roman" w:cs="Times New Roman"/>
          <w:color w:val="000000"/>
          <w:sz w:val="20"/>
          <w:szCs w:val="20"/>
          <w:lang w:eastAsia="uk-UA"/>
        </w:rPr>
        <w:t>реєструвальним</w:t>
      </w:r>
      <w:proofErr w:type="spellEnd"/>
      <w:r w:rsidRPr="003A1868">
        <w:rPr>
          <w:rFonts w:ascii="Times New Roman" w:eastAsia="Times New Roman" w:hAnsi="Times New Roman" w:cs="Times New Roman"/>
          <w:color w:val="000000"/>
          <w:sz w:val="20"/>
          <w:szCs w:val="20"/>
          <w:lang w:eastAsia="uk-UA"/>
        </w:rPr>
        <w:t xml:space="preserve"> органом вносяться відповідні зміни до Державного реєстру випусків цінних паперів.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7" w:name="n45"/>
      <w:bookmarkEnd w:id="67"/>
      <w:r w:rsidRPr="003A1868">
        <w:rPr>
          <w:rFonts w:ascii="Times New Roman" w:eastAsia="Times New Roman" w:hAnsi="Times New Roman" w:cs="Times New Roman"/>
          <w:color w:val="000000"/>
          <w:sz w:val="20"/>
          <w:szCs w:val="20"/>
          <w:lang w:eastAsia="uk-UA"/>
        </w:rPr>
        <w:t xml:space="preserve">18. На підставі розпорядження про скасування реєстрації випуску акцій та анулювання свідоцтва/тимчасового свідоцтва про реєстрацію випуску акцій </w:t>
      </w:r>
      <w:proofErr w:type="spellStart"/>
      <w:r w:rsidRPr="003A1868">
        <w:rPr>
          <w:rFonts w:ascii="Times New Roman" w:eastAsia="Times New Roman" w:hAnsi="Times New Roman" w:cs="Times New Roman"/>
          <w:color w:val="000000"/>
          <w:sz w:val="20"/>
          <w:szCs w:val="20"/>
          <w:lang w:eastAsia="uk-UA"/>
        </w:rPr>
        <w:t>реєструвальним</w:t>
      </w:r>
      <w:proofErr w:type="spellEnd"/>
      <w:r w:rsidRPr="003A1868">
        <w:rPr>
          <w:rFonts w:ascii="Times New Roman" w:eastAsia="Times New Roman" w:hAnsi="Times New Roman" w:cs="Times New Roman"/>
          <w:color w:val="000000"/>
          <w:sz w:val="20"/>
          <w:szCs w:val="20"/>
          <w:lang w:eastAsia="uk-UA"/>
        </w:rPr>
        <w:t xml:space="preserve"> органом вносяться відповідні зміни до Державного реєстру випусків цінних паперів.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8" w:name="n433"/>
      <w:bookmarkEnd w:id="68"/>
      <w:r w:rsidRPr="003A1868">
        <w:rPr>
          <w:rFonts w:ascii="Times New Roman" w:eastAsia="Times New Roman" w:hAnsi="Times New Roman" w:cs="Times New Roman"/>
          <w:i/>
          <w:iCs/>
          <w:color w:val="000000"/>
          <w:sz w:val="24"/>
          <w:szCs w:val="24"/>
          <w:lang w:eastAsia="uk-UA"/>
        </w:rPr>
        <w:t>{Пункт 18 розділу I із змінами, внесеними згідно з Рішенням Національної комісії з цінних паперів та фондового ринку </w:t>
      </w:r>
      <w:hyperlink r:id="rId29" w:anchor="n51"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9" w:name="n46"/>
      <w:bookmarkEnd w:id="69"/>
      <w:r w:rsidRPr="003A1868">
        <w:rPr>
          <w:rFonts w:ascii="Times New Roman" w:eastAsia="Times New Roman" w:hAnsi="Times New Roman" w:cs="Times New Roman"/>
          <w:color w:val="000000"/>
          <w:sz w:val="20"/>
          <w:szCs w:val="20"/>
          <w:lang w:eastAsia="uk-UA"/>
        </w:rPr>
        <w:t xml:space="preserve">19. У разі відмови в зупиненні обігу акцій, відновленні обігу акцій, скасуванні реєстрації випусків акцій усі подані документи залишаються в </w:t>
      </w:r>
      <w:proofErr w:type="spellStart"/>
      <w:r w:rsidRPr="003A1868">
        <w:rPr>
          <w:rFonts w:ascii="Times New Roman" w:eastAsia="Times New Roman" w:hAnsi="Times New Roman" w:cs="Times New Roman"/>
          <w:color w:val="000000"/>
          <w:sz w:val="20"/>
          <w:szCs w:val="20"/>
          <w:lang w:eastAsia="uk-UA"/>
        </w:rPr>
        <w:t>реєструвальному</w:t>
      </w:r>
      <w:proofErr w:type="spellEnd"/>
      <w:r w:rsidRPr="003A1868">
        <w:rPr>
          <w:rFonts w:ascii="Times New Roman" w:eastAsia="Times New Roman" w:hAnsi="Times New Roman" w:cs="Times New Roman"/>
          <w:color w:val="000000"/>
          <w:sz w:val="20"/>
          <w:szCs w:val="20"/>
          <w:lang w:eastAsia="uk-UA"/>
        </w:rPr>
        <w:t xml:space="preserve"> органі, крім оригіналу (оригіналів) свідоцтва (свідоцтв) (тимчасового свідоцтва (тимчасових свідоцтв)) про реєстрацію випуску акцій, який (які) направляється (направляються) акціонерному товариству одночасно з розпорядженням про відмову.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0" w:name="n434"/>
      <w:bookmarkEnd w:id="70"/>
      <w:r w:rsidRPr="003A1868">
        <w:rPr>
          <w:rFonts w:ascii="Times New Roman" w:eastAsia="Times New Roman" w:hAnsi="Times New Roman" w:cs="Times New Roman"/>
          <w:i/>
          <w:iCs/>
          <w:color w:val="000000"/>
          <w:sz w:val="24"/>
          <w:szCs w:val="24"/>
          <w:lang w:eastAsia="uk-UA"/>
        </w:rPr>
        <w:t>{Пункт 19 розділу I із змінами, внесеними згідно з Рішенням Національної комісії з цінних паперів та фондового ринку </w:t>
      </w:r>
      <w:hyperlink r:id="rId30" w:anchor="n5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1" w:name="n404"/>
      <w:bookmarkEnd w:id="71"/>
      <w:r w:rsidRPr="003A1868">
        <w:rPr>
          <w:rFonts w:ascii="Times New Roman" w:eastAsia="Times New Roman" w:hAnsi="Times New Roman" w:cs="Times New Roman"/>
          <w:color w:val="000000"/>
          <w:sz w:val="20"/>
          <w:szCs w:val="20"/>
          <w:lang w:eastAsia="uk-UA"/>
        </w:rPr>
        <w:t>20. Для зупинення (відновлення) обігу акцій, скасування реєстрації випуску акцій заявник подає документи, визначені цим Порядком (якщо відомості, що містяться в них, не внесені до відповідних інформаційних баз в достатньому обсязі).</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2" w:name="n435"/>
      <w:bookmarkEnd w:id="72"/>
      <w:r w:rsidRPr="003A1868">
        <w:rPr>
          <w:rFonts w:ascii="Times New Roman" w:eastAsia="Times New Roman" w:hAnsi="Times New Roman" w:cs="Times New Roman"/>
          <w:color w:val="000000"/>
          <w:sz w:val="20"/>
          <w:szCs w:val="20"/>
          <w:lang w:eastAsia="uk-UA"/>
        </w:rPr>
        <w:t>Документи (їх копії), які подаються відповідно до цього Порядку та мають бути засвідчені печаткою (печатками), потребують такого засвідчення у разі наявності відповідної печатки (печаток).</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3" w:name="n405"/>
      <w:bookmarkEnd w:id="73"/>
      <w:r w:rsidRPr="003A1868">
        <w:rPr>
          <w:rFonts w:ascii="Times New Roman" w:eastAsia="Times New Roman" w:hAnsi="Times New Roman" w:cs="Times New Roman"/>
          <w:i/>
          <w:iCs/>
          <w:color w:val="000000"/>
          <w:sz w:val="24"/>
          <w:szCs w:val="24"/>
          <w:lang w:eastAsia="uk-UA"/>
        </w:rPr>
        <w:t>{Розділ I доповнено новим пунктом згідно з Рішенням Національної комісії з цінних паперів та фондового ринку </w:t>
      </w:r>
      <w:hyperlink r:id="rId31" w:anchor="n8" w:tgtFrame="_blank" w:history="1">
        <w:r w:rsidRPr="003A1868">
          <w:rPr>
            <w:rFonts w:ascii="Times New Roman" w:eastAsia="Times New Roman" w:hAnsi="Times New Roman" w:cs="Times New Roman"/>
            <w:i/>
            <w:iCs/>
            <w:color w:val="0000FF"/>
            <w:sz w:val="24"/>
            <w:szCs w:val="24"/>
            <w:u w:val="single"/>
            <w:lang w:eastAsia="uk-UA"/>
          </w:rPr>
          <w:t>№ 1455 від 28.10.2014</w:t>
        </w:r>
      </w:hyperlink>
      <w:r w:rsidRPr="003A1868">
        <w:rPr>
          <w:rFonts w:ascii="Times New Roman" w:eastAsia="Times New Roman" w:hAnsi="Times New Roman" w:cs="Times New Roman"/>
          <w:i/>
          <w:iCs/>
          <w:color w:val="000000"/>
          <w:sz w:val="24"/>
          <w:szCs w:val="24"/>
          <w:lang w:eastAsia="uk-UA"/>
        </w:rPr>
        <w:t>;</w:t>
      </w:r>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i/>
          <w:iCs/>
          <w:color w:val="000000"/>
          <w:sz w:val="24"/>
          <w:szCs w:val="24"/>
          <w:lang w:eastAsia="uk-UA"/>
        </w:rPr>
        <w:t>в редакції Рішення Національної комісії з цінних паперів та фондового ринку </w:t>
      </w:r>
      <w:hyperlink r:id="rId32" w:anchor="n53"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74" w:name="n47"/>
      <w:bookmarkEnd w:id="74"/>
      <w:r w:rsidRPr="003A1868">
        <w:rPr>
          <w:rFonts w:ascii="Times New Roman" w:eastAsia="Times New Roman" w:hAnsi="Times New Roman" w:cs="Times New Roman"/>
          <w:b/>
          <w:bCs/>
          <w:color w:val="000000"/>
          <w:sz w:val="28"/>
          <w:lang w:eastAsia="uk-UA"/>
        </w:rPr>
        <w:t>II. Скасування реєстрації випусків акцій у зв’язку з припиненням акціонерного товариства шляхом його ліквідації</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5" w:name="n48"/>
      <w:bookmarkEnd w:id="75"/>
      <w:r w:rsidRPr="003A1868">
        <w:rPr>
          <w:rFonts w:ascii="Times New Roman" w:eastAsia="Times New Roman" w:hAnsi="Times New Roman" w:cs="Times New Roman"/>
          <w:color w:val="000000"/>
          <w:sz w:val="20"/>
          <w:szCs w:val="20"/>
          <w:lang w:eastAsia="uk-UA"/>
        </w:rPr>
        <w:t xml:space="preserve">1. Протягом десяти робочих днів з дати прийняття рішення про ліквідацію акціонерного товариства ліквідаційна комісія (ліквідатор) має подати до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такі документи для зупинення обігу акцій:</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6" w:name="n292"/>
      <w:bookmarkEnd w:id="76"/>
      <w:r w:rsidRPr="003A1868">
        <w:rPr>
          <w:rFonts w:ascii="Times New Roman" w:eastAsia="Times New Roman" w:hAnsi="Times New Roman" w:cs="Times New Roman"/>
          <w:i/>
          <w:iCs/>
          <w:color w:val="000000"/>
          <w:sz w:val="24"/>
          <w:szCs w:val="24"/>
          <w:lang w:eastAsia="uk-UA"/>
        </w:rPr>
        <w:t>{Абзац перший пункту 1 розділу II із змінами, внесеними згідно з Рішенням Національної комісії з цінних паперів та фондового ринку </w:t>
      </w:r>
      <w:hyperlink r:id="rId33" w:anchor="n58"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7" w:name="n49"/>
      <w:bookmarkEnd w:id="77"/>
      <w:r w:rsidRPr="003A1868">
        <w:rPr>
          <w:rFonts w:ascii="Times New Roman" w:eastAsia="Times New Roman" w:hAnsi="Times New Roman" w:cs="Times New Roman"/>
          <w:color w:val="000000"/>
          <w:sz w:val="20"/>
          <w:szCs w:val="20"/>
          <w:lang w:eastAsia="uk-UA"/>
        </w:rPr>
        <w:t>а)</w:t>
      </w:r>
      <w:r w:rsidRPr="003A1868">
        <w:rPr>
          <w:rFonts w:ascii="Times New Roman" w:eastAsia="Times New Roman" w:hAnsi="Times New Roman" w:cs="Times New Roman"/>
          <w:color w:val="000000"/>
          <w:sz w:val="20"/>
          <w:lang w:eastAsia="uk-UA"/>
        </w:rPr>
        <w:t> </w:t>
      </w:r>
      <w:hyperlink r:id="rId34" w:anchor="n201" w:history="1">
        <w:r w:rsidRPr="003A1868">
          <w:rPr>
            <w:rFonts w:ascii="Times New Roman" w:eastAsia="Times New Roman" w:hAnsi="Times New Roman" w:cs="Times New Roman"/>
            <w:color w:val="0000FF"/>
            <w:sz w:val="24"/>
            <w:szCs w:val="24"/>
            <w:u w:val="single"/>
            <w:lang w:eastAsia="uk-UA"/>
          </w:rPr>
          <w:t>заяву про зупинення обігу акцій</w:t>
        </w:r>
      </w:hyperlink>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color w:val="000000"/>
          <w:sz w:val="20"/>
          <w:szCs w:val="20"/>
          <w:lang w:eastAsia="uk-UA"/>
        </w:rPr>
        <w:t>(додаток 7);</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8" w:name="n293"/>
      <w:bookmarkEnd w:id="78"/>
      <w:r w:rsidRPr="003A1868">
        <w:rPr>
          <w:rFonts w:ascii="Times New Roman" w:eastAsia="Times New Roman" w:hAnsi="Times New Roman" w:cs="Times New Roman"/>
          <w:i/>
          <w:iCs/>
          <w:color w:val="000000"/>
          <w:sz w:val="24"/>
          <w:szCs w:val="24"/>
          <w:lang w:eastAsia="uk-UA"/>
        </w:rPr>
        <w:t>{Підпункт "а" пункту 1 розділу II із змінами, внесеними згідно з Рішенням Національної комісії з цінних паперів та фондового ринку </w:t>
      </w:r>
      <w:hyperlink r:id="rId35" w:anchor="n58"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9" w:name="n50"/>
      <w:bookmarkEnd w:id="79"/>
      <w:r w:rsidRPr="003A1868">
        <w:rPr>
          <w:rFonts w:ascii="Times New Roman" w:eastAsia="Times New Roman" w:hAnsi="Times New Roman" w:cs="Times New Roman"/>
          <w:color w:val="000000"/>
          <w:sz w:val="20"/>
          <w:szCs w:val="20"/>
          <w:lang w:eastAsia="uk-UA"/>
        </w:rPr>
        <w:t>б) копію рішення про ліквідацію акціонерного товариства і призначення ліквідаційної комісії (ліквідатора), засвідчену підписом голови ліквідаційної комісії (ліквідатора) і печаткою товариства, при цьому: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0" w:name="n51"/>
      <w:bookmarkEnd w:id="80"/>
      <w:r w:rsidRPr="003A1868">
        <w:rPr>
          <w:rFonts w:ascii="Times New Roman" w:eastAsia="Times New Roman" w:hAnsi="Times New Roman" w:cs="Times New Roman"/>
          <w:color w:val="000000"/>
          <w:sz w:val="20"/>
          <w:szCs w:val="20"/>
          <w:lang w:eastAsia="uk-UA"/>
        </w:rPr>
        <w:t>у разі прийняття відповідного рішення загальними зборами акціонерів подається копія протоколу загальних зборів акціонерів, оформленого відповідно до статті 46</w:t>
      </w:r>
      <w:r w:rsidRPr="003A1868">
        <w:rPr>
          <w:rFonts w:ascii="Times New Roman" w:eastAsia="Times New Roman" w:hAnsi="Times New Roman" w:cs="Times New Roman"/>
          <w:color w:val="000000"/>
          <w:sz w:val="20"/>
          <w:lang w:eastAsia="uk-UA"/>
        </w:rPr>
        <w:t> </w:t>
      </w:r>
      <w:hyperlink r:id="rId36"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1" w:name="n52"/>
      <w:bookmarkEnd w:id="81"/>
      <w:r w:rsidRPr="003A1868">
        <w:rPr>
          <w:rFonts w:ascii="Times New Roman" w:eastAsia="Times New Roman" w:hAnsi="Times New Roman" w:cs="Times New Roman"/>
          <w:color w:val="000000"/>
          <w:sz w:val="20"/>
          <w:szCs w:val="20"/>
          <w:lang w:eastAsia="uk-UA"/>
        </w:rPr>
        <w:t>у разі прийняття відповідного рішення єдиним акціонером товариства подається копія такого рішення, оформленого відповідно до статті 49</w:t>
      </w:r>
      <w:r w:rsidRPr="003A1868">
        <w:rPr>
          <w:rFonts w:ascii="Times New Roman" w:eastAsia="Times New Roman" w:hAnsi="Times New Roman" w:cs="Times New Roman"/>
          <w:color w:val="000000"/>
          <w:sz w:val="20"/>
          <w:lang w:eastAsia="uk-UA"/>
        </w:rPr>
        <w:t> </w:t>
      </w:r>
      <w:hyperlink r:id="rId37"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2" w:name="n53"/>
      <w:bookmarkEnd w:id="82"/>
      <w:r w:rsidRPr="003A1868">
        <w:rPr>
          <w:rFonts w:ascii="Times New Roman" w:eastAsia="Times New Roman" w:hAnsi="Times New Roman" w:cs="Times New Roman"/>
          <w:color w:val="000000"/>
          <w:sz w:val="20"/>
          <w:szCs w:val="20"/>
          <w:lang w:eastAsia="uk-UA"/>
        </w:rPr>
        <w:t>у разі прийняття відповідного рішення суб’єктом управління об’єктами державної власності, визначеним</w:t>
      </w:r>
      <w:r w:rsidRPr="003A1868">
        <w:rPr>
          <w:rFonts w:ascii="Times New Roman" w:eastAsia="Times New Roman" w:hAnsi="Times New Roman" w:cs="Times New Roman"/>
          <w:color w:val="000000"/>
          <w:sz w:val="20"/>
          <w:lang w:eastAsia="uk-UA"/>
        </w:rPr>
        <w:t> </w:t>
      </w:r>
      <w:hyperlink r:id="rId38" w:tgtFrame="_blank" w:history="1">
        <w:r w:rsidRPr="003A1868">
          <w:rPr>
            <w:rFonts w:ascii="Times New Roman" w:eastAsia="Times New Roman" w:hAnsi="Times New Roman" w:cs="Times New Roman"/>
            <w:color w:val="0000FF"/>
            <w:sz w:val="24"/>
            <w:szCs w:val="24"/>
            <w:u w:val="single"/>
            <w:lang w:eastAsia="uk-UA"/>
          </w:rPr>
          <w:t>Законом України «Про управління об’єктами державної власності»</w:t>
        </w:r>
      </w:hyperlink>
      <w:r w:rsidRPr="003A1868">
        <w:rPr>
          <w:rFonts w:ascii="Times New Roman" w:eastAsia="Times New Roman" w:hAnsi="Times New Roman" w:cs="Times New Roman"/>
          <w:color w:val="000000"/>
          <w:sz w:val="20"/>
          <w:szCs w:val="20"/>
          <w:lang w:eastAsia="uk-UA"/>
        </w:rPr>
        <w:t>, подається копія такого рішення, оформленого рішенням, розпорядженням, наказом, постановою тощо;</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3" w:name="n54"/>
      <w:bookmarkEnd w:id="83"/>
      <w:r w:rsidRPr="003A1868">
        <w:rPr>
          <w:rFonts w:ascii="Times New Roman" w:eastAsia="Times New Roman" w:hAnsi="Times New Roman" w:cs="Times New Roman"/>
          <w:i/>
          <w:iCs/>
          <w:color w:val="000000"/>
          <w:sz w:val="24"/>
          <w:szCs w:val="24"/>
          <w:lang w:eastAsia="uk-UA"/>
        </w:rPr>
        <w:t xml:space="preserve">{Абзац </w:t>
      </w:r>
      <w:proofErr w:type="spellStart"/>
      <w:r w:rsidRPr="003A1868">
        <w:rPr>
          <w:rFonts w:ascii="Times New Roman" w:eastAsia="Times New Roman" w:hAnsi="Times New Roman" w:cs="Times New Roman"/>
          <w:i/>
          <w:iCs/>
          <w:color w:val="000000"/>
          <w:sz w:val="24"/>
          <w:szCs w:val="24"/>
          <w:lang w:eastAsia="uk-UA"/>
        </w:rPr>
        <w:t>пятий</w:t>
      </w:r>
      <w:proofErr w:type="spellEnd"/>
      <w:r w:rsidRPr="003A1868">
        <w:rPr>
          <w:rFonts w:ascii="Times New Roman" w:eastAsia="Times New Roman" w:hAnsi="Times New Roman" w:cs="Times New Roman"/>
          <w:i/>
          <w:iCs/>
          <w:color w:val="000000"/>
          <w:sz w:val="24"/>
          <w:szCs w:val="24"/>
          <w:lang w:eastAsia="uk-UA"/>
        </w:rPr>
        <w:t xml:space="preserve"> підпункту "б" пункту 1 розділу II виключено на підставі Рішення Національної комісії з цінних паперів та фондового ринку </w:t>
      </w:r>
      <w:hyperlink r:id="rId39" w:anchor="n62"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4" w:name="n55"/>
      <w:bookmarkEnd w:id="84"/>
      <w:r w:rsidRPr="003A1868">
        <w:rPr>
          <w:rFonts w:ascii="Times New Roman" w:eastAsia="Times New Roman" w:hAnsi="Times New Roman" w:cs="Times New Roman"/>
          <w:i/>
          <w:iCs/>
          <w:color w:val="000000"/>
          <w:sz w:val="24"/>
          <w:szCs w:val="24"/>
          <w:lang w:eastAsia="uk-UA"/>
        </w:rPr>
        <w:t>{Абзац шостий підпункту "б" пункту 1 розділу II виключено на підставі Рішення Національної комісії з цінних паперів та фондового ринку </w:t>
      </w:r>
      <w:hyperlink r:id="rId40" w:anchor="n62"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5" w:name="n56"/>
      <w:bookmarkEnd w:id="85"/>
      <w:r w:rsidRPr="003A1868">
        <w:rPr>
          <w:rFonts w:ascii="Times New Roman" w:eastAsia="Times New Roman" w:hAnsi="Times New Roman" w:cs="Times New Roman"/>
          <w:color w:val="000000"/>
          <w:sz w:val="20"/>
          <w:szCs w:val="20"/>
          <w:lang w:eastAsia="uk-UA"/>
        </w:rPr>
        <w:t>у разі прийняття постанови Правління Національного банку України про відкликання банківської ліцензії та ліквідацію банку подається копія такої постанови.</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6" w:name="n57"/>
      <w:bookmarkEnd w:id="86"/>
      <w:r w:rsidRPr="003A1868">
        <w:rPr>
          <w:rFonts w:ascii="Times New Roman" w:eastAsia="Times New Roman" w:hAnsi="Times New Roman" w:cs="Times New Roman"/>
          <w:color w:val="000000"/>
          <w:sz w:val="20"/>
          <w:szCs w:val="20"/>
          <w:lang w:eastAsia="uk-UA"/>
        </w:rPr>
        <w:t>У разі прийняття постанови Правління Національного банку України про відкликання банківської ліцензії та ліквідацію банку додатково подається копія рішення Фонду гарантування вкладів фізичних осіб про призначення уповноваженої особи, яка виконує функції з ліквідації банку.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7" w:name="n58"/>
      <w:bookmarkEnd w:id="87"/>
      <w:r w:rsidRPr="003A1868">
        <w:rPr>
          <w:rFonts w:ascii="Times New Roman" w:eastAsia="Times New Roman" w:hAnsi="Times New Roman" w:cs="Times New Roman"/>
          <w:color w:val="000000"/>
          <w:sz w:val="20"/>
          <w:szCs w:val="20"/>
          <w:lang w:eastAsia="uk-UA"/>
        </w:rPr>
        <w:t>У разі прийняття загальними зборами акціонерів або єдиним акціонером банку рішення про його ліквідацію додатково подається копія рішення Національного банку України про надання згоди на ліквідацію банку та про відкликання банківської ліцензії, засвідчена підписом ліквідатора і печаткою банку.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8" w:name="n59"/>
      <w:bookmarkEnd w:id="88"/>
      <w:r w:rsidRPr="003A1868">
        <w:rPr>
          <w:rFonts w:ascii="Times New Roman" w:eastAsia="Times New Roman" w:hAnsi="Times New Roman" w:cs="Times New Roman"/>
          <w:i/>
          <w:iCs/>
          <w:color w:val="000000"/>
          <w:sz w:val="24"/>
          <w:szCs w:val="24"/>
          <w:lang w:eastAsia="uk-UA"/>
        </w:rPr>
        <w:t>{Абзац восьмий підпункту "б" пункту 1 розділу II виключено на підставі Рішення Національної комісії з цінних паперів та фондового ринку </w:t>
      </w:r>
      <w:hyperlink r:id="rId41" w:anchor="n64"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9" w:name="n60"/>
      <w:bookmarkEnd w:id="89"/>
      <w:r w:rsidRPr="003A1868">
        <w:rPr>
          <w:rFonts w:ascii="Times New Roman" w:eastAsia="Times New Roman" w:hAnsi="Times New Roman" w:cs="Times New Roman"/>
          <w:color w:val="000000"/>
          <w:sz w:val="20"/>
          <w:szCs w:val="20"/>
          <w:lang w:eastAsia="uk-UA"/>
        </w:rPr>
        <w:t xml:space="preserve">У разі прийняття рішення про ліквідацію і призначення ліквідаційної комісії (ліквідатора) загальними зборами акціонерів товариства, у статутному капіталі якого є корпоративні права держави, додатково подається копія завдання щодо голосування, передбаченого у дорученні на представництво, що видається відповідним суб’єктом управління об’єктами державної власності повноважному представнику держави на загальних </w:t>
      </w:r>
      <w:r w:rsidRPr="003A1868">
        <w:rPr>
          <w:rFonts w:ascii="Times New Roman" w:eastAsia="Times New Roman" w:hAnsi="Times New Roman" w:cs="Times New Roman"/>
          <w:color w:val="000000"/>
          <w:sz w:val="20"/>
          <w:szCs w:val="20"/>
          <w:lang w:eastAsia="uk-UA"/>
        </w:rPr>
        <w:lastRenderedPageBreak/>
        <w:t>зборах. Зазначена копія подається у разі якщо особа, визначена у дорученні на представництво, зареєструвалась для участі у загальних зборах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0" w:name="n61"/>
      <w:bookmarkEnd w:id="90"/>
      <w:r w:rsidRPr="003A1868">
        <w:rPr>
          <w:rFonts w:ascii="Times New Roman" w:eastAsia="Times New Roman" w:hAnsi="Times New Roman" w:cs="Times New Roman"/>
          <w:color w:val="000000"/>
          <w:sz w:val="20"/>
          <w:szCs w:val="20"/>
          <w:lang w:eastAsia="uk-UA"/>
        </w:rPr>
        <w:t>в) копію опублікованого згідно з вимогами законодавства повідомлення про проведення загальних зборів акціонерів, на яких прийнято рішення про ліквідацію акціонерного товариства, засвідчену підписом голови ліквідаційної комісії (ліквідатором) та печаткою товариства (подається у разі прийняття відповідного рішення загальними зборами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1" w:name="n62"/>
      <w:bookmarkEnd w:id="91"/>
      <w:r w:rsidRPr="003A1868">
        <w:rPr>
          <w:rFonts w:ascii="Times New Roman" w:eastAsia="Times New Roman" w:hAnsi="Times New Roman" w:cs="Times New Roman"/>
          <w:color w:val="000000"/>
          <w:sz w:val="20"/>
          <w:szCs w:val="20"/>
          <w:lang w:eastAsia="uk-UA"/>
        </w:rPr>
        <w:t>г) довідку про персональне повідомлення акціонерів про проведення загальних зборів акціонерів (у спосіб, передбачений статутом товариства), на яких прийнято рішення про ліквідацію товариства, засвідчену підписом голови ліквідаційної комісії (ліквідатора) та печаткою товариства, що містить дані про дату (або дати початку та закінчення) і спосіб надсилання повідомлення акціонерам, дату складення переліку акціонерів, які мають бути повідомлені про проведення загальних зборів (подається у разі прийняття відповідного рішення загальними зборами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2" w:name="n294"/>
      <w:bookmarkEnd w:id="92"/>
      <w:r w:rsidRPr="003A1868">
        <w:rPr>
          <w:rFonts w:ascii="Times New Roman" w:eastAsia="Times New Roman" w:hAnsi="Times New Roman" w:cs="Times New Roman"/>
          <w:i/>
          <w:iCs/>
          <w:color w:val="000000"/>
          <w:sz w:val="24"/>
          <w:szCs w:val="24"/>
          <w:lang w:eastAsia="uk-UA"/>
        </w:rPr>
        <w:t>{Підпункт "г" пункту 1 розділу II в редакції</w:t>
      </w:r>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42" w:anchor="n66"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3" w:name="n63"/>
      <w:bookmarkEnd w:id="93"/>
      <w:r w:rsidRPr="003A1868">
        <w:rPr>
          <w:rFonts w:ascii="Times New Roman" w:eastAsia="Times New Roman" w:hAnsi="Times New Roman" w:cs="Times New Roman"/>
          <w:color w:val="000000"/>
          <w:sz w:val="20"/>
          <w:szCs w:val="20"/>
          <w:lang w:eastAsia="uk-UA"/>
        </w:rPr>
        <w:t>ґ) довідку про письмове повідомлення виконавчим органом товариства відповідного суб’єкта управління об’єктами державної власності про проведення загальних зборів акціонерів, на яких прийнято рішення про ліквідацію товариства, засвідчену підписом голови ліквідаційної комісії (ліквідатором) та печаткою товариства (подається у разі прийняття відповідного рішення загальними зборами акціонерів товариства, у статутному капіталі якого є корпоративні права держави).</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4" w:name="n64"/>
      <w:bookmarkEnd w:id="94"/>
      <w:r w:rsidRPr="003A1868">
        <w:rPr>
          <w:rFonts w:ascii="Times New Roman" w:eastAsia="Times New Roman" w:hAnsi="Times New Roman" w:cs="Times New Roman"/>
          <w:i/>
          <w:iCs/>
          <w:color w:val="000000"/>
          <w:sz w:val="24"/>
          <w:szCs w:val="24"/>
          <w:lang w:eastAsia="uk-UA"/>
        </w:rPr>
        <w:t>{Підпункт "д" пункту 1 розділу II виключено на підставі Рішення Національної комісії з цінних паперів та фондового ринку </w:t>
      </w:r>
      <w:hyperlink r:id="rId43" w:anchor="n57"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5" w:name="n296"/>
      <w:bookmarkEnd w:id="95"/>
      <w:r w:rsidRPr="003A1868">
        <w:rPr>
          <w:rFonts w:ascii="Times New Roman" w:eastAsia="Times New Roman" w:hAnsi="Times New Roman" w:cs="Times New Roman"/>
          <w:i/>
          <w:iCs/>
          <w:color w:val="000000"/>
          <w:sz w:val="24"/>
          <w:szCs w:val="24"/>
          <w:lang w:eastAsia="uk-UA"/>
        </w:rPr>
        <w:t>{Підпункт "е" пункту 1 розділу II виключено на підставі Рішення Національної комісії з цінних паперів та фондового ринку </w:t>
      </w:r>
      <w:hyperlink r:id="rId44" w:anchor="n57"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6" w:name="n297"/>
      <w:bookmarkEnd w:id="96"/>
      <w:r w:rsidRPr="003A1868">
        <w:rPr>
          <w:rFonts w:ascii="Times New Roman" w:eastAsia="Times New Roman" w:hAnsi="Times New Roman" w:cs="Times New Roman"/>
          <w:i/>
          <w:iCs/>
          <w:color w:val="000000"/>
          <w:sz w:val="24"/>
          <w:szCs w:val="24"/>
          <w:lang w:eastAsia="uk-UA"/>
        </w:rPr>
        <w:t>{Підпункт "є" пункту 1 розділу II виключено на підставі Рішення Національної комісії з цінних паперів та фондового ринку </w:t>
      </w:r>
      <w:hyperlink r:id="rId45" w:anchor="n57"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7" w:name="n66"/>
      <w:bookmarkEnd w:id="97"/>
      <w:r w:rsidRPr="003A1868">
        <w:rPr>
          <w:rFonts w:ascii="Times New Roman" w:eastAsia="Times New Roman" w:hAnsi="Times New Roman" w:cs="Times New Roman"/>
          <w:i/>
          <w:iCs/>
          <w:color w:val="000000"/>
          <w:sz w:val="24"/>
          <w:szCs w:val="24"/>
          <w:lang w:eastAsia="uk-UA"/>
        </w:rPr>
        <w:t>{Пункт 2 розділу II виключено на підставі Рішення Національної комісії з цінних паперів та фондового ринку </w:t>
      </w:r>
      <w:hyperlink r:id="rId46" w:anchor="n72"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8" w:name="n71"/>
      <w:bookmarkEnd w:id="98"/>
      <w:r w:rsidRPr="003A1868">
        <w:rPr>
          <w:rFonts w:ascii="Times New Roman" w:eastAsia="Times New Roman" w:hAnsi="Times New Roman" w:cs="Times New Roman"/>
          <w:color w:val="000000"/>
          <w:sz w:val="20"/>
          <w:szCs w:val="20"/>
          <w:lang w:eastAsia="uk-UA"/>
        </w:rPr>
        <w:t xml:space="preserve">2. Протягом десяти робочих днів після прийняття рішення щодо скасування рішення про ліквідацію акціонерного товариства (у разі прийняття відповідного судового рішення - протягом десяти робочих днів після набрання ним законної сили) товариство має подати до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такі документи для відновлення обігу акцій:</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9" w:name="n72"/>
      <w:bookmarkEnd w:id="99"/>
      <w:r w:rsidRPr="003A1868">
        <w:rPr>
          <w:rFonts w:ascii="Times New Roman" w:eastAsia="Times New Roman" w:hAnsi="Times New Roman" w:cs="Times New Roman"/>
          <w:color w:val="000000"/>
          <w:sz w:val="20"/>
          <w:szCs w:val="20"/>
          <w:lang w:eastAsia="uk-UA"/>
        </w:rPr>
        <w:t>а)</w:t>
      </w:r>
      <w:r w:rsidRPr="003A1868">
        <w:rPr>
          <w:rFonts w:ascii="Times New Roman" w:eastAsia="Times New Roman" w:hAnsi="Times New Roman" w:cs="Times New Roman"/>
          <w:color w:val="000000"/>
          <w:sz w:val="20"/>
          <w:lang w:eastAsia="uk-UA"/>
        </w:rPr>
        <w:t> </w:t>
      </w:r>
      <w:hyperlink r:id="rId47" w:anchor="n207" w:history="1">
        <w:r w:rsidRPr="003A1868">
          <w:rPr>
            <w:rFonts w:ascii="Times New Roman" w:eastAsia="Times New Roman" w:hAnsi="Times New Roman" w:cs="Times New Roman"/>
            <w:color w:val="0000FF"/>
            <w:sz w:val="24"/>
            <w:szCs w:val="24"/>
            <w:u w:val="single"/>
            <w:lang w:eastAsia="uk-UA"/>
          </w:rPr>
          <w:t>заяву про відновлення обігу акцій</w:t>
        </w:r>
      </w:hyperlink>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color w:val="000000"/>
          <w:sz w:val="20"/>
          <w:szCs w:val="20"/>
          <w:lang w:eastAsia="uk-UA"/>
        </w:rPr>
        <w:t>(додаток 8);</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0" w:name="n300"/>
      <w:bookmarkEnd w:id="100"/>
      <w:r w:rsidRPr="003A1868">
        <w:rPr>
          <w:rFonts w:ascii="Times New Roman" w:eastAsia="Times New Roman" w:hAnsi="Times New Roman" w:cs="Times New Roman"/>
          <w:i/>
          <w:iCs/>
          <w:color w:val="000000"/>
          <w:sz w:val="24"/>
          <w:szCs w:val="24"/>
          <w:lang w:eastAsia="uk-UA"/>
        </w:rPr>
        <w:t>{Підпункт "а" пункту 2 розділу II із змінами, внесеними згідно з Рішенням Національної комісії з цінних паперів та фондового ринку </w:t>
      </w:r>
      <w:hyperlink r:id="rId48" w:anchor="n75"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1" w:name="n73"/>
      <w:bookmarkEnd w:id="101"/>
      <w:r w:rsidRPr="003A1868">
        <w:rPr>
          <w:rFonts w:ascii="Times New Roman" w:eastAsia="Times New Roman" w:hAnsi="Times New Roman" w:cs="Times New Roman"/>
          <w:color w:val="000000"/>
          <w:sz w:val="20"/>
          <w:szCs w:val="20"/>
          <w:lang w:eastAsia="uk-UA"/>
        </w:rPr>
        <w:t>б) копію рішення щодо скасування рішення про ліквідацію акціонерного товариства, засвідчену підписом керівника і печаткою товариства, при цьому: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2" w:name="n74"/>
      <w:bookmarkEnd w:id="102"/>
      <w:r w:rsidRPr="003A1868">
        <w:rPr>
          <w:rFonts w:ascii="Times New Roman" w:eastAsia="Times New Roman" w:hAnsi="Times New Roman" w:cs="Times New Roman"/>
          <w:color w:val="000000"/>
          <w:sz w:val="20"/>
          <w:szCs w:val="20"/>
          <w:lang w:eastAsia="uk-UA"/>
        </w:rPr>
        <w:t>у разі прийняття відповідного рішення загальними зборами акціонерів подається копія протоколу загальних зборів акціонерів, оформленого відповідно до статті 46</w:t>
      </w:r>
      <w:r w:rsidRPr="003A1868">
        <w:rPr>
          <w:rFonts w:ascii="Times New Roman" w:eastAsia="Times New Roman" w:hAnsi="Times New Roman" w:cs="Times New Roman"/>
          <w:color w:val="000000"/>
          <w:sz w:val="20"/>
          <w:lang w:eastAsia="uk-UA"/>
        </w:rPr>
        <w:t> </w:t>
      </w:r>
      <w:hyperlink r:id="rId49"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3" w:name="n75"/>
      <w:bookmarkEnd w:id="103"/>
      <w:r w:rsidRPr="003A1868">
        <w:rPr>
          <w:rFonts w:ascii="Times New Roman" w:eastAsia="Times New Roman" w:hAnsi="Times New Roman" w:cs="Times New Roman"/>
          <w:color w:val="000000"/>
          <w:sz w:val="20"/>
          <w:szCs w:val="20"/>
          <w:lang w:eastAsia="uk-UA"/>
        </w:rPr>
        <w:t>у разі прийняття відповідного рішення єдиним акціонером товариства подається копія рішення акціонера, оформленого відповідно до статті 49</w:t>
      </w:r>
      <w:r w:rsidRPr="003A1868">
        <w:rPr>
          <w:rFonts w:ascii="Times New Roman" w:eastAsia="Times New Roman" w:hAnsi="Times New Roman" w:cs="Times New Roman"/>
          <w:color w:val="000000"/>
          <w:sz w:val="20"/>
          <w:lang w:eastAsia="uk-UA"/>
        </w:rPr>
        <w:t> </w:t>
      </w:r>
      <w:hyperlink r:id="rId50"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4" w:name="n76"/>
      <w:bookmarkEnd w:id="104"/>
      <w:r w:rsidRPr="003A1868">
        <w:rPr>
          <w:rFonts w:ascii="Times New Roman" w:eastAsia="Times New Roman" w:hAnsi="Times New Roman" w:cs="Times New Roman"/>
          <w:color w:val="000000"/>
          <w:sz w:val="20"/>
          <w:szCs w:val="20"/>
          <w:lang w:eastAsia="uk-UA"/>
        </w:rPr>
        <w:t>у разі прийняття відповідного рішення суб’єктом управління об’єктами державної власності подається копія такого рішення;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5" w:name="n77"/>
      <w:bookmarkEnd w:id="105"/>
      <w:r w:rsidRPr="003A1868">
        <w:rPr>
          <w:rFonts w:ascii="Times New Roman" w:eastAsia="Times New Roman" w:hAnsi="Times New Roman" w:cs="Times New Roman"/>
          <w:color w:val="000000"/>
          <w:sz w:val="20"/>
          <w:szCs w:val="20"/>
          <w:lang w:eastAsia="uk-UA"/>
        </w:rPr>
        <w:t>у разі прийняття відповідного судового рішення подається копія такого рішення з відміткою про набрання законної сили, засвідчена судом, а у разі відсутності вказаної відмітки - також копія виконавчого документа, засвідчена судом;</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6" w:name="n301"/>
      <w:bookmarkEnd w:id="106"/>
      <w:r w:rsidRPr="003A1868">
        <w:rPr>
          <w:rFonts w:ascii="Times New Roman" w:eastAsia="Times New Roman" w:hAnsi="Times New Roman" w:cs="Times New Roman"/>
          <w:i/>
          <w:iCs/>
          <w:color w:val="000000"/>
          <w:sz w:val="24"/>
          <w:szCs w:val="24"/>
          <w:lang w:eastAsia="uk-UA"/>
        </w:rPr>
        <w:t>{Абзац п'ятий підпункту "б" пункту 2 розділу II із змінами, внесеними згідно з Рішенням Національної комісії з цінних паперів та фондового ринку </w:t>
      </w:r>
      <w:hyperlink r:id="rId51" w:anchor="n76"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7" w:name="n78"/>
      <w:bookmarkEnd w:id="107"/>
      <w:r w:rsidRPr="003A1868">
        <w:rPr>
          <w:rFonts w:ascii="Times New Roman" w:eastAsia="Times New Roman" w:hAnsi="Times New Roman" w:cs="Times New Roman"/>
          <w:color w:val="000000"/>
          <w:sz w:val="20"/>
          <w:szCs w:val="20"/>
          <w:lang w:eastAsia="uk-UA"/>
        </w:rPr>
        <w:t>у разі прийняття відповідної постанови Правління Національного банку України подається копія такої постанови.</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8" w:name="n79"/>
      <w:bookmarkEnd w:id="108"/>
      <w:r w:rsidRPr="003A1868">
        <w:rPr>
          <w:rFonts w:ascii="Times New Roman" w:eastAsia="Times New Roman" w:hAnsi="Times New Roman" w:cs="Times New Roman"/>
          <w:color w:val="000000"/>
          <w:sz w:val="20"/>
          <w:szCs w:val="20"/>
          <w:lang w:eastAsia="uk-UA"/>
        </w:rPr>
        <w:t>У разі прийняття відповідного рішення загальними зборами акціонерів товариства, у статутному капіталі якого є корпоративні права держави, додатково подається копія завдання щодо голосування, передбаченого у дорученні на представництво, що видається відповідним суб’єктом управління об’єктами державної власності повноважному представнику держави на загальних зборах. Зазначена копія подається у разі, якщо особа, визначена у дорученні на представництво, зареєструвалась для участі у загальних зборах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9" w:name="n80"/>
      <w:bookmarkEnd w:id="109"/>
      <w:r w:rsidRPr="003A1868">
        <w:rPr>
          <w:rFonts w:ascii="Times New Roman" w:eastAsia="Times New Roman" w:hAnsi="Times New Roman" w:cs="Times New Roman"/>
          <w:color w:val="000000"/>
          <w:sz w:val="20"/>
          <w:szCs w:val="20"/>
          <w:lang w:eastAsia="uk-UA"/>
        </w:rPr>
        <w:t>в) копію опублікованого згідно з вимогами законодавства повідомлення про проведення загальних зборів акціонерів, на яких прийнято рішення щодо скасування рішення про ліквідацію акціонерного товариства, засвідчену підписом керівника та печаткою товариства (подається у разі прийняття відповідного рішення загальними зборами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0" w:name="n81"/>
      <w:bookmarkEnd w:id="110"/>
      <w:r w:rsidRPr="003A1868">
        <w:rPr>
          <w:rFonts w:ascii="Times New Roman" w:eastAsia="Times New Roman" w:hAnsi="Times New Roman" w:cs="Times New Roman"/>
          <w:color w:val="000000"/>
          <w:sz w:val="20"/>
          <w:szCs w:val="20"/>
          <w:lang w:eastAsia="uk-UA"/>
        </w:rPr>
        <w:t xml:space="preserve">г) довідку про персональне повідомлення акціонерів про проведення загальних зборів акціонерів (у спосіб, передбачений статутом товариства), на яких прийнято рішення про скасування рішення про ліквідацію товариства, засвідчену підписом голови ліквідаційної комісії (ліквідатора) та печаткою товариства, що містить </w:t>
      </w:r>
      <w:r w:rsidRPr="003A1868">
        <w:rPr>
          <w:rFonts w:ascii="Times New Roman" w:eastAsia="Times New Roman" w:hAnsi="Times New Roman" w:cs="Times New Roman"/>
          <w:color w:val="000000"/>
          <w:sz w:val="20"/>
          <w:szCs w:val="20"/>
          <w:lang w:eastAsia="uk-UA"/>
        </w:rPr>
        <w:lastRenderedPageBreak/>
        <w:t>дані про дату (або дати початку та закінчення) і спосіб надсилання повідомлення акціонерам, дату складення переліку акціонерів, які мають бути повідомлені про проведення загальних зборів (подається у разі прийняття відповідного рішення загальними зборами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1" w:name="n302"/>
      <w:bookmarkEnd w:id="111"/>
      <w:r w:rsidRPr="003A1868">
        <w:rPr>
          <w:rFonts w:ascii="Times New Roman" w:eastAsia="Times New Roman" w:hAnsi="Times New Roman" w:cs="Times New Roman"/>
          <w:i/>
          <w:iCs/>
          <w:color w:val="000000"/>
          <w:sz w:val="24"/>
          <w:szCs w:val="24"/>
          <w:lang w:eastAsia="uk-UA"/>
        </w:rPr>
        <w:t>{Підпункт "г" пункту 2 розділу II в редакції Рішення Національної комісії з цінних паперів та фондового ринку </w:t>
      </w:r>
      <w:hyperlink r:id="rId52" w:anchor="n77"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2" w:name="n82"/>
      <w:bookmarkEnd w:id="112"/>
      <w:r w:rsidRPr="003A1868">
        <w:rPr>
          <w:rFonts w:ascii="Times New Roman" w:eastAsia="Times New Roman" w:hAnsi="Times New Roman" w:cs="Times New Roman"/>
          <w:color w:val="000000"/>
          <w:sz w:val="20"/>
          <w:szCs w:val="20"/>
          <w:lang w:eastAsia="uk-UA"/>
        </w:rPr>
        <w:t>ґ) довідку про письмове повідомлення виконавчим органом товариства відповідного суб’єкта управління об’єктами державної власності про проведення загальних зборів акціонерів, на яких прийнято рішення щодо скасування рішення про ліквідацію акціонерного товариства, засвідчену підписом керівника та печаткою товариства (подається у разі прийняття відповідного рішення загальними зборами акціонерів товариства, у статутному капіталі якого є корпоративні права держави).</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3" w:name="n83"/>
      <w:bookmarkEnd w:id="113"/>
      <w:r w:rsidRPr="003A1868">
        <w:rPr>
          <w:rFonts w:ascii="Times New Roman" w:eastAsia="Times New Roman" w:hAnsi="Times New Roman" w:cs="Times New Roman"/>
          <w:i/>
          <w:iCs/>
          <w:color w:val="000000"/>
          <w:sz w:val="24"/>
          <w:szCs w:val="24"/>
          <w:lang w:eastAsia="uk-UA"/>
        </w:rPr>
        <w:t>{Підпункт "д" пункту 2 розділу II виключено на підставі Рішення Національної комісії з цінних паперів та фондового ринку </w:t>
      </w:r>
      <w:hyperlink r:id="rId53" w:anchor="n57"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4" w:name="n304"/>
      <w:bookmarkEnd w:id="114"/>
      <w:r w:rsidRPr="003A1868">
        <w:rPr>
          <w:rFonts w:ascii="Times New Roman" w:eastAsia="Times New Roman" w:hAnsi="Times New Roman" w:cs="Times New Roman"/>
          <w:i/>
          <w:iCs/>
          <w:color w:val="000000"/>
          <w:sz w:val="24"/>
          <w:szCs w:val="24"/>
          <w:lang w:eastAsia="uk-UA"/>
        </w:rPr>
        <w:t>{Підпункт "е" пункту 2 розділу II виключено на підставі Рішення Національної комісії з цінних паперів та фондового ринку </w:t>
      </w:r>
      <w:hyperlink r:id="rId54" w:anchor="n57"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5" w:name="n305"/>
      <w:bookmarkEnd w:id="115"/>
      <w:r w:rsidRPr="003A1868">
        <w:rPr>
          <w:rFonts w:ascii="Times New Roman" w:eastAsia="Times New Roman" w:hAnsi="Times New Roman" w:cs="Times New Roman"/>
          <w:i/>
          <w:iCs/>
          <w:color w:val="000000"/>
          <w:sz w:val="24"/>
          <w:szCs w:val="24"/>
          <w:lang w:eastAsia="uk-UA"/>
        </w:rPr>
        <w:t>{Підпункт "є" пункту 2 розділу II виключено на підставі Рішення Національної комісії з цінних паперів та фондового ринку </w:t>
      </w:r>
      <w:hyperlink r:id="rId55" w:anchor="n57"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6" w:name="n85"/>
      <w:bookmarkEnd w:id="116"/>
      <w:r w:rsidRPr="003A1868">
        <w:rPr>
          <w:rFonts w:ascii="Times New Roman" w:eastAsia="Times New Roman" w:hAnsi="Times New Roman" w:cs="Times New Roman"/>
          <w:color w:val="000000"/>
          <w:sz w:val="20"/>
          <w:szCs w:val="20"/>
          <w:lang w:eastAsia="uk-UA"/>
        </w:rPr>
        <w:t xml:space="preserve">3. Протягом десяти робочих днів з дати затвердження ліквідаційного балансу/схвалення звіту ліквідатора комітетом кредиторів (у разі прийняття постанови господарського суду про визнання акціонерного товариства банкрутом і відкриття ліквідаційної процедури) ліквідаційна комісія (ліквідатор) має подати до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такі документи для скасування реєстрації випуску акцій:</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7" w:name="n308"/>
      <w:bookmarkEnd w:id="117"/>
      <w:r w:rsidRPr="003A1868">
        <w:rPr>
          <w:rFonts w:ascii="Times New Roman" w:eastAsia="Times New Roman" w:hAnsi="Times New Roman" w:cs="Times New Roman"/>
          <w:i/>
          <w:iCs/>
          <w:color w:val="000000"/>
          <w:sz w:val="24"/>
          <w:szCs w:val="24"/>
          <w:lang w:eastAsia="uk-UA"/>
        </w:rPr>
        <w:t>{Абзац перший пункту 3 розділу II в редакції</w:t>
      </w:r>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56" w:anchor="n84"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8" w:name="n86"/>
      <w:bookmarkEnd w:id="118"/>
      <w:r w:rsidRPr="003A1868">
        <w:rPr>
          <w:rFonts w:ascii="Times New Roman" w:eastAsia="Times New Roman" w:hAnsi="Times New Roman" w:cs="Times New Roman"/>
          <w:color w:val="000000"/>
          <w:sz w:val="20"/>
          <w:szCs w:val="20"/>
          <w:lang w:eastAsia="uk-UA"/>
        </w:rPr>
        <w:t>а)</w:t>
      </w:r>
      <w:r w:rsidRPr="003A1868">
        <w:rPr>
          <w:rFonts w:ascii="Times New Roman" w:eastAsia="Times New Roman" w:hAnsi="Times New Roman" w:cs="Times New Roman"/>
          <w:color w:val="000000"/>
          <w:sz w:val="20"/>
          <w:lang w:eastAsia="uk-UA"/>
        </w:rPr>
        <w:t> </w:t>
      </w:r>
      <w:hyperlink r:id="rId57" w:anchor="n213" w:history="1">
        <w:r w:rsidRPr="003A1868">
          <w:rPr>
            <w:rFonts w:ascii="Times New Roman" w:eastAsia="Times New Roman" w:hAnsi="Times New Roman" w:cs="Times New Roman"/>
            <w:color w:val="0000FF"/>
            <w:sz w:val="24"/>
            <w:szCs w:val="24"/>
            <w:u w:val="single"/>
            <w:lang w:eastAsia="uk-UA"/>
          </w:rPr>
          <w:t>заяву про скасування реєстрації випуску акцій</w:t>
        </w:r>
      </w:hyperlink>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color w:val="000000"/>
          <w:sz w:val="20"/>
          <w:szCs w:val="20"/>
          <w:lang w:eastAsia="uk-UA"/>
        </w:rPr>
        <w:t>(додаток 9);</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9" w:name="n309"/>
      <w:bookmarkEnd w:id="119"/>
      <w:r w:rsidRPr="003A1868">
        <w:rPr>
          <w:rFonts w:ascii="Times New Roman" w:eastAsia="Times New Roman" w:hAnsi="Times New Roman" w:cs="Times New Roman"/>
          <w:i/>
          <w:iCs/>
          <w:color w:val="000000"/>
          <w:sz w:val="24"/>
          <w:szCs w:val="24"/>
          <w:lang w:eastAsia="uk-UA"/>
        </w:rPr>
        <w:t>{Підпункт "а" пункту 3 розділу II із змінами, внесеними згідно з Рішенням Національної комісії з цінних паперів та фондового ринку </w:t>
      </w:r>
      <w:hyperlink r:id="rId58" w:anchor="n86"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0" w:name="n87"/>
      <w:bookmarkEnd w:id="120"/>
      <w:r w:rsidRPr="003A1868">
        <w:rPr>
          <w:rFonts w:ascii="Times New Roman" w:eastAsia="Times New Roman" w:hAnsi="Times New Roman" w:cs="Times New Roman"/>
          <w:color w:val="000000"/>
          <w:sz w:val="20"/>
          <w:szCs w:val="20"/>
          <w:lang w:eastAsia="uk-UA"/>
        </w:rPr>
        <w:t>б) копію рішення про затвердження ліквідаційного балансу товариства, засвідчену підписом голови ліквідаційної комісії (ліквідатора) і печаткою товариства (крім випадку прийняття постанови господарського суду про визнання акціонерного товариства банкрутом і відкриття ліквідаційної процедури), при цьому: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1" w:name="n310"/>
      <w:bookmarkEnd w:id="121"/>
      <w:r w:rsidRPr="003A1868">
        <w:rPr>
          <w:rFonts w:ascii="Times New Roman" w:eastAsia="Times New Roman" w:hAnsi="Times New Roman" w:cs="Times New Roman"/>
          <w:i/>
          <w:iCs/>
          <w:color w:val="000000"/>
          <w:sz w:val="24"/>
          <w:szCs w:val="24"/>
          <w:lang w:eastAsia="uk-UA"/>
        </w:rPr>
        <w:t>{Абзац перший підпункту "б" пункту 3 розділу II із змінами, внесеними згідно з Рішенням Національної комісії з цінних паперів та фондового ринку </w:t>
      </w:r>
      <w:hyperlink r:id="rId59" w:anchor="n87"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2" w:name="n88"/>
      <w:bookmarkEnd w:id="122"/>
      <w:r w:rsidRPr="003A1868">
        <w:rPr>
          <w:rFonts w:ascii="Times New Roman" w:eastAsia="Times New Roman" w:hAnsi="Times New Roman" w:cs="Times New Roman"/>
          <w:color w:val="000000"/>
          <w:sz w:val="20"/>
          <w:szCs w:val="20"/>
          <w:lang w:eastAsia="uk-UA"/>
        </w:rPr>
        <w:t>у разі прийняття відповідного рішення загальними зборами акціонерів подається копія протоколу загальних зборів акціонерів, оформленого відповідно до статті 46</w:t>
      </w:r>
      <w:r w:rsidRPr="003A1868">
        <w:rPr>
          <w:rFonts w:ascii="Times New Roman" w:eastAsia="Times New Roman" w:hAnsi="Times New Roman" w:cs="Times New Roman"/>
          <w:color w:val="000000"/>
          <w:sz w:val="20"/>
          <w:lang w:eastAsia="uk-UA"/>
        </w:rPr>
        <w:t> </w:t>
      </w:r>
      <w:hyperlink r:id="rId60"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3" w:name="n89"/>
      <w:bookmarkEnd w:id="123"/>
      <w:r w:rsidRPr="003A1868">
        <w:rPr>
          <w:rFonts w:ascii="Times New Roman" w:eastAsia="Times New Roman" w:hAnsi="Times New Roman" w:cs="Times New Roman"/>
          <w:color w:val="000000"/>
          <w:sz w:val="20"/>
          <w:szCs w:val="20"/>
          <w:lang w:eastAsia="uk-UA"/>
        </w:rPr>
        <w:t>у разі прийняття відповідного рішення єдиним акціонером товариства подається копія рішення акціонера, оформленого відповідно до статті 49</w:t>
      </w:r>
      <w:r w:rsidRPr="003A1868">
        <w:rPr>
          <w:rFonts w:ascii="Times New Roman" w:eastAsia="Times New Roman" w:hAnsi="Times New Roman" w:cs="Times New Roman"/>
          <w:color w:val="000000"/>
          <w:sz w:val="20"/>
          <w:lang w:eastAsia="uk-UA"/>
        </w:rPr>
        <w:t> </w:t>
      </w:r>
      <w:hyperlink r:id="rId61"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4" w:name="n90"/>
      <w:bookmarkEnd w:id="124"/>
      <w:r w:rsidRPr="003A1868">
        <w:rPr>
          <w:rFonts w:ascii="Times New Roman" w:eastAsia="Times New Roman" w:hAnsi="Times New Roman" w:cs="Times New Roman"/>
          <w:color w:val="000000"/>
          <w:sz w:val="20"/>
          <w:szCs w:val="20"/>
          <w:lang w:eastAsia="uk-UA"/>
        </w:rPr>
        <w:t>у разі прийняття відповідного рішення суб’єктом управління об’єктами державної власності, визначеним</w:t>
      </w:r>
      <w:r w:rsidRPr="003A1868">
        <w:rPr>
          <w:rFonts w:ascii="Times New Roman" w:eastAsia="Times New Roman" w:hAnsi="Times New Roman" w:cs="Times New Roman"/>
          <w:color w:val="000000"/>
          <w:sz w:val="20"/>
          <w:lang w:eastAsia="uk-UA"/>
        </w:rPr>
        <w:t> </w:t>
      </w:r>
      <w:hyperlink r:id="rId62" w:tgtFrame="_blank" w:history="1">
        <w:r w:rsidRPr="003A1868">
          <w:rPr>
            <w:rFonts w:ascii="Times New Roman" w:eastAsia="Times New Roman" w:hAnsi="Times New Roman" w:cs="Times New Roman"/>
            <w:color w:val="0000FF"/>
            <w:sz w:val="24"/>
            <w:szCs w:val="24"/>
            <w:u w:val="single"/>
            <w:lang w:eastAsia="uk-UA"/>
          </w:rPr>
          <w:t>Законом України «Про управління об’єктами державної власності»</w:t>
        </w:r>
      </w:hyperlink>
      <w:r w:rsidRPr="003A1868">
        <w:rPr>
          <w:rFonts w:ascii="Times New Roman" w:eastAsia="Times New Roman" w:hAnsi="Times New Roman" w:cs="Times New Roman"/>
          <w:color w:val="000000"/>
          <w:sz w:val="20"/>
          <w:szCs w:val="20"/>
          <w:lang w:eastAsia="uk-UA"/>
        </w:rPr>
        <w:t>, подається копія такого рішення, оформленого рішенням, розпорядженням, наказом, постановою тощо;</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5" w:name="n91"/>
      <w:bookmarkEnd w:id="125"/>
      <w:r w:rsidRPr="003A1868">
        <w:rPr>
          <w:rFonts w:ascii="Times New Roman" w:eastAsia="Times New Roman" w:hAnsi="Times New Roman" w:cs="Times New Roman"/>
          <w:color w:val="000000"/>
          <w:sz w:val="20"/>
          <w:szCs w:val="20"/>
          <w:lang w:eastAsia="uk-UA"/>
        </w:rPr>
        <w:t>у разі прийняття рішення Фонду гарантування вкладів фізичних осіб щодо затвердження ліквідаційного балансу та звіту уповноваженої особи про завершення ліквідаційної процедури подається копія такого рішення.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6" w:name="n92"/>
      <w:bookmarkEnd w:id="126"/>
      <w:r w:rsidRPr="003A1868">
        <w:rPr>
          <w:rFonts w:ascii="Times New Roman" w:eastAsia="Times New Roman" w:hAnsi="Times New Roman" w:cs="Times New Roman"/>
          <w:color w:val="000000"/>
          <w:sz w:val="20"/>
          <w:szCs w:val="20"/>
          <w:lang w:eastAsia="uk-UA"/>
        </w:rPr>
        <w:t>У разі прийняття відповідного рішення загальними зборами акціонерів товариства, у статутному капіталі якого є корпоративні права держави, додатково подається копія завдання щодо голосування, передбаченого у дорученні на представництво, що видається відповідним суб’єктом управління об’єктами державної власності повноважному представнику держави на загальних зборах. Зазначена копія подається у разі, якщо особа, визначена у дорученні на представництво, зареєструвалась для участі у загальних зборах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7" w:name="n93"/>
      <w:bookmarkEnd w:id="127"/>
      <w:r w:rsidRPr="003A1868">
        <w:rPr>
          <w:rFonts w:ascii="Times New Roman" w:eastAsia="Times New Roman" w:hAnsi="Times New Roman" w:cs="Times New Roman"/>
          <w:color w:val="000000"/>
          <w:sz w:val="20"/>
          <w:szCs w:val="20"/>
          <w:lang w:eastAsia="uk-UA"/>
        </w:rPr>
        <w:t>в) копію затвердженого ліквідаційного балансу товариства, засвідчену підписом голови ліквідаційної комісії (ліквідатора) і печаткою товариства/копії ліквідаційного балансу та звіту ліквідатора, схваленого комітетом кредиторів, власником майна (органом, уповноваженим управляти майном) боржника (для державних підприємств або підприємств, у статутному капіталі яких частка державної власності перевищує 50 відсотків), засвідчені підписом голови ліквідаційної комісії (ліквідатора) і печаткою товариства (у разі прийняття постанови господарського суду про визнання акціонерного товариства банкрутом і відкриття ліквідаційної процедури);</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8" w:name="n311"/>
      <w:bookmarkEnd w:id="128"/>
      <w:r w:rsidRPr="003A1868">
        <w:rPr>
          <w:rFonts w:ascii="Times New Roman" w:eastAsia="Times New Roman" w:hAnsi="Times New Roman" w:cs="Times New Roman"/>
          <w:i/>
          <w:iCs/>
          <w:color w:val="000000"/>
          <w:sz w:val="24"/>
          <w:szCs w:val="24"/>
          <w:lang w:eastAsia="uk-UA"/>
        </w:rPr>
        <w:t>{Підпункт "в" пункту 3 розділу II в редакції Рішення Національної комісії з цінних паперів та фондового ринку </w:t>
      </w:r>
      <w:hyperlink r:id="rId63" w:anchor="n88"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9" w:name="n94"/>
      <w:bookmarkEnd w:id="129"/>
      <w:r w:rsidRPr="003A1868">
        <w:rPr>
          <w:rFonts w:ascii="Times New Roman" w:eastAsia="Times New Roman" w:hAnsi="Times New Roman" w:cs="Times New Roman"/>
          <w:color w:val="000000"/>
          <w:sz w:val="20"/>
          <w:szCs w:val="20"/>
          <w:lang w:eastAsia="uk-UA"/>
        </w:rPr>
        <w:t>г) копію опублікованого згідно з вимогами законодавства повідомлення про проведення загальних зборів акціонерів, на яких прийнято рішення щодо затвердження ліквідаційного балансу, засвідчену підписом голови ліквідаційної комісії (ліквідатора) та печаткою товариства (подається у разі прийняття відповідного рішення загальними зборами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0" w:name="n95"/>
      <w:bookmarkEnd w:id="130"/>
      <w:r w:rsidRPr="003A1868">
        <w:rPr>
          <w:rFonts w:ascii="Times New Roman" w:eastAsia="Times New Roman" w:hAnsi="Times New Roman" w:cs="Times New Roman"/>
          <w:color w:val="000000"/>
          <w:sz w:val="20"/>
          <w:szCs w:val="20"/>
          <w:lang w:eastAsia="uk-UA"/>
        </w:rPr>
        <w:t xml:space="preserve">ґ) довідку про персональне повідомлення акціонерів про проведення загальних зборів акціонерів (у спосіб, передбачений статутом товариства), на яких прийнято рішення про затвердження ліквідаційного балансу, засвідчену підписом голови ліквідаційної комісії (ліквідатора) та печаткою товариства, що містить дані про </w:t>
      </w:r>
      <w:r w:rsidRPr="003A1868">
        <w:rPr>
          <w:rFonts w:ascii="Times New Roman" w:eastAsia="Times New Roman" w:hAnsi="Times New Roman" w:cs="Times New Roman"/>
          <w:color w:val="000000"/>
          <w:sz w:val="20"/>
          <w:szCs w:val="20"/>
          <w:lang w:eastAsia="uk-UA"/>
        </w:rPr>
        <w:lastRenderedPageBreak/>
        <w:t>дату (або дати початку та закінчення) і спосіб надсилання повідомлення акціонерам, дату складення переліку акціонерів, які мають бути повідомлені про проведення загальних зборів (подається у разі прийняття відповідного рішення загальними зборами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1" w:name="n312"/>
      <w:bookmarkEnd w:id="131"/>
      <w:r w:rsidRPr="003A1868">
        <w:rPr>
          <w:rFonts w:ascii="Times New Roman" w:eastAsia="Times New Roman" w:hAnsi="Times New Roman" w:cs="Times New Roman"/>
          <w:i/>
          <w:iCs/>
          <w:color w:val="000000"/>
          <w:sz w:val="24"/>
          <w:szCs w:val="24"/>
          <w:lang w:eastAsia="uk-UA"/>
        </w:rPr>
        <w:t>{Підпункт "ґ" пункту 3 розділу II в редакції Рішення Національної комісії з цінних паперів та фондового ринку </w:t>
      </w:r>
      <w:hyperlink r:id="rId64" w:anchor="n90"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2" w:name="n96"/>
      <w:bookmarkEnd w:id="132"/>
      <w:r w:rsidRPr="003A1868">
        <w:rPr>
          <w:rFonts w:ascii="Times New Roman" w:eastAsia="Times New Roman" w:hAnsi="Times New Roman" w:cs="Times New Roman"/>
          <w:color w:val="000000"/>
          <w:sz w:val="20"/>
          <w:szCs w:val="20"/>
          <w:lang w:eastAsia="uk-UA"/>
        </w:rPr>
        <w:t>д) довідку про письмове повідомлення виконавчим органом товариства відповідного суб’єкта управління об’єктами державної власності про проведення загальних зборів акціонерів, на яких прийнято рішення щодо затвердження ліквідаційного балансу, засвідчену підписом голови ліквідаційної комісії (ліквідатора) та печаткою товариства (подається у разі прийняття відповідного рішення загальними зборами акціонерів товариства, у статутному капіталі якого є корпоративні права держави);</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3" w:name="n262"/>
      <w:bookmarkEnd w:id="133"/>
      <w:r w:rsidRPr="003A1868">
        <w:rPr>
          <w:rFonts w:ascii="Times New Roman" w:eastAsia="Times New Roman" w:hAnsi="Times New Roman" w:cs="Times New Roman"/>
          <w:color w:val="000000"/>
          <w:sz w:val="20"/>
          <w:szCs w:val="20"/>
          <w:lang w:eastAsia="uk-UA"/>
        </w:rPr>
        <w:t>е) оригінал (оригінали) тимчасового свідоцтва (тимчасових свідоцтв) про реєстрацію випуску акцій (подається у разі затвердження результатів розміщення акцій уповноваженим органом банку, але неможливості здійснити державну реєстрацію змін до статуту у зв’язку з прийняттям постанови Правління Національного банку України про відкликання банківської ліцензії та ліквідацію банку);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4" w:name="n436"/>
      <w:bookmarkEnd w:id="134"/>
      <w:r w:rsidRPr="003A1868">
        <w:rPr>
          <w:rFonts w:ascii="Times New Roman" w:eastAsia="Times New Roman" w:hAnsi="Times New Roman" w:cs="Times New Roman"/>
          <w:i/>
          <w:iCs/>
          <w:color w:val="000000"/>
          <w:sz w:val="24"/>
          <w:szCs w:val="24"/>
          <w:lang w:eastAsia="uk-UA"/>
        </w:rPr>
        <w:t>{Підпункт "е" пункту 3 розділу II в редакції Рішення Національної комісії з цінних паперів та фондового ринку </w:t>
      </w:r>
      <w:hyperlink r:id="rId65" w:anchor="n59"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5" w:name="n98"/>
      <w:bookmarkEnd w:id="135"/>
      <w:r w:rsidRPr="003A1868">
        <w:rPr>
          <w:rFonts w:ascii="Times New Roman" w:eastAsia="Times New Roman" w:hAnsi="Times New Roman" w:cs="Times New Roman"/>
          <w:i/>
          <w:iCs/>
          <w:color w:val="000000"/>
          <w:sz w:val="24"/>
          <w:szCs w:val="24"/>
          <w:lang w:eastAsia="uk-UA"/>
        </w:rPr>
        <w:t>{Підпункт "є" пункту 3 розділу II виключено на підставі Рішення Національної комісії з цінних паперів та фондового ринку </w:t>
      </w:r>
      <w:hyperlink r:id="rId66" w:anchor="n61"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6" w:name="n314"/>
      <w:bookmarkEnd w:id="136"/>
      <w:r w:rsidRPr="003A1868">
        <w:rPr>
          <w:rFonts w:ascii="Times New Roman" w:eastAsia="Times New Roman" w:hAnsi="Times New Roman" w:cs="Times New Roman"/>
          <w:i/>
          <w:iCs/>
          <w:color w:val="000000"/>
          <w:sz w:val="24"/>
          <w:szCs w:val="24"/>
          <w:lang w:eastAsia="uk-UA"/>
        </w:rPr>
        <w:t>{Підпункт "ж" пункту 3 розділу II виключено на підставі Рішення Національної комісії з цінних паперів та фондового ринку </w:t>
      </w:r>
      <w:hyperlink r:id="rId67" w:anchor="n61"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7" w:name="n315"/>
      <w:bookmarkEnd w:id="137"/>
      <w:r w:rsidRPr="003A1868">
        <w:rPr>
          <w:rFonts w:ascii="Times New Roman" w:eastAsia="Times New Roman" w:hAnsi="Times New Roman" w:cs="Times New Roman"/>
          <w:i/>
          <w:iCs/>
          <w:color w:val="000000"/>
          <w:sz w:val="24"/>
          <w:szCs w:val="24"/>
          <w:lang w:eastAsia="uk-UA"/>
        </w:rPr>
        <w:t>{Підпункт "з" пункту 3 розділу II виключено на підставі Рішення Національної комісії з цінних паперів та фондового ринку </w:t>
      </w:r>
      <w:hyperlink r:id="rId68" w:anchor="n61"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8" w:name="n100"/>
      <w:bookmarkEnd w:id="138"/>
      <w:r w:rsidRPr="003A1868">
        <w:rPr>
          <w:rFonts w:ascii="Times New Roman" w:eastAsia="Times New Roman" w:hAnsi="Times New Roman" w:cs="Times New Roman"/>
          <w:color w:val="000000"/>
          <w:sz w:val="20"/>
          <w:szCs w:val="20"/>
          <w:lang w:eastAsia="uk-UA"/>
        </w:rPr>
        <w:t>є) оригінали свідоцтв про реєстрацію випуску акцій.</w:t>
      </w:r>
    </w:p>
    <w:p w:rsidR="003A1868" w:rsidRPr="003A1868" w:rsidRDefault="003A1868" w:rsidP="003A1868">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139" w:name="n101"/>
      <w:bookmarkEnd w:id="139"/>
      <w:r w:rsidRPr="003A1868">
        <w:rPr>
          <w:rFonts w:ascii="Times New Roman" w:eastAsia="Times New Roman" w:hAnsi="Times New Roman" w:cs="Times New Roman"/>
          <w:b/>
          <w:bCs/>
          <w:color w:val="000000"/>
          <w:sz w:val="28"/>
          <w:lang w:eastAsia="uk-UA"/>
        </w:rPr>
        <w:t>III. Скасування реєстрації випусків акцій у зв’язку з припиненням акціонерного товариства шляхом перетворення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0" w:name="n102"/>
      <w:bookmarkEnd w:id="140"/>
      <w:r w:rsidRPr="003A1868">
        <w:rPr>
          <w:rFonts w:ascii="Times New Roman" w:eastAsia="Times New Roman" w:hAnsi="Times New Roman" w:cs="Times New Roman"/>
          <w:color w:val="000000"/>
          <w:sz w:val="20"/>
          <w:szCs w:val="20"/>
          <w:lang w:eastAsia="uk-UA"/>
        </w:rPr>
        <w:t xml:space="preserve">1. Протягом десяти робочих днів після прийняття рішення про припинення акціонерного товариства шляхом перетворення комісія з припинення має подати до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такі документи для зупинення обігу акцій:</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1" w:name="n103"/>
      <w:bookmarkEnd w:id="141"/>
      <w:r w:rsidRPr="003A1868">
        <w:rPr>
          <w:rFonts w:ascii="Times New Roman" w:eastAsia="Times New Roman" w:hAnsi="Times New Roman" w:cs="Times New Roman"/>
          <w:color w:val="000000"/>
          <w:sz w:val="20"/>
          <w:szCs w:val="20"/>
          <w:lang w:eastAsia="uk-UA"/>
        </w:rPr>
        <w:t>а)</w:t>
      </w:r>
      <w:r w:rsidRPr="003A1868">
        <w:rPr>
          <w:rFonts w:ascii="Times New Roman" w:eastAsia="Times New Roman" w:hAnsi="Times New Roman" w:cs="Times New Roman"/>
          <w:color w:val="000000"/>
          <w:sz w:val="20"/>
          <w:lang w:eastAsia="uk-UA"/>
        </w:rPr>
        <w:t> </w:t>
      </w:r>
      <w:hyperlink r:id="rId69" w:anchor="n201" w:history="1">
        <w:r w:rsidRPr="003A1868">
          <w:rPr>
            <w:rFonts w:ascii="Times New Roman" w:eastAsia="Times New Roman" w:hAnsi="Times New Roman" w:cs="Times New Roman"/>
            <w:color w:val="0000FF"/>
            <w:sz w:val="24"/>
            <w:szCs w:val="24"/>
            <w:u w:val="single"/>
            <w:lang w:eastAsia="uk-UA"/>
          </w:rPr>
          <w:t>заяву про зупинення обігу акцій</w:t>
        </w:r>
      </w:hyperlink>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color w:val="000000"/>
          <w:sz w:val="20"/>
          <w:szCs w:val="20"/>
          <w:lang w:eastAsia="uk-UA"/>
        </w:rPr>
        <w:t>(додаток 7);</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2" w:name="n318"/>
      <w:bookmarkEnd w:id="142"/>
      <w:r w:rsidRPr="003A1868">
        <w:rPr>
          <w:rFonts w:ascii="Times New Roman" w:eastAsia="Times New Roman" w:hAnsi="Times New Roman" w:cs="Times New Roman"/>
          <w:i/>
          <w:iCs/>
          <w:color w:val="000000"/>
          <w:sz w:val="24"/>
          <w:szCs w:val="24"/>
          <w:lang w:eastAsia="uk-UA"/>
        </w:rPr>
        <w:t>{Підпункт "а" пункту 1 розділу III із змінами, внесеними згідно з Рішенням Національної комісії з цінних паперів та фондового ринку </w:t>
      </w:r>
      <w:hyperlink r:id="rId70" w:anchor="n99"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3" w:name="n104"/>
      <w:bookmarkEnd w:id="143"/>
      <w:r w:rsidRPr="003A1868">
        <w:rPr>
          <w:rFonts w:ascii="Times New Roman" w:eastAsia="Times New Roman" w:hAnsi="Times New Roman" w:cs="Times New Roman"/>
          <w:color w:val="000000"/>
          <w:sz w:val="20"/>
          <w:szCs w:val="20"/>
          <w:lang w:eastAsia="uk-UA"/>
        </w:rPr>
        <w:t>б) копію рішення про припинення акціонерного товариства шляхом перетворення і призначення комісії з припинення, засвідчену підписом голови комісії з припинення і печаткою товариства, при цьому: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4" w:name="n105"/>
      <w:bookmarkEnd w:id="144"/>
      <w:r w:rsidRPr="003A1868">
        <w:rPr>
          <w:rFonts w:ascii="Times New Roman" w:eastAsia="Times New Roman" w:hAnsi="Times New Roman" w:cs="Times New Roman"/>
          <w:color w:val="000000"/>
          <w:sz w:val="20"/>
          <w:szCs w:val="20"/>
          <w:lang w:eastAsia="uk-UA"/>
        </w:rPr>
        <w:t>у разі прийняття відповідного рішення загальними зборами акціонерів подається копія протоколу загальних зборів акціонерів, оформленого відповідно до статті 46</w:t>
      </w:r>
      <w:r w:rsidRPr="003A1868">
        <w:rPr>
          <w:rFonts w:ascii="Times New Roman" w:eastAsia="Times New Roman" w:hAnsi="Times New Roman" w:cs="Times New Roman"/>
          <w:color w:val="000000"/>
          <w:sz w:val="20"/>
          <w:lang w:eastAsia="uk-UA"/>
        </w:rPr>
        <w:t> </w:t>
      </w:r>
      <w:hyperlink r:id="rId71"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5" w:name="n106"/>
      <w:bookmarkEnd w:id="145"/>
      <w:r w:rsidRPr="003A1868">
        <w:rPr>
          <w:rFonts w:ascii="Times New Roman" w:eastAsia="Times New Roman" w:hAnsi="Times New Roman" w:cs="Times New Roman"/>
          <w:color w:val="000000"/>
          <w:sz w:val="20"/>
          <w:szCs w:val="20"/>
          <w:lang w:eastAsia="uk-UA"/>
        </w:rPr>
        <w:t>у разі прийняття відповідного рішення єдиним акціонером товариства подається копія рішення акціонера, оформленого відповідно до статті 49</w:t>
      </w:r>
      <w:r w:rsidRPr="003A1868">
        <w:rPr>
          <w:rFonts w:ascii="Times New Roman" w:eastAsia="Times New Roman" w:hAnsi="Times New Roman" w:cs="Times New Roman"/>
          <w:color w:val="000000"/>
          <w:sz w:val="20"/>
          <w:lang w:eastAsia="uk-UA"/>
        </w:rPr>
        <w:t> </w:t>
      </w:r>
      <w:hyperlink r:id="rId72"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6" w:name="n107"/>
      <w:bookmarkEnd w:id="146"/>
      <w:r w:rsidRPr="003A1868">
        <w:rPr>
          <w:rFonts w:ascii="Times New Roman" w:eastAsia="Times New Roman" w:hAnsi="Times New Roman" w:cs="Times New Roman"/>
          <w:color w:val="000000"/>
          <w:sz w:val="20"/>
          <w:szCs w:val="20"/>
          <w:lang w:eastAsia="uk-UA"/>
        </w:rPr>
        <w:t>Зазначене рішення має містити, зокрема: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7" w:name="n108"/>
      <w:bookmarkEnd w:id="147"/>
      <w:r w:rsidRPr="003A1868">
        <w:rPr>
          <w:rFonts w:ascii="Times New Roman" w:eastAsia="Times New Roman" w:hAnsi="Times New Roman" w:cs="Times New Roman"/>
          <w:color w:val="000000"/>
          <w:sz w:val="20"/>
          <w:szCs w:val="20"/>
          <w:lang w:eastAsia="uk-UA"/>
        </w:rPr>
        <w:t>інформацію про товариство, що створюється шляхом перетворення акціонерного товариства (організаційно-правова форма, найменування, місцезнаходження);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8" w:name="n109"/>
      <w:bookmarkEnd w:id="148"/>
      <w:r w:rsidRPr="003A1868">
        <w:rPr>
          <w:rFonts w:ascii="Times New Roman" w:eastAsia="Times New Roman" w:hAnsi="Times New Roman" w:cs="Times New Roman"/>
          <w:color w:val="000000"/>
          <w:sz w:val="20"/>
          <w:szCs w:val="20"/>
          <w:lang w:eastAsia="uk-UA"/>
        </w:rPr>
        <w:t>порядок та умови обміну акцій товариства, що припиняється шляхом перетворення, на частки (паї) товариства, що створюється шляхом перетворення;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9" w:name="n110"/>
      <w:bookmarkEnd w:id="149"/>
      <w:r w:rsidRPr="003A1868">
        <w:rPr>
          <w:rFonts w:ascii="Times New Roman" w:eastAsia="Times New Roman" w:hAnsi="Times New Roman" w:cs="Times New Roman"/>
          <w:color w:val="000000"/>
          <w:sz w:val="20"/>
          <w:szCs w:val="20"/>
          <w:lang w:eastAsia="uk-UA"/>
        </w:rPr>
        <w:t>в) копію опублікованого згідно з вимогами законодавства повідомлення про проведення загальних зборів акціонерів, на яких прийнято рішення про припинення акціонерного товариства шляхом перетворення, засвідчену підписом голови комісії з припинення та печаткою товариства (подається у разі прийняття відповідного рішення загальними зборами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0" w:name="n111"/>
      <w:bookmarkEnd w:id="150"/>
      <w:r w:rsidRPr="003A1868">
        <w:rPr>
          <w:rFonts w:ascii="Times New Roman" w:eastAsia="Times New Roman" w:hAnsi="Times New Roman" w:cs="Times New Roman"/>
          <w:color w:val="000000"/>
          <w:sz w:val="20"/>
          <w:szCs w:val="20"/>
          <w:lang w:eastAsia="uk-UA"/>
        </w:rPr>
        <w:t>г) довідку про персональне повідомлення акціонерів про проведення загальних зборів акціонерів (у спосіб, передбачений статутом товариства), на яких прийнято рішення про припинення акціонерного товариства шляхом перетворення, засвідчену підписом голови комісії з припинення та печаткою товариства, що містить дані про дату (або дати початку та закінчення) і спосіб надсилання повідомлення акціонерам, дату складення переліку акціонерів, які мають бути повідомлені про проведення загальних зборів (подається у разі прийняття відповідного рішення загальними зборами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1" w:name="n320"/>
      <w:bookmarkEnd w:id="151"/>
      <w:r w:rsidRPr="003A1868">
        <w:rPr>
          <w:rFonts w:ascii="Times New Roman" w:eastAsia="Times New Roman" w:hAnsi="Times New Roman" w:cs="Times New Roman"/>
          <w:i/>
          <w:iCs/>
          <w:color w:val="000000"/>
          <w:sz w:val="24"/>
          <w:szCs w:val="24"/>
          <w:lang w:eastAsia="uk-UA"/>
        </w:rPr>
        <w:t>{Підпункт "г" пункту 1 розділу III в редакції</w:t>
      </w:r>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73" w:anchor="n108"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2" w:name="n112"/>
      <w:bookmarkEnd w:id="152"/>
      <w:r w:rsidRPr="003A1868">
        <w:rPr>
          <w:rFonts w:ascii="Times New Roman" w:eastAsia="Times New Roman" w:hAnsi="Times New Roman" w:cs="Times New Roman"/>
          <w:color w:val="000000"/>
          <w:sz w:val="20"/>
          <w:szCs w:val="20"/>
          <w:lang w:eastAsia="uk-UA"/>
        </w:rPr>
        <w:t>ґ) копію реєстру власників іменних цінних паперів, засвідчену підписом голови комісії з припинення та печаткою товариства, що припиняється, або нотаріально, складеного станом на 24 годину за три робочих дні до дня прийняття рішення про припинення акціонерного товариства шляхом перетворення і призначення комісії з припинення;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3" w:name="n319"/>
      <w:bookmarkEnd w:id="153"/>
      <w:r w:rsidRPr="003A1868">
        <w:rPr>
          <w:rFonts w:ascii="Times New Roman" w:eastAsia="Times New Roman" w:hAnsi="Times New Roman" w:cs="Times New Roman"/>
          <w:i/>
          <w:iCs/>
          <w:color w:val="000000"/>
          <w:sz w:val="24"/>
          <w:szCs w:val="24"/>
          <w:lang w:eastAsia="uk-UA"/>
        </w:rPr>
        <w:t>{Підпункт "ґ" пункту 1 розділу III в редакції</w:t>
      </w:r>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i/>
          <w:iCs/>
          <w:color w:val="000000"/>
          <w:sz w:val="24"/>
          <w:szCs w:val="24"/>
          <w:lang w:eastAsia="uk-UA"/>
        </w:rPr>
        <w:t>Рішень Національної комісії з цінних паперів та фондового ринку </w:t>
      </w:r>
      <w:hyperlink r:id="rId74" w:anchor="n102"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 </w:t>
      </w:r>
      <w:hyperlink r:id="rId75" w:anchor="n65"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4" w:name="n321"/>
      <w:bookmarkEnd w:id="154"/>
      <w:r w:rsidRPr="003A1868">
        <w:rPr>
          <w:rFonts w:ascii="Times New Roman" w:eastAsia="Times New Roman" w:hAnsi="Times New Roman" w:cs="Times New Roman"/>
          <w:i/>
          <w:iCs/>
          <w:color w:val="000000"/>
          <w:sz w:val="24"/>
          <w:szCs w:val="24"/>
          <w:lang w:eastAsia="uk-UA"/>
        </w:rPr>
        <w:lastRenderedPageBreak/>
        <w:t>{Підпункт "д" пункту 1 розділу III виключено на підставі</w:t>
      </w:r>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76" w:anchor="n67"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5" w:name="n322"/>
      <w:bookmarkEnd w:id="155"/>
      <w:r w:rsidRPr="003A1868">
        <w:rPr>
          <w:rFonts w:ascii="Times New Roman" w:eastAsia="Times New Roman" w:hAnsi="Times New Roman" w:cs="Times New Roman"/>
          <w:i/>
          <w:iCs/>
          <w:color w:val="000000"/>
          <w:sz w:val="24"/>
          <w:szCs w:val="24"/>
          <w:lang w:eastAsia="uk-UA"/>
        </w:rPr>
        <w:t>{Підпункт "е" пункту 1 розділу III виключено на підставі</w:t>
      </w:r>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77" w:anchor="n67"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6" w:name="n114"/>
      <w:bookmarkEnd w:id="156"/>
      <w:r w:rsidRPr="003A1868">
        <w:rPr>
          <w:rFonts w:ascii="Times New Roman" w:eastAsia="Times New Roman" w:hAnsi="Times New Roman" w:cs="Times New Roman"/>
          <w:color w:val="000000"/>
          <w:sz w:val="20"/>
          <w:szCs w:val="20"/>
          <w:lang w:eastAsia="uk-UA"/>
        </w:rPr>
        <w:t xml:space="preserve">2. Протягом десяти робочих днів після прийняття рішення щодо скасування рішення про припинення акціонерного товариства шляхом перетворення товариство надає до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такі документи для відновлення обігу акцій:</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7" w:name="n115"/>
      <w:bookmarkEnd w:id="157"/>
      <w:r w:rsidRPr="003A1868">
        <w:rPr>
          <w:rFonts w:ascii="Times New Roman" w:eastAsia="Times New Roman" w:hAnsi="Times New Roman" w:cs="Times New Roman"/>
          <w:color w:val="000000"/>
          <w:sz w:val="20"/>
          <w:szCs w:val="20"/>
          <w:lang w:eastAsia="uk-UA"/>
        </w:rPr>
        <w:t>а)</w:t>
      </w:r>
      <w:r w:rsidRPr="003A1868">
        <w:rPr>
          <w:rFonts w:ascii="Times New Roman" w:eastAsia="Times New Roman" w:hAnsi="Times New Roman" w:cs="Times New Roman"/>
          <w:color w:val="000000"/>
          <w:sz w:val="20"/>
          <w:lang w:eastAsia="uk-UA"/>
        </w:rPr>
        <w:t> </w:t>
      </w:r>
      <w:hyperlink r:id="rId78" w:anchor="n207" w:history="1">
        <w:r w:rsidRPr="003A1868">
          <w:rPr>
            <w:rFonts w:ascii="Times New Roman" w:eastAsia="Times New Roman" w:hAnsi="Times New Roman" w:cs="Times New Roman"/>
            <w:color w:val="0000FF"/>
            <w:sz w:val="24"/>
            <w:szCs w:val="24"/>
            <w:u w:val="single"/>
            <w:lang w:eastAsia="uk-UA"/>
          </w:rPr>
          <w:t>заяву про відновлення обігу акцій</w:t>
        </w:r>
      </w:hyperlink>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color w:val="000000"/>
          <w:sz w:val="20"/>
          <w:szCs w:val="20"/>
          <w:lang w:eastAsia="uk-UA"/>
        </w:rPr>
        <w:t>(додаток 8);</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8" w:name="n325"/>
      <w:bookmarkEnd w:id="158"/>
      <w:r w:rsidRPr="003A1868">
        <w:rPr>
          <w:rFonts w:ascii="Times New Roman" w:eastAsia="Times New Roman" w:hAnsi="Times New Roman" w:cs="Times New Roman"/>
          <w:i/>
          <w:iCs/>
          <w:color w:val="000000"/>
          <w:sz w:val="24"/>
          <w:szCs w:val="24"/>
          <w:lang w:eastAsia="uk-UA"/>
        </w:rPr>
        <w:t>{Підпункт "а" пункту 2 розділу III із змінами, внесеними згідно з Рішенням Національної комісії з цінних паперів та фондового ринку </w:t>
      </w:r>
      <w:hyperlink r:id="rId79" w:anchor="n107"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9" w:name="n116"/>
      <w:bookmarkEnd w:id="159"/>
      <w:r w:rsidRPr="003A1868">
        <w:rPr>
          <w:rFonts w:ascii="Times New Roman" w:eastAsia="Times New Roman" w:hAnsi="Times New Roman" w:cs="Times New Roman"/>
          <w:color w:val="000000"/>
          <w:sz w:val="20"/>
          <w:szCs w:val="20"/>
          <w:lang w:eastAsia="uk-UA"/>
        </w:rPr>
        <w:t>б) копію рішення щодо скасування рішення про припинення акціонерного товариства шляхом перетворення, засвідчену підписом керівника та печаткою товариства, при цьому: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0" w:name="n117"/>
      <w:bookmarkEnd w:id="160"/>
      <w:r w:rsidRPr="003A1868">
        <w:rPr>
          <w:rFonts w:ascii="Times New Roman" w:eastAsia="Times New Roman" w:hAnsi="Times New Roman" w:cs="Times New Roman"/>
          <w:color w:val="000000"/>
          <w:sz w:val="20"/>
          <w:szCs w:val="20"/>
          <w:lang w:eastAsia="uk-UA"/>
        </w:rPr>
        <w:t>у разі прийняття відповідного рішення загальними зборами акціонерів подається копія протоколу загальних зборів акціонерів, оформленого відповідно до статті 46</w:t>
      </w:r>
      <w:r w:rsidRPr="003A1868">
        <w:rPr>
          <w:rFonts w:ascii="Times New Roman" w:eastAsia="Times New Roman" w:hAnsi="Times New Roman" w:cs="Times New Roman"/>
          <w:color w:val="000000"/>
          <w:sz w:val="20"/>
          <w:lang w:eastAsia="uk-UA"/>
        </w:rPr>
        <w:t> </w:t>
      </w:r>
      <w:hyperlink r:id="rId80"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1" w:name="n118"/>
      <w:bookmarkEnd w:id="161"/>
      <w:r w:rsidRPr="003A1868">
        <w:rPr>
          <w:rFonts w:ascii="Times New Roman" w:eastAsia="Times New Roman" w:hAnsi="Times New Roman" w:cs="Times New Roman"/>
          <w:color w:val="000000"/>
          <w:sz w:val="20"/>
          <w:szCs w:val="20"/>
          <w:lang w:eastAsia="uk-UA"/>
        </w:rPr>
        <w:t>у разі прийняття відповідного рішення єдиним акціонером товариства подається копія рішення акціонера, оформленого відповідно до статті 49</w:t>
      </w:r>
      <w:r w:rsidRPr="003A1868">
        <w:rPr>
          <w:rFonts w:ascii="Times New Roman" w:eastAsia="Times New Roman" w:hAnsi="Times New Roman" w:cs="Times New Roman"/>
          <w:color w:val="000000"/>
          <w:sz w:val="20"/>
          <w:lang w:eastAsia="uk-UA"/>
        </w:rPr>
        <w:t> </w:t>
      </w:r>
      <w:hyperlink r:id="rId81"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2" w:name="n119"/>
      <w:bookmarkEnd w:id="162"/>
      <w:r w:rsidRPr="003A1868">
        <w:rPr>
          <w:rFonts w:ascii="Times New Roman" w:eastAsia="Times New Roman" w:hAnsi="Times New Roman" w:cs="Times New Roman"/>
          <w:color w:val="000000"/>
          <w:sz w:val="20"/>
          <w:szCs w:val="20"/>
          <w:lang w:eastAsia="uk-UA"/>
        </w:rPr>
        <w:t>в) копію опублікованого згідно з вимогами законодавства повідомлення про проведення загальних зборів акціонерів, на яких прийнято рішення щодо скасування рішення про припинення акціонерного товариства шляхом перетворення, засвідчену підписом керівника та печаткою товариства (подається у разі прийняття відповідного рішення загальними зборами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3" w:name="n120"/>
      <w:bookmarkEnd w:id="163"/>
      <w:r w:rsidRPr="003A1868">
        <w:rPr>
          <w:rFonts w:ascii="Times New Roman" w:eastAsia="Times New Roman" w:hAnsi="Times New Roman" w:cs="Times New Roman"/>
          <w:color w:val="000000"/>
          <w:sz w:val="20"/>
          <w:szCs w:val="20"/>
          <w:lang w:eastAsia="uk-UA"/>
        </w:rPr>
        <w:t>г) довідку про персональне повідомлення акціонерів про проведення загальних зборів акціонерів (у спосіб, передбачений статутом товариства), на яких прийнято рішення щодо скасування рішення про припинення акціонерного товариства шляхом перетворення, засвідчену підписом голови комісії з припинення та печаткою товариства, що містить дані про дату (або дати початку та закінчення) і спосіб надсилання повідомлення акціонерам, дату складення переліку акціонерів, які мають бути повідомлені про проведення загальних зборів (подається у разі прийняття відповідного рішення загальними зборами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4" w:name="n326"/>
      <w:bookmarkEnd w:id="164"/>
      <w:r w:rsidRPr="003A1868">
        <w:rPr>
          <w:rFonts w:ascii="Times New Roman" w:eastAsia="Times New Roman" w:hAnsi="Times New Roman" w:cs="Times New Roman"/>
          <w:i/>
          <w:iCs/>
          <w:color w:val="000000"/>
          <w:sz w:val="24"/>
          <w:szCs w:val="24"/>
          <w:lang w:eastAsia="uk-UA"/>
        </w:rPr>
        <w:t>{Підпункт "г" пункту 2 розділу III в редакції Рішення Національної комісії з цінних паперів та фондового ринку </w:t>
      </w:r>
      <w:hyperlink r:id="rId82" w:anchor="n109"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5" w:name="n121"/>
      <w:bookmarkEnd w:id="165"/>
      <w:r w:rsidRPr="003A1868">
        <w:rPr>
          <w:rFonts w:ascii="Times New Roman" w:eastAsia="Times New Roman" w:hAnsi="Times New Roman" w:cs="Times New Roman"/>
          <w:i/>
          <w:iCs/>
          <w:color w:val="000000"/>
          <w:sz w:val="24"/>
          <w:szCs w:val="24"/>
          <w:lang w:eastAsia="uk-UA"/>
        </w:rPr>
        <w:t>{Підпункт "ґ" пункту 2 розділу III виключено на підставі</w:t>
      </w:r>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83" w:anchor="n68"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6" w:name="n328"/>
      <w:bookmarkEnd w:id="166"/>
      <w:r w:rsidRPr="003A1868">
        <w:rPr>
          <w:rFonts w:ascii="Times New Roman" w:eastAsia="Times New Roman" w:hAnsi="Times New Roman" w:cs="Times New Roman"/>
          <w:i/>
          <w:iCs/>
          <w:color w:val="000000"/>
          <w:sz w:val="24"/>
          <w:szCs w:val="24"/>
          <w:lang w:eastAsia="uk-UA"/>
        </w:rPr>
        <w:t>{Підпункт "д" пункту 2 розділу III виключено на підставі</w:t>
      </w:r>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84" w:anchor="n68"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7" w:name="n329"/>
      <w:bookmarkEnd w:id="167"/>
      <w:r w:rsidRPr="003A1868">
        <w:rPr>
          <w:rFonts w:ascii="Times New Roman" w:eastAsia="Times New Roman" w:hAnsi="Times New Roman" w:cs="Times New Roman"/>
          <w:i/>
          <w:iCs/>
          <w:color w:val="000000"/>
          <w:sz w:val="24"/>
          <w:szCs w:val="24"/>
          <w:lang w:eastAsia="uk-UA"/>
        </w:rPr>
        <w:t>{Підпункт "е" пункту 2 розділу III виключено на підставі</w:t>
      </w:r>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85" w:anchor="n68"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8" w:name="n123"/>
      <w:bookmarkEnd w:id="168"/>
      <w:r w:rsidRPr="003A1868">
        <w:rPr>
          <w:rFonts w:ascii="Times New Roman" w:eastAsia="Times New Roman" w:hAnsi="Times New Roman" w:cs="Times New Roman"/>
          <w:color w:val="000000"/>
          <w:sz w:val="20"/>
          <w:szCs w:val="20"/>
          <w:lang w:eastAsia="uk-UA"/>
        </w:rPr>
        <w:t xml:space="preserve">3. Протягом десяти робочих днів з дати затвердження передавального акта комісія з припинення подає до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такі документи для скасування реєстрації випуску акцій:</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9" w:name="n124"/>
      <w:bookmarkEnd w:id="169"/>
      <w:r w:rsidRPr="003A1868">
        <w:rPr>
          <w:rFonts w:ascii="Times New Roman" w:eastAsia="Times New Roman" w:hAnsi="Times New Roman" w:cs="Times New Roman"/>
          <w:color w:val="000000"/>
          <w:sz w:val="20"/>
          <w:szCs w:val="20"/>
          <w:lang w:eastAsia="uk-UA"/>
        </w:rPr>
        <w:t>а)</w:t>
      </w:r>
      <w:r w:rsidRPr="003A1868">
        <w:rPr>
          <w:rFonts w:ascii="Times New Roman" w:eastAsia="Times New Roman" w:hAnsi="Times New Roman" w:cs="Times New Roman"/>
          <w:color w:val="000000"/>
          <w:sz w:val="20"/>
          <w:lang w:eastAsia="uk-UA"/>
        </w:rPr>
        <w:t> </w:t>
      </w:r>
      <w:hyperlink r:id="rId86" w:anchor="n213" w:history="1">
        <w:r w:rsidRPr="003A1868">
          <w:rPr>
            <w:rFonts w:ascii="Times New Roman" w:eastAsia="Times New Roman" w:hAnsi="Times New Roman" w:cs="Times New Roman"/>
            <w:color w:val="0000FF"/>
            <w:sz w:val="24"/>
            <w:szCs w:val="24"/>
            <w:u w:val="single"/>
            <w:lang w:eastAsia="uk-UA"/>
          </w:rPr>
          <w:t>заяву про скасування реєстрації випусків акцій</w:t>
        </w:r>
      </w:hyperlink>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color w:val="000000"/>
          <w:sz w:val="20"/>
          <w:szCs w:val="20"/>
          <w:lang w:eastAsia="uk-UA"/>
        </w:rPr>
        <w:t>(додаток 9);</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0" w:name="n332"/>
      <w:bookmarkEnd w:id="170"/>
      <w:r w:rsidRPr="003A1868">
        <w:rPr>
          <w:rFonts w:ascii="Times New Roman" w:eastAsia="Times New Roman" w:hAnsi="Times New Roman" w:cs="Times New Roman"/>
          <w:i/>
          <w:iCs/>
          <w:color w:val="000000"/>
          <w:sz w:val="24"/>
          <w:szCs w:val="24"/>
          <w:lang w:eastAsia="uk-UA"/>
        </w:rPr>
        <w:t>{Підпункт "а" пункту 3 розділу III із змінами, внесеними згідно з Рішенням Національної комісії з цінних паперів та фондового ринку </w:t>
      </w:r>
      <w:hyperlink r:id="rId87" w:anchor="n115"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1" w:name="n125"/>
      <w:bookmarkEnd w:id="171"/>
      <w:r w:rsidRPr="003A1868">
        <w:rPr>
          <w:rFonts w:ascii="Times New Roman" w:eastAsia="Times New Roman" w:hAnsi="Times New Roman" w:cs="Times New Roman"/>
          <w:color w:val="000000"/>
          <w:sz w:val="20"/>
          <w:szCs w:val="20"/>
          <w:lang w:eastAsia="uk-UA"/>
        </w:rPr>
        <w:t>б) копію рішення про затвердження передавального акта, що засвідчується підписом голови комісії з припинення та печаткою товариства, при цьому: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2" w:name="n126"/>
      <w:bookmarkEnd w:id="172"/>
      <w:r w:rsidRPr="003A1868">
        <w:rPr>
          <w:rFonts w:ascii="Times New Roman" w:eastAsia="Times New Roman" w:hAnsi="Times New Roman" w:cs="Times New Roman"/>
          <w:color w:val="000000"/>
          <w:sz w:val="20"/>
          <w:szCs w:val="20"/>
          <w:lang w:eastAsia="uk-UA"/>
        </w:rPr>
        <w:t>у разі прийняття відповідного рішення загальними зборами акціонерів подається копія протоколу загальних зборів акціонерів, оформленого відповідно до статті 46</w:t>
      </w:r>
      <w:r w:rsidRPr="003A1868">
        <w:rPr>
          <w:rFonts w:ascii="Times New Roman" w:eastAsia="Times New Roman" w:hAnsi="Times New Roman" w:cs="Times New Roman"/>
          <w:color w:val="000000"/>
          <w:sz w:val="20"/>
          <w:lang w:eastAsia="uk-UA"/>
        </w:rPr>
        <w:t> </w:t>
      </w:r>
      <w:hyperlink r:id="rId88"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3" w:name="n127"/>
      <w:bookmarkEnd w:id="173"/>
      <w:r w:rsidRPr="003A1868">
        <w:rPr>
          <w:rFonts w:ascii="Times New Roman" w:eastAsia="Times New Roman" w:hAnsi="Times New Roman" w:cs="Times New Roman"/>
          <w:color w:val="000000"/>
          <w:sz w:val="20"/>
          <w:szCs w:val="20"/>
          <w:lang w:eastAsia="uk-UA"/>
        </w:rPr>
        <w:t>у разі прийняття відповідного рішення єдиним акціонером товариства подається копія рішення акціонера, оформленого відповідно до статті 49</w:t>
      </w:r>
      <w:r w:rsidRPr="003A1868">
        <w:rPr>
          <w:rFonts w:ascii="Times New Roman" w:eastAsia="Times New Roman" w:hAnsi="Times New Roman" w:cs="Times New Roman"/>
          <w:color w:val="000000"/>
          <w:sz w:val="20"/>
          <w:lang w:eastAsia="uk-UA"/>
        </w:rPr>
        <w:t> </w:t>
      </w:r>
      <w:hyperlink r:id="rId89"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4" w:name="n128"/>
      <w:bookmarkEnd w:id="174"/>
      <w:r w:rsidRPr="003A1868">
        <w:rPr>
          <w:rFonts w:ascii="Times New Roman" w:eastAsia="Times New Roman" w:hAnsi="Times New Roman" w:cs="Times New Roman"/>
          <w:color w:val="000000"/>
          <w:sz w:val="20"/>
          <w:szCs w:val="20"/>
          <w:lang w:eastAsia="uk-UA"/>
        </w:rPr>
        <w:t>в) копію затвердженого передавального акта, засвідчену підписом голови комісії з припинення та печаткою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5" w:name="n129"/>
      <w:bookmarkEnd w:id="175"/>
      <w:r w:rsidRPr="003A1868">
        <w:rPr>
          <w:rFonts w:ascii="Times New Roman" w:eastAsia="Times New Roman" w:hAnsi="Times New Roman" w:cs="Times New Roman"/>
          <w:color w:val="000000"/>
          <w:sz w:val="20"/>
          <w:szCs w:val="20"/>
          <w:lang w:eastAsia="uk-UA"/>
        </w:rPr>
        <w:t>г) копію опублікованого згідно з вимогами законодавства повідомлення про проведення загальних зборів акціонерів, на яких прийнято рішення про затвердження передавального акта, засвідчену підписом голови комісії з припинення та печаткою товариства (подається у разі прийняття відповідного рішення загальними зборами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6" w:name="n130"/>
      <w:bookmarkEnd w:id="176"/>
      <w:r w:rsidRPr="003A1868">
        <w:rPr>
          <w:rFonts w:ascii="Times New Roman" w:eastAsia="Times New Roman" w:hAnsi="Times New Roman" w:cs="Times New Roman"/>
          <w:color w:val="000000"/>
          <w:sz w:val="20"/>
          <w:szCs w:val="20"/>
          <w:lang w:eastAsia="uk-UA"/>
        </w:rPr>
        <w:t>ґ) довідку про персональне повідомлення акціонерів про проведення загальних зборів акціонерів (у спосіб, передбачений статутом товариства), на яких прийнято рішення про затвердження передавального акта, засвідчену підписом голови комісії з припинення та печаткою товариства, що містить дані про дату (або дати початку та закінчення) і спосіб надсилання повідомлення акціонерам, дату складення переліку акціонерів, які мають бути повідомлені про проведення загальних зборів (подається у разі прийняття відповідного рішення загальними зборами акціонерів);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7" w:name="n333"/>
      <w:bookmarkEnd w:id="177"/>
      <w:r w:rsidRPr="003A1868">
        <w:rPr>
          <w:rFonts w:ascii="Times New Roman" w:eastAsia="Times New Roman" w:hAnsi="Times New Roman" w:cs="Times New Roman"/>
          <w:i/>
          <w:iCs/>
          <w:color w:val="000000"/>
          <w:sz w:val="24"/>
          <w:szCs w:val="24"/>
          <w:lang w:eastAsia="uk-UA"/>
        </w:rPr>
        <w:lastRenderedPageBreak/>
        <w:t>{Підпункт "ґ" пункту 3 розділу III в редакції Рішення Національної комісії з цінних паперів та фондового ринку </w:t>
      </w:r>
      <w:hyperlink r:id="rId90" w:anchor="n116"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8" w:name="n131"/>
      <w:bookmarkEnd w:id="178"/>
      <w:r w:rsidRPr="003A1868">
        <w:rPr>
          <w:rFonts w:ascii="Times New Roman" w:eastAsia="Times New Roman" w:hAnsi="Times New Roman" w:cs="Times New Roman"/>
          <w:color w:val="000000"/>
          <w:sz w:val="20"/>
          <w:szCs w:val="20"/>
          <w:lang w:eastAsia="uk-UA"/>
        </w:rPr>
        <w:t xml:space="preserve">д) довідку про повідомлення кредиторів щодо прийнятого рішення про припинення акціонерного товариства шляхом перетворення згідно з вимогами Закону України «Про акціонерні товариства» із зазначенням номера та дати офіційного друкованого видання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в якому було опубліковано повідомлення про ухвалене рішення, засвідчену підписом голови комісії з припинення і печаткою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9" w:name="n437"/>
      <w:bookmarkEnd w:id="179"/>
      <w:r w:rsidRPr="003A1868">
        <w:rPr>
          <w:rFonts w:ascii="Times New Roman" w:eastAsia="Times New Roman" w:hAnsi="Times New Roman" w:cs="Times New Roman"/>
          <w:i/>
          <w:iCs/>
          <w:color w:val="000000"/>
          <w:sz w:val="24"/>
          <w:szCs w:val="24"/>
          <w:lang w:eastAsia="uk-UA"/>
        </w:rPr>
        <w:t>{Підпункт "д" пункту 3 розділу III в редакції Рішення Національної комісії з цінних паперів та фондового ринку </w:t>
      </w:r>
      <w:hyperlink r:id="rId91" w:anchor="n70"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0" w:name="n402"/>
      <w:bookmarkEnd w:id="180"/>
      <w:r w:rsidRPr="003A1868">
        <w:rPr>
          <w:rFonts w:ascii="Times New Roman" w:eastAsia="Times New Roman" w:hAnsi="Times New Roman" w:cs="Times New Roman"/>
          <w:color w:val="000000"/>
          <w:sz w:val="20"/>
          <w:szCs w:val="20"/>
          <w:lang w:eastAsia="uk-UA"/>
        </w:rPr>
        <w:t>е) копію статуту акціонерного товариства, що припиняється шляхом перетворення, у чинній редакції, засвідчену підписом голови комісії з припинення та печаткою товариства або нотаріально;</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1" w:name="n133"/>
      <w:bookmarkEnd w:id="181"/>
      <w:r w:rsidRPr="003A1868">
        <w:rPr>
          <w:rFonts w:ascii="Times New Roman" w:eastAsia="Times New Roman" w:hAnsi="Times New Roman" w:cs="Times New Roman"/>
          <w:color w:val="000000"/>
          <w:sz w:val="20"/>
          <w:szCs w:val="20"/>
          <w:lang w:eastAsia="uk-UA"/>
        </w:rPr>
        <w:t>є) копію рішення засновників (учасників) створюваного товариства-правонаступника про затвердження його установчих документів і обрання (призначення) органів управління відповідно до вимог законодавства, що містить інформацію про особу (осіб), уповноважену(</w:t>
      </w:r>
      <w:proofErr w:type="spellStart"/>
      <w:r w:rsidRPr="003A1868">
        <w:rPr>
          <w:rFonts w:ascii="Times New Roman" w:eastAsia="Times New Roman" w:hAnsi="Times New Roman" w:cs="Times New Roman"/>
          <w:color w:val="000000"/>
          <w:sz w:val="20"/>
          <w:szCs w:val="20"/>
          <w:lang w:eastAsia="uk-UA"/>
        </w:rPr>
        <w:t>их</w:t>
      </w:r>
      <w:proofErr w:type="spellEnd"/>
      <w:r w:rsidRPr="003A1868">
        <w:rPr>
          <w:rFonts w:ascii="Times New Roman" w:eastAsia="Times New Roman" w:hAnsi="Times New Roman" w:cs="Times New Roman"/>
          <w:color w:val="000000"/>
          <w:sz w:val="20"/>
          <w:szCs w:val="20"/>
          <w:lang w:eastAsia="uk-UA"/>
        </w:rPr>
        <w:t>) на підписання  таких установчих документів, засвідчену підписом голови комісії з припинення та печаткою акціонерного товариства, що припиняється;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2" w:name="n438"/>
      <w:bookmarkEnd w:id="182"/>
      <w:r w:rsidRPr="003A1868">
        <w:rPr>
          <w:rFonts w:ascii="Times New Roman" w:eastAsia="Times New Roman" w:hAnsi="Times New Roman" w:cs="Times New Roman"/>
          <w:i/>
          <w:iCs/>
          <w:color w:val="000000"/>
          <w:sz w:val="24"/>
          <w:szCs w:val="24"/>
          <w:lang w:eastAsia="uk-UA"/>
        </w:rPr>
        <w:t>{Підпункт "є" пункту 3 розділу III із змінами, внесеними згідно з Рішенням Національної комісії з цінних паперів та фондового ринку </w:t>
      </w:r>
      <w:hyperlink r:id="rId92" w:anchor="n7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3" w:name="n134"/>
      <w:bookmarkEnd w:id="183"/>
      <w:r w:rsidRPr="003A1868">
        <w:rPr>
          <w:rFonts w:ascii="Times New Roman" w:eastAsia="Times New Roman" w:hAnsi="Times New Roman" w:cs="Times New Roman"/>
          <w:color w:val="000000"/>
          <w:sz w:val="20"/>
          <w:szCs w:val="20"/>
          <w:lang w:eastAsia="uk-UA"/>
        </w:rPr>
        <w:t>ж) засвідчену підписом голови комісії з припинення та печаткою товариства, що припиняється, або нотаріально копію затверджених установчих документів створюваного товариства-правонаступника, підписаних:</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4" w:name="n439"/>
      <w:bookmarkEnd w:id="184"/>
      <w:r w:rsidRPr="003A1868">
        <w:rPr>
          <w:rFonts w:ascii="Times New Roman" w:eastAsia="Times New Roman" w:hAnsi="Times New Roman" w:cs="Times New Roman"/>
          <w:i/>
          <w:iCs/>
          <w:color w:val="000000"/>
          <w:sz w:val="24"/>
          <w:szCs w:val="24"/>
          <w:lang w:eastAsia="uk-UA"/>
        </w:rPr>
        <w:t>{Абзац перший підпункту "ж" пункту 3 розділу III в редакції Рішення Національної комісії з цінних паперів та фондового ринку </w:t>
      </w:r>
      <w:hyperlink r:id="rId93" w:anchor="n73"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5" w:name="n135"/>
      <w:bookmarkEnd w:id="185"/>
      <w:r w:rsidRPr="003A1868">
        <w:rPr>
          <w:rFonts w:ascii="Times New Roman" w:eastAsia="Times New Roman" w:hAnsi="Times New Roman" w:cs="Times New Roman"/>
          <w:color w:val="000000"/>
          <w:sz w:val="20"/>
          <w:szCs w:val="20"/>
          <w:lang w:eastAsia="uk-UA"/>
        </w:rPr>
        <w:t>уповноваженою особою (особами), визначеною (визначеними) рішенням про затвердження установчих документів і обрання (призначення) органів управління, відповідно до вимог законодавства - у разі перетворення акціонерного товариства в товариство з обмеженою відповідальністю або товариство з додатковою відповідальністю - правонаступника;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6" w:name="n440"/>
      <w:bookmarkEnd w:id="186"/>
      <w:r w:rsidRPr="003A1868">
        <w:rPr>
          <w:rFonts w:ascii="Times New Roman" w:eastAsia="Times New Roman" w:hAnsi="Times New Roman" w:cs="Times New Roman"/>
          <w:i/>
          <w:iCs/>
          <w:color w:val="000000"/>
          <w:sz w:val="24"/>
          <w:szCs w:val="24"/>
          <w:lang w:eastAsia="uk-UA"/>
        </w:rPr>
        <w:t>{Абзац другий підпункту "ж" пункту 3 розділу III в редакції Рішення Національної комісії з цінних паперів та фондового ринку </w:t>
      </w:r>
      <w:hyperlink r:id="rId94" w:anchor="n73"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7" w:name="n444"/>
      <w:bookmarkEnd w:id="187"/>
      <w:r w:rsidRPr="003A1868">
        <w:rPr>
          <w:rFonts w:ascii="Times New Roman" w:eastAsia="Times New Roman" w:hAnsi="Times New Roman" w:cs="Times New Roman"/>
          <w:color w:val="000000"/>
          <w:sz w:val="20"/>
          <w:szCs w:val="20"/>
          <w:lang w:eastAsia="uk-UA"/>
        </w:rPr>
        <w:t>всіма засновниками (учасниками) товариства-правонаступника або їхніми уповноваженими особами, - у разі перетворення акціонерного товариства на інше господарське товариство (крім товариства з обмеженою відповідальністю та товариства з додатковою відповідальністю) або виробничий кооператив.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8" w:name="n441"/>
      <w:bookmarkEnd w:id="188"/>
      <w:r w:rsidRPr="003A1868">
        <w:rPr>
          <w:rFonts w:ascii="Times New Roman" w:eastAsia="Times New Roman" w:hAnsi="Times New Roman" w:cs="Times New Roman"/>
          <w:i/>
          <w:iCs/>
          <w:color w:val="000000"/>
          <w:sz w:val="24"/>
          <w:szCs w:val="24"/>
          <w:lang w:eastAsia="uk-UA"/>
        </w:rPr>
        <w:t>{Абзац підпункту "ж" пункту 3 розділу III в редакції Рішення Національної комісії з цінних паперів та фондового ринку </w:t>
      </w:r>
      <w:hyperlink r:id="rId95" w:anchor="n73"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9" w:name="n445"/>
      <w:bookmarkEnd w:id="189"/>
      <w:r w:rsidRPr="003A1868">
        <w:rPr>
          <w:rFonts w:ascii="Times New Roman" w:eastAsia="Times New Roman" w:hAnsi="Times New Roman" w:cs="Times New Roman"/>
          <w:color w:val="000000"/>
          <w:sz w:val="20"/>
          <w:szCs w:val="20"/>
          <w:lang w:eastAsia="uk-UA"/>
        </w:rPr>
        <w:t>Всі акціонери (їх правонаступники) акціонерного товариства, акції яких не були викуплені, стають засновниками (учасниками) створюваного товариства-правонаступника.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0" w:name="n442"/>
      <w:bookmarkEnd w:id="190"/>
      <w:r w:rsidRPr="003A1868">
        <w:rPr>
          <w:rFonts w:ascii="Times New Roman" w:eastAsia="Times New Roman" w:hAnsi="Times New Roman" w:cs="Times New Roman"/>
          <w:i/>
          <w:iCs/>
          <w:color w:val="000000"/>
          <w:sz w:val="24"/>
          <w:szCs w:val="24"/>
          <w:lang w:eastAsia="uk-UA"/>
        </w:rPr>
        <w:t>{Абзац підпункту "ж" пункту 3 розділу III в редакції Рішення Національної комісії з цінних паперів та фондового ринку </w:t>
      </w:r>
      <w:hyperlink r:id="rId96" w:anchor="n73"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1" w:name="n446"/>
      <w:bookmarkEnd w:id="191"/>
      <w:r w:rsidRPr="003A1868">
        <w:rPr>
          <w:rFonts w:ascii="Times New Roman" w:eastAsia="Times New Roman" w:hAnsi="Times New Roman" w:cs="Times New Roman"/>
          <w:color w:val="000000"/>
          <w:sz w:val="20"/>
          <w:szCs w:val="20"/>
          <w:lang w:eastAsia="uk-UA"/>
        </w:rPr>
        <w:t>Установчі документи створюваного товариства-правонаступника повинні містити відомості про склад засновників (учасників) із зазначенням розміру частки (паю) кожного засновника (учасника) станом на день затвердження таких документів.</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2" w:name="n443"/>
      <w:bookmarkEnd w:id="192"/>
      <w:r w:rsidRPr="003A1868">
        <w:rPr>
          <w:rFonts w:ascii="Times New Roman" w:eastAsia="Times New Roman" w:hAnsi="Times New Roman" w:cs="Times New Roman"/>
          <w:i/>
          <w:iCs/>
          <w:color w:val="000000"/>
          <w:sz w:val="24"/>
          <w:szCs w:val="24"/>
          <w:lang w:eastAsia="uk-UA"/>
        </w:rPr>
        <w:t>{Абзац підпункту "ж" пункту 3 розділу III в редакції Рішення Національної комісії з цінних паперів та фондового ринку </w:t>
      </w:r>
      <w:hyperlink r:id="rId97" w:anchor="n73"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3" w:name="n136"/>
      <w:bookmarkEnd w:id="193"/>
      <w:r w:rsidRPr="003A1868">
        <w:rPr>
          <w:rFonts w:ascii="Times New Roman" w:eastAsia="Times New Roman" w:hAnsi="Times New Roman" w:cs="Times New Roman"/>
          <w:color w:val="000000"/>
          <w:sz w:val="20"/>
          <w:szCs w:val="20"/>
          <w:lang w:eastAsia="uk-UA"/>
        </w:rPr>
        <w:t>Розподіл часток (паїв) створюваного товариства-правонаступника відбувається із збереженням співвідношення кількості акцій, що було між акціонерами у статутному капіталі акціонерного товариства, що перетворюється.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4" w:name="n137"/>
      <w:bookmarkEnd w:id="194"/>
      <w:r w:rsidRPr="003A1868">
        <w:rPr>
          <w:rFonts w:ascii="Times New Roman" w:eastAsia="Times New Roman" w:hAnsi="Times New Roman" w:cs="Times New Roman"/>
          <w:color w:val="000000"/>
          <w:sz w:val="20"/>
          <w:szCs w:val="20"/>
          <w:lang w:eastAsia="uk-UA"/>
        </w:rPr>
        <w:t>Розмір статутного (пайового) капіталу товариства, що створюється шляхом перетворення акціонерного товариства, на дату його створення має дорівнювати розміру статутного капіталу акціонерного товариства, що перетворюється, зменшеному на загальну номінальну вартість акцій, що не підлягають обміну;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5" w:name="n138"/>
      <w:bookmarkEnd w:id="195"/>
      <w:r w:rsidRPr="003A1868">
        <w:rPr>
          <w:rFonts w:ascii="Times New Roman" w:eastAsia="Times New Roman" w:hAnsi="Times New Roman" w:cs="Times New Roman"/>
          <w:color w:val="000000"/>
          <w:sz w:val="20"/>
          <w:szCs w:val="20"/>
          <w:lang w:eastAsia="uk-UA"/>
        </w:rPr>
        <w:t xml:space="preserve">з) копії реєстрів власників іменних цінних паперів (при </w:t>
      </w:r>
      <w:proofErr w:type="spellStart"/>
      <w:r w:rsidRPr="003A1868">
        <w:rPr>
          <w:rFonts w:ascii="Times New Roman" w:eastAsia="Times New Roman" w:hAnsi="Times New Roman" w:cs="Times New Roman"/>
          <w:color w:val="000000"/>
          <w:sz w:val="20"/>
          <w:szCs w:val="20"/>
          <w:lang w:eastAsia="uk-UA"/>
        </w:rPr>
        <w:t>бездокументарній</w:t>
      </w:r>
      <w:proofErr w:type="spellEnd"/>
      <w:r w:rsidRPr="003A1868">
        <w:rPr>
          <w:rFonts w:ascii="Times New Roman" w:eastAsia="Times New Roman" w:hAnsi="Times New Roman" w:cs="Times New Roman"/>
          <w:color w:val="000000"/>
          <w:sz w:val="20"/>
          <w:szCs w:val="20"/>
          <w:lang w:eastAsia="uk-UA"/>
        </w:rPr>
        <w:t xml:space="preserve"> формі існування акцій), засвідчені підписом голови комісії з припинення та печаткою товариства, що припиняється, або нотаріально, складених станом на: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6" w:name="n447"/>
      <w:bookmarkEnd w:id="196"/>
      <w:r w:rsidRPr="003A1868">
        <w:rPr>
          <w:rFonts w:ascii="Times New Roman" w:eastAsia="Times New Roman" w:hAnsi="Times New Roman" w:cs="Times New Roman"/>
          <w:color w:val="000000"/>
          <w:sz w:val="20"/>
          <w:szCs w:val="20"/>
          <w:lang w:eastAsia="uk-UA"/>
        </w:rPr>
        <w:t>дату здійснення безумовної операції щодо обмеження здійснення операцій у системі депозитарного обліку з акціями цього випуску;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7" w:name="n448"/>
      <w:bookmarkEnd w:id="197"/>
      <w:r w:rsidRPr="003A1868">
        <w:rPr>
          <w:rFonts w:ascii="Times New Roman" w:eastAsia="Times New Roman" w:hAnsi="Times New Roman" w:cs="Times New Roman"/>
          <w:color w:val="000000"/>
          <w:sz w:val="20"/>
          <w:szCs w:val="20"/>
          <w:lang w:eastAsia="uk-UA"/>
        </w:rPr>
        <w:t>24 годину за три робочих дні до дня прийняття рішення про затвердження передавального акта,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8" w:name="n460"/>
      <w:bookmarkEnd w:id="198"/>
      <w:r w:rsidRPr="003A1868">
        <w:rPr>
          <w:rFonts w:ascii="Times New Roman" w:eastAsia="Times New Roman" w:hAnsi="Times New Roman" w:cs="Times New Roman"/>
          <w:color w:val="000000"/>
          <w:sz w:val="20"/>
          <w:szCs w:val="20"/>
          <w:lang w:eastAsia="uk-UA"/>
        </w:rPr>
        <w:t>або копію реєстру власників іменних цінних паперів (при документарній формі існування акцій) акціонерного товариства, що припиняється (припинилось) шляхом перетворення, станом на дату закриття реєстру, засвідчену підписом голови комісії з припинення та печаткою товариства, що припиняється, або нотаріально;</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9" w:name="n338"/>
      <w:bookmarkEnd w:id="199"/>
      <w:r w:rsidRPr="003A1868">
        <w:rPr>
          <w:rFonts w:ascii="Times New Roman" w:eastAsia="Times New Roman" w:hAnsi="Times New Roman" w:cs="Times New Roman"/>
          <w:i/>
          <w:iCs/>
          <w:color w:val="000000"/>
          <w:sz w:val="24"/>
          <w:szCs w:val="24"/>
          <w:lang w:eastAsia="uk-UA"/>
        </w:rPr>
        <w:t>{Підпункт "з" пункту 3 розділу III в редакції Рішень Національної комісії з цінних паперів та фондового ринку </w:t>
      </w:r>
      <w:hyperlink r:id="rId98" w:anchor="n118"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color w:val="000000"/>
          <w:sz w:val="20"/>
          <w:szCs w:val="20"/>
          <w:lang w:eastAsia="uk-UA"/>
        </w:rPr>
        <w:t>,</w:t>
      </w:r>
      <w:r w:rsidRPr="003A1868">
        <w:rPr>
          <w:rFonts w:ascii="Times New Roman" w:eastAsia="Times New Roman" w:hAnsi="Times New Roman" w:cs="Times New Roman"/>
          <w:color w:val="000000"/>
          <w:sz w:val="20"/>
          <w:lang w:eastAsia="uk-UA"/>
        </w:rPr>
        <w:t> </w:t>
      </w:r>
      <w:hyperlink r:id="rId99" w:anchor="n80"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0" w:name="n139"/>
      <w:bookmarkEnd w:id="200"/>
      <w:r w:rsidRPr="003A1868">
        <w:rPr>
          <w:rFonts w:ascii="Times New Roman" w:eastAsia="Times New Roman" w:hAnsi="Times New Roman" w:cs="Times New Roman"/>
          <w:i/>
          <w:iCs/>
          <w:color w:val="000000"/>
          <w:sz w:val="24"/>
          <w:szCs w:val="24"/>
          <w:lang w:eastAsia="uk-UA"/>
        </w:rPr>
        <w:lastRenderedPageBreak/>
        <w:t>{Підпункт "и" пункту 3 розділу III виключено на підставі Рішення Національної комісії з цінних паперів та фондового ринку </w:t>
      </w:r>
      <w:hyperlink r:id="rId100" w:anchor="n84"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1" w:name="n141"/>
      <w:bookmarkEnd w:id="201"/>
      <w:r w:rsidRPr="003A1868">
        <w:rPr>
          <w:rFonts w:ascii="Times New Roman" w:eastAsia="Times New Roman" w:hAnsi="Times New Roman" w:cs="Times New Roman"/>
          <w:i/>
          <w:iCs/>
          <w:color w:val="000000"/>
          <w:sz w:val="24"/>
          <w:szCs w:val="24"/>
          <w:lang w:eastAsia="uk-UA"/>
        </w:rPr>
        <w:t>{Підпункт "і" пункту 3 розділу III виключено на підставі Рішення Національної комісії з цінних паперів та фондового ринку </w:t>
      </w:r>
      <w:hyperlink r:id="rId101" w:anchor="n84"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2" w:name="n341"/>
      <w:bookmarkEnd w:id="202"/>
      <w:r w:rsidRPr="003A1868">
        <w:rPr>
          <w:rFonts w:ascii="Times New Roman" w:eastAsia="Times New Roman" w:hAnsi="Times New Roman" w:cs="Times New Roman"/>
          <w:i/>
          <w:iCs/>
          <w:color w:val="000000"/>
          <w:sz w:val="24"/>
          <w:szCs w:val="24"/>
          <w:lang w:eastAsia="uk-UA"/>
        </w:rPr>
        <w:t>{Підпункт "ї" пункту 3 розділу III виключено на підставі Рішення Національної комісії з цінних паперів та фондового ринку </w:t>
      </w:r>
      <w:hyperlink r:id="rId102" w:anchor="n84"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3" w:name="n343"/>
      <w:bookmarkEnd w:id="203"/>
      <w:r w:rsidRPr="003A1868">
        <w:rPr>
          <w:rFonts w:ascii="Times New Roman" w:eastAsia="Times New Roman" w:hAnsi="Times New Roman" w:cs="Times New Roman"/>
          <w:color w:val="000000"/>
          <w:sz w:val="20"/>
          <w:szCs w:val="20"/>
          <w:lang w:eastAsia="uk-UA"/>
        </w:rPr>
        <w:t>и) оригінали свідоцтв про реєстрацію випуску акцій акціонерного товариства, що припиняється шляхом перетворення;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4" w:name="n346"/>
      <w:bookmarkEnd w:id="204"/>
      <w:r w:rsidRPr="003A1868">
        <w:rPr>
          <w:rFonts w:ascii="Times New Roman" w:eastAsia="Times New Roman" w:hAnsi="Times New Roman" w:cs="Times New Roman"/>
          <w:color w:val="000000"/>
          <w:sz w:val="20"/>
          <w:szCs w:val="20"/>
          <w:lang w:eastAsia="uk-UA"/>
        </w:rPr>
        <w:t>і) довідку про отримання письмового волевиявлення всіх акціонерів товариства щодо їх згоди отримати статус повного учасника або вкладника командитного товариства, засвідчену підписом голови комісії з припинення і печаткою товариства, та відповідні підтвердні документи:</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5" w:name="n347"/>
      <w:bookmarkEnd w:id="205"/>
      <w:r w:rsidRPr="003A1868">
        <w:rPr>
          <w:rFonts w:ascii="Times New Roman" w:eastAsia="Times New Roman" w:hAnsi="Times New Roman" w:cs="Times New Roman"/>
          <w:color w:val="000000"/>
          <w:sz w:val="20"/>
          <w:szCs w:val="20"/>
          <w:lang w:eastAsia="uk-UA"/>
        </w:rPr>
        <w:t>рішення уповноваженого органу акціонера - юридичної особи про надання згоди отримати статус повного учасника або вкладника командитного товариства або копію такого рішення, засвідчену підписом керівника та печаткою юридичної особи або нотаріально;</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6" w:name="n348"/>
      <w:bookmarkEnd w:id="206"/>
      <w:r w:rsidRPr="003A1868">
        <w:rPr>
          <w:rFonts w:ascii="Times New Roman" w:eastAsia="Times New Roman" w:hAnsi="Times New Roman" w:cs="Times New Roman"/>
          <w:color w:val="000000"/>
          <w:sz w:val="20"/>
          <w:szCs w:val="20"/>
          <w:lang w:eastAsia="uk-UA"/>
        </w:rPr>
        <w:t>заяву акціонера - фізичної особи про надання згоди отримати статус повного учасника або вкладника командитного товариства, засвідчену нотаріально, або її нотаріально засвідчену копію.</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7" w:name="n349"/>
      <w:bookmarkEnd w:id="207"/>
      <w:r w:rsidRPr="003A1868">
        <w:rPr>
          <w:rFonts w:ascii="Times New Roman" w:eastAsia="Times New Roman" w:hAnsi="Times New Roman" w:cs="Times New Roman"/>
          <w:color w:val="000000"/>
          <w:sz w:val="20"/>
          <w:szCs w:val="20"/>
          <w:lang w:eastAsia="uk-UA"/>
        </w:rPr>
        <w:t>Документи, передбачені цим підпунктом, подаються у разі прийняття рішення про припинення акціонерного товариства шляхом перетворення в командитне товариство.</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8" w:name="n350"/>
      <w:bookmarkEnd w:id="208"/>
      <w:r w:rsidRPr="003A1868">
        <w:rPr>
          <w:rFonts w:ascii="Times New Roman" w:eastAsia="Times New Roman" w:hAnsi="Times New Roman" w:cs="Times New Roman"/>
          <w:i/>
          <w:iCs/>
          <w:color w:val="000000"/>
          <w:sz w:val="24"/>
          <w:szCs w:val="24"/>
          <w:lang w:eastAsia="uk-UA"/>
        </w:rPr>
        <w:t>{Пункт 3 розділу III доповнено новим підпунктом згідно з Рішенням Національної комісії з цінних паперів та фондового ринку </w:t>
      </w:r>
      <w:hyperlink r:id="rId103" w:anchor="n128"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209" w:name="n351"/>
      <w:bookmarkEnd w:id="209"/>
      <w:r w:rsidRPr="003A1868">
        <w:rPr>
          <w:rFonts w:ascii="Times New Roman" w:eastAsia="Times New Roman" w:hAnsi="Times New Roman" w:cs="Times New Roman"/>
          <w:b/>
          <w:bCs/>
          <w:color w:val="000000"/>
          <w:sz w:val="28"/>
          <w:lang w:eastAsia="uk-UA"/>
        </w:rPr>
        <w:t>IV. Скасування реєстрації випусків акцій акціонерного товариства, що припиняється шляхом приєднання, власником яких є товариство, до якого здійснюється приєднання, або інше товариство, що приєднується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10" w:name="n352"/>
      <w:bookmarkEnd w:id="210"/>
      <w:r w:rsidRPr="003A1868">
        <w:rPr>
          <w:rFonts w:ascii="Times New Roman" w:eastAsia="Times New Roman" w:hAnsi="Times New Roman" w:cs="Times New Roman"/>
          <w:color w:val="000000"/>
          <w:sz w:val="20"/>
          <w:szCs w:val="20"/>
          <w:lang w:eastAsia="uk-UA"/>
        </w:rPr>
        <w:t>1. У разі якщо акціонерному товариству, до якого здійснюється приєднання, або іншому акціонерному товариству, що приєднується, належать 100 відсотків простих акцій товариства, що припиняється шляхом приєднання, такі акції не підлягають конвертації та анулюються шляхом скасування реєстрації їх випуску.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11" w:name="n353"/>
      <w:bookmarkEnd w:id="211"/>
      <w:r w:rsidRPr="003A1868">
        <w:rPr>
          <w:rFonts w:ascii="Times New Roman" w:eastAsia="Times New Roman" w:hAnsi="Times New Roman" w:cs="Times New Roman"/>
          <w:color w:val="000000"/>
          <w:sz w:val="20"/>
          <w:szCs w:val="20"/>
          <w:lang w:eastAsia="uk-UA"/>
        </w:rPr>
        <w:t xml:space="preserve">2. Протягом десяти робочих днів після прийняття рішення про припинення акціонерного товариства шляхом приєднання комісія з припинення має подати до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такі документи для зупинення обігу акцій:</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12" w:name="n354"/>
      <w:bookmarkEnd w:id="212"/>
      <w:r w:rsidRPr="003A1868">
        <w:rPr>
          <w:rFonts w:ascii="Times New Roman" w:eastAsia="Times New Roman" w:hAnsi="Times New Roman" w:cs="Times New Roman"/>
          <w:color w:val="000000"/>
          <w:sz w:val="20"/>
          <w:szCs w:val="20"/>
          <w:lang w:eastAsia="uk-UA"/>
        </w:rPr>
        <w:t>а) заяву про зупинення обігу акцій (додаток 7);</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13" w:name="n355"/>
      <w:bookmarkEnd w:id="213"/>
      <w:r w:rsidRPr="003A1868">
        <w:rPr>
          <w:rFonts w:ascii="Times New Roman" w:eastAsia="Times New Roman" w:hAnsi="Times New Roman" w:cs="Times New Roman"/>
          <w:color w:val="000000"/>
          <w:sz w:val="20"/>
          <w:szCs w:val="20"/>
          <w:lang w:eastAsia="uk-UA"/>
        </w:rPr>
        <w:t>б) копію рішення акціонера товариства, що припиняється, про припинення акціонерного товариства шляхом приєднання і призначення комісії з припинення, засвідчену підписом голови комісії з припинення і печаткою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14" w:name="n356"/>
      <w:bookmarkEnd w:id="214"/>
      <w:r w:rsidRPr="003A1868">
        <w:rPr>
          <w:rFonts w:ascii="Times New Roman" w:eastAsia="Times New Roman" w:hAnsi="Times New Roman" w:cs="Times New Roman"/>
          <w:color w:val="000000"/>
          <w:sz w:val="20"/>
          <w:szCs w:val="20"/>
          <w:lang w:eastAsia="uk-UA"/>
        </w:rPr>
        <w:t>Зазначене рішення має бути оформлене відповідно до статті 49</w:t>
      </w:r>
      <w:r w:rsidRPr="003A1868">
        <w:rPr>
          <w:rFonts w:ascii="Times New Roman" w:eastAsia="Times New Roman" w:hAnsi="Times New Roman" w:cs="Times New Roman"/>
          <w:color w:val="000000"/>
          <w:sz w:val="20"/>
          <w:lang w:eastAsia="uk-UA"/>
        </w:rPr>
        <w:t> </w:t>
      </w:r>
      <w:hyperlink r:id="rId104"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color w:val="000000"/>
          <w:sz w:val="20"/>
          <w:szCs w:val="20"/>
          <w:lang w:eastAsia="uk-UA"/>
        </w:rPr>
        <w:t>та містити, зокрема, інформацію про акціонерне товариство, до якого приєднується товариство, що припиняється (найменування, місцезнаходження, код за ЄДРПОУ);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15" w:name="n357"/>
      <w:bookmarkEnd w:id="215"/>
      <w:r w:rsidRPr="003A1868">
        <w:rPr>
          <w:rFonts w:ascii="Times New Roman" w:eastAsia="Times New Roman" w:hAnsi="Times New Roman" w:cs="Times New Roman"/>
          <w:color w:val="000000"/>
          <w:sz w:val="20"/>
          <w:szCs w:val="20"/>
          <w:lang w:eastAsia="uk-UA"/>
        </w:rPr>
        <w:t>в) копію рішення акціонерного товариства, до якого здійснюється приєднання, про приєднання іншого(</w:t>
      </w:r>
      <w:proofErr w:type="spellStart"/>
      <w:r w:rsidRPr="003A1868">
        <w:rPr>
          <w:rFonts w:ascii="Times New Roman" w:eastAsia="Times New Roman" w:hAnsi="Times New Roman" w:cs="Times New Roman"/>
          <w:color w:val="000000"/>
          <w:sz w:val="20"/>
          <w:szCs w:val="20"/>
          <w:lang w:eastAsia="uk-UA"/>
        </w:rPr>
        <w:t>их</w:t>
      </w:r>
      <w:proofErr w:type="spellEnd"/>
      <w:r w:rsidRPr="003A1868">
        <w:rPr>
          <w:rFonts w:ascii="Times New Roman" w:eastAsia="Times New Roman" w:hAnsi="Times New Roman" w:cs="Times New Roman"/>
          <w:color w:val="000000"/>
          <w:sz w:val="20"/>
          <w:szCs w:val="20"/>
          <w:lang w:eastAsia="uk-UA"/>
        </w:rPr>
        <w:t>) акціонерного(</w:t>
      </w:r>
      <w:proofErr w:type="spellStart"/>
      <w:r w:rsidRPr="003A1868">
        <w:rPr>
          <w:rFonts w:ascii="Times New Roman" w:eastAsia="Times New Roman" w:hAnsi="Times New Roman" w:cs="Times New Roman"/>
          <w:color w:val="000000"/>
          <w:sz w:val="20"/>
          <w:szCs w:val="20"/>
          <w:lang w:eastAsia="uk-UA"/>
        </w:rPr>
        <w:t>их</w:t>
      </w:r>
      <w:proofErr w:type="spellEnd"/>
      <w:r w:rsidRPr="003A1868">
        <w:rPr>
          <w:rFonts w:ascii="Times New Roman" w:eastAsia="Times New Roman" w:hAnsi="Times New Roman" w:cs="Times New Roman"/>
          <w:color w:val="000000"/>
          <w:sz w:val="20"/>
          <w:szCs w:val="20"/>
          <w:lang w:eastAsia="uk-UA"/>
        </w:rPr>
        <w:t>) товариства (товариств), засвідчену підписом керівника і печаткою товариства, до якого здійснюється приєднання.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16" w:name="n358"/>
      <w:bookmarkEnd w:id="216"/>
      <w:r w:rsidRPr="003A1868">
        <w:rPr>
          <w:rFonts w:ascii="Times New Roman" w:eastAsia="Times New Roman" w:hAnsi="Times New Roman" w:cs="Times New Roman"/>
          <w:color w:val="000000"/>
          <w:sz w:val="20"/>
          <w:szCs w:val="20"/>
          <w:lang w:eastAsia="uk-UA"/>
        </w:rPr>
        <w:t>У разі прийняття відповідного рішення загальними зборами акціонерів подається копія протоколу загальних зборів акціонерів, оформленого відповідно до статті 46 Закону України «Про акціонерні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17" w:name="n359"/>
      <w:bookmarkEnd w:id="217"/>
      <w:r w:rsidRPr="003A1868">
        <w:rPr>
          <w:rFonts w:ascii="Times New Roman" w:eastAsia="Times New Roman" w:hAnsi="Times New Roman" w:cs="Times New Roman"/>
          <w:color w:val="000000"/>
          <w:sz w:val="20"/>
          <w:szCs w:val="20"/>
          <w:lang w:eastAsia="uk-UA"/>
        </w:rPr>
        <w:t>У разі прийняття відповідного рішення єдиним акціонером товариства подається копія рішення акціонера, оформленого відповідно до статті 49 Закону України «Про акціонерні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18" w:name="n360"/>
      <w:bookmarkEnd w:id="218"/>
      <w:r w:rsidRPr="003A1868">
        <w:rPr>
          <w:rFonts w:ascii="Times New Roman" w:eastAsia="Times New Roman" w:hAnsi="Times New Roman" w:cs="Times New Roman"/>
          <w:color w:val="000000"/>
          <w:sz w:val="20"/>
          <w:szCs w:val="20"/>
          <w:lang w:eastAsia="uk-UA"/>
        </w:rPr>
        <w:t>г) копію рішення акціонерного товариства - власника 100 відсотків акцій товариства, що припиняється, про припинення акціонерного товариства шляхом приєднання і призначення комісії з припинення, засвідчену підписом голови комісії з припинення і печаткою товариства - власника 100 відсотків акцій товариства, що припиняється (подається у разі, якщо 100 відсотків простих акцій товариства, що припиняється, належать іншому акціонерному товариству, що приєднується).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19" w:name="n361"/>
      <w:bookmarkEnd w:id="219"/>
      <w:r w:rsidRPr="003A1868">
        <w:rPr>
          <w:rFonts w:ascii="Times New Roman" w:eastAsia="Times New Roman" w:hAnsi="Times New Roman" w:cs="Times New Roman"/>
          <w:color w:val="000000"/>
          <w:sz w:val="20"/>
          <w:szCs w:val="20"/>
          <w:lang w:eastAsia="uk-UA"/>
        </w:rPr>
        <w:t>Зазначене рішення має бути оформлене відповідно до статті 49 Закону України «Про акціонерні товариства» (у разі прийняття відповідного рішення загальними зборами акціонерів) або відповідно до статті 46 Закону України «Про акціонерні товариства» (у разі прийняття відповідного рішення єдиним акціонером товариства) та містити, зокрема, інформацію про акціонерне товариство, до якого приєднується товариство, що припиняється (найменування, місцезнаходження, код за ЄДРПОУ);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20" w:name="n362"/>
      <w:bookmarkEnd w:id="220"/>
      <w:r w:rsidRPr="003A1868">
        <w:rPr>
          <w:rFonts w:ascii="Times New Roman" w:eastAsia="Times New Roman" w:hAnsi="Times New Roman" w:cs="Times New Roman"/>
          <w:color w:val="000000"/>
          <w:sz w:val="20"/>
          <w:szCs w:val="20"/>
          <w:lang w:eastAsia="uk-UA"/>
        </w:rPr>
        <w:t>ґ) копії свідоцтв про реєстрацію попередніх випусків акцій, засвідчені підписом голови комісії з припинення і печаткою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21" w:name="n363"/>
      <w:bookmarkEnd w:id="221"/>
      <w:r w:rsidRPr="003A1868">
        <w:rPr>
          <w:rFonts w:ascii="Times New Roman" w:eastAsia="Times New Roman" w:hAnsi="Times New Roman" w:cs="Times New Roman"/>
          <w:i/>
          <w:iCs/>
          <w:color w:val="000000"/>
          <w:sz w:val="24"/>
          <w:szCs w:val="24"/>
          <w:lang w:eastAsia="uk-UA"/>
        </w:rPr>
        <w:t>{Підпункт "д" пункту 2 розділу ІV виключено на підставі Рішення Національної комісії з цінних паперів та фондового ринку </w:t>
      </w:r>
      <w:hyperlink r:id="rId105" w:anchor="n87"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22" w:name="n364"/>
      <w:bookmarkEnd w:id="222"/>
      <w:r w:rsidRPr="003A1868">
        <w:rPr>
          <w:rFonts w:ascii="Times New Roman" w:eastAsia="Times New Roman" w:hAnsi="Times New Roman" w:cs="Times New Roman"/>
          <w:i/>
          <w:iCs/>
          <w:color w:val="000000"/>
          <w:sz w:val="24"/>
          <w:szCs w:val="24"/>
          <w:lang w:eastAsia="uk-UA"/>
        </w:rPr>
        <w:t>{Підпункт "е" пункту 2 розділу ІV виключено на підставі Рішення Національної комісії з цінних паперів та фондового ринку </w:t>
      </w:r>
      <w:hyperlink r:id="rId106" w:anchor="n87"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23" w:name="n365"/>
      <w:bookmarkEnd w:id="223"/>
      <w:r w:rsidRPr="003A1868">
        <w:rPr>
          <w:rFonts w:ascii="Times New Roman" w:eastAsia="Times New Roman" w:hAnsi="Times New Roman" w:cs="Times New Roman"/>
          <w:color w:val="000000"/>
          <w:sz w:val="20"/>
          <w:szCs w:val="20"/>
          <w:lang w:eastAsia="uk-UA"/>
        </w:rPr>
        <w:lastRenderedPageBreak/>
        <w:t xml:space="preserve">3. Протягом десяти робочих днів після прийняття рішення щодо скасування рішення про припинення акціонерного товариства шляхом приєднання товариство надає до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такі документи для відновлення обігу акцій:</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24" w:name="n366"/>
      <w:bookmarkEnd w:id="224"/>
      <w:r w:rsidRPr="003A1868">
        <w:rPr>
          <w:rFonts w:ascii="Times New Roman" w:eastAsia="Times New Roman" w:hAnsi="Times New Roman" w:cs="Times New Roman"/>
          <w:color w:val="000000"/>
          <w:sz w:val="20"/>
          <w:szCs w:val="20"/>
          <w:lang w:eastAsia="uk-UA"/>
        </w:rPr>
        <w:t>а) заяву про відновлення обігу акцій (додаток 8);</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25" w:name="n367"/>
      <w:bookmarkEnd w:id="225"/>
      <w:r w:rsidRPr="003A1868">
        <w:rPr>
          <w:rFonts w:ascii="Times New Roman" w:eastAsia="Times New Roman" w:hAnsi="Times New Roman" w:cs="Times New Roman"/>
          <w:color w:val="000000"/>
          <w:sz w:val="20"/>
          <w:szCs w:val="20"/>
          <w:lang w:eastAsia="uk-UA"/>
        </w:rPr>
        <w:t>б) копію рішення акціонера товариства про скасування рішення про припинення акціонерного товариства шляхом приєднання, засвідчену підписом керівника та печаткою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26" w:name="n368"/>
      <w:bookmarkEnd w:id="226"/>
      <w:r w:rsidRPr="003A1868">
        <w:rPr>
          <w:rFonts w:ascii="Times New Roman" w:eastAsia="Times New Roman" w:hAnsi="Times New Roman" w:cs="Times New Roman"/>
          <w:color w:val="000000"/>
          <w:sz w:val="20"/>
          <w:szCs w:val="20"/>
          <w:lang w:eastAsia="uk-UA"/>
        </w:rPr>
        <w:t>Зазначене рішення має бути оформлене відповідно до статті 49</w:t>
      </w:r>
      <w:r w:rsidRPr="003A1868">
        <w:rPr>
          <w:rFonts w:ascii="Times New Roman" w:eastAsia="Times New Roman" w:hAnsi="Times New Roman" w:cs="Times New Roman"/>
          <w:color w:val="000000"/>
          <w:sz w:val="20"/>
          <w:lang w:eastAsia="uk-UA"/>
        </w:rPr>
        <w:t> </w:t>
      </w:r>
      <w:hyperlink r:id="rId107"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27" w:name="n369"/>
      <w:bookmarkEnd w:id="227"/>
      <w:r w:rsidRPr="003A1868">
        <w:rPr>
          <w:rFonts w:ascii="Times New Roman" w:eastAsia="Times New Roman" w:hAnsi="Times New Roman" w:cs="Times New Roman"/>
          <w:i/>
          <w:iCs/>
          <w:color w:val="000000"/>
          <w:sz w:val="24"/>
          <w:szCs w:val="24"/>
          <w:lang w:eastAsia="uk-UA"/>
        </w:rPr>
        <w:t>{Підпункт "в" пункту 3 розділу ІV виключено на підставі Рішення Національної комісії з цінних паперів та фондового ринку </w:t>
      </w:r>
      <w:hyperlink r:id="rId108" w:anchor="n88"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28" w:name="n370"/>
      <w:bookmarkEnd w:id="228"/>
      <w:r w:rsidRPr="003A1868">
        <w:rPr>
          <w:rFonts w:ascii="Times New Roman" w:eastAsia="Times New Roman" w:hAnsi="Times New Roman" w:cs="Times New Roman"/>
          <w:i/>
          <w:iCs/>
          <w:color w:val="000000"/>
          <w:sz w:val="24"/>
          <w:szCs w:val="24"/>
          <w:lang w:eastAsia="uk-UA"/>
        </w:rPr>
        <w:t>{Підпункт "г" пункту 3 розділу ІV виключено на підставі Рішення Національної комісії з цінних паперів та фондового ринку </w:t>
      </w:r>
      <w:hyperlink r:id="rId109" w:anchor="n88"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29" w:name="n371"/>
      <w:bookmarkEnd w:id="229"/>
      <w:r w:rsidRPr="003A1868">
        <w:rPr>
          <w:rFonts w:ascii="Times New Roman" w:eastAsia="Times New Roman" w:hAnsi="Times New Roman" w:cs="Times New Roman"/>
          <w:color w:val="000000"/>
          <w:sz w:val="20"/>
          <w:szCs w:val="20"/>
          <w:lang w:eastAsia="uk-UA"/>
        </w:rPr>
        <w:t xml:space="preserve">4. Протягом десяти робочих днів з дати затвердження передавального акта комісія з припинення подає до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такі документи для скасування реєстрації випуску акцій:</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30" w:name="n372"/>
      <w:bookmarkEnd w:id="230"/>
      <w:r w:rsidRPr="003A1868">
        <w:rPr>
          <w:rFonts w:ascii="Times New Roman" w:eastAsia="Times New Roman" w:hAnsi="Times New Roman" w:cs="Times New Roman"/>
          <w:color w:val="000000"/>
          <w:sz w:val="20"/>
          <w:szCs w:val="20"/>
          <w:lang w:eastAsia="uk-UA"/>
        </w:rPr>
        <w:t>а) заяву про скасування реєстрації випусків акцій (додаток 9);</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31" w:name="n373"/>
      <w:bookmarkEnd w:id="231"/>
      <w:r w:rsidRPr="003A1868">
        <w:rPr>
          <w:rFonts w:ascii="Times New Roman" w:eastAsia="Times New Roman" w:hAnsi="Times New Roman" w:cs="Times New Roman"/>
          <w:color w:val="000000"/>
          <w:sz w:val="20"/>
          <w:szCs w:val="20"/>
          <w:lang w:eastAsia="uk-UA"/>
        </w:rPr>
        <w:t>б) копію рішення акціонера товариства, що припиняється, про затвердження передавального акта, засвідчену підписом голови комісії з припинення і печаткою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32" w:name="n374"/>
      <w:bookmarkEnd w:id="232"/>
      <w:r w:rsidRPr="003A1868">
        <w:rPr>
          <w:rFonts w:ascii="Times New Roman" w:eastAsia="Times New Roman" w:hAnsi="Times New Roman" w:cs="Times New Roman"/>
          <w:color w:val="000000"/>
          <w:sz w:val="20"/>
          <w:szCs w:val="20"/>
          <w:lang w:eastAsia="uk-UA"/>
        </w:rPr>
        <w:t>Зазначене рішення має бути оформлене відповідно до статті 49 Закону України «Про акціонерні товариства» та містити, зокрема, інформацію про акціонерне товариство, до якого приєднується товариство, що припиняється (найменування, місцезнаходження, код за ЄДРПОУ);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33" w:name="n375"/>
      <w:bookmarkEnd w:id="233"/>
      <w:r w:rsidRPr="003A1868">
        <w:rPr>
          <w:rFonts w:ascii="Times New Roman" w:eastAsia="Times New Roman" w:hAnsi="Times New Roman" w:cs="Times New Roman"/>
          <w:color w:val="000000"/>
          <w:sz w:val="20"/>
          <w:szCs w:val="20"/>
          <w:lang w:eastAsia="uk-UA"/>
        </w:rPr>
        <w:t>в) копію рішення акціонера товариства, що припиняється, про затвердження договору про приєднання, що засвідчується підписом голови комісії з припинення та печаткою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34" w:name="n376"/>
      <w:bookmarkEnd w:id="234"/>
      <w:r w:rsidRPr="003A1868">
        <w:rPr>
          <w:rFonts w:ascii="Times New Roman" w:eastAsia="Times New Roman" w:hAnsi="Times New Roman" w:cs="Times New Roman"/>
          <w:color w:val="000000"/>
          <w:sz w:val="20"/>
          <w:szCs w:val="20"/>
          <w:lang w:eastAsia="uk-UA"/>
        </w:rPr>
        <w:t>Зазначене рішення має бути оформлене відповідно до статті 49 Закону України «Про акціонерні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35" w:name="n377"/>
      <w:bookmarkEnd w:id="235"/>
      <w:r w:rsidRPr="003A1868">
        <w:rPr>
          <w:rFonts w:ascii="Times New Roman" w:eastAsia="Times New Roman" w:hAnsi="Times New Roman" w:cs="Times New Roman"/>
          <w:color w:val="000000"/>
          <w:sz w:val="20"/>
          <w:szCs w:val="20"/>
          <w:lang w:eastAsia="uk-UA"/>
        </w:rPr>
        <w:t>г) копію рішення уповноваженого органу товариства, до якого здійснюється приєднання, про затвердження передавального акта, що засвідчується підписом керівника і печаткою товариства, до якого здійснюється приєднання;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36" w:name="n378"/>
      <w:bookmarkEnd w:id="236"/>
      <w:r w:rsidRPr="003A1868">
        <w:rPr>
          <w:rFonts w:ascii="Times New Roman" w:eastAsia="Times New Roman" w:hAnsi="Times New Roman" w:cs="Times New Roman"/>
          <w:color w:val="000000"/>
          <w:sz w:val="20"/>
          <w:szCs w:val="20"/>
          <w:lang w:eastAsia="uk-UA"/>
        </w:rPr>
        <w:t>ґ) копію рішення уповноваженого органу товариства, до якого здійснюється приєднання, про затвердження договору про приєднання, що засвідчується підписом керівника і печаткою товариства, до якого здійснюється приєднання;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37" w:name="n379"/>
      <w:bookmarkEnd w:id="237"/>
      <w:r w:rsidRPr="003A1868">
        <w:rPr>
          <w:rFonts w:ascii="Times New Roman" w:eastAsia="Times New Roman" w:hAnsi="Times New Roman" w:cs="Times New Roman"/>
          <w:color w:val="000000"/>
          <w:sz w:val="20"/>
          <w:szCs w:val="20"/>
          <w:lang w:eastAsia="uk-UA"/>
        </w:rPr>
        <w:t>д) копію затвердженого передавального акта, засвідчену підписом голови комісії з припинення та печаткою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38" w:name="n380"/>
      <w:bookmarkEnd w:id="238"/>
      <w:r w:rsidRPr="003A1868">
        <w:rPr>
          <w:rFonts w:ascii="Times New Roman" w:eastAsia="Times New Roman" w:hAnsi="Times New Roman" w:cs="Times New Roman"/>
          <w:color w:val="000000"/>
          <w:sz w:val="20"/>
          <w:szCs w:val="20"/>
          <w:lang w:eastAsia="uk-UA"/>
        </w:rPr>
        <w:t>е) копію статуту акціонерного товариства, що припиняється шляхом перетворення, у чинній редакції, засвідчену підписом голови комісії з припинення та печаткою товариства або нотаріально;</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39" w:name="n381"/>
      <w:bookmarkEnd w:id="239"/>
      <w:r w:rsidRPr="003A1868">
        <w:rPr>
          <w:rFonts w:ascii="Times New Roman" w:eastAsia="Times New Roman" w:hAnsi="Times New Roman" w:cs="Times New Roman"/>
          <w:color w:val="000000"/>
          <w:sz w:val="20"/>
          <w:szCs w:val="20"/>
          <w:lang w:eastAsia="uk-UA"/>
        </w:rPr>
        <w:t>є) довідку про повідомлення кредиторів щодо прийнятого рішення про припинення акціонерного товариства шляхом приєднання згідно з вимогами</w:t>
      </w:r>
      <w:r w:rsidRPr="003A1868">
        <w:rPr>
          <w:rFonts w:ascii="Times New Roman" w:eastAsia="Times New Roman" w:hAnsi="Times New Roman" w:cs="Times New Roman"/>
          <w:color w:val="000000"/>
          <w:sz w:val="20"/>
          <w:lang w:eastAsia="uk-UA"/>
        </w:rPr>
        <w:t> </w:t>
      </w:r>
      <w:hyperlink r:id="rId110" w:tgtFrame="_blank" w:history="1">
        <w:r w:rsidRPr="003A1868">
          <w:rPr>
            <w:rFonts w:ascii="Times New Roman" w:eastAsia="Times New Roman" w:hAnsi="Times New Roman" w:cs="Times New Roman"/>
            <w:color w:val="0000FF"/>
            <w:sz w:val="24"/>
            <w:szCs w:val="24"/>
            <w:u w:val="single"/>
            <w:lang w:eastAsia="uk-UA"/>
          </w:rPr>
          <w:t>Закону України «Про акціонерні товариства»</w:t>
        </w:r>
      </w:hyperlink>
      <w:r w:rsidRPr="003A1868">
        <w:rPr>
          <w:rFonts w:ascii="Times New Roman" w:eastAsia="Times New Roman" w:hAnsi="Times New Roman" w:cs="Times New Roman"/>
          <w:color w:val="000000"/>
          <w:sz w:val="20"/>
          <w:lang w:eastAsia="uk-UA"/>
        </w:rPr>
        <w:t> </w:t>
      </w:r>
      <w:r w:rsidRPr="003A1868">
        <w:rPr>
          <w:rFonts w:ascii="Times New Roman" w:eastAsia="Times New Roman" w:hAnsi="Times New Roman" w:cs="Times New Roman"/>
          <w:color w:val="000000"/>
          <w:sz w:val="20"/>
          <w:szCs w:val="20"/>
          <w:lang w:eastAsia="uk-UA"/>
        </w:rPr>
        <w:t xml:space="preserve">із зазначенням номера та дати офіційного друкованого видання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в якому було опубліковано повідомлення про ухвалене рішення, засвідчену підписом голови комісії з припинення і печаткою товариства;</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40" w:name="n449"/>
      <w:bookmarkEnd w:id="240"/>
      <w:r w:rsidRPr="003A1868">
        <w:rPr>
          <w:rFonts w:ascii="Times New Roman" w:eastAsia="Times New Roman" w:hAnsi="Times New Roman" w:cs="Times New Roman"/>
          <w:i/>
          <w:iCs/>
          <w:color w:val="000000"/>
          <w:sz w:val="24"/>
          <w:szCs w:val="24"/>
          <w:lang w:eastAsia="uk-UA"/>
        </w:rPr>
        <w:t>{Підпункт "є" пункту 4 розділу ІV в редакції Рішення Національної комісії з цінних паперів та фондового ринку </w:t>
      </w:r>
      <w:hyperlink r:id="rId111" w:anchor="n90"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41" w:name="n382"/>
      <w:bookmarkEnd w:id="241"/>
      <w:r w:rsidRPr="003A1868">
        <w:rPr>
          <w:rFonts w:ascii="Times New Roman" w:eastAsia="Times New Roman" w:hAnsi="Times New Roman" w:cs="Times New Roman"/>
          <w:i/>
          <w:iCs/>
          <w:color w:val="000000"/>
          <w:sz w:val="24"/>
          <w:szCs w:val="24"/>
          <w:lang w:eastAsia="uk-UA"/>
        </w:rPr>
        <w:t>{Підпункт "ж" пункту 4 розділу ІV виключено на підставі Рішення Національної комісії з цінних паперів та фондового ринку </w:t>
      </w:r>
      <w:hyperlink r:id="rId112" w:anchor="n9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42" w:name="n383"/>
      <w:bookmarkEnd w:id="242"/>
      <w:r w:rsidRPr="003A1868">
        <w:rPr>
          <w:rFonts w:ascii="Times New Roman" w:eastAsia="Times New Roman" w:hAnsi="Times New Roman" w:cs="Times New Roman"/>
          <w:i/>
          <w:iCs/>
          <w:color w:val="000000"/>
          <w:sz w:val="24"/>
          <w:szCs w:val="24"/>
          <w:lang w:eastAsia="uk-UA"/>
        </w:rPr>
        <w:t>{Підпункт "з" пункту 4 розділу ІV виключено на підставі Рішення Національної комісії з цінних паперів та фондового ринку </w:t>
      </w:r>
      <w:hyperlink r:id="rId113" w:anchor="n9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43" w:name="n384"/>
      <w:bookmarkEnd w:id="243"/>
      <w:r w:rsidRPr="003A1868">
        <w:rPr>
          <w:rFonts w:ascii="Times New Roman" w:eastAsia="Times New Roman" w:hAnsi="Times New Roman" w:cs="Times New Roman"/>
          <w:i/>
          <w:iCs/>
          <w:color w:val="000000"/>
          <w:sz w:val="24"/>
          <w:szCs w:val="24"/>
          <w:lang w:eastAsia="uk-UA"/>
        </w:rPr>
        <w:t>{Підпункт "и" пункту 4 розділу ІV виключено на підставі Рішення Національної комісії з цінних паперів та фондового ринку </w:t>
      </w:r>
      <w:hyperlink r:id="rId114" w:anchor="n92"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44" w:name="n385"/>
      <w:bookmarkEnd w:id="244"/>
      <w:r w:rsidRPr="003A1868">
        <w:rPr>
          <w:rFonts w:ascii="Times New Roman" w:eastAsia="Times New Roman" w:hAnsi="Times New Roman" w:cs="Times New Roman"/>
          <w:color w:val="000000"/>
          <w:sz w:val="20"/>
          <w:szCs w:val="20"/>
          <w:lang w:eastAsia="uk-UA"/>
        </w:rPr>
        <w:t>ж) оригінали свідоцтв про реєстрацію випуску акцій акціонерного товариства, що припиняється шляхом приєднання.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45" w:name="n386"/>
      <w:bookmarkEnd w:id="245"/>
      <w:r w:rsidRPr="003A1868">
        <w:rPr>
          <w:rFonts w:ascii="Times New Roman" w:eastAsia="Times New Roman" w:hAnsi="Times New Roman" w:cs="Times New Roman"/>
          <w:i/>
          <w:iCs/>
          <w:color w:val="000000"/>
          <w:sz w:val="24"/>
          <w:szCs w:val="24"/>
          <w:lang w:eastAsia="uk-UA"/>
        </w:rPr>
        <w:t>{Порядок доповнено новим розділом IV згідно з Рішенням Національної комісії з цінних паперів та фондового ринку </w:t>
      </w:r>
      <w:hyperlink r:id="rId115" w:anchor="n133"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246" w:name="n142"/>
      <w:bookmarkEnd w:id="246"/>
      <w:r w:rsidRPr="003A1868">
        <w:rPr>
          <w:rFonts w:ascii="Times New Roman" w:eastAsia="Times New Roman" w:hAnsi="Times New Roman" w:cs="Times New Roman"/>
          <w:b/>
          <w:bCs/>
          <w:color w:val="000000"/>
          <w:sz w:val="28"/>
          <w:lang w:eastAsia="uk-UA"/>
        </w:rPr>
        <w:t xml:space="preserve">V. Скасування реєстрації випусків акцій у зв’язку з нерозміщенням акцій, відмовою від розміщення або </w:t>
      </w:r>
      <w:proofErr w:type="spellStart"/>
      <w:r w:rsidRPr="003A1868">
        <w:rPr>
          <w:rFonts w:ascii="Times New Roman" w:eastAsia="Times New Roman" w:hAnsi="Times New Roman" w:cs="Times New Roman"/>
          <w:b/>
          <w:bCs/>
          <w:color w:val="000000"/>
          <w:sz w:val="28"/>
          <w:lang w:eastAsia="uk-UA"/>
        </w:rPr>
        <w:t>незатвердженням</w:t>
      </w:r>
      <w:proofErr w:type="spellEnd"/>
      <w:r w:rsidRPr="003A1868">
        <w:rPr>
          <w:rFonts w:ascii="Times New Roman" w:eastAsia="Times New Roman" w:hAnsi="Times New Roman" w:cs="Times New Roman"/>
          <w:b/>
          <w:bCs/>
          <w:color w:val="000000"/>
          <w:sz w:val="28"/>
          <w:lang w:eastAsia="uk-UA"/>
        </w:rPr>
        <w:t xml:space="preserve"> результатів розміщення</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47" w:name="n143"/>
      <w:bookmarkEnd w:id="247"/>
      <w:r w:rsidRPr="003A1868">
        <w:rPr>
          <w:rFonts w:ascii="Times New Roman" w:eastAsia="Times New Roman" w:hAnsi="Times New Roman" w:cs="Times New Roman"/>
          <w:color w:val="000000"/>
          <w:sz w:val="20"/>
          <w:szCs w:val="20"/>
          <w:lang w:eastAsia="uk-UA"/>
        </w:rPr>
        <w:t xml:space="preserve">1. У разі якщо протягом строку розміщення акцій, який вказаний у рішенні про розміщення акцій та/або у проспекті емісії акцій, не було розміщено жодної акції, або у разі прийняття рішення про відмову від розміщення акцій, або у разі </w:t>
      </w:r>
      <w:proofErr w:type="spellStart"/>
      <w:r w:rsidRPr="003A1868">
        <w:rPr>
          <w:rFonts w:ascii="Times New Roman" w:eastAsia="Times New Roman" w:hAnsi="Times New Roman" w:cs="Times New Roman"/>
          <w:color w:val="000000"/>
          <w:sz w:val="20"/>
          <w:szCs w:val="20"/>
          <w:lang w:eastAsia="uk-UA"/>
        </w:rPr>
        <w:t>незатвердження</w:t>
      </w:r>
      <w:proofErr w:type="spellEnd"/>
      <w:r w:rsidRPr="003A1868">
        <w:rPr>
          <w:rFonts w:ascii="Times New Roman" w:eastAsia="Times New Roman" w:hAnsi="Times New Roman" w:cs="Times New Roman"/>
          <w:color w:val="000000"/>
          <w:sz w:val="20"/>
          <w:szCs w:val="20"/>
          <w:lang w:eastAsia="uk-UA"/>
        </w:rPr>
        <w:t xml:space="preserve"> у встановлені строки результатів розміщення акцій у день реєстрації звіту про результати розміщення акцій уповноважена особа </w:t>
      </w:r>
      <w:proofErr w:type="spellStart"/>
      <w:r w:rsidRPr="003A1868">
        <w:rPr>
          <w:rFonts w:ascii="Times New Roman" w:eastAsia="Times New Roman" w:hAnsi="Times New Roman" w:cs="Times New Roman"/>
          <w:color w:val="000000"/>
          <w:sz w:val="20"/>
          <w:szCs w:val="20"/>
          <w:lang w:eastAsia="uk-UA"/>
        </w:rPr>
        <w:t>реєструвального</w:t>
      </w:r>
      <w:proofErr w:type="spellEnd"/>
      <w:r w:rsidRPr="003A1868">
        <w:rPr>
          <w:rFonts w:ascii="Times New Roman" w:eastAsia="Times New Roman" w:hAnsi="Times New Roman" w:cs="Times New Roman"/>
          <w:color w:val="000000"/>
          <w:sz w:val="20"/>
          <w:szCs w:val="20"/>
          <w:lang w:eastAsia="uk-UA"/>
        </w:rPr>
        <w:t xml:space="preserve"> органу видає розпорядження про скасування реєстрації випуску акцій та анулювання тимчасового свідоцтва про реєстрацію випуску акцій (</w:t>
      </w:r>
      <w:hyperlink r:id="rId116" w:anchor="n231" w:history="1">
        <w:r w:rsidRPr="003A1868">
          <w:rPr>
            <w:rFonts w:ascii="Times New Roman" w:eastAsia="Times New Roman" w:hAnsi="Times New Roman" w:cs="Times New Roman"/>
            <w:color w:val="0000FF"/>
            <w:sz w:val="24"/>
            <w:szCs w:val="24"/>
            <w:u w:val="single"/>
            <w:lang w:eastAsia="uk-UA"/>
          </w:rPr>
          <w:t>додаток 10</w:t>
        </w:r>
      </w:hyperlink>
      <w:r w:rsidRPr="003A1868">
        <w:rPr>
          <w:rFonts w:ascii="Times New Roman" w:eastAsia="Times New Roman" w:hAnsi="Times New Roman" w:cs="Times New Roman"/>
          <w:color w:val="000000"/>
          <w:sz w:val="20"/>
          <w:szCs w:val="20"/>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48" w:name="n387"/>
      <w:bookmarkEnd w:id="248"/>
      <w:r w:rsidRPr="003A1868">
        <w:rPr>
          <w:rFonts w:ascii="Times New Roman" w:eastAsia="Times New Roman" w:hAnsi="Times New Roman" w:cs="Times New Roman"/>
          <w:i/>
          <w:iCs/>
          <w:color w:val="000000"/>
          <w:sz w:val="24"/>
          <w:szCs w:val="24"/>
          <w:lang w:eastAsia="uk-UA"/>
        </w:rPr>
        <w:lastRenderedPageBreak/>
        <w:t>{Пункт 1 розділу V із змінами, внесеними згідно з Рішенням Національної комісії з цінних паперів та фондового ринку </w:t>
      </w:r>
      <w:hyperlink r:id="rId117" w:anchor="n171"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49" w:name="n144"/>
      <w:bookmarkEnd w:id="249"/>
      <w:r w:rsidRPr="003A1868">
        <w:rPr>
          <w:rFonts w:ascii="Times New Roman" w:eastAsia="Times New Roman" w:hAnsi="Times New Roman" w:cs="Times New Roman"/>
          <w:color w:val="000000"/>
          <w:sz w:val="20"/>
          <w:szCs w:val="20"/>
          <w:lang w:eastAsia="uk-UA"/>
        </w:rPr>
        <w:t xml:space="preserve">2. Після видачі розпорядження про скасування реєстрації випуску акцій та анулювання тимчасового свідоцтва про реєстрацію випуску акцій </w:t>
      </w:r>
      <w:proofErr w:type="spellStart"/>
      <w:r w:rsidRPr="003A1868">
        <w:rPr>
          <w:rFonts w:ascii="Times New Roman" w:eastAsia="Times New Roman" w:hAnsi="Times New Roman" w:cs="Times New Roman"/>
          <w:color w:val="000000"/>
          <w:sz w:val="20"/>
          <w:szCs w:val="20"/>
          <w:lang w:eastAsia="uk-UA"/>
        </w:rPr>
        <w:t>реєструвальний</w:t>
      </w:r>
      <w:proofErr w:type="spellEnd"/>
      <w:r w:rsidRPr="003A1868">
        <w:rPr>
          <w:rFonts w:ascii="Times New Roman" w:eastAsia="Times New Roman" w:hAnsi="Times New Roman" w:cs="Times New Roman"/>
          <w:color w:val="000000"/>
          <w:sz w:val="20"/>
          <w:szCs w:val="20"/>
          <w:lang w:eastAsia="uk-UA"/>
        </w:rPr>
        <w:t xml:space="preserve"> орган здійснює дії, передбачені пунктами 13, 14 розділу І цього Порядку.</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50" w:name="n388"/>
      <w:bookmarkEnd w:id="250"/>
      <w:r w:rsidRPr="003A1868">
        <w:rPr>
          <w:rFonts w:ascii="Times New Roman" w:eastAsia="Times New Roman" w:hAnsi="Times New Roman" w:cs="Times New Roman"/>
          <w:i/>
          <w:iCs/>
          <w:color w:val="000000"/>
          <w:sz w:val="24"/>
          <w:szCs w:val="24"/>
          <w:lang w:eastAsia="uk-UA"/>
        </w:rPr>
        <w:t>{Пункт 2 розділу V із змінами, внесеними згідно з Рішенням Національної комісії з цінних паперів та фондового ринку </w:t>
      </w:r>
      <w:hyperlink r:id="rId118" w:anchor="n172" w:tgtFrame="_blank" w:history="1">
        <w:r w:rsidRPr="003A1868">
          <w:rPr>
            <w:rFonts w:ascii="Times New Roman" w:eastAsia="Times New Roman" w:hAnsi="Times New Roman" w:cs="Times New Roman"/>
            <w:i/>
            <w:iCs/>
            <w:color w:val="0000FF"/>
            <w:sz w:val="24"/>
            <w:szCs w:val="24"/>
            <w:u w:val="single"/>
            <w:lang w:eastAsia="uk-UA"/>
          </w:rPr>
          <w:t>№ 276 від 04.03.2014</w:t>
        </w:r>
      </w:hyperlink>
      <w:r w:rsidRPr="003A1868">
        <w:rPr>
          <w:rFonts w:ascii="Times New Roman" w:eastAsia="Times New Roman" w:hAnsi="Times New Roman" w:cs="Times New Roman"/>
          <w:i/>
          <w:iCs/>
          <w:color w:val="000000"/>
          <w:sz w:val="24"/>
          <w:szCs w:val="24"/>
          <w:lang w:eastAsia="uk-UA"/>
        </w:rPr>
        <w:t>; в редакції Рішення Національної комісії з цінних паперів та фондового ринку </w:t>
      </w:r>
      <w:hyperlink r:id="rId119" w:anchor="n95"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p w:rsidR="003A1868" w:rsidRPr="003A1868" w:rsidRDefault="003A1868" w:rsidP="003A1868">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51" w:name="n145"/>
      <w:bookmarkEnd w:id="251"/>
      <w:r w:rsidRPr="003A1868">
        <w:rPr>
          <w:rFonts w:ascii="Times New Roman" w:eastAsia="Times New Roman" w:hAnsi="Times New Roman" w:cs="Times New Roman"/>
          <w:i/>
          <w:iCs/>
          <w:color w:val="000000"/>
          <w:sz w:val="24"/>
          <w:szCs w:val="24"/>
          <w:lang w:eastAsia="uk-UA"/>
        </w:rPr>
        <w:t>{Пункт 3 розділу V виключено на підставі Рішення Національної комісії з цінних паперів та фондового ринку </w:t>
      </w:r>
      <w:hyperlink r:id="rId120" w:anchor="n97" w:tgtFrame="_blank" w:history="1">
        <w:r w:rsidRPr="003A1868">
          <w:rPr>
            <w:rFonts w:ascii="Times New Roman" w:eastAsia="Times New Roman" w:hAnsi="Times New Roman" w:cs="Times New Roman"/>
            <w:i/>
            <w:iCs/>
            <w:color w:val="0000FF"/>
            <w:sz w:val="24"/>
            <w:szCs w:val="24"/>
            <w:u w:val="single"/>
            <w:lang w:eastAsia="uk-UA"/>
          </w:rPr>
          <w:t>№ 411 від 12.04.2016</w:t>
        </w:r>
      </w:hyperlink>
      <w:r w:rsidRPr="003A1868">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tblPr>
      <w:tblGrid>
        <w:gridCol w:w="4048"/>
        <w:gridCol w:w="5591"/>
      </w:tblGrid>
      <w:tr w:rsidR="003A1868" w:rsidRPr="003A1868" w:rsidTr="003A1868">
        <w:tc>
          <w:tcPr>
            <w:tcW w:w="2100" w:type="pct"/>
            <w:hideMark/>
          </w:tcPr>
          <w:p w:rsidR="003A1868" w:rsidRPr="003A1868" w:rsidRDefault="003A1868" w:rsidP="003A1868">
            <w:pPr>
              <w:spacing w:after="0" w:line="240" w:lineRule="auto"/>
              <w:jc w:val="center"/>
              <w:textAlignment w:val="baseline"/>
              <w:rPr>
                <w:rFonts w:ascii="Times New Roman" w:eastAsia="Times New Roman" w:hAnsi="Times New Roman" w:cs="Times New Roman"/>
                <w:sz w:val="24"/>
                <w:szCs w:val="24"/>
                <w:lang w:eastAsia="uk-UA"/>
              </w:rPr>
            </w:pPr>
            <w:bookmarkStart w:id="252" w:name="n147"/>
            <w:bookmarkEnd w:id="252"/>
            <w:r w:rsidRPr="003A1868">
              <w:rPr>
                <w:rFonts w:ascii="Times New Roman" w:eastAsia="Times New Roman" w:hAnsi="Times New Roman" w:cs="Times New Roman"/>
                <w:b/>
                <w:bCs/>
                <w:color w:val="000000"/>
                <w:sz w:val="24"/>
                <w:szCs w:val="24"/>
                <w:lang w:eastAsia="uk-UA"/>
              </w:rPr>
              <w:t>Директор департаменту</w:t>
            </w:r>
            <w:r w:rsidRPr="003A1868">
              <w:rPr>
                <w:rFonts w:ascii="Times New Roman" w:eastAsia="Times New Roman" w:hAnsi="Times New Roman" w:cs="Times New Roman"/>
                <w:sz w:val="24"/>
                <w:szCs w:val="24"/>
                <w:lang w:eastAsia="uk-UA"/>
              </w:rPr>
              <w:t> </w:t>
            </w:r>
            <w:r w:rsidRPr="003A1868">
              <w:rPr>
                <w:rFonts w:ascii="Times New Roman" w:eastAsia="Times New Roman" w:hAnsi="Times New Roman" w:cs="Times New Roman"/>
                <w:sz w:val="24"/>
                <w:szCs w:val="24"/>
                <w:lang w:eastAsia="uk-UA"/>
              </w:rPr>
              <w:br/>
            </w:r>
            <w:r w:rsidRPr="003A1868">
              <w:rPr>
                <w:rFonts w:ascii="Times New Roman" w:eastAsia="Times New Roman" w:hAnsi="Times New Roman" w:cs="Times New Roman"/>
                <w:b/>
                <w:bCs/>
                <w:color w:val="000000"/>
                <w:sz w:val="24"/>
                <w:szCs w:val="24"/>
                <w:lang w:eastAsia="uk-UA"/>
              </w:rPr>
              <w:t>корпоративного управління</w:t>
            </w:r>
            <w:r w:rsidRPr="003A1868">
              <w:rPr>
                <w:rFonts w:ascii="Times New Roman" w:eastAsia="Times New Roman" w:hAnsi="Times New Roman" w:cs="Times New Roman"/>
                <w:sz w:val="24"/>
                <w:szCs w:val="24"/>
                <w:lang w:eastAsia="uk-UA"/>
              </w:rPr>
              <w:t> </w:t>
            </w:r>
            <w:r w:rsidRPr="003A1868">
              <w:rPr>
                <w:rFonts w:ascii="Times New Roman" w:eastAsia="Times New Roman" w:hAnsi="Times New Roman" w:cs="Times New Roman"/>
                <w:sz w:val="24"/>
                <w:szCs w:val="24"/>
                <w:lang w:eastAsia="uk-UA"/>
              </w:rPr>
              <w:br/>
            </w:r>
            <w:r w:rsidRPr="003A1868">
              <w:rPr>
                <w:rFonts w:ascii="Times New Roman" w:eastAsia="Times New Roman" w:hAnsi="Times New Roman" w:cs="Times New Roman"/>
                <w:b/>
                <w:bCs/>
                <w:color w:val="000000"/>
                <w:sz w:val="24"/>
                <w:szCs w:val="24"/>
                <w:lang w:eastAsia="uk-UA"/>
              </w:rPr>
              <w:t>та корпоративних фінансів</w:t>
            </w:r>
          </w:p>
        </w:tc>
        <w:tc>
          <w:tcPr>
            <w:tcW w:w="3500" w:type="pct"/>
            <w:hideMark/>
          </w:tcPr>
          <w:p w:rsidR="003A1868" w:rsidRPr="003A1868" w:rsidRDefault="003A1868" w:rsidP="003A1868">
            <w:pPr>
              <w:spacing w:after="0" w:line="240" w:lineRule="auto"/>
              <w:jc w:val="right"/>
              <w:textAlignment w:val="baseline"/>
              <w:rPr>
                <w:rFonts w:ascii="Times New Roman" w:eastAsia="Times New Roman" w:hAnsi="Times New Roman" w:cs="Times New Roman"/>
                <w:sz w:val="24"/>
                <w:szCs w:val="24"/>
                <w:lang w:eastAsia="uk-UA"/>
              </w:rPr>
            </w:pPr>
            <w:r w:rsidRPr="003A1868">
              <w:rPr>
                <w:rFonts w:ascii="Times New Roman" w:eastAsia="Times New Roman" w:hAnsi="Times New Roman" w:cs="Times New Roman"/>
                <w:sz w:val="24"/>
                <w:szCs w:val="24"/>
                <w:lang w:eastAsia="uk-UA"/>
              </w:rPr>
              <w:br/>
            </w:r>
            <w:r w:rsidRPr="003A1868">
              <w:rPr>
                <w:rFonts w:ascii="Times New Roman" w:eastAsia="Times New Roman" w:hAnsi="Times New Roman" w:cs="Times New Roman"/>
                <w:sz w:val="24"/>
                <w:szCs w:val="24"/>
                <w:lang w:eastAsia="uk-UA"/>
              </w:rPr>
              <w:br/>
            </w:r>
            <w:r w:rsidRPr="003A1868">
              <w:rPr>
                <w:rFonts w:ascii="Times New Roman" w:eastAsia="Times New Roman" w:hAnsi="Times New Roman" w:cs="Times New Roman"/>
                <w:b/>
                <w:bCs/>
                <w:color w:val="000000"/>
                <w:sz w:val="24"/>
                <w:szCs w:val="24"/>
                <w:lang w:eastAsia="uk-UA"/>
              </w:rPr>
              <w:t xml:space="preserve">А. </w:t>
            </w:r>
            <w:proofErr w:type="spellStart"/>
            <w:r w:rsidRPr="003A1868">
              <w:rPr>
                <w:rFonts w:ascii="Times New Roman" w:eastAsia="Times New Roman" w:hAnsi="Times New Roman" w:cs="Times New Roman"/>
                <w:b/>
                <w:bCs/>
                <w:color w:val="000000"/>
                <w:sz w:val="24"/>
                <w:szCs w:val="24"/>
                <w:lang w:eastAsia="uk-UA"/>
              </w:rPr>
              <w:t>Папаіка</w:t>
            </w:r>
            <w:proofErr w:type="spellEnd"/>
          </w:p>
        </w:tc>
      </w:tr>
    </w:tbl>
    <w:p w:rsidR="00752559" w:rsidRDefault="00752559"/>
    <w:sectPr w:rsidR="00752559" w:rsidSect="0075255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A1868"/>
    <w:rsid w:val="003A1868"/>
    <w:rsid w:val="007525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5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3A18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A1868"/>
  </w:style>
  <w:style w:type="character" w:customStyle="1" w:styleId="apple-converted-space">
    <w:name w:val="apple-converted-space"/>
    <w:basedOn w:val="a0"/>
    <w:rsid w:val="003A1868"/>
  </w:style>
  <w:style w:type="paragraph" w:customStyle="1" w:styleId="rvps6">
    <w:name w:val="rvps6"/>
    <w:basedOn w:val="a"/>
    <w:rsid w:val="003A18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A1868"/>
  </w:style>
  <w:style w:type="paragraph" w:customStyle="1" w:styleId="rvps7">
    <w:name w:val="rvps7"/>
    <w:basedOn w:val="a"/>
    <w:rsid w:val="003A18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A1868"/>
  </w:style>
  <w:style w:type="paragraph" w:customStyle="1" w:styleId="rvps2">
    <w:name w:val="rvps2"/>
    <w:basedOn w:val="a"/>
    <w:rsid w:val="003A18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A1868"/>
  </w:style>
  <w:style w:type="character" w:customStyle="1" w:styleId="rvts11">
    <w:name w:val="rvts11"/>
    <w:basedOn w:val="a0"/>
    <w:rsid w:val="003A1868"/>
  </w:style>
  <w:style w:type="character" w:styleId="a3">
    <w:name w:val="Hyperlink"/>
    <w:basedOn w:val="a0"/>
    <w:uiPriority w:val="99"/>
    <w:semiHidden/>
    <w:unhideWhenUsed/>
    <w:rsid w:val="003A1868"/>
    <w:rPr>
      <w:color w:val="0000FF"/>
      <w:u w:val="single"/>
    </w:rPr>
  </w:style>
  <w:style w:type="character" w:styleId="a4">
    <w:name w:val="FollowedHyperlink"/>
    <w:basedOn w:val="a0"/>
    <w:uiPriority w:val="99"/>
    <w:semiHidden/>
    <w:unhideWhenUsed/>
    <w:rsid w:val="003A1868"/>
    <w:rPr>
      <w:color w:val="800080"/>
      <w:u w:val="single"/>
    </w:rPr>
  </w:style>
  <w:style w:type="paragraph" w:customStyle="1" w:styleId="rvps4">
    <w:name w:val="rvps4"/>
    <w:basedOn w:val="a"/>
    <w:rsid w:val="003A18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3A1868"/>
  </w:style>
  <w:style w:type="paragraph" w:customStyle="1" w:styleId="rvps15">
    <w:name w:val="rvps15"/>
    <w:basedOn w:val="a"/>
    <w:rsid w:val="003A186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3A186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880240376">
      <w:bodyDiv w:val="1"/>
      <w:marLeft w:val="0"/>
      <w:marRight w:val="0"/>
      <w:marTop w:val="0"/>
      <w:marBottom w:val="0"/>
      <w:divBdr>
        <w:top w:val="none" w:sz="0" w:space="0" w:color="auto"/>
        <w:left w:val="none" w:sz="0" w:space="0" w:color="auto"/>
        <w:bottom w:val="none" w:sz="0" w:space="0" w:color="auto"/>
        <w:right w:val="none" w:sz="0" w:space="0" w:color="auto"/>
      </w:divBdr>
      <w:divsChild>
        <w:div w:id="1348605582">
          <w:marLeft w:val="0"/>
          <w:marRight w:val="0"/>
          <w:marTop w:val="0"/>
          <w:marBottom w:val="125"/>
          <w:divBdr>
            <w:top w:val="none" w:sz="0" w:space="0" w:color="auto"/>
            <w:left w:val="none" w:sz="0" w:space="0" w:color="auto"/>
            <w:bottom w:val="none" w:sz="0" w:space="0" w:color="auto"/>
            <w:right w:val="none" w:sz="0" w:space="0" w:color="auto"/>
          </w:divBdr>
        </w:div>
        <w:div w:id="1135874269">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akon5.rada.gov.ua/laws/show/z0707-16/paran22" TargetMode="External"/><Relationship Id="rId117" Type="http://schemas.openxmlformats.org/officeDocument/2006/relationships/hyperlink" Target="http://zakon5.rada.gov.ua/laws/show/z0638-14/paran171" TargetMode="External"/><Relationship Id="rId21" Type="http://schemas.openxmlformats.org/officeDocument/2006/relationships/hyperlink" Target="http://zakon5.rada.gov.ua/laws/show/z0707-16/paran22" TargetMode="External"/><Relationship Id="rId42" Type="http://schemas.openxmlformats.org/officeDocument/2006/relationships/hyperlink" Target="http://zakon5.rada.gov.ua/laws/show/z0638-14/paran66" TargetMode="External"/><Relationship Id="rId47" Type="http://schemas.openxmlformats.org/officeDocument/2006/relationships/hyperlink" Target="http://zakon5.rada.gov.ua/laws/show/z0822-13/print1491380392014115" TargetMode="External"/><Relationship Id="rId63" Type="http://schemas.openxmlformats.org/officeDocument/2006/relationships/hyperlink" Target="http://zakon5.rada.gov.ua/laws/show/z0638-14/paran88" TargetMode="External"/><Relationship Id="rId68" Type="http://schemas.openxmlformats.org/officeDocument/2006/relationships/hyperlink" Target="http://zakon5.rada.gov.ua/laws/show/z0707-16/paran61" TargetMode="External"/><Relationship Id="rId84" Type="http://schemas.openxmlformats.org/officeDocument/2006/relationships/hyperlink" Target="http://zakon5.rada.gov.ua/laws/show/z0707-16/paran68" TargetMode="External"/><Relationship Id="rId89" Type="http://schemas.openxmlformats.org/officeDocument/2006/relationships/hyperlink" Target="http://zakon5.rada.gov.ua/laws/show/514-17" TargetMode="External"/><Relationship Id="rId112" Type="http://schemas.openxmlformats.org/officeDocument/2006/relationships/hyperlink" Target="http://zakon5.rada.gov.ua/laws/show/z0707-16/paran92" TargetMode="External"/><Relationship Id="rId16" Type="http://schemas.openxmlformats.org/officeDocument/2006/relationships/hyperlink" Target="http://zakon5.rada.gov.ua/laws/show/z0707-16/paran22" TargetMode="External"/><Relationship Id="rId107" Type="http://schemas.openxmlformats.org/officeDocument/2006/relationships/hyperlink" Target="http://zakon5.rada.gov.ua/laws/show/514-17" TargetMode="External"/><Relationship Id="rId11" Type="http://schemas.openxmlformats.org/officeDocument/2006/relationships/hyperlink" Target="http://zakon5.rada.gov.ua/laws/show/z0638-14/paran28" TargetMode="External"/><Relationship Id="rId32" Type="http://schemas.openxmlformats.org/officeDocument/2006/relationships/hyperlink" Target="http://zakon5.rada.gov.ua/laws/show/z0707-16/paran53" TargetMode="External"/><Relationship Id="rId37" Type="http://schemas.openxmlformats.org/officeDocument/2006/relationships/hyperlink" Target="http://zakon5.rada.gov.ua/laws/show/514-17" TargetMode="External"/><Relationship Id="rId53" Type="http://schemas.openxmlformats.org/officeDocument/2006/relationships/hyperlink" Target="http://zakon5.rada.gov.ua/laws/show/z0707-16/paran57" TargetMode="External"/><Relationship Id="rId58" Type="http://schemas.openxmlformats.org/officeDocument/2006/relationships/hyperlink" Target="http://zakon5.rada.gov.ua/laws/show/z0638-14/paran86" TargetMode="External"/><Relationship Id="rId74" Type="http://schemas.openxmlformats.org/officeDocument/2006/relationships/hyperlink" Target="http://zakon5.rada.gov.ua/laws/show/z0638-14/paran102" TargetMode="External"/><Relationship Id="rId79" Type="http://schemas.openxmlformats.org/officeDocument/2006/relationships/hyperlink" Target="http://zakon5.rada.gov.ua/laws/show/z0638-14/paran107" TargetMode="External"/><Relationship Id="rId102" Type="http://schemas.openxmlformats.org/officeDocument/2006/relationships/hyperlink" Target="http://zakon5.rada.gov.ua/laws/show/z0707-16/paran84" TargetMode="External"/><Relationship Id="rId5" Type="http://schemas.openxmlformats.org/officeDocument/2006/relationships/hyperlink" Target="http://zakon5.rada.gov.ua/laws/show/z0638-14/paran20" TargetMode="External"/><Relationship Id="rId61" Type="http://schemas.openxmlformats.org/officeDocument/2006/relationships/hyperlink" Target="http://zakon5.rada.gov.ua/laws/show/514-17" TargetMode="External"/><Relationship Id="rId82" Type="http://schemas.openxmlformats.org/officeDocument/2006/relationships/hyperlink" Target="http://zakon5.rada.gov.ua/laws/show/z0638-14/paran109" TargetMode="External"/><Relationship Id="rId90" Type="http://schemas.openxmlformats.org/officeDocument/2006/relationships/hyperlink" Target="http://zakon5.rada.gov.ua/laws/show/z0638-14/paran116" TargetMode="External"/><Relationship Id="rId95" Type="http://schemas.openxmlformats.org/officeDocument/2006/relationships/hyperlink" Target="http://zakon5.rada.gov.ua/laws/show/z0707-16/paran73" TargetMode="External"/><Relationship Id="rId19" Type="http://schemas.openxmlformats.org/officeDocument/2006/relationships/hyperlink" Target="http://zakon5.rada.gov.ua/laws/show/z0707-16/paran22" TargetMode="External"/><Relationship Id="rId14" Type="http://schemas.openxmlformats.org/officeDocument/2006/relationships/hyperlink" Target="http://zakon5.rada.gov.ua/laws/show/z0707-16/paran22" TargetMode="External"/><Relationship Id="rId22" Type="http://schemas.openxmlformats.org/officeDocument/2006/relationships/hyperlink" Target="http://zakon5.rada.gov.ua/laws/show/z0638-14/paran52" TargetMode="External"/><Relationship Id="rId27" Type="http://schemas.openxmlformats.org/officeDocument/2006/relationships/hyperlink" Target="http://zakon5.rada.gov.ua/laws/show/z0638-14/paran53" TargetMode="External"/><Relationship Id="rId30" Type="http://schemas.openxmlformats.org/officeDocument/2006/relationships/hyperlink" Target="http://zakon5.rada.gov.ua/laws/show/z0707-16/paran52" TargetMode="External"/><Relationship Id="rId35" Type="http://schemas.openxmlformats.org/officeDocument/2006/relationships/hyperlink" Target="http://zakon5.rada.gov.ua/laws/show/z0638-14/paran58" TargetMode="External"/><Relationship Id="rId43" Type="http://schemas.openxmlformats.org/officeDocument/2006/relationships/hyperlink" Target="http://zakon5.rada.gov.ua/laws/show/z0707-16/paran57" TargetMode="External"/><Relationship Id="rId48" Type="http://schemas.openxmlformats.org/officeDocument/2006/relationships/hyperlink" Target="http://zakon5.rada.gov.ua/laws/show/z0638-14/paran75" TargetMode="External"/><Relationship Id="rId56" Type="http://schemas.openxmlformats.org/officeDocument/2006/relationships/hyperlink" Target="http://zakon5.rada.gov.ua/laws/show/z0638-14/paran84" TargetMode="External"/><Relationship Id="rId64" Type="http://schemas.openxmlformats.org/officeDocument/2006/relationships/hyperlink" Target="http://zakon5.rada.gov.ua/laws/show/z0638-14/paran90" TargetMode="External"/><Relationship Id="rId69" Type="http://schemas.openxmlformats.org/officeDocument/2006/relationships/hyperlink" Target="http://zakon5.rada.gov.ua/laws/show/z0822-13/print1491380392014115" TargetMode="External"/><Relationship Id="rId77" Type="http://schemas.openxmlformats.org/officeDocument/2006/relationships/hyperlink" Target="http://zakon5.rada.gov.ua/laws/show/z0707-16/paran67" TargetMode="External"/><Relationship Id="rId100" Type="http://schemas.openxmlformats.org/officeDocument/2006/relationships/hyperlink" Target="http://zakon5.rada.gov.ua/laws/show/z0707-16/paran84" TargetMode="External"/><Relationship Id="rId105" Type="http://schemas.openxmlformats.org/officeDocument/2006/relationships/hyperlink" Target="http://zakon5.rada.gov.ua/laws/show/z0707-16/paran87" TargetMode="External"/><Relationship Id="rId113" Type="http://schemas.openxmlformats.org/officeDocument/2006/relationships/hyperlink" Target="http://zakon5.rada.gov.ua/laws/show/z0707-16/paran92" TargetMode="External"/><Relationship Id="rId118" Type="http://schemas.openxmlformats.org/officeDocument/2006/relationships/hyperlink" Target="http://zakon5.rada.gov.ua/laws/show/z0638-14/paran172" TargetMode="External"/><Relationship Id="rId8" Type="http://schemas.openxmlformats.org/officeDocument/2006/relationships/hyperlink" Target="http://zakon5.rada.gov.ua/laws/show/z0638-14/paran23" TargetMode="External"/><Relationship Id="rId51" Type="http://schemas.openxmlformats.org/officeDocument/2006/relationships/hyperlink" Target="http://zakon5.rada.gov.ua/laws/show/z0638-14/paran76" TargetMode="External"/><Relationship Id="rId72" Type="http://schemas.openxmlformats.org/officeDocument/2006/relationships/hyperlink" Target="http://zakon5.rada.gov.ua/laws/show/514-17" TargetMode="External"/><Relationship Id="rId80" Type="http://schemas.openxmlformats.org/officeDocument/2006/relationships/hyperlink" Target="http://zakon5.rada.gov.ua/laws/show/514-17" TargetMode="External"/><Relationship Id="rId85" Type="http://schemas.openxmlformats.org/officeDocument/2006/relationships/hyperlink" Target="http://zakon5.rada.gov.ua/laws/show/z0707-16/paran68" TargetMode="External"/><Relationship Id="rId93" Type="http://schemas.openxmlformats.org/officeDocument/2006/relationships/hyperlink" Target="http://zakon5.rada.gov.ua/laws/show/z0707-16/paran73" TargetMode="External"/><Relationship Id="rId98" Type="http://schemas.openxmlformats.org/officeDocument/2006/relationships/hyperlink" Target="http://zakon5.rada.gov.ua/laws/show/z0638-14/paran118"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zakon5.rada.gov.ua/laws/show/z0822-13/print1491380392014115" TargetMode="External"/><Relationship Id="rId17" Type="http://schemas.openxmlformats.org/officeDocument/2006/relationships/hyperlink" Target="http://zakon5.rada.gov.ua/laws/show/z0822-13/print1491380392014115" TargetMode="External"/><Relationship Id="rId25" Type="http://schemas.openxmlformats.org/officeDocument/2006/relationships/hyperlink" Target="http://zakon5.rada.gov.ua/laws/show/z0638-14/paran53" TargetMode="External"/><Relationship Id="rId33" Type="http://schemas.openxmlformats.org/officeDocument/2006/relationships/hyperlink" Target="http://zakon5.rada.gov.ua/laws/show/z0638-14/paran58" TargetMode="External"/><Relationship Id="rId38" Type="http://schemas.openxmlformats.org/officeDocument/2006/relationships/hyperlink" Target="http://zakon5.rada.gov.ua/laws/show/185-16" TargetMode="External"/><Relationship Id="rId46" Type="http://schemas.openxmlformats.org/officeDocument/2006/relationships/hyperlink" Target="http://zakon5.rada.gov.ua/laws/show/z0638-14/paran72" TargetMode="External"/><Relationship Id="rId59" Type="http://schemas.openxmlformats.org/officeDocument/2006/relationships/hyperlink" Target="http://zakon5.rada.gov.ua/laws/show/z0638-14/paran87" TargetMode="External"/><Relationship Id="rId67" Type="http://schemas.openxmlformats.org/officeDocument/2006/relationships/hyperlink" Target="http://zakon5.rada.gov.ua/laws/show/z0707-16/paran61" TargetMode="External"/><Relationship Id="rId103" Type="http://schemas.openxmlformats.org/officeDocument/2006/relationships/hyperlink" Target="http://zakon5.rada.gov.ua/laws/show/z0638-14/paran128" TargetMode="External"/><Relationship Id="rId108" Type="http://schemas.openxmlformats.org/officeDocument/2006/relationships/hyperlink" Target="http://zakon5.rada.gov.ua/laws/show/z0707-16/paran88" TargetMode="External"/><Relationship Id="rId116" Type="http://schemas.openxmlformats.org/officeDocument/2006/relationships/hyperlink" Target="http://zakon5.rada.gov.ua/laws/show/z0822-13/print1491380392014115" TargetMode="External"/><Relationship Id="rId20" Type="http://schemas.openxmlformats.org/officeDocument/2006/relationships/hyperlink" Target="http://zakon5.rada.gov.ua/laws/show/z0638-14/paran44" TargetMode="External"/><Relationship Id="rId41" Type="http://schemas.openxmlformats.org/officeDocument/2006/relationships/hyperlink" Target="http://zakon5.rada.gov.ua/laws/show/z0638-14/paran64" TargetMode="External"/><Relationship Id="rId54" Type="http://schemas.openxmlformats.org/officeDocument/2006/relationships/hyperlink" Target="http://zakon5.rada.gov.ua/laws/show/z0707-16/paran57" TargetMode="External"/><Relationship Id="rId62" Type="http://schemas.openxmlformats.org/officeDocument/2006/relationships/hyperlink" Target="http://zakon5.rada.gov.ua/laws/show/185-16" TargetMode="External"/><Relationship Id="rId70" Type="http://schemas.openxmlformats.org/officeDocument/2006/relationships/hyperlink" Target="http://zakon5.rada.gov.ua/laws/show/z0638-14/paran99" TargetMode="External"/><Relationship Id="rId75" Type="http://schemas.openxmlformats.org/officeDocument/2006/relationships/hyperlink" Target="http://zakon5.rada.gov.ua/laws/show/z0707-16/paran65" TargetMode="External"/><Relationship Id="rId83" Type="http://schemas.openxmlformats.org/officeDocument/2006/relationships/hyperlink" Target="http://zakon5.rada.gov.ua/laws/show/z0707-16/paran68" TargetMode="External"/><Relationship Id="rId88" Type="http://schemas.openxmlformats.org/officeDocument/2006/relationships/hyperlink" Target="http://zakon5.rada.gov.ua/laws/show/514-17" TargetMode="External"/><Relationship Id="rId91" Type="http://schemas.openxmlformats.org/officeDocument/2006/relationships/hyperlink" Target="http://zakon5.rada.gov.ua/laws/show/z0707-16/paran70" TargetMode="External"/><Relationship Id="rId96" Type="http://schemas.openxmlformats.org/officeDocument/2006/relationships/hyperlink" Target="http://zakon5.rada.gov.ua/laws/show/z0707-16/paran73" TargetMode="External"/><Relationship Id="rId111" Type="http://schemas.openxmlformats.org/officeDocument/2006/relationships/hyperlink" Target="http://zakon5.rada.gov.ua/laws/show/z0707-16/paran90" TargetMode="External"/><Relationship Id="rId1" Type="http://schemas.openxmlformats.org/officeDocument/2006/relationships/styles" Target="styles.xml"/><Relationship Id="rId6" Type="http://schemas.openxmlformats.org/officeDocument/2006/relationships/hyperlink" Target="http://zakon5.rada.gov.ua/laws/show/z0707-16/paran17" TargetMode="External"/><Relationship Id="rId15" Type="http://schemas.openxmlformats.org/officeDocument/2006/relationships/hyperlink" Target="http://zakon5.rada.gov.ua/laws/show/z0822-13/print1491380392014115" TargetMode="External"/><Relationship Id="rId23" Type="http://schemas.openxmlformats.org/officeDocument/2006/relationships/hyperlink" Target="http://zakon5.rada.gov.ua/laws/show/z0707-16/paran22" TargetMode="External"/><Relationship Id="rId28" Type="http://schemas.openxmlformats.org/officeDocument/2006/relationships/hyperlink" Target="http://zakon5.rada.gov.ua/laws/show/z0707-16/paran22" TargetMode="External"/><Relationship Id="rId36" Type="http://schemas.openxmlformats.org/officeDocument/2006/relationships/hyperlink" Target="http://zakon5.rada.gov.ua/laws/show/514-17" TargetMode="External"/><Relationship Id="rId49" Type="http://schemas.openxmlformats.org/officeDocument/2006/relationships/hyperlink" Target="http://zakon5.rada.gov.ua/laws/show/514-17" TargetMode="External"/><Relationship Id="rId57" Type="http://schemas.openxmlformats.org/officeDocument/2006/relationships/hyperlink" Target="http://zakon5.rada.gov.ua/laws/show/z0822-13/print1491380392014115" TargetMode="External"/><Relationship Id="rId106" Type="http://schemas.openxmlformats.org/officeDocument/2006/relationships/hyperlink" Target="http://zakon5.rada.gov.ua/laws/show/z0707-16/paran87" TargetMode="External"/><Relationship Id="rId114" Type="http://schemas.openxmlformats.org/officeDocument/2006/relationships/hyperlink" Target="http://zakon5.rada.gov.ua/laws/show/z0707-16/paran92" TargetMode="External"/><Relationship Id="rId119" Type="http://schemas.openxmlformats.org/officeDocument/2006/relationships/hyperlink" Target="http://zakon5.rada.gov.ua/laws/show/z0707-16/paran95" TargetMode="External"/><Relationship Id="rId10" Type="http://schemas.openxmlformats.org/officeDocument/2006/relationships/hyperlink" Target="http://zakon5.rada.gov.ua/laws/show/z0638-14/paran24" TargetMode="External"/><Relationship Id="rId31" Type="http://schemas.openxmlformats.org/officeDocument/2006/relationships/hyperlink" Target="http://zakon5.rada.gov.ua/laws/show/z1462-14/paran8" TargetMode="External"/><Relationship Id="rId44" Type="http://schemas.openxmlformats.org/officeDocument/2006/relationships/hyperlink" Target="http://zakon5.rada.gov.ua/laws/show/z0707-16/paran57" TargetMode="External"/><Relationship Id="rId52" Type="http://schemas.openxmlformats.org/officeDocument/2006/relationships/hyperlink" Target="http://zakon5.rada.gov.ua/laws/show/z0638-14/paran77" TargetMode="External"/><Relationship Id="rId60" Type="http://schemas.openxmlformats.org/officeDocument/2006/relationships/hyperlink" Target="http://zakon5.rada.gov.ua/laws/show/514-17" TargetMode="External"/><Relationship Id="rId65" Type="http://schemas.openxmlformats.org/officeDocument/2006/relationships/hyperlink" Target="http://zakon5.rada.gov.ua/laws/show/z0707-16/paran59" TargetMode="External"/><Relationship Id="rId73" Type="http://schemas.openxmlformats.org/officeDocument/2006/relationships/hyperlink" Target="http://zakon5.rada.gov.ua/laws/show/z0638-14/paran108" TargetMode="External"/><Relationship Id="rId78" Type="http://schemas.openxmlformats.org/officeDocument/2006/relationships/hyperlink" Target="http://zakon5.rada.gov.ua/laws/show/z0822-13/print1491380392014115" TargetMode="External"/><Relationship Id="rId81" Type="http://schemas.openxmlformats.org/officeDocument/2006/relationships/hyperlink" Target="http://zakon5.rada.gov.ua/laws/show/514-17" TargetMode="External"/><Relationship Id="rId86" Type="http://schemas.openxmlformats.org/officeDocument/2006/relationships/hyperlink" Target="http://zakon5.rada.gov.ua/laws/show/z0822-13/print1491380392014115" TargetMode="External"/><Relationship Id="rId94" Type="http://schemas.openxmlformats.org/officeDocument/2006/relationships/hyperlink" Target="http://zakon5.rada.gov.ua/laws/show/z0707-16/paran73" TargetMode="External"/><Relationship Id="rId99" Type="http://schemas.openxmlformats.org/officeDocument/2006/relationships/hyperlink" Target="http://zakon5.rada.gov.ua/laws/show/z0707-16/paran80" TargetMode="External"/><Relationship Id="rId101" Type="http://schemas.openxmlformats.org/officeDocument/2006/relationships/hyperlink" Target="http://zakon5.rada.gov.ua/laws/show/z0707-16/paran84" TargetMode="External"/><Relationship Id="rId122" Type="http://schemas.openxmlformats.org/officeDocument/2006/relationships/theme" Target="theme/theme1.xml"/><Relationship Id="rId4" Type="http://schemas.openxmlformats.org/officeDocument/2006/relationships/hyperlink" Target="http://zakon5.rada.gov.ua/laws/show/z0638-14/paran20" TargetMode="External"/><Relationship Id="rId9" Type="http://schemas.openxmlformats.org/officeDocument/2006/relationships/hyperlink" Target="http://zakon5.rada.gov.ua/laws/show/z0707-16/paran19" TargetMode="External"/><Relationship Id="rId13" Type="http://schemas.openxmlformats.org/officeDocument/2006/relationships/hyperlink" Target="http://zakon5.rada.gov.ua/laws/show/z0707-16/paran22" TargetMode="External"/><Relationship Id="rId18" Type="http://schemas.openxmlformats.org/officeDocument/2006/relationships/hyperlink" Target="http://zakon5.rada.gov.ua/laws/show/z0638-14/paran44" TargetMode="External"/><Relationship Id="rId39" Type="http://schemas.openxmlformats.org/officeDocument/2006/relationships/hyperlink" Target="http://zakon5.rada.gov.ua/laws/show/z0638-14/paran62" TargetMode="External"/><Relationship Id="rId109" Type="http://schemas.openxmlformats.org/officeDocument/2006/relationships/hyperlink" Target="http://zakon5.rada.gov.ua/laws/show/z0707-16/paran88" TargetMode="External"/><Relationship Id="rId34" Type="http://schemas.openxmlformats.org/officeDocument/2006/relationships/hyperlink" Target="http://zakon5.rada.gov.ua/laws/show/z0822-13/print1491380392014115" TargetMode="External"/><Relationship Id="rId50" Type="http://schemas.openxmlformats.org/officeDocument/2006/relationships/hyperlink" Target="http://zakon5.rada.gov.ua/laws/show/514-17" TargetMode="External"/><Relationship Id="rId55" Type="http://schemas.openxmlformats.org/officeDocument/2006/relationships/hyperlink" Target="http://zakon5.rada.gov.ua/laws/show/z0707-16/paran57" TargetMode="External"/><Relationship Id="rId76" Type="http://schemas.openxmlformats.org/officeDocument/2006/relationships/hyperlink" Target="http://zakon5.rada.gov.ua/laws/show/z0707-16/paran67" TargetMode="External"/><Relationship Id="rId97" Type="http://schemas.openxmlformats.org/officeDocument/2006/relationships/hyperlink" Target="http://zakon5.rada.gov.ua/laws/show/z0707-16/paran73" TargetMode="External"/><Relationship Id="rId104" Type="http://schemas.openxmlformats.org/officeDocument/2006/relationships/hyperlink" Target="http://zakon5.rada.gov.ua/laws/show/514-17" TargetMode="External"/><Relationship Id="rId120" Type="http://schemas.openxmlformats.org/officeDocument/2006/relationships/hyperlink" Target="http://zakon5.rada.gov.ua/laws/show/z0707-16/paran97" TargetMode="External"/><Relationship Id="rId7" Type="http://schemas.openxmlformats.org/officeDocument/2006/relationships/hyperlink" Target="http://zakon5.rada.gov.ua/laws/show/z0822-13/print1491380392014115" TargetMode="External"/><Relationship Id="rId71" Type="http://schemas.openxmlformats.org/officeDocument/2006/relationships/hyperlink" Target="http://zakon5.rada.gov.ua/laws/show/514-17" TargetMode="External"/><Relationship Id="rId92" Type="http://schemas.openxmlformats.org/officeDocument/2006/relationships/hyperlink" Target="http://zakon5.rada.gov.ua/laws/show/z0707-16/paran72" TargetMode="External"/><Relationship Id="rId2" Type="http://schemas.openxmlformats.org/officeDocument/2006/relationships/settings" Target="settings.xml"/><Relationship Id="rId29" Type="http://schemas.openxmlformats.org/officeDocument/2006/relationships/hyperlink" Target="http://zakon5.rada.gov.ua/laws/show/z0707-16/paran51" TargetMode="External"/><Relationship Id="rId24" Type="http://schemas.openxmlformats.org/officeDocument/2006/relationships/hyperlink" Target="http://zakon5.rada.gov.ua/laws/show/z0707-16/paran22" TargetMode="External"/><Relationship Id="rId40" Type="http://schemas.openxmlformats.org/officeDocument/2006/relationships/hyperlink" Target="http://zakon5.rada.gov.ua/laws/show/z0638-14/paran62" TargetMode="External"/><Relationship Id="rId45" Type="http://schemas.openxmlformats.org/officeDocument/2006/relationships/hyperlink" Target="http://zakon5.rada.gov.ua/laws/show/z0707-16/paran57" TargetMode="External"/><Relationship Id="rId66" Type="http://schemas.openxmlformats.org/officeDocument/2006/relationships/hyperlink" Target="http://zakon5.rada.gov.ua/laws/show/z0707-16/paran61" TargetMode="External"/><Relationship Id="rId87" Type="http://schemas.openxmlformats.org/officeDocument/2006/relationships/hyperlink" Target="http://zakon5.rada.gov.ua/laws/show/z0638-14/paran115" TargetMode="External"/><Relationship Id="rId110" Type="http://schemas.openxmlformats.org/officeDocument/2006/relationships/hyperlink" Target="http://zakon5.rada.gov.ua/laws/show/514-17" TargetMode="External"/><Relationship Id="rId115" Type="http://schemas.openxmlformats.org/officeDocument/2006/relationships/hyperlink" Target="http://zakon5.rada.gov.ua/laws/show/z0638-14/paran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40942</Words>
  <Characters>23337</Characters>
  <Application>Microsoft Office Word</Application>
  <DocSecurity>0</DocSecurity>
  <Lines>194</Lines>
  <Paragraphs>128</Paragraphs>
  <ScaleCrop>false</ScaleCrop>
  <Company>Національна комісія</Company>
  <LinksUpToDate>false</LinksUpToDate>
  <CharactersWithSpaces>64151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alla.valyorko</dc:creator>
  <cp:lastModifiedBy>alla.valyorko</cp:lastModifiedBy>
  <cp:revision>1</cp:revision>
  <dcterms:created xsi:type="dcterms:W3CDTF">2017-04-07T08:17:00Z</dcterms:created>
  <dcterms:modified xsi:type="dcterms:W3CDTF">2017-04-07T08:18:00Z</dcterms:modified>
</cp:coreProperties>
</file>