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FE" w:rsidRPr="00D274FE" w:rsidRDefault="00D274FE" w:rsidP="00D274FE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D274FE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Додаток 21</w:t>
      </w:r>
      <w:r w:rsidRPr="00D274FE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до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</w:t>
      </w:r>
      <w:r w:rsidRPr="00D274FE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(пункт 4 глави 2 розділу III)</w:t>
      </w:r>
    </w:p>
    <w:p w:rsidR="00D274FE" w:rsidRPr="00D274FE" w:rsidRDefault="00D274FE" w:rsidP="00D274FE">
      <w:pPr>
        <w:shd w:val="clear" w:color="auto" w:fill="FFFFFF"/>
        <w:spacing w:after="0" w:line="266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  <w:lang w:eastAsia="uk-UA"/>
        </w:rPr>
      </w:pPr>
      <w:r w:rsidRPr="00D274FE">
        <w:rPr>
          <w:rFonts w:ascii="Arial" w:eastAsia="Times New Roman" w:hAnsi="Arial" w:cs="Arial"/>
          <w:color w:val="2A2928"/>
          <w:sz w:val="19"/>
          <w:szCs w:val="19"/>
          <w:lang w:eastAsia="uk-UA"/>
        </w:rPr>
        <w:t>ЗВІТ</w:t>
      </w:r>
      <w:r w:rsidRPr="00D274FE">
        <w:rPr>
          <w:rFonts w:ascii="Arial" w:eastAsia="Times New Roman" w:hAnsi="Arial" w:cs="Arial"/>
          <w:color w:val="2A2928"/>
          <w:sz w:val="19"/>
          <w:szCs w:val="19"/>
          <w:lang w:eastAsia="uk-UA"/>
        </w:rPr>
        <w:br/>
        <w:t>про дострокове погашення звичайних іпотечних облігацій</w:t>
      </w:r>
    </w:p>
    <w:p w:rsidR="00D274FE" w:rsidRPr="00D274FE" w:rsidRDefault="00D274FE" w:rsidP="00D274FE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D274FE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_______________________________________________________________</w:t>
      </w:r>
      <w:r w:rsidRPr="00D274FE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</w:r>
      <w:r w:rsidRPr="00D274FE">
        <w:rPr>
          <w:rFonts w:ascii="Arial" w:eastAsia="Times New Roman" w:hAnsi="Arial" w:cs="Arial"/>
          <w:color w:val="2A2928"/>
          <w:sz w:val="15"/>
          <w:lang w:eastAsia="uk-UA"/>
        </w:rPr>
        <w:t>(найменування емітента, код за ЄДРПОУ)</w:t>
      </w:r>
    </w:p>
    <w:p w:rsidR="00D274FE" w:rsidRPr="00D274FE" w:rsidRDefault="00D274FE" w:rsidP="00D274FE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D274FE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Реєстраційний номер __/__/__.</w:t>
      </w:r>
    </w:p>
    <w:p w:rsidR="00D274FE" w:rsidRPr="00D274FE" w:rsidRDefault="00D274FE" w:rsidP="00D274FE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D274FE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Дата реєстрації "___" ____________ 20__ року.</w:t>
      </w:r>
    </w:p>
    <w:tbl>
      <w:tblPr>
        <w:tblW w:w="0" w:type="auto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0"/>
        <w:gridCol w:w="50"/>
        <w:gridCol w:w="2081"/>
        <w:gridCol w:w="3599"/>
        <w:gridCol w:w="962"/>
        <w:gridCol w:w="277"/>
      </w:tblGrid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5000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початку погашення випуску (серії) іпотечних облігацій:</w:t>
            </w:r>
          </w:p>
        </w:tc>
      </w:tr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315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запланована (згідно з рішенням про розміщення іпотечних облігацій та проспектом емісії облігацій)</w:t>
            </w:r>
          </w:p>
        </w:tc>
        <w:tc>
          <w:tcPr>
            <w:tcW w:w="1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315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запланована (згідно з рішенням про дострокове погашення іпотечних облігацій)</w:t>
            </w:r>
          </w:p>
        </w:tc>
        <w:tc>
          <w:tcPr>
            <w:tcW w:w="1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315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фактична</w:t>
            </w:r>
          </w:p>
        </w:tc>
        <w:tc>
          <w:tcPr>
            <w:tcW w:w="1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5000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закінчення погашення випуску (серії) іпотечних облігацій:</w:t>
            </w:r>
          </w:p>
        </w:tc>
      </w:tr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315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запланована (згідно з рішенням про розміщення іпотечних облігацій та проспектом емісії іпотечних облігацій)</w:t>
            </w:r>
          </w:p>
        </w:tc>
        <w:tc>
          <w:tcPr>
            <w:tcW w:w="1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315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запланована (згідно з рішенням про дострокове погашення іпотечних облігацій)</w:t>
            </w:r>
          </w:p>
        </w:tc>
        <w:tc>
          <w:tcPr>
            <w:tcW w:w="1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315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фактична</w:t>
            </w:r>
          </w:p>
        </w:tc>
        <w:tc>
          <w:tcPr>
            <w:tcW w:w="1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315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Кількість іпотечних облігацій у випуску (серії), які перебували в обігу (згідно зі свідоцтвом про реєстрацію випуску облігацій)</w:t>
            </w:r>
          </w:p>
        </w:tc>
        <w:tc>
          <w:tcPr>
            <w:tcW w:w="1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315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Кількість погашених іпотечних облігацій у випуску (серії)</w:t>
            </w:r>
          </w:p>
        </w:tc>
        <w:tc>
          <w:tcPr>
            <w:tcW w:w="1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315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Загальна номінальна вартість випуску (серії) іпотечних облігацій, які перебували в обігу (згідно зі свідоцтвом про реєстрацію випуску іпотечних облігацій)</w:t>
            </w:r>
          </w:p>
        </w:tc>
        <w:tc>
          <w:tcPr>
            <w:tcW w:w="1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5000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 фіксованим процентом:</w:t>
            </w:r>
          </w:p>
        </w:tc>
      </w:tr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315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загальна сума, на яку погашено іпотечні облігації, у тому числі:</w:t>
            </w:r>
          </w:p>
        </w:tc>
        <w:tc>
          <w:tcPr>
            <w:tcW w:w="1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315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розмір відсоткового доходу за облігацією, %</w:t>
            </w:r>
          </w:p>
        </w:tc>
        <w:tc>
          <w:tcPr>
            <w:tcW w:w="1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315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сума доходу, що виплачена за облігаціями з фіксованим процентом</w:t>
            </w:r>
          </w:p>
        </w:tc>
        <w:tc>
          <w:tcPr>
            <w:tcW w:w="1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5000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 плаваючим процентом:</w:t>
            </w:r>
          </w:p>
        </w:tc>
      </w:tr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315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загальна сума, на яку погашено іпотечні облігації, у тому числі:</w:t>
            </w:r>
          </w:p>
        </w:tc>
        <w:tc>
          <w:tcPr>
            <w:tcW w:w="1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315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розмір відсоткового доходу за облігацією, %</w:t>
            </w:r>
          </w:p>
        </w:tc>
        <w:tc>
          <w:tcPr>
            <w:tcW w:w="1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rPr>
          <w:gridBefore w:val="1"/>
          <w:gridAfter w:val="1"/>
          <w:wBefore w:w="39" w:type="dxa"/>
          <w:wAfter w:w="534" w:type="dxa"/>
        </w:trPr>
        <w:tc>
          <w:tcPr>
            <w:tcW w:w="315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сума доходу, що виплачена за облігаціями з плаваючим процентом</w:t>
            </w:r>
          </w:p>
        </w:tc>
        <w:tc>
          <w:tcPr>
            <w:tcW w:w="1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D274F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5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Від емітента: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2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5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D274FE" w:rsidRPr="00D274FE" w:rsidRDefault="00D274FE" w:rsidP="00D274FE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22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</w:t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  <w:tr w:rsidR="00D274FE" w:rsidRPr="00D274FE" w:rsidTr="00D274FE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5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Від аудитора: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2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5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D274FE" w:rsidRPr="00D274FE" w:rsidRDefault="00D274FE" w:rsidP="00D274FE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22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</w:t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  <w:tr w:rsidR="00D274FE" w:rsidRPr="00D274FE" w:rsidTr="00D274FE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5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Від Центрального</w:t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депозитарію цінних паперів: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2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5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D274FE" w:rsidRPr="00D274FE" w:rsidRDefault="00D274FE" w:rsidP="00D274FE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22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</w:t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  <w:tr w:rsidR="00D274FE" w:rsidRPr="00D274FE" w:rsidTr="00D274FE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5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Від управителя іпотечним</w:t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покриттям: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2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5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D274FE" w:rsidRPr="00D274FE" w:rsidRDefault="00D274FE" w:rsidP="00D274FE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22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</w:t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  <w:tr w:rsidR="00D274FE" w:rsidRPr="00D274FE" w:rsidTr="00D274FE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5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Від обслуговуючої</w:t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установи*: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2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</w:tr>
      <w:tr w:rsidR="00D274FE" w:rsidRPr="00D274FE" w:rsidTr="00D274FE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5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D274FE" w:rsidRPr="00D274FE" w:rsidRDefault="00D274FE" w:rsidP="00D274FE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22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74FE" w:rsidRPr="00D274FE" w:rsidRDefault="00D274FE" w:rsidP="00D274F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</w:t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274F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</w:tbl>
    <w:p w:rsidR="00D274FE" w:rsidRPr="00D274FE" w:rsidRDefault="00D274FE" w:rsidP="00D274FE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D274FE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____________</w:t>
      </w:r>
      <w:r w:rsidRPr="00D274FE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*</w:t>
      </w:r>
      <w:r w:rsidRPr="00D274FE">
        <w:rPr>
          <w:rFonts w:ascii="Arial" w:eastAsia="Times New Roman" w:hAnsi="Arial" w:cs="Arial"/>
          <w:color w:val="2A2928"/>
          <w:sz w:val="15"/>
          <w:lang w:eastAsia="uk-UA"/>
        </w:rPr>
        <w:t> За наявності.</w:t>
      </w:r>
    </w:p>
    <w:p w:rsidR="00CF2056" w:rsidRDefault="00CF2056"/>
    <w:sectPr w:rsidR="00CF2056" w:rsidSect="00CF2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274FE"/>
    <w:rsid w:val="00CF2056"/>
    <w:rsid w:val="00D2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6"/>
  </w:style>
  <w:style w:type="paragraph" w:styleId="3">
    <w:name w:val="heading 3"/>
    <w:basedOn w:val="a"/>
    <w:link w:val="30"/>
    <w:uiPriority w:val="9"/>
    <w:qFormat/>
    <w:rsid w:val="00D27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4F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D2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D2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D274FE"/>
  </w:style>
  <w:style w:type="paragraph" w:customStyle="1" w:styleId="tj">
    <w:name w:val="tj"/>
    <w:basedOn w:val="a"/>
    <w:rsid w:val="00D2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27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789">
          <w:marLeft w:val="495"/>
          <w:marRight w:val="495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908</Characters>
  <Application>Microsoft Office Word</Application>
  <DocSecurity>0</DocSecurity>
  <Lines>7</Lines>
  <Paragraphs>4</Paragraphs>
  <ScaleCrop>false</ScaleCrop>
  <Company>Національна комісія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2017-04-07T09:21:00Z</dcterms:created>
  <dcterms:modified xsi:type="dcterms:W3CDTF">2017-04-07T09:22:00Z</dcterms:modified>
</cp:coreProperties>
</file>