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74" w:rsidRPr="00BA4074" w:rsidRDefault="00BA4074" w:rsidP="00BA4074">
      <w:pPr>
        <w:shd w:val="clear" w:color="auto" w:fill="FFFFFF"/>
        <w:spacing w:after="0" w:line="360" w:lineRule="atLeast"/>
        <w:jc w:val="right"/>
        <w:rPr>
          <w:rFonts w:ascii="Arial" w:eastAsia="Times New Roman" w:hAnsi="Arial" w:cs="Arial"/>
          <w:color w:val="2A2928"/>
          <w:sz w:val="24"/>
          <w:szCs w:val="24"/>
          <w:lang w:eastAsia="uk-UA"/>
        </w:rPr>
      </w:pPr>
      <w:r w:rsidRPr="00BA4074">
        <w:rPr>
          <w:rFonts w:ascii="Arial" w:eastAsia="Times New Roman" w:hAnsi="Arial" w:cs="Arial"/>
          <w:color w:val="2A2928"/>
          <w:sz w:val="24"/>
          <w:szCs w:val="24"/>
          <w:lang w:eastAsia="uk-UA"/>
        </w:rPr>
        <w:t>Додаток 5</w:t>
      </w:r>
      <w:r w:rsidRPr="00BA4074">
        <w:rPr>
          <w:rFonts w:ascii="Arial" w:eastAsia="Times New Roman" w:hAnsi="Arial" w:cs="Arial"/>
          <w:color w:val="2A2928"/>
          <w:sz w:val="24"/>
          <w:szCs w:val="24"/>
          <w:lang w:eastAsia="uk-UA"/>
        </w:rPr>
        <w:br/>
        <w:t>до Положення про конкурс з визначення уповноважених рейтингових агентств</w:t>
      </w:r>
      <w:r w:rsidRPr="00BA4074">
        <w:rPr>
          <w:rFonts w:ascii="Arial" w:eastAsia="Times New Roman" w:hAnsi="Arial" w:cs="Arial"/>
          <w:color w:val="2A2928"/>
          <w:sz w:val="24"/>
          <w:szCs w:val="24"/>
          <w:lang w:eastAsia="uk-UA"/>
        </w:rPr>
        <w:br/>
        <w:t>(пункт 2 розділу III)</w:t>
      </w:r>
    </w:p>
    <w:p w:rsidR="00BA4074" w:rsidRPr="00BA4074" w:rsidRDefault="00BA4074" w:rsidP="00BA4074">
      <w:pPr>
        <w:shd w:val="clear" w:color="auto" w:fill="FFFFFF"/>
        <w:spacing w:after="0" w:line="435" w:lineRule="atLeast"/>
        <w:jc w:val="center"/>
        <w:outlineLvl w:val="2"/>
        <w:rPr>
          <w:rFonts w:ascii="Arial" w:eastAsia="Times New Roman" w:hAnsi="Arial" w:cs="Arial"/>
          <w:color w:val="2A2928"/>
          <w:sz w:val="32"/>
          <w:szCs w:val="32"/>
          <w:lang w:eastAsia="uk-UA"/>
        </w:rPr>
      </w:pPr>
      <w:r w:rsidRPr="00BA4074">
        <w:rPr>
          <w:rFonts w:ascii="Arial" w:eastAsia="Times New Roman" w:hAnsi="Arial" w:cs="Arial"/>
          <w:color w:val="2A2928"/>
          <w:sz w:val="32"/>
          <w:szCs w:val="32"/>
          <w:lang w:eastAsia="uk-UA"/>
        </w:rPr>
        <w:t>Інформація про посадових осіб органів управління юридичної особи, кількість та номінальну вартість акцій (розмір часток, паїв), що перебувають у їхній власності</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254"/>
        <w:gridCol w:w="1545"/>
        <w:gridCol w:w="1545"/>
        <w:gridCol w:w="2897"/>
        <w:gridCol w:w="2414"/>
      </w:tblGrid>
      <w:tr w:rsidR="00BA4074" w:rsidRPr="00BA4074" w:rsidTr="00BA4074">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A4074" w:rsidRPr="00BA4074" w:rsidRDefault="00BA4074" w:rsidP="00BA4074">
            <w:pPr>
              <w:spacing w:after="0" w:line="360" w:lineRule="atLeast"/>
              <w:jc w:val="center"/>
              <w:rPr>
                <w:rFonts w:ascii="Times New Roman" w:eastAsia="Times New Roman" w:hAnsi="Times New Roman" w:cs="Times New Roman"/>
                <w:sz w:val="24"/>
                <w:szCs w:val="24"/>
                <w:lang w:eastAsia="uk-UA"/>
              </w:rPr>
            </w:pPr>
            <w:r w:rsidRPr="00BA4074">
              <w:rPr>
                <w:rFonts w:ascii="Times New Roman" w:eastAsia="Times New Roman" w:hAnsi="Times New Roman" w:cs="Times New Roman"/>
                <w:sz w:val="24"/>
                <w:szCs w:val="24"/>
                <w:lang w:eastAsia="uk-UA"/>
              </w:rPr>
              <w:t>Посада*</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A4074" w:rsidRPr="00BA4074" w:rsidRDefault="00BA4074" w:rsidP="00BA4074">
            <w:pPr>
              <w:spacing w:after="0" w:line="360" w:lineRule="atLeast"/>
              <w:jc w:val="center"/>
              <w:rPr>
                <w:rFonts w:ascii="Times New Roman" w:eastAsia="Times New Roman" w:hAnsi="Times New Roman" w:cs="Times New Roman"/>
                <w:sz w:val="24"/>
                <w:szCs w:val="24"/>
                <w:lang w:eastAsia="uk-UA"/>
              </w:rPr>
            </w:pPr>
            <w:r w:rsidRPr="00BA4074">
              <w:rPr>
                <w:rFonts w:ascii="Times New Roman" w:eastAsia="Times New Roman" w:hAnsi="Times New Roman" w:cs="Times New Roman"/>
                <w:sz w:val="24"/>
                <w:szCs w:val="24"/>
                <w:lang w:eastAsia="uk-UA"/>
              </w:rPr>
              <w:t>Прізвище, ім'я, по батькові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A4074" w:rsidRPr="00BA4074" w:rsidRDefault="00BA4074" w:rsidP="00BA4074">
            <w:pPr>
              <w:spacing w:after="0" w:line="360" w:lineRule="atLeast"/>
              <w:jc w:val="center"/>
              <w:rPr>
                <w:rFonts w:ascii="Times New Roman" w:eastAsia="Times New Roman" w:hAnsi="Times New Roman" w:cs="Times New Roman"/>
                <w:sz w:val="24"/>
                <w:szCs w:val="24"/>
                <w:lang w:eastAsia="uk-UA"/>
              </w:rPr>
            </w:pPr>
            <w:r w:rsidRPr="00BA4074">
              <w:rPr>
                <w:rFonts w:ascii="Times New Roman" w:eastAsia="Times New Roman" w:hAnsi="Times New Roman" w:cs="Times New Roman"/>
                <w:sz w:val="24"/>
                <w:szCs w:val="24"/>
                <w:lang w:eastAsia="uk-UA"/>
              </w:rPr>
              <w:t>Телефон/факс; e-</w:t>
            </w:r>
            <w:proofErr w:type="spellStart"/>
            <w:r w:rsidRPr="00BA4074">
              <w:rPr>
                <w:rFonts w:ascii="Times New Roman" w:eastAsia="Times New Roman" w:hAnsi="Times New Roman" w:cs="Times New Roman"/>
                <w:sz w:val="24"/>
                <w:szCs w:val="24"/>
                <w:lang w:eastAsia="uk-UA"/>
              </w:rPr>
              <w:t>mail</w:t>
            </w:r>
            <w:proofErr w:type="spellEnd"/>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A4074" w:rsidRPr="00BA4074" w:rsidRDefault="00BA4074" w:rsidP="00BA4074">
            <w:pPr>
              <w:spacing w:after="0" w:line="360" w:lineRule="atLeast"/>
              <w:jc w:val="center"/>
              <w:rPr>
                <w:rFonts w:ascii="Times New Roman" w:eastAsia="Times New Roman" w:hAnsi="Times New Roman" w:cs="Times New Roman"/>
                <w:sz w:val="24"/>
                <w:szCs w:val="24"/>
                <w:lang w:eastAsia="uk-UA"/>
              </w:rPr>
            </w:pPr>
            <w:r w:rsidRPr="00BA4074">
              <w:rPr>
                <w:rFonts w:ascii="Times New Roman" w:eastAsia="Times New Roman" w:hAnsi="Times New Roman" w:cs="Times New Roman"/>
                <w:sz w:val="24"/>
                <w:szCs w:val="24"/>
                <w:lang w:eastAsia="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A4074" w:rsidRPr="00BA4074" w:rsidRDefault="00BA4074" w:rsidP="00BA4074">
            <w:pPr>
              <w:spacing w:after="0" w:line="360" w:lineRule="atLeast"/>
              <w:jc w:val="center"/>
              <w:rPr>
                <w:rFonts w:ascii="Times New Roman" w:eastAsia="Times New Roman" w:hAnsi="Times New Roman" w:cs="Times New Roman"/>
                <w:sz w:val="24"/>
                <w:szCs w:val="24"/>
                <w:lang w:eastAsia="uk-UA"/>
              </w:rPr>
            </w:pPr>
            <w:r w:rsidRPr="00BA4074">
              <w:rPr>
                <w:rFonts w:ascii="Times New Roman" w:eastAsia="Times New Roman" w:hAnsi="Times New Roman" w:cs="Times New Roman"/>
                <w:sz w:val="24"/>
                <w:szCs w:val="24"/>
                <w:lang w:eastAsia="uk-UA"/>
              </w:rPr>
              <w:t>Кількість та номінальна вартість акцій (розмір часток, паїв), що перебувають у власності, із зазначенням % від загальної кількості акцій (часток, паїв)</w:t>
            </w:r>
          </w:p>
        </w:tc>
      </w:tr>
      <w:tr w:rsidR="00BA4074" w:rsidRPr="00BA4074" w:rsidTr="00BA4074">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A4074" w:rsidRPr="00BA4074" w:rsidRDefault="00BA4074" w:rsidP="00BA4074">
            <w:pPr>
              <w:spacing w:after="0" w:line="360" w:lineRule="atLeast"/>
              <w:jc w:val="center"/>
              <w:rPr>
                <w:rFonts w:ascii="Times New Roman" w:eastAsia="Times New Roman" w:hAnsi="Times New Roman" w:cs="Times New Roman"/>
                <w:sz w:val="24"/>
                <w:szCs w:val="24"/>
                <w:lang w:eastAsia="uk-UA"/>
              </w:rPr>
            </w:pPr>
            <w:r w:rsidRPr="00BA4074">
              <w:rPr>
                <w:rFonts w:ascii="Times New Roman" w:eastAsia="Times New Roman" w:hAnsi="Times New Roman" w:cs="Times New Roman"/>
                <w:sz w:val="24"/>
                <w:szCs w:val="24"/>
                <w:lang w:eastAsia="uk-UA"/>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A4074" w:rsidRPr="00BA4074" w:rsidRDefault="00BA4074" w:rsidP="00BA4074">
            <w:pPr>
              <w:spacing w:after="0" w:line="360" w:lineRule="atLeast"/>
              <w:jc w:val="center"/>
              <w:rPr>
                <w:rFonts w:ascii="Times New Roman" w:eastAsia="Times New Roman" w:hAnsi="Times New Roman" w:cs="Times New Roman"/>
                <w:sz w:val="24"/>
                <w:szCs w:val="24"/>
                <w:lang w:eastAsia="uk-UA"/>
              </w:rPr>
            </w:pPr>
            <w:r w:rsidRPr="00BA4074">
              <w:rPr>
                <w:rFonts w:ascii="Times New Roman" w:eastAsia="Times New Roman" w:hAnsi="Times New Roman" w:cs="Times New Roman"/>
                <w:sz w:val="24"/>
                <w:szCs w:val="24"/>
                <w:lang w:eastAsia="uk-UA"/>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A4074" w:rsidRPr="00BA4074" w:rsidRDefault="00BA4074" w:rsidP="00BA4074">
            <w:pPr>
              <w:spacing w:after="0" w:line="360" w:lineRule="atLeast"/>
              <w:jc w:val="center"/>
              <w:rPr>
                <w:rFonts w:ascii="Times New Roman" w:eastAsia="Times New Roman" w:hAnsi="Times New Roman" w:cs="Times New Roman"/>
                <w:sz w:val="24"/>
                <w:szCs w:val="24"/>
                <w:lang w:eastAsia="uk-UA"/>
              </w:rPr>
            </w:pPr>
            <w:r w:rsidRPr="00BA4074">
              <w:rPr>
                <w:rFonts w:ascii="Times New Roman" w:eastAsia="Times New Roman" w:hAnsi="Times New Roman" w:cs="Times New Roman"/>
                <w:sz w:val="24"/>
                <w:szCs w:val="24"/>
                <w:lang w:eastAsia="uk-UA"/>
              </w:rPr>
              <w:t> </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A4074" w:rsidRPr="00BA4074" w:rsidRDefault="00BA4074" w:rsidP="00BA4074">
            <w:pPr>
              <w:spacing w:after="0" w:line="360" w:lineRule="atLeast"/>
              <w:jc w:val="center"/>
              <w:rPr>
                <w:rFonts w:ascii="Times New Roman" w:eastAsia="Times New Roman" w:hAnsi="Times New Roman" w:cs="Times New Roman"/>
                <w:sz w:val="24"/>
                <w:szCs w:val="24"/>
                <w:lang w:eastAsia="uk-UA"/>
              </w:rPr>
            </w:pPr>
            <w:r w:rsidRPr="00BA4074">
              <w:rPr>
                <w:rFonts w:ascii="Times New Roman" w:eastAsia="Times New Roman" w:hAnsi="Times New Roman" w:cs="Times New Roman"/>
                <w:sz w:val="24"/>
                <w:szCs w:val="24"/>
                <w:lang w:eastAsia="uk-UA"/>
              </w:rPr>
              <w:t> </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A4074" w:rsidRPr="00BA4074" w:rsidRDefault="00BA4074" w:rsidP="00BA4074">
            <w:pPr>
              <w:spacing w:after="0" w:line="360" w:lineRule="atLeast"/>
              <w:jc w:val="center"/>
              <w:rPr>
                <w:rFonts w:ascii="Times New Roman" w:eastAsia="Times New Roman" w:hAnsi="Times New Roman" w:cs="Times New Roman"/>
                <w:sz w:val="24"/>
                <w:szCs w:val="24"/>
                <w:lang w:eastAsia="uk-UA"/>
              </w:rPr>
            </w:pPr>
            <w:r w:rsidRPr="00BA4074">
              <w:rPr>
                <w:rFonts w:ascii="Times New Roman" w:eastAsia="Times New Roman" w:hAnsi="Times New Roman" w:cs="Times New Roman"/>
                <w:sz w:val="24"/>
                <w:szCs w:val="24"/>
                <w:lang w:eastAsia="uk-UA"/>
              </w:rPr>
              <w:t> </w:t>
            </w:r>
          </w:p>
        </w:tc>
      </w:tr>
    </w:tbl>
    <w:p w:rsidR="00BA4074" w:rsidRPr="00BA4074" w:rsidRDefault="00BA4074" w:rsidP="00BA4074">
      <w:pPr>
        <w:shd w:val="clear" w:color="auto" w:fill="FFFFFF"/>
        <w:spacing w:after="0" w:line="360" w:lineRule="atLeast"/>
        <w:jc w:val="both"/>
        <w:rPr>
          <w:rFonts w:ascii="Arial" w:eastAsia="Times New Roman" w:hAnsi="Arial" w:cs="Arial"/>
          <w:color w:val="2A2928"/>
          <w:sz w:val="24"/>
          <w:szCs w:val="24"/>
          <w:lang w:eastAsia="uk-UA"/>
        </w:rPr>
      </w:pPr>
      <w:r w:rsidRPr="00BA4074">
        <w:rPr>
          <w:rFonts w:ascii="Arial" w:eastAsia="Times New Roman" w:hAnsi="Arial" w:cs="Arial"/>
          <w:color w:val="2A2928"/>
          <w:sz w:val="24"/>
          <w:szCs w:val="24"/>
          <w:lang w:eastAsia="uk-UA"/>
        </w:rPr>
        <w:t>"___" ____________ 20__ року</w:t>
      </w:r>
    </w:p>
    <w:p w:rsidR="00BA4074" w:rsidRPr="00BA4074" w:rsidRDefault="00BA4074" w:rsidP="00BA4074">
      <w:pPr>
        <w:shd w:val="clear" w:color="auto" w:fill="FFFFFF"/>
        <w:spacing w:after="0" w:line="360" w:lineRule="atLeast"/>
        <w:jc w:val="both"/>
        <w:rPr>
          <w:rFonts w:ascii="Arial" w:eastAsia="Times New Roman" w:hAnsi="Arial" w:cs="Arial"/>
          <w:color w:val="2A2928"/>
          <w:sz w:val="24"/>
          <w:szCs w:val="24"/>
          <w:lang w:eastAsia="uk-UA"/>
        </w:rPr>
      </w:pPr>
      <w:r w:rsidRPr="00BA4074">
        <w:rPr>
          <w:rFonts w:ascii="Arial" w:eastAsia="Times New Roman" w:hAnsi="Arial" w:cs="Arial"/>
          <w:color w:val="2A2928"/>
          <w:sz w:val="24"/>
          <w:szCs w:val="24"/>
          <w:lang w:eastAsia="uk-UA"/>
        </w:rPr>
        <w:t>____________</w:t>
      </w:r>
      <w:r w:rsidRPr="00BA4074">
        <w:rPr>
          <w:rFonts w:ascii="Arial" w:eastAsia="Times New Roman" w:hAnsi="Arial" w:cs="Arial"/>
          <w:color w:val="2A2928"/>
          <w:sz w:val="24"/>
          <w:szCs w:val="24"/>
          <w:lang w:eastAsia="uk-UA"/>
        </w:rPr>
        <w:br/>
        <w:t>* Зазначаються: голова та члени виконавчого органу, голова ревізійної комісії; голова та члени наглядової ради товариства, головний бухгалтер.</w:t>
      </w:r>
    </w:p>
    <w:p w:rsidR="00BA4074" w:rsidRPr="00BA4074" w:rsidRDefault="00BA4074" w:rsidP="00BA4074">
      <w:pPr>
        <w:shd w:val="clear" w:color="auto" w:fill="FFFFFF"/>
        <w:spacing w:after="0" w:line="360" w:lineRule="atLeast"/>
        <w:jc w:val="both"/>
        <w:rPr>
          <w:rFonts w:ascii="Arial" w:eastAsia="Times New Roman" w:hAnsi="Arial" w:cs="Arial"/>
          <w:color w:val="2A2928"/>
          <w:sz w:val="24"/>
          <w:szCs w:val="24"/>
          <w:lang w:eastAsia="uk-UA"/>
        </w:rPr>
      </w:pPr>
      <w:r w:rsidRPr="00BA4074">
        <w:rPr>
          <w:rFonts w:ascii="Arial" w:eastAsia="Times New Roman" w:hAnsi="Arial" w:cs="Arial"/>
          <w:color w:val="2A2928"/>
          <w:sz w:val="24"/>
          <w:szCs w:val="24"/>
          <w:lang w:eastAsia="uk-UA"/>
        </w:rPr>
        <w:t> </w:t>
      </w:r>
    </w:p>
    <w:p w:rsidR="008D61AE" w:rsidRDefault="008D61AE"/>
    <w:sectPr w:rsidR="008D61AE" w:rsidSect="008D61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4074"/>
    <w:rsid w:val="008D61AE"/>
    <w:rsid w:val="00BA40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1AE"/>
  </w:style>
  <w:style w:type="paragraph" w:styleId="3">
    <w:name w:val="heading 3"/>
    <w:basedOn w:val="a"/>
    <w:link w:val="30"/>
    <w:uiPriority w:val="9"/>
    <w:qFormat/>
    <w:rsid w:val="00BA407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4074"/>
    <w:rPr>
      <w:rFonts w:ascii="Times New Roman" w:eastAsia="Times New Roman" w:hAnsi="Times New Roman" w:cs="Times New Roman"/>
      <w:b/>
      <w:bCs/>
      <w:sz w:val="27"/>
      <w:szCs w:val="27"/>
      <w:lang w:eastAsia="uk-UA"/>
    </w:rPr>
  </w:style>
  <w:style w:type="paragraph" w:customStyle="1" w:styleId="tl">
    <w:name w:val="tl"/>
    <w:basedOn w:val="a"/>
    <w:rsid w:val="00BA407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c">
    <w:name w:val="tc"/>
    <w:basedOn w:val="a"/>
    <w:rsid w:val="00BA407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BA40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A4074"/>
  </w:style>
  <w:style w:type="character" w:customStyle="1" w:styleId="fs2">
    <w:name w:val="fs2"/>
    <w:basedOn w:val="a0"/>
    <w:rsid w:val="00BA4074"/>
  </w:style>
</w:styles>
</file>

<file path=word/webSettings.xml><?xml version="1.0" encoding="utf-8"?>
<w:webSettings xmlns:r="http://schemas.openxmlformats.org/officeDocument/2006/relationships" xmlns:w="http://schemas.openxmlformats.org/wordprocessingml/2006/main">
  <w:divs>
    <w:div w:id="1298335980">
      <w:bodyDiv w:val="1"/>
      <w:marLeft w:val="0"/>
      <w:marRight w:val="0"/>
      <w:marTop w:val="0"/>
      <w:marBottom w:val="0"/>
      <w:divBdr>
        <w:top w:val="none" w:sz="0" w:space="0" w:color="auto"/>
        <w:left w:val="none" w:sz="0" w:space="0" w:color="auto"/>
        <w:bottom w:val="none" w:sz="0" w:space="0" w:color="auto"/>
        <w:right w:val="none" w:sz="0" w:space="0" w:color="auto"/>
      </w:divBdr>
      <w:divsChild>
        <w:div w:id="1510213371">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357</Characters>
  <Application>Microsoft Office Word</Application>
  <DocSecurity>0</DocSecurity>
  <Lines>2</Lines>
  <Paragraphs>1</Paragraphs>
  <ScaleCrop>false</ScaleCrop>
  <Company>Національна комісія</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kateryna.burenko</dc:creator>
  <cp:lastModifiedBy>kateryna.burenko</cp:lastModifiedBy>
  <cp:revision>1</cp:revision>
  <dcterms:created xsi:type="dcterms:W3CDTF">2017-04-05T14:26:00Z</dcterms:created>
  <dcterms:modified xsi:type="dcterms:W3CDTF">2017-04-05T14:27:00Z</dcterms:modified>
</cp:coreProperties>
</file>