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6C" w:rsidRPr="00A8366C" w:rsidRDefault="00A8366C" w:rsidP="00A836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З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А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К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proofErr w:type="gramStart"/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Н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У</w:t>
      </w:r>
      <w:proofErr w:type="gramEnd"/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К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Р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А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Ї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Н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И</w:t>
      </w:r>
    </w:p>
    <w:p w:rsidR="00A8366C" w:rsidRPr="00A8366C" w:rsidRDefault="00A8366C" w:rsidP="00A836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bookmarkStart w:id="0" w:name="_GoBack"/>
      <w:r w:rsidRPr="00A8366C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Про рекламу</w:t>
      </w:r>
    </w:p>
    <w:bookmarkEnd w:id="0"/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{ Вводиться в дію Постановою ВР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271/96-ВР від 03.07.96, ВВР, 1996,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39, ст. 182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{ Із змінами, внесеними згідно із Законами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642/97-ВР від 18.11.97, ВВР, 1998,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10, ст. 36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783-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XIV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( 783-14 ) від 30.06.99, ВВР, 1999,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34, ст.274 -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редакція набирає чинності одночасно з набранням чинності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Законом про Державний бюджет України на 2000 рік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2438-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( 2438-14 ) від 24.05.2001, ВВР, 2001,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31, ст.150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762-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( 762-15 ) від 15.05.2003, ВВР, 2003,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30, ст.247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{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1121-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( 1121-15 ) від 11.07.2003, ВВР, 2004,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8, ст.62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{ Із змінами, внесеними згідно з Законами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1407-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( 1407-15 ) від 03.02.2004, ВВР, 2004,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16, ст.238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3099-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( 3099-15 ) від 17.11.2005, ВВР, 2005,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52, ст.566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3253-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( 3253-15 ) від 21.12.2005, ВВР, 2006,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5-6, ст.75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3480-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( 3480-15 ) від 23.02.2006, ВВР, 2006,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31, ст.268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1033-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( 1033-16 ) від 17.05.2007, ВВР, 2007,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34, ст.445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від 18.03.2008, ВВР, 2008,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18, ст.197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800-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( 800-17 ) від 25.12.2008, ВВР, 2009,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19, ст.257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1465-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( 1465-17 ) від 04.06.2009, ВВР, 2009,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44, ст.655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2367-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( 2367-17 ) від 29.06.2010, ВВР, 2010,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34, ст.486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2756-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( 2756-17 ) від 02.12.2010, ВВР, 2011,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23, ст.160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3235-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( 3235-17 ) від 19.04.2011, ВВР, 2011,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42, ст.434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gramStart"/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3530-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( 3530-17 ) від 16.06.2011, ВВР, 2012,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2-3, ст.3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3610-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( 3610-17 ) від 07.07.2011, ВВР, 2012,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7, ст.53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3778-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( 3778-17 ) від 22.09.2011, ВВР, 2012,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21, ст.196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4196-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( 4196-17 ) від 20.12.2011, ВВР, 2012,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30, ст.348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4316-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 ( 4316-17 ) від 12.01.2012, ВВР, 2012,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39, ст.463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5029-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( 5029-17 ) від 03.07.2012, ВВР, 2013,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23, ст.218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( 5042-17 ) від 04.07.2012, ВВР, 2013,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26, ст.264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5067-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( 5067-17 ) від 05.07.2012, ВВР, 2013,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24, ст.243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5463-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( 5463-17 ) від 16.10.2012, ВВР, 2014,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4, ст.61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5481-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( 5481-17 ) від 06.11.2012, ВВР, 2014,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1, ст.1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642-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( 642-18 ) від 10.10.2013, ВВР, 2014,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22, ст.773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1193-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( 1193-18 ) від 09.04.2014, ВВР, 2014,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23, ст.873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1322-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( 1322-18 ) від 05.06.2014, ВВР, 2014,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30, ст.1010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386-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( 386-19 ) від 12.05.2015, ВВР, 2015,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28, ст.248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422-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( 422-19 ) від 14.05.2015, ВВР, 2015,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29, ст.265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901-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( 901-19 ) від 23.12.2015, ВВР, 2016,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4, ст.44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1977-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( 1977-19 ) від 23.03.2017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( 2210-19 ) від 16.11.2017 }</w:t>
      </w:r>
      <w:proofErr w:type="gramEnd"/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{ У тексті Закону слова "органи державної влади України",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"органи державної влади" в усіх відмінках і числах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замінено словами "державні органи" у відповідному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відмінку і числі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5463-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( 5463-17 )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16.10.2012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Цей Закон визначає засади рекламної діяльності в Україні,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регулює відносини, що виникають у процесі виробництва,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розповсюдження та споживання реклами.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Розділ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ЗАГАЛЬНІ ПОЛОЖЕННЯ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1. Визначення термінів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цьому Законі наведені нижче терміни вживаються в такому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значенні: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виробник реклами - особа, яка повністю або частково здійснює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виробництво реклами;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внутрішня реклама - реклама, що розміщується всередині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будинків, споруд, у тому числі в кінотеатрах і театрах під час, до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 після демонстрації кінофільмів та вистав, концертів, а також під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час спортивних змагань, що проходять у закритих приміщеннях, крім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місць торгівлі (у тому числі буфетів, кіосків, яток), де може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розміщуватись інформація про товари, що безпосередньо в цих місцях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продаються; { Абзац третій статті 1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( 145-17 ) від 18.03.2008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заходи рекламного характеру - заходи з розповсюдження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реклами, які передбачають безоплатне розповсюдження зразків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товарів, що рекламуються, та/або їх обмін споживачам однієї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кількості чи одного виду товарів, що рекламуються, на інший;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1 доповнено абзацом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18.03.2008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знижка - тимчасове зменшення ціни товару, яке надається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покупцям (споживачам); { Статтю 1 доповнено абзацом згідно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від 18.03.2008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зовнішня реклама - реклама, що розміщується на спеціальних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тимчасових і стаціонарних конструкціях - рекламоносіях,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розташованих на відкритій місцевості, а також на зовнішніх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поверхнях будинків, споруд, на елементах вуличного обладнання, над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проїжджою частиною вулиць і доріг; { Абзац шостий статті 1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1193-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( 1193-18 )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09.04.2014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недобросовісна реклама - реклама, яка вводить або може ввести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 оману споживачів реклами, завдати шкоди особам, державі чи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суспільству внаслідок неточності, недостовірності, двозначності,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перебільшення, замовчування, порушення вимог щодо часу, місця 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способу розповсюдження;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особа - фізична особа, в тому числі фізична особа -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підприємець, юридична особа будь-якої форми власності,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представництво нерезидента в Україні; { Абзац восьмий частини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першої статті 1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642-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( 642-18 ) від 10.10.2013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порівняльна реклама - реклама, яка містить порівняння 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іншими особами та/або товарами іншої особи;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прихована реклама - інформація про особу чи товар у програмі,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передачі, публікації, якщо така інформація слугує рекламним цілям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 може вводити в оману осіб щодо дійсної мети таких програм,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передач, публікацій;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реклама - інформація про особу чи товар, розповсюджена 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будь-якій формі та в будь-який спосіб і призначена сформувати або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підтримати обізнаність споживачів реклами та їх інтерес щодо таких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особи чи товару;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реклама на транспорті - реклама, що розміщується на території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підприємств транспорту загального користування, метрополітену,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зовнішній та внутрішній поверхнях транспортних засобів та споруд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підприємств транспорту загального користування і метрополітену;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рекламні засоби - засоби, що використовуються для доведення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реклами до її споживача;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рекламодавець - особа, яка є замовником реклами для її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виробництва та/або розповсюдження;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розповсюджувач реклами - особа, яка здійснює розповсюдження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реклами;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соціальна реклама - інформація будь-якого виду, розповсюджена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 будь-якій формі, яка спрямована на досягнення суспільно корисних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цілей, популяризацію загальнолюдських цінностей і розповсюдження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якої не має на меті отримання прибутку;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спеціальні виставкові заходи - заходи, які здійснюються 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метою просування відповідного товару на ринок, проводяться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організовано у певному приміщенні або на огородженому майданчику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(у тому числі в місцях реалізації товару) у визначені строки,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розраховані на зацікавлених та/або професійних відвідувачів,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організатор яких обмежив відвідування заходу тими особами, яким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відповідно до законодавства дозволяється продавати товар, що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демонструється; { Статтю 1 доповнено абзацом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від 18.03.2008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телепродаж - трансльована на телебаченні безпосередня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публічна пропозиція укласти договір купівлі-продажу щодо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визначеного товару; { Статтю 1 доповнено новим абзацом згідно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1322-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( 1322-18 ) від 05.06.2014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споживачі реклами - невизначене коло осіб, на яких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спрямовується реклама;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спонсорство - добровільна матеріальна, фінансова,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організаційна та інша підтримка фізичними та юридичними особами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будь-якої діяльності з метою популяризації виключно свого імені,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найменування, свого знака для товарів і послуг;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товар - будь-який предмет господарського обігу, в тому числі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продукція, роботи, послуги, цінні папери, об'єкти права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інтелектуальної власності.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2. Сфера застосування Закону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Цей Закон регулює відносини, пов'язані з виробництвом,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розповсюдженням та споживанням реклами на території України.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Дія цього Закону не поширюється на відносини, пов'язані 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розповсюдженням інформації, обов'язковість розміщення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оприлюднення якої визначено іншими законами України.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Дія цього Закону не поширюється на оголошення фізичних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осіб, не пов'язані з підприємницькою діяльністю.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3. Законодавство про рекламу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Законодавство України про рекламу складається з цього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Закону та інших нормативних актів, які регулюють відносини у сфері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реклами.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Якщо міжнародним договором України, згода 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обов'язковість якого надана Верховною Радою України, встановлено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інші правила, ніж ті, що передбачені законодавством України про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рекламу, застосовуються правила міжнародного договору.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Стаття 4. Використання об'єктів авторського права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 (або) суміжних прав у рекламі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Використання у рекламі об'єктів авторського права і (або)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суміжних прав здійснюється відповідно до вимог законодавства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України про авторське право і суміжні права.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 Стаття 4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1407-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( 1407-15 )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03.02.2004 )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5. Спонсорство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Назва статті 5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18.03.2008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У теле-, радіопередачах, матеріалах в інших засобах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масової інформації, видовищних та інших заходах, які створені 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проводяться за участю спонсорів, забороняється наводити будь-яку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інформацію рекламного характеру про спонсора та/або його товари,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крім імені або найменування та знака для товарів і послуг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спонсорів.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телепередачах забороняється наводити будь-яку інформацію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рекламного характеру, яка подається у вигляді дикторського тексту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та/або звукового супроводу, про спонсора - виробника алкогольних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напоїв, його ім'я (найменування) та/або знак для товарів і послуг,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що належить спонсору. { Частину першу статті 5 доповнено абзацом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другим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від 18.03.2008 -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набирає чинності з 1 січня 2009 року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Не можуть бути спонсорами особи, що виробляють чи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розповсюджують товари, реклама яких заборонена законом.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Не можуть бути спонсорами особи, що виробляють чи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розповсюджують товари, виробництво та/або обіг яких заборонено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законом.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Програма, передача, підготовлена за підтримки спонсора,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повинна бути означена за допомогою титрів чи дикторського тексту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початку та/або наприкінці програми, передачі.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Спонсор не має права впливати на зміст та час виходу 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ефір програми, передачі або зміст матеріалів друкованого видання,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які він спонсорує.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6. Спонсорство програм і передач новин забороняється.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5-1. Телепродаж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Телепродаж повинен містити необхідну, доступну, достовірну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аудіовізуальну інформацію про товар, що пропонується.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Час мовлення та частка телепродажу протягом астрономічної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години з урахуванням особливостей, встановлених цією статтею,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включаються та є складовими частинами загального часу мовлення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частки реклами і телепродажу, визначених цим Законом, у фактичному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обсязі мовлення протягом астрономічної години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телерадіоорганізаціями будь-якої форми власності.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друга статті 5-1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386-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( 386-19 ) від 12.05.2015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На телепродаж поширюються вимоги, визначені частинами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третьою - п’ятою статті 13 цього Закону, щодо особливостей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розміщення реклами на телебаченні.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Телепродаж не має спонукати дітей укладати договори про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продаж чи оренду товарів.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Обмеження щодо часу мовлення та частки телепродажу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протягом астрономічної години, визначені частиною першою статті 13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цього Закону, не поширюються на спеціалізовані з телепродажу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канали мовлення, а так само трансляцію телепродажу у вигляді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окремої програми та/або передачі (телемагазину) не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спеціалізованими з телепродажу каналами мовлення за умови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дотримання вимог, передбачених частиною сьомою цієї статті.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п'ята статті 5-1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386-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( 386-19 ) від 12.05.2015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Обмеження частки реклами протягом астрономічної години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фактичного мовлення, визначене частиною першою статті 13 цього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Закону, не поширюється на спеціалізовані з телепродажу канали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мовлення.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шоста статті 5-1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386-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( 386-19 ) від 12.05.2015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Трансляція телепродажу, що здійснюється не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спеціалізованими з телепродажу каналами мовлення, у вигляді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окремої програми та/або передачі (телемагазину) повинна мати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безперервну мінімальну тривалість 15 хвилин. Максимальна кількість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таких програм та/або передач (телемагазинів) протягом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астрономічної доби на не спеціалізованих з телепродажу каналах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мовлення не може перевищувати восьми, а загальна тривалість їх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трансляції не повинна перевищувати трьох годин на добу.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Закон доповнено статтею 5-1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1322-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( 1322-18 ) від 05.06.2014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6. Мова реклами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Мова реклами визначається статтею 26 Закону України "Про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засади державної мовної політики" ( 5029-17 ).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Стаття 6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1407-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( 1407-15 )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03.02.2004;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( 145-17 ) від 18.03.2008;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5029-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( 5029-17 )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03.07.2012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Розділ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ЗАГАЛЬНІ ВИМОГИ ДО РЕКЛАМИ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7. Принципи реклами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Основними принципами реклами є: законність, точність,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достовірність, використання форм та засобів, які не завдають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споживачеві реклами шкоди.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Реклама не повинна підривати довіру суспільства до реклами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повинна відповідати принципам добросовісної конкуренції.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Реклама не повинна містити інформації або зображень, які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порушують етичні, гуманістичні, моральні норми, нехтують правилами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пристойності.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Реклама повинна враховувати особливу чутливість дітей і не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завдавати їм шкоди.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8. Загальні вимоги до реклами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1. У рекламі забороняється: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поширювати інформацію щодо товарів, виробництво, обіг чи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ввезення на митну територію України яких заборонено законом;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вміщувати твердження, які є дискримінаційними за ознаками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походження людини, її соціального і майнового стану, расової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національної належності, статі, освіти, політичних поглядів,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ставлення до релігії, за мовними ознаками, родом і характером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занять, місцем проживання, а також такі, що дискредитують товари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інших осіб;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подавати відомості або закликати до дій, які можуть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спричинити порушення законодавства, завдають чи можуть завдати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шкоди здоров'ю або життю людей та/чи довкіллю, а також спонукають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 нехтування засобами безпеки;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використовувати засоби і технології, які діють 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підсвідомість споживачів реклами;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наводити твердження, дискримінаційні щодо осіб, які не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користуються рекламованим товаром;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використовувати або імітувати зображення Державного Герба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України, Державного Прапора України, звучання Державного Гімну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України, зображення державних символів інших держав та міжнародних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організацій, а також офіційні назви державних органів, органів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місцевого самоврядування, крім випадків, передбачених законами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України у сфері інтелектуальної власності; { Абзац сьомий частини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першої статті 8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18.03.2008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рекламувати товари, які підлягають обов'язковій сертифікації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або виробництво чи реалізація яких вимагає наявності спеціального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дозволу, ліцензії, у разі відсутності відповідного сертифіката,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дозволу, ліцензії; { Абзац восьмий частини першої статті 8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18.03.2008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вміщувати зображення фізичної особи або використовувати її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ім'я без письмової згоди цієї особи; { Абзац дев'ятий частини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першої статті 8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( 145-17 ) від 18.03.2008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імітувати або копіювати текст, зображення, музичні чи звукові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ефекти, що застосовуються в рекламі інших товарів, якщо інше не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передбачено законами України у сфері інтелектуальної власності;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рекламувати послуги, пов'язані з концертною, гастрольною,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гастрольно-концертною, конкурсною, фестивальною діяльністю, без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інформації про використання чи невикористання фонограм виконавцями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музичних творів. Ця інформація повинна займати на афішах, інших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рекламних засобах щодо конкретної послуги не менше 5 відсотків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загальної площі, обсягу всієї реклами;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розповсюджувати рекламу (включаючи анонси кіно- 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телефільмів), яка містить елементи жорстокості, насильства,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порнографії, цинізму, приниження людської честі та гідності.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Анонси фільмів, які мають обмеження щодо глядацької аудиторії,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розміщуються лише у час, відведений для показу таких фільмів;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розповсюджувати рекламу про спорудження житлового будинку 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використанням недержавних коштів, залучених від фізичних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юридичних осіб, у тому числі в управління, без набуття/отримання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суб'єктами господарської діяльності, що здійснюють його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будівництво чи інвестування та/або фінансування, відповідно права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власності або користування земельною ділянкою, ліцензії 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здійснення будівельної діяльності, дозволу на виконання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будівельних робіт чи дозволу/ліцензії на здійснення діяльності 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надання фінансових послуг або свідоцтва про реєстрацію випуску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цільових облігацій, виконання зобов'язань за якими забезпечується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одиницею нерухомості, що споруджується. { Частину першу статті 8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доповнено абзацом тринадцятим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2367-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( 2367-17 ) від 29.06.2010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розповсюджувати рекламу послуг з ворожіння та гадання.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Частину першу статті 8 доповнено абзацом чотирнадцятим згідно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4316-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І ( 4316-17 ) від 12.01.2012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Розповсюджувачі реклами не можуть поширювати рекламу, якщо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відповідно до законодавства види діяльності або товари, що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рекламуються, підлягають обов'язковій сертифікації або їх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виробництво чи реалізація вимагає наявності відповідних дозволу,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ліцензії, а рекламодавець не надав розповсюджувачу реклами копії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таких сертифіката, дозволу, ліцензії, засвідчених у встановленому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порядку.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друга статті 8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18.03.2008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Реклама про проведення конкурсів, лотерей, розіграшів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призів, заходів рекламного характеру тощо повинна містити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інформацію про строки та місце проведення цих заходів та вказувати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інформаційне джерело, з якого можна дізнатися про умови та місце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проведення цих заходів.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Інформація про будь-які зміни умов, місця та строків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проведення конкурсів, лотерей, розіграшів призів, заходів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рекламного характеру тощо має подаватися у тому самому порядку, 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якому вона була розповсюджена.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третя статті 8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18.03.2008 } 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{ Частину четверту статті 8 виключено на підставі Закону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від 18.03.2008 } 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Реклама про знижку цін на продукцію, про розпродаж повинна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містити відомості про місце, дату початку і закінчення знижки цін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 продукцію, розпродаж, а також про співвідношення розміру знижки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 попередньої ціни реалізації товару.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п'ята статті 8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від 18.03.2008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Гучність звуку реклами, що транслюється по телебаченню 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радіо, не повинна перевищувати гучність звуку поточної програми,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передачі.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Розміщення інформації про виробника товару та/або товар 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місцях, де цей товар реалізується чи надається споживачеві, у тому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числі на елементах обладнання та/або оформлення місць торгівлі, 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також безпосередньо на самому товарі та/або його упаковці, не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вважається рекламою.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{ Частина сьома статті 8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від 18.03.2008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Інформація про ціни на товари, тарифи на послуги, наведені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у рекламі, яка розміщується чи розповсюджується на території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України, зазначається виключно у гривні.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8 доповнено частиною восьмою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5481-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( 5481-17 ) від 06.11.2012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9. Ідентифікація реклами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Реклама має бути чітко відокремлена від іншої інформації,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незалежно від форм чи способів розповсюдження, таким чином, щоб її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можна було ідентифікувати як рекламу.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Реклама у теле- і радіопередачах, програмах повинна бути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чітко відокремлена від інших програм, передач на їх початку 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наприкінці за допомогою аудіо-, відео-, комбінованих засобів,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титрів, рекламного логотипу або коментарів ведучих з використанням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слова "реклама".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Інформаційний, авторський чи редакційний матеріал, в якому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привертається увага до конкретної особи чи товару та який формує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або підтримує обізнаність та інтерес глядачів (слухачів, читачів)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щодо цих особи чи товару, є рекламою і має бути вміщений під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рубрикою "Реклама" чи "На правах реклами".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Логотип телерадіоорганізації, яка здійснює трансляцію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програм, передач, не вважається рекламою.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5. Прихована реклама забороняється.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Вивіска чи табличка з інформацією про зареєстроване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найменування особи, знаки для товарів і послуг, що належать цій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особі, вид її діяльності (якщо це не випливає із зареєстрованого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найменування особи), час роботи, що розміщена на внутрішній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поверхні власного чи наданого у користування особі приміщення, 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зовнішній поверхні будинку чи споруди не вище першого поверху або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 поверсі, де знаходиться власне чи надане у користування особі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приміщення, біля входу в таке приміщення, не вважається рекламою.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9 доповнено частиною шостою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( 145-17 ) від 18.03.2008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10. Недобросовісна реклама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1. Недобросовісна реклама забороняється.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Відповідальність за недобросовісну рекламу несе винна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особа.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3. Рішення щодо визнання реклами недобросовісною приймають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державні органи, визначені у статті 26 цього Закону.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11. Порівняльна реклама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Відносини, які виникають у зв'язку з порівняльною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рекламою, регулюються законодавством України про захист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недобросовісної конкуренції.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Відповідальність за неправомірне порівняння в рекламі несе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рекламодавець.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Рішення щодо визнання порівняння в рекламі неправомірним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приймають державні органи, визначені у статті 26 цього Закону.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12. Соціальна реклама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1. Рекламодавцем соціальної реклами може бути будь-яка особа.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Соціальна реклама не повинна містити посилань 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конкретний товар та/або його виробника, на рекламодавця (крім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випадків, коли рекламодавцем є громадське об’єднання чи благодійна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організація), на об’єкти права інтелектуальної власності, що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належать виробнику товару або рекламодавцю соціальної реклами,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крім реклами національних фільмів.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Реклама національних фільмів прирівнюється до соціальної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реклами та може розміщуватися і розповсюджуватися, за умови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дотримання вимог, встановлених абзацом дванадцятим частини першої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статті 8 цього Закону.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друга статті 12 в редакції Законів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від 18.03.2008,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1977-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( 1977-19 ) від 23.03.2017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На осіб, які безоплатно виробляють і розповсюджують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соціальну рекламу, та на осіб, які передають свої майно і кошти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іншим особам для виробництва і розповсюдження соціальної реклами,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поширюються пільги, передбачені законодавством України для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благодійної діяльності.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Засоби масової інформації - розповсюджувачі реклами,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діяльність яких повністю або частково фінансується з державного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або місцевих бюджетів, зобов'язані розміщувати соціальну рекламу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державних органів та органів місцевого самоврядування, громадських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організацій безкоштовно в обсязі не менше 5 відсотків ефірного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часу, друкованої площі, відведених для реклами.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Засоби масової інформації - розповсюджувачі реклами, що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повністю або частково фінансуються з державного або місцевих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бюджетів, зобов'язані надавати пільги при розміщенні соціальної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реклами, замовником якої є заклади освіти, культури, охорони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здоров'я, які утримуються за рахунок державного або місцевих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бюджетів, а також благодійні організації. 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{ Частину шосту статті 12 виключено на підставі Закону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2756-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( 2756-17 ) від 02.12.2010 } 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13. Реклама на телебаченні і радіо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На телебаченні час мовлення, відведений на рекламу 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телепродаж, не може перевищувати 15 відсотків протягом кожної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астрономічної години фактичного мовлення.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перша статті 13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3099-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( 3099-15 )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від 17.11.2005;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3253-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( 3253-15 ) від 21.12.2005; в редакції Законів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1322-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( 1322-18 ) від 05.06.2014,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386-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( 386-19 ) від 12.05.2015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На радіо час мовлення, відведений на рекламу, не може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перевищувати 20 відсотків протягом кожної астрономічної години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фактичного мовлення.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друга статті 13 в редакції Законів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3253-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( 3253-15 )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від 21.12.2005,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1322-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( 1322-18 ) від 05.06.2014,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386-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( 386-19 ) від 12.05.2015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Реклама повинна розміщуватися у перервах між програмами,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передачами.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виконанні умов, викладених у частині п'ятій цієї статті,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реклама може бути розміщена під час трансляції програми, передачі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таким чином, щоб не завдати шкоди цілісності та змісту програми,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передачі та правам їх власників.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Забороняється переривати з метою розміщення реклами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трансляції сесій Верховної Ради України, сесій Верховної Ради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Автономної Республіки Крим, офіційних державних заходів 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церемоній, виступів Президента України, Голови Верховної Ради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України, Прем'єр-міністра України, Голови Конституційного Суду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України, Голови Верховного Суду України, народних депутатів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України, членів Уряду України, а також трансляції релігійних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служб.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четверта статті 13 із змінами, внесеними згідно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1322-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( 1322-18 ) від 05.06.2014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Трансляція концертно-видовищних програм, передач може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перериватися рекламою за умови, що між рекламними вставками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програма, передача триває не менше 20 хвилин. { Абзац перший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частини п'ятої статті 13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1322-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( 1322-18 ) від 05.06.2014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Реклама під час трансляції спортивних програм, передач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розміщується в перервах між їх частинами.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Трансляція програм, передач для дітей (за умови їх тривалості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 30 хвилин) не може перериватися рекламою. { Абзац третій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частини п'ятої статті 13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1322-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( 1322-18 )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05.06.2014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Трансляція програм, передач для дітей (за умови їх тривалості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понад 30 хвилин) та програм, передач новин може перериватися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рекламою не частіше одного разу кожні 30 хвилин. { Абзац частини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п'ятої статті 13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1322-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( 1322-18 )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05.06.2014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Трансляція кіно- і телефільмів може перериватися рекламою не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частіше одного разу протягом кожних 30 хвилин мовлення. { Абзац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п'ятий частини п'ятої статті 13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1322-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( 1322-18 ) від 05.06.2014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Трансляція інших фільмів, у тому числі окремих серій,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серіалів, документальних фільмів тощо, може перериватися рекламою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не частіше одного разу кожні 20 хвилин мовлення. { Абзац шостий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частини п'ятої статті 13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1322-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( 1322-18 )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05.06.2014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6. Для цілей цієї статті не вважаються рекламою: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оприлюднення, виголошення у програмі, передачі імені,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найменування спонсора, об'єктів права інтелектуальної власності,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що йому належать;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трансляція соціальної реклами, якщо вона розповсюджується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телерадіоорганізацією безкоштовно;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анонси власних програм, передач телерадіоорганізації.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Відповідальність за виконання вимог щодо порядку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розміщення та розповсюдження реклами у програмах, передачах несе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телерадіоорганізація.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Ведучим, дикторам та іншим учасникам інформаційних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інформаційно-аналітичних програм, передач забороняється наводити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споживчі властивості товару та/або вказувати банківські рахунки,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контактні телефони, місцезнаходження виробника товару, ціну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товару.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Трансляція (ретрансляція) реклами, яка міститься 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програмах та передачах іноземних телерадіоорганізацій, що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транслюються (ретранслюються) на територію України, у разі якщо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іноземні телерадіоорганізації не підпадають під юрисдикцію держав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- членів Європейського Союзу або держав, які ратифікували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Європейську конвенцію про транскордонне телебачення ( 994_444 ),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забороняється.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Трансляція (ретрансляція) реклами, яка міститься у програмах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та передачах іноземних телерадіоорганізацій, які підпадають під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юрисдикцію держав - членів Європейського Союзу або держав, які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ратифікували Європейську конвенцію про транскордонне телебачення,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що транслюються (ретранслюються) на територію України,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дозволяється лише у разі, якщо за трансляцію (ретрансляцію) такої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реклами сплачено юридичній особі України, незалежно від способу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здійснення такої трансляції (ретрансляції).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Забороняється розміщення провайдерами програмної послуги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реклами у програмах та передачах іноземних телерадіоорганізацій.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дев'ята статті 13 із змінами, внесеними згідно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від 18.03.2008;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422-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( 422-19 ) від 14.05.2015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14. Реклама у друкованих засобах масової інформації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Обсяг реклами у друкованих засобах масової інформації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визначається ними самостійно. Друковані засоби масової інформації,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що розповсюджуються за передплатою, зобов'язані в умовах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передплати зазначати кількість реклами в загальному обсязі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видання.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 Частина перша статті 14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3099-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( 3099-15 ) від 17.11.2005 )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Друкована площа, відведена на політичну рекламу впродовж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виборчого процесу в друкованих засобах масової інформації, у тому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числі рекламних, не може перевищувати 20 відсотків обсягу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друкованої площі кожного номера видання чи додатка до нього. Це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обмеження не поширюється на друковані засоби масової інформації,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засновниками яких є політичні партії.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 Статтю 14 доповнено частиною другою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3099-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( 3099-15 ) від 17.11.2005 )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Стаття 15. Реклама послуг, що надаються з використанням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електрозв'язку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Реклама послуг, що надаються з використанням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електрозв'язку, в тому числі телефонного, при розповсюдженні її 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рекламних засобах має містити точну інформацію про: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зміст рекламованої послуги;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вартість рекламованої послуги;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вікові та інші обмеження, встановлені законодавством 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виробником послуги щодо кола споживачів рекламованої послуги;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платне чи безоплатне використання каналу телефонного зв'язку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 наданні рекламованої послуги і вартість однієї хвилини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телефонного зв'язку при отриманні послуги у відповідному регіоні;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повне ім'я, найменування, адресу надавача рекламованої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послуги.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Ця інформація подається шрифтом не менше половини розміру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шрифту, яким подано номер телефону, що використовується для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надання рекламованої послуги.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Забороняється розповсюдження реклами з використанням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телексного або факсимільного зв'язку.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Забороняється використовувати для розповсюдження реклами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безплатні номери телефонів: Національної поліції, швидкої медичної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допомоги, пожежної охорони та інших аварійних служб.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третя статті 15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901-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( 901-19 ) від 23.12.2015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16. Зовнішня реклама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Розміщення зовнішньої реклами у населених пунктах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проводиться на підставі дозволів, що надаються виконавчими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органами сільських, селищних, міських рад, а поза межами населених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пунктів - на підставі дозволів, що надаються обласними державними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адміністраціями, а на території Автономної Республіки Крим - Радою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міністрів Автономної Республіки Крим, в порядку, встановленому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цими органами на підставі типових правил ( 2067-2003-п ), що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затверджуються Кабінетом Міністрів України.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Під час видачі дозволів на розміщення зовнішньої реклами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втручання у форму та зміст зовнішньої реклами забороняється.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Розміщення зовнішньої реклами у межах смуги відведення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автомобільних доріг здійснюється відповідно до цього Закону 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підставі зазначених дозволів, які оформляються за участю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центрального органу виконавчої влади, що реалізує державну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політику у сфері дорожнього господарства та управління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автомобільними дорогами, або їх власників та центрального органу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виконавчої влади, що реалізує державну політику у сфері безпеки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дорожнього руху. { Абзац третій частини першої статті 16 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редакції Законів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5463-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( 5463-17 ) від 16.10.2012,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1193-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( 1193-18 ) від 09.04.2014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Зовнішня реклама на територіях, будинках та спорудах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розміщується за згодою їх власників або уповноважених ними органів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(осіб).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Стягнення плати за видачу дозволів забороняється.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перша статті 16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3530-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( 3530-17 )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16.06.2011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2. Зовнішня реклама повинна відповідати таким вимогам: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розміщуватись із дотриманням вимог техніки безпеки та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забезпеченням видимості дорожніх знаків, світлофорів, перехресть,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пішохідних переходів, зупинок транспорту загального користування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не відтворювати зображення дорожніх знаків;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освітлення зовнішньої реклами не повинно засліплювати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учасників дорожнього руху, а також не повинно освітлювати квартири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житлових будинків;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фундаменти наземної зовнішньої реклами, що виступають над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поверхнею землі, можуть бути декоративно оформлені;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опори наземної зовнішньої реклами, що розташована вздовж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проїжджої частини вулиць і доріг, повинні мати вертикальну дорожню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розмітку, нанесену світлоповертаючими матеріалами, заввишки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 2 метрів від поверхні землі;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нижній край зовнішньої реклами, що розміщується над проїжджою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частиною, у тому числі на мостах, естакадах тощо, повинен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розташовуватися на висоті не менше ніж 5 метрів від поверхні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дорожнього покриття;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місцях, де проїжджа частина вулиці межує з цоколями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будівель або огорожами, зовнішня реклама може розміщуватися в одну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 фасадами будівель або огорожами лінію.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3. Забороняється розташовувати засоби зовнішньої реклами: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на пішохідних доріжках та алеях;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населених пунктах на висоті менш ніж 5 метрів від поверхні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дорожнього покриття, якщо їх рекламна поверхня виступає за межі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краю проїжджої частини;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поза населеними пунктами на відстані менш ніж 5 метрів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краю проїжджої частини.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4. Розміщення зовнішньої реклами на пам’ятках національного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або місцевого значення та в межах зон охорони цих пам’яток,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історичних ареалів населених місць здійснюється відповідно до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цього Закону на підставі дозволів, які оформляються за участю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органів виконавчої влади, визначених Законом України "Про охорону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культурної спадщини" ( 1805-14 ).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четверта статті 16 із змінами, внесеними згідно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5463-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( 5463-17 ) від 16.10.2012;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1193-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( 1193-18 ) від 09.04.2014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Перелік обмежень та заборон щодо розміщення зовнішньої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реклами, встановлений цим Законом, є вичерпним.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17. Внутрішня реклама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Розміщення внутрішньої реклами погоджується лише 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власником місця її розташування або з уповноваженою ним особою.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 погодженні розміщення внутрішньої реклами втручання у форму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зміст реклами забороняється.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перша статті 17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від 18.03.2008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Забороняється розміщення внутрішньої реклами у приміщеннях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державних органів та органів місцевого самоврядування, дошкільних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навчальних закладах, середніх загальноосвітніх школах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спеціалізованих загальноосвітніх закладах освіти.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Ця заборона не поширюється на соціальну рекламу.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18. Реклама на транспорті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Розміщення реклами на транспорті погоджується лише 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власниками об'єктів транспорту або уповноваженими ними органами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(особами). При погодженні розміщення реклами на транспорті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втручання у форму та зміст реклами забороняється.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Розміщення реклами на транспорті повинно відповідати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вимогам безпеки та правил дорожнього руху.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За умови розміщення реклами на транспорті з дотриманням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вимог безпеки і правил дорожнього руху забороняється вимагати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власників транспортних засобів отримання дозволів, погоджень,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інших документів щодо розміщення реклами.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4. Забороняється розміщення на транспортних засобах: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реклами, яка повторює чи імітує кольорографічні схеми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спеціальних та оперативних транспортних засобів;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реклами із нанесенням світлоповертаючих матеріалів;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реклами, яка супроводжується звуковими чи світловими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сигналами.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Забороняється розміщувати рекламу на скляних (прозорих)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поверхнях транспортних засобів, за винятком випадків, коли для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цього використовуються матеріали, які забезпечують безперешкодний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огляд з салону транспортного засобу.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Забороняється розповсюдження реклами через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радіотрансляційні або інші звукові мережі сповіщання пасажирів 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транспортних засобах громадського користування, на станціях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метрополітену, вокзалах, в портах та аеропортах, за винятком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розповсюдження соціальної реклами.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Стаття 19. Реклама під час демонстрування кіно-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відеофільмів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Забороняється переривати для реклами демонстрацію художніх 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документальних фільмів у кінотеатрах, відеосалонах та інших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місцях, де здійснюється публічний показ кіно-, відео-,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слайдфільмів.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20. Реклама і діти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1. Забороняється реклама: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використанням зображень дітей, які споживають або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використовують продукцію, призначену тільки для дорослих чи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заборонену законом для придбання або споживання неповнолітніми;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інформацією, яка може підірвати авторитет батьків,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опікунів, піклувальників, педагогів та довіру до них дітей;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вміщенням закликів до дітей придбати продукцію або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звернутися до третіх осіб з проханням зробити покупку;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використанням зображень справжньої або іграшкової зброї,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вибухових пристроїв.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Реклама не повинна містити зображення дітей у небезпечних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ситуаціях чи за обставин, що у разі їх імітації можуть завдати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шкоди дітям або іншим особам, а також інформації, здатної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викликати зневажливе ставлення дітей до небезпечних для здоров'я 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життя ситуацій.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3. Реклама не повинна завдавати дітям моральної чи фізичної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шкоди, викликати у них відчуття неповноцінності.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Реклама не повинна вказувати на можливість придбання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рекламованого товару, розрахованого переважно на дітей, кожною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сім'єю без урахування можливостей її бюджету.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Реклама не повинна створювати у дітей враження, що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володіння рекламованою продукцією дає їм перевагу над іншими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дітьми.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Розділ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ОСОБЛИВОСТІ РЕКЛАМУВАННЯ ДЕЯКИХ ВИДІВ ТОВАРУ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Стаття 21. Реклама лікарських засобів, медичної техніки,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методів профілактики, діагностики, лікування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 реабілітації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1. Дозволяється реклама: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лише таких лікарських засобів, медичних виробів та методів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профілактики, діагностики, лікування і реабілітації, що 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установленому порядку дозволені центральним органом виконавчої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влади, що реалізує державну політику у сфері охорони здоров'я, до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застосування в Україні; { Абзац другий частини першої статті 21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змінами, внесеними згідно із Законами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4196-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( 4196-17 )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20.12.2011,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5463-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( 5463-17 ) від 16.10.2012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лише таких лікарських засобів, які відпускаються без рецепта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лікаря та які не внесені центральним органом виконавчої влади 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галузі охорони здоров'я до переліку лікарських засобів,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заборонених до рекламування. { Абзац третій частини першої статті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21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4196-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( 4196-17 ) від 20.12.2011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Забороняється реклама лікарських засобів, застосування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відпуск яких дозволяється лише за рецептом лікаря, а також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внесених до переліку заборонених до рекламування лікарських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засобів.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друга статті 21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4196-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( 4196-17 ) від 20.12.2011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Забороняється реклама допінгових речовин та/або методів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для їх використання у спорті.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Реклама лікарських засобів, медичних виробів, методів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профілактики, діагностики, лікування і реабілітації повинна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містити: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об'єктивну інформацію про лікарський засіб, медичний виріб,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метод профілактики, діагностики, лікування, реабілітації 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здійснюватися так, щоб було зрозуміло, що наведене повідомлення є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рекламою, а рекламований товар є лікарським засобом, медичним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виробом, методом профілактики, діагностики, лікування,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реабілітації;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вимогу про необхідність консультації з лікарем перед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застосуванням лікарського засобу чи медичного виробу;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рекомендацію щодо обов'язкового ознайомлення з інструкцією 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лікарський засіб;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текст попередження такого змісту: "Самолікування може бути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шкідливим для вашого здоров'я", що займає не менше 15 відсотків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площі (тривалості) всієї реклами.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четверта статті 21 із змінами, внесеними згідно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Законами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від 18.03.2008,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3235-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( 3235-17 )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від 19.04.2011;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4196-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( 4196-17 )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20.12.2011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Реклама лікарських засобів, медичних виробів та методів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профілактики, діагностики, лікування і реабілітації не може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містити посилань на терапевтичні ефекти стосовно захворювань, які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 піддаються або важко піддаються лікуванню.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п'ята статті 21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4196-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( 4196-17 ) від 20.12.2011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У рекламі лікарських засобів, медичних виробів та методів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профілактики, діагностики, лікування і реабілітації забороняється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розміщення: { Абзац перший частини шостої статті 21 із змінами,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4196-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( 4196-17 ) від 20.12.2011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відомостей, які можуть справляти враження, що за умови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застосування лікарського засобу чи медичного виробу консультація 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фахівцем не є необхідною; { Абзац другий частини шостої статті 21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4196-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( 4196-17 ) від 20.12.2011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відомостей про те, що лікувальний ефект від застосування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лікарського засобу чи медичного виробу є гарантованим; { Абзац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третій частини шостої статті 21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4196-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( 4196-17 ) від 20.12.2011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зображень зміни людського тіла або його частин внаслідок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хвороби, поранень;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тверджень, що сприяють виникненню або розвитку страху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захворіти або погіршити стан свого здоров'я через невикористання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лікарських засобів, медичних виробів та медичних послуг, що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рекламуються; { Абзац п'ятий частини шостої статті 21 із змінами,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4196-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( 4196-17 ) від 20.12.2011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тверджень, що сприяють можливості самостійного встановлення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діагнозу для хвороб, патологічних станів людини та їх самостійного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лікування з використанням медичних товарів, що рекламуються;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посилань на лікарські засоби, медичні вироби, методи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профілактики, діагностики, лікування і реабілітації як на найбільш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ефективні, найбільш безпечні, виняткові щодо відсутності побічних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ефектів; { Абзац сьомий частини шостої статті 21 із змінами,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4196-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( 4196-17 ) від 20.12.2011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порівнянь з іншими лікарськими засобами, медичними виробами,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методами профілактики, діагностики, лікування і реабілітації 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метою посилення рекламного ефекту; { Абзац восьмий частини шостої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статті 21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4196-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( 4196-17 ) від 20.12.2011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посилань на конкретні випадки вдалого застосування лікарських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засобів, медичних виробів, методів профілактики, діагностики,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лікування і реабілітації; { Абзац дев'ятий частини шостої статті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21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4196-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( 4196-17 )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20.12.2011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рекомендацій або посилань на рекомендації медичних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працівників, науковців, медичних закладів та організацій щодо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рекламованих товару чи послуги;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спеціальних виявлень подяки, вдячності, листів, уривків з 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із рекомендаціями, розповідями про застосування та результати дії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рекламованих товару чи послуги від окремих осіб;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зображень і згадок імен популярних людей, героїв кіно-, теле-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анімаційних фільмів, авторитетних організацій;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інформації, що може вводити споживача в оману щодо складу,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походження, ефективності, патентної захищеності товару, що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рекламується. { Абзац тринадцятий частини шостої статті 21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4196-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( 4196-17 )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20.12.2011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У рекламі лікарських засобів, медичних виробів та методів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профілактики, діагностики, лікування і реабілітації забороняється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участь лікарів та інших професійних медичних працівників, а також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осіб, зовнішній вигляд яких імітує зовнішній вигляд лікарів.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сьома статті 21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4196-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( 4196-17 ) від 20.12.2011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8. Забороняється вміщувати в рекламі лікарських засобів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інформацію, яка дозволяє припустити, що лікарський засіб є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харчовим, косметичним чи іншим споживчим товаром або що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безпечність чи ефективність цього засобу обумовлена його природним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походженням.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У рекламі товарів та методів, що не належать до лікарських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засобів, медичних виробів, методів профілактики, діагностики,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лікування і реабілітації, а також у рекламі харчових продуктів для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спеціального дієтичного споживання, функціональних харчових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продуктів та дієтичних добавок забороняється посилатися на те, що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вони мають лікувальні властивості.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дев'ята статті 21 із змінами, внесеними згідно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1465-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( 1465-17 ) від 04.06.2009;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4196-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( 4196-17 ) від 20.12.2011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Забороняється реклама проведення цілительства на масову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аудиторію.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десята статті 21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1033-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( 1033-16 )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17.05.2007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 Забороняється реклама нових методів профілактики,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діагностики, реабілітації та лікарських засобів, які знаходяться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 розгляді в установленому порядку, але ще не допущені до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застосування.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одинадцята статті 21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1033-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( 1033-16 ) від 17.05.2007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12. Реклама послуг народної медицини (цілительства) та осіб,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які їх надають, дозволяється лише за наявності відповідного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спеціального дозволу на заняття народною медициною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(цілительством), виданого центральним органом виконавчої влади, що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реалізує державну політику у сфері охорони здоров'я, і повинна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містити номер, дату видачі зазначеного дозволу та назву органу,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який його видав.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21 доповнено частиною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1033-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( 1033-16 ) від 17.05.2007; із змінами, внесеними згідно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5463-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( 5463-17 ) від 16.10.2012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13. Особи, які здійснюють виробництво та/або продаж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лікарських засобів, медичної техніки, методів профілактики,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діагностики, лікування і реабілітації, можуть виступати спонсорами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теле-, радіопередач та програм шляхом наведення інформації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рекламного характеру про ім’я або найменування, знак для товарів 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послуг, за винятком будь-якого посилання на лікарські засоби, що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вживаються та розповсюджуються лише за приписом (рецептом) лікаря,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та медичну техніку, методи профілактики, діагностики, лікування 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реабілітації, застосування яких потребує спеціальних знань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підготовки.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{ Статтю 21 доповнено новою частиною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1322-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( 1322-18 ) від 05.06.2014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14. Забороняється телепродаж лікарських засобів, методів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профілактики, діагностики, лікування і реабілітації, а також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медичної техніки, застосування якої потребує спеціальних знань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підготовки.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21 доповнено новою частиною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1322-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( 1322-18 ) від 05.06.2014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15. Положення цієї статті не поширюються на рекламу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лікарських засобів, медичних виробів та методів профілактики,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діагностики, лікування і реабілітації, яка розміщується 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спеціалізованих виданнях, призначених для медичних установ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лікарів, а також яка розповсюджується на семінарах, конференціях,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симпозіумах з медичної тематики.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статті 21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4196-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( 4196-17 ) від 20.12.2011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Стаття 22. Реклама алкогольних напоїв та тютюнових виробів,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знаків для товарів і послуг, інших об'єктів права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інтелектуальної власності, під якими випускаються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алкогольні напої та тютюнові вироби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Реклама тютюнових виробів, реклама знаків для товарів 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послуг, інших об’єктів права інтелектуальної власності, під якими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випускаються тютюнові вироби, забороняється: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радіо та телебаченні, у тому числі за допомогою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кабельного, супутникового, ІР-телебачення, онлайн-телебачення,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мобільного телебачення, цифрового ефірного телебачення та інших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засобів передавання сигналу;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наукових, науково-популярних, навчальних,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громадсько-політичних, довідкових, літературно-художніх виданнях,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виданнях для дітей та юнацтва, виданнях для організації дозвілля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та відпочинку, спорту та інших виданнях, у тому числі в усіх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друкованих засобах масової інформації;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засобами внутрішньої реклами;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на транспорті;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допомогою заходів рекламного характеру (крім спеціальних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виставкових заходів тютюнових виробів за умови, що на такі заходи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допускаються лише працівники підприємств, які мають ліцензію 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оптову торгівлю тютюновими виробами або виробництво тютюнових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виробів);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засобами зовнішньої реклами;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місцях проведення масових заходів політичного, освітнього,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релігійного, спортивного характеру та розважальних заходів,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призначених для неповнолітніх осіб;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мережі Інтернет, крім веб-сайтів, призначених для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повнолітніх осіб, обов’язковою умовою доступу до яких є попередня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ідентифікація віку користувачів.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перша статті 22 в редакції Законів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від 18.03.2008,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3778-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( 3778-17 ) від 22.09.2011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Реклама алкогольних напоїв, реклама знаків для товарів 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послуг, інших об'єктів права інтелектуальної власності, під якими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випускаються алкогольні напої, забороняється: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на радіо та телебаченні з 6 до 23 години;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перших і останніх сторінках газет, на обкладинках журналів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та інших видань, в усіх виданнях для дітей та юнацтва, 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сторінках для дітей та юнацтва усіх друкованих видань;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усіх друкованих засобах масової інформації (крім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спеціалізованих видань); { Набирає чинності з 1 січня 2010 року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засобами внутрішньої реклами;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допомогою заходів рекламного характеру (крім спеціальних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виставкових заходів алкогольних напоїв);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зовнішніх та внутрішніх поверхнях транспортних засобів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загального користування та метрополітену;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засобами зовнішньої реклами. { Набирає чинності з 1 січня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2009 року }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друга статті 22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18.03.2008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Реклама алкогольних напоїв та тютюнових виробів, знаків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для товарів і послуг, інших об'єктів права інтелектуальної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власності, під якими випускаються алкогольні напої та тютюнові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вироби: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забороняється на товарах та у друкованих виданнях,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призначених переважно для осіб віком до 18 років, або 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розрахованих на зазначених осіб частинах інших друкованих видань;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забороняється з використанням осіб віком до 18 років як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фотомоделей;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повинна містити зображення процесу паління тютюнових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виробів або споживання алкогольних напоїв;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може розташовуватися ближче ніж за 300 метрів прямої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видимості від території дитячих дошкільних закладів, середніх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загальноосвітніх шкіл та інших навчальних закладів, в яких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навчаються діти віком до 18 років;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може формувати думку, що паління або вживання алкоголю є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важливим фактором досягнення успіху в спортивній, соціальній,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сексуальній або інших сферах життя;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повинна створювати враження, що вживання алкогольних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напоїв чи паління тютюнових виробів сприятиме розв'язанню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особистих проблем;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може формувати думку, що алкоголь чи тютюнові вироби мають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лікувальні якості або що вони є стимулюючими чи заспокійливими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засобами;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повинна заохочувати до вживання алкогольних напоїв чи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тютюнопаління або негативно розцінювати факт утримування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вживання тютюнових виробів та алкогольних напоїв;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може містити зображень лікарів та інших професійних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медичних працівників, а також осіб, зовнішній вигляд яких імітує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зовнішній вигляд лікарів; 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{ Абзац одинадцятий частини третьої статті 22 виключено 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підставі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від 18.03.2008 } 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повинна створювати враження, що більшість людей палить або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вживає алкогольні напої;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забороняється шляхом розміщення зображення тютюнових виробів,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знаків для товарів і послуг, під якими випускаються тютюнові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вироби, на будь-яких інших товарах, крім розміщення на товарах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(предметах), пов'язаних із вживанням тютюнових виробів,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запальничках, попільничках. { Частину третю статті 22 доповнено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абзацом тринадцятим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3778-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( 3778-17 )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22.09.2011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Спонсорування теле-, радіопередач, театрально-концертних,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спортивних та інших заходів з використанням знаків для товарів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послуг, інших об'єктів права інтелектуальної власності, під якими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випускаються тютюнові вироби, забороняється.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Дозволяється спонсорування теле-, радіопередач,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театрально-концертних, спортивних та інших заходів з використанням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знаків для товарів та послуг, під якими випускаються алкогольні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напої.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Реклама будь-яких товарів або послуг не повинна містити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зображення тютюнових виробів або процесу паління тютюнових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виробів.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п'ята статті 22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3778-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( 3778-17 )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22.09.2011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Забороняються такі види діяльності з рекламування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алкогольних напоїв та тютюнових виробів, знаків для товарів 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послуг, інших об’єктів права інтелектуальної власності, під якими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випускаються алкогольні напої та тютюнові вироби: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спонсорування заходів, призначених переважно для осіб віком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 18 років, з використанням знаків для товарів і послуг, інших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об'єктів права інтелектуальної власності, під якими випускаються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тютюнові вироби та алкогольні напої;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розповсюдження та продаж будь-яких товарів (крім товарів, які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пов'язані з вживанням тютюнових виробів, запальничок, сірників,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попільничок) з використанням знаків для товарів і послуг, інших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об'єктів права інтелектуальної власності, під якими випускаються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тютюнові вироби та алкогольні напої;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проведення заходів з обміну тютюнових виробів на будь-які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інші товари, роботи, послуги;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надання права участі у лотереї, грі, конкурсі та інших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розважальних заходах, якщо умовою надання права участі є придбання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тютюнових виробів;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зображення тютюнових виробів, знаків для товарів і послуг,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інших об'єктів права інтелектуальної власності, під якими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випускаються тютюнові вироби, в місцях проведення розважальних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заходів для неповнолітніх осіб та на автотранспортних засобах;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зображення тютюнових виробів, знаків для товарів і послуг,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інших об'єктів права інтелектуальної власності, під якими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випускаються тютюнові вироби, або процесу паління тютюнових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виробів, на упаковці чи під час реклами будь-яких інших товарів чи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послуг, які не пов'язані з вживанням тютюнових виробів;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продаж тютюнових виробів у наборі з будь-якими іншими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товарами, які не пов'язані з вживанням тютюнових виробів;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надсилання повідомлень невизначеному колу осіб поштою,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електронною поштою, засобами мобільного зв'язку.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шоста статті 22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3778-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( 3778-17 )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22.09.2011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Реклама тютюнових виробів та алкогольних напоїв, а також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знаків для товарів та послуг, інших об'єктів права інтелектуальної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власності, під якими випускаються дані вироби та напої, повинна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супроводжуватися текстами попередження такого змісту: "Куріння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може викликати захворювання на рак", "Надмірне споживання алкоголю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шкідливе для вашого здоров'я". Кожному попередженню має бути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відведено не менше 15 відсотків площі (обсягу) всієї реклами.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Колір тексту попередження має бути чорним, а колір фону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попередження - білим.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Текст попередження в рекламі в друкованих засобах масової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інформації має розміщуватися горизонтально, внизу рекламного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зображення. { Абзац другий частини сьомої статті 22 із змінами,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3778-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( 3778-17 ) від 22.09.2011 }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сьома статті 22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 18.03.2008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Рекламодавці алкогольних напоїв та тютюнових виробів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зобов'язані у порядку, передбаченому законами України,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спрямовувати на виробництво та розповсюдження соціальної реклами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щодо шкоди тютюнопаління та зловживання алкоголем не менше 5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відсотків коштів, витрачених ними на розповсюдження реклами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тютюнових виробів та алкогольних напоїв у межах України.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Розпорядники цих коштів щоквартально оприлюднюють звіт щодо їх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використання.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Реклама алкогольних напоїв, тютюнових виробів, пива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та/або напоїв, що виготовляються на його основі, знаків для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товарів і послуг, інших об'єктів права інтелектуальної власності,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під якими випускаються алкогольні напої, тютюнові вироби, пиво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та/або напої, що виготовляються на його основі, не повинна містити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зображення популярних осіб або пряме чи опосередковане схвалення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популярними особами паління або вживання алкоголю, пива та напоїв,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що виготовляються на його основі.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Статтю 22 доповнено частиною дев'ятою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( 145-17 ) від 18.03.2008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23. Реклама зброї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Реклама зброї може здійснюватися тільки у відповідних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спеціалізованих виданнях щодо зброї, або безпосередньо 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приміщеннях торговельних закладів (підприємств), які реалізують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зброю, або на відповідних виставках (заходах).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2. Порядок рекламування бойової зброї, озброєнь і військової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техніки, а також зброї, яка відповідно до законодавства може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перебувати у власності осіб, встановлюється Кабінетом Міністрів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України.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Стаття 24. Реклама послуг, пов'язаних із залученням коштів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населення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Реклама послуг (банківських, страхових, інвестиційних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тощо), пов'язаних із залученням коштів населення, або осіб, які їх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надають, дозволяється лише за наявності спеціального дозволу,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ліцензії, що підтверджує право на здійснення такого виду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діяльності. Така реклама повинна містити номер дозволу, ліцензії,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дату їх видачі та найменування органу, який видав цей дозвіл,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ліцензію.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 положення не застосовується у випадках, коли дається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тільки реклама знака для товарів і послуг, назви особи (без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реклами послуг).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У рекламі таких послуг або осіб, які їх здійснюють,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забороняється повідомляти розміри очікуваних дивідендів, а також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інформацію про майбутні прибутки, крім фактично виплачених за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підсумками не менш як одного року.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24-1. Реклама послуг із працевлаштування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Забороняється в рекламі про вакансії (прийом на роботу)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зазначати вік кандидатів, пропонувати роботу лише жінкам або лише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чоловікам, за винятком специфічної роботи, яка може виконуватися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виключно особами певної статі, висувати вимоги, що надають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перевагу жіночій або чоловічій статі, представникам певної раси,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кольору шкіри (крім випадків, визначених законодавством,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випадків специфічної роботи, яка може виконуватися виключно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особами певної статі), щодо політичних, релігійних та інших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переконань, членства у професійних спілках або інших об'єднаннях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громадян, етнічного та соціального походження, майнового стану,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місця проживання, за мовними або іншими ознаками.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Текст реклами про діяльність суб'єкта господарювання, що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надає послуги з посередництва у працевлаштуванні в Україні,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повинен містити примітку, що отримувати від громадян, яким надано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послуги з пошуку роботи та сприяння в працевлаштуванні, інші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пов'язані з цим послуги, гонорари, комісійні або інші винагороди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забороняється.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У разі порушення вимог цієї статті рекламодавець сплачує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 Фонду загальнообов'язкового державного соціального страхування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України на випадок безробіття штраф у десятикратному розмірі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мінімальної заробітної плати, встановленої законом на момент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виявлення порушення.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Закон доповнено статтею 24-1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5067-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( 5067-17 ) від 05.07.2012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25. Реклама цінних паперів та фондового ринку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Рекламою цінних паперів та фондового ринку визнається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інформація рекламного характеру про: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1) інститути спільного інвестування;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цінні папери, які емітуються, та/або емісійні цінні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папери, що перебувають (перебували) в обігу;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товари та/або послуги, що пропонуються професійним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учасником фондового ринку;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товари та/або послуги, що пропонуються саморегулівною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організацією професійних учасників фондового ринку;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5) послуги уповноваженого рейтингового агентства.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2. Не є рекламою цінних паперів та фондового ринку: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інформація, яка відповідно до закону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нормативно-правових актів Національної комісії з цінних паперів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фондового ринку підлягає обов'язковому оприлюдненню;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інформація, яка надається професійним учасником фондового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ринку своєму клієнтові або потенційному клієнтові під час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провадження таким учасником своєї діяльності;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інформація про господарську діяльність осіб, зазначених 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частині першій цієї статті, якщо така інформація не пов'язана 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діяльністю на фондовому ринку;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узагальнені інформаційно-аналітичні матеріали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статистичні дані щодо стану фондового ринку;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5) інформація щодо цінних паперів та інших фінансових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інструментів, допущених до торгів на фондовій біржі, яка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оприлюднюється такою фондовою біржею, крім випадків, передбачених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пунктом 2-1 частини третьої цієї статті.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Пункт 5 частини другої статті 25 із змінами, внесеними згідно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( 2210-19 ) від 16.11.2017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3. Рекламодавцями реклами цінних паперів та фондового ринку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можуть бути: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щодо інститутів спільного інвестування - виключно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корпоративний інвестиційний фонд або компанія з управління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активами відповідного інвестиційного фонду;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щодо цінних паперів, стосовно яких здійснюється емісія,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та/або емісійних цінних паперів, що перебувають (перебували) 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обігу, - виключно емітент або власник зазначених цінних паперів, 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також андеррайтер на підставі відповідного договору андеррайтингу,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укладеного з емітентом;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2-1) щодо цінних паперів, стосовно яких здійснюється допуск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 торгів на фондовій біржі, - особа, яка подає заявку на допуск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 торгів на фондовій біржі, та фондова біржа, на якій такі цінні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папери допускаються (допущені) до торгів;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Частину третю статті 25 доповнено пунктом 2-1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2210-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( 2210-19 ) від 16.11.2017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щодо товарів та/або послуг професійного учасника фондового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ринку та його діяльності - виключно професійний учасник фондового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ринку. Професійному учасникові фондового ринку забороняється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рекламувати іншого професійного учасника фондового ринку;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щодо товарів та/або послуг саморегулівної організації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професійних учасників фондового ринку - виключно така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саморегулівна організація професійних учасників фондового ринку;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5) щодо послуг уповноваженого рейтингового агентства -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виключно таке уповноважене рейтингове агентство.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Не допускається розповсюдження державними органами реклами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цінних паперів та фондового ринку, крім реклами, пов'язаної 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розміщенням та обігом державних цінних паперів та цінних паперів,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що перебувають у державній власності.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допускається розповсюдження органами місцевого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самоврядування реклами цінних паперів та фондового ринку, крім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реклами, пов'язаної з розміщенням та обігом облігацій місцевих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позик та цінних паперів, що перебувають у комунальній власності.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Реклама цінних паперів повинна містити відомості щодо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реєстрації відповідного випуску цінних паперів, зазначені 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свідоцтві про реєстрацію цього випуску.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Реклама інститутів спільного інвестування повинна містити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відомості щодо наявності свідоцтва про внесення таких інститутів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 Єдиного державного реєстру інститутів спільного інвестування,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що підтверджує право на провадження діяльності у сфері спільного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інвестування, із зазначенням номера свідоцтва, дати його видачі,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строку діяльності інституту спільного інвестування.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Реклама товарів та/або послуг професійних учасників фондового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ринку повинна містити відомості щодо наявності ліцензії, яка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підтверджує право на провадження відповідного виду діяльності 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фондовому ринку, із зазначенням серії та номера ліцензії, дати її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видачі та строку дії, найменування органу, який видав ліцензію.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Реклама товарів та/або послуг саморегулівних організацій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професійних учасників фондового ринку повинна містити відомості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щодо наявності свідоцтва про реєстрацію саморегулівної організації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професійних учасників фондового ринку із зазначенням номера і дати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видачі свідоцтва.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Реклама послуг уповноважених рейтингових агентств повинна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містити відомості щодо наявності свідоцтва про включення до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Державного реєстру уповноважених рейтингових агентств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зазначенням номера і дати видачі свідоцтва.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Інші відомості, які повинна містити реклама цінних паперів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фондового ринку, встановлюються Національною комісією з цінних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 фондового ринку відповідно до закону.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Будь-яка реклама (зміни до реклами) цінних паперів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фондового ринку, яку передбачається розповсюдити, затверджується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відповідним рекламодавцем та подається не менше ніж за 10 робочих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днів до дня її оприлюднення Національній комісії з цінних паперів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фондового ринку в установленому нею порядку.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Національна комісія з цінних паперів та фондового ринку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приймає рішення про заборону розповсюдження реклами (внесення змін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 реклами) цінних паперів та фондового ринку відповідною особою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із зазначенням підстави.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разі якщо Національна комісія з цінних паперів та фондового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ринку протягом семи робочих днів з дня отримання проекту реклами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(змін до реклами) цінних паперів та фондового ринку, яку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передбачається розповсюдити, не прийняла рішення про заборону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розповсюдження реклами (внесення змін до реклами) на фондовому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ринку, таке розповсюдження (внесення змін) вважається погодженим.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Відповідне рішення Національної комісії з цінних паперів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фондового ринку щодо заборони або погодження розповсюдження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реклами (змін до реклами) цінних паперів та фондового ринку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публікується на її офіційному сайті протягом одного робочого дня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та надсилається рекламодавцю протягом трьох робочих днів з дня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його прийняття.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7. Рекламодавцям під час замовлення виробництва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розповсюдження реклами цінних паперів та фондового ринку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забороняється: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зазначати розмір доходу, який передбачається одержати за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цінними паперами (у тому числі за результатами екстраполяційного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прогнозу), та робити прогнози щодо збільшення вартості цінних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(крім цінних паперів з фіксованою дохідністю);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рекламувати цінні папери до реєстрації проспекту емісії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цінних паперів відповідного випуску згідно із законодавством про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цінні папери та нормативно-правовими актами Національної комісії 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цінних паперів та фондового ринку;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використовувати відомості, які не відповідають проспекту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емісії цінних паперів відповідного випуску, зареєстрованого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Національною комісією з цінних паперів та фондового ринку;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використовувати інформацію про дохід за цінними паперами або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розмір отриманого емітентом у минулому прибутку без посилання 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те, що такий дохід або прибуток не є гарантією отримання доходів 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майбутньому;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використовувати порівняльну рекламу шляхом зазначення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недоліків у діяльності осіб, які провадять аналогічну діяльність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 фондовому ринку, незалежно від того, чи відповідає дійсності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така інформація про недоліки, зокрема про санкції, які були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застосовані державними органами до таких осіб.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У разі якщо емісію цінних паперів визнано недобросовісною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або недійсною, або випуск цінних паперів визнано таким, що не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відбувся, емітент таких цінних паперів зобов'язаний припинити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розповсюдження реклами цінних паперів відповідного випуску 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триденний строк з дня оприлюднення відповідного рішення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Національної комісії з цінних паперів та фондового ринку або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розпорядження уповноваженої особи цієї Комісії.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разі виявлення порушення вимог законодавства про рекламу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Національна комісія з цінних паперів та фондового ринку приймає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рішення про зупинення розповсюдження відповідної реклами цінних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паперів та фондового ринку, про що повідомляє рекламодавцям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розповсюджувачам (засоби масової інформації, що здійснювали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розповсюдження реклами) протягом п'яти робочих днів з дня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прийняття такого рішення.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разі прийняття Національною комісією з цінних паперів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фондового ринку рішення про зупинення розповсюдження реклами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рекламодавець зобов'язаний припинити її розповсюдження у триденний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строк з дня його оприлюднення.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Порядок поновлення розповсюдження реклами цінних паперів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фондового ринку встановлюється Національною комісією з цінних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 фондового ринку.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Положення цієї статті не застосовуються до реклами, що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розповсюджується учасниками фондового ринку або уповноваженими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рейтинговими агентствами, але не належить до реклами цінних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паперів та фондового ринку.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Статті 25 із змінами, внесеними згідно із Законами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3480-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( 3480-15 ) від 23.02.2006,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від 18.03.2008,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3610-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( 3610-17 ) від 07.07.2011;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( 5042-17 ) від 04.07.2012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25-1. Реклама об'єктів будівництва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Реклама об'єктів будівництва з метою продажу житлових або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нежитлових приміщень, в тому числі пов'язаних із залученням коштів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населення, дозволяється лише за наявності ліцензії (дозволу) 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здійснення будівельної діяльності та дозволу на виконання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будівельних робіт на конкретному об'єкті, що рекламується. Така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реклама має містити номер ліцензії (дозволу), дату її видачі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найменування органу, який видав цю ліцензію (дозвіл).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Закон доповнено статтею 25-1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800-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( 800-17 ) від 25.12.2008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Розділ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КОНТРОЛЬ ЗА ДОТРИМАННЯМ ТА ВІДПОВІДАЛЬНІСТЬ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 ПОРУШЕННЯ ЗАКОНОДАВСТВА ПРО РЕКЛАМУ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Стаття 26. Контроль за дотриманням законодавства про рекламу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Контроль за дотриманням законодавства України про рекламу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здійснюють у межах своїх повноважень: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центральний орган виконавчої влади, що реалізує державну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політику у сфері державного контролю за додержанням законодавства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 захист прав споживачів - щодо захисту прав споживачів реклами;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Абзац другий частини першої статті 26 із змінами, внесеними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від 18.03.2008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Антимонопольний комітет України - щодо дотримання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законодавства про захист економічної конкуренції;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Національна рада України з питань телебачення 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радіомовлення - щодо телерадіоорганізацій усіх форм власності;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центральний орган виконавчої влади, що реалізує державну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фінансову політику - щодо реклами державних цінних паперів;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{ Частину першу статті 26 доповнено абзацом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3480-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( 3480-15 ) від 23.02.2006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Національна комісія з цінних паперів та фондового ринку -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щодо реклами на фондовому ринку; { Частину першу статті 26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доповнено абзацом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3480-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( 3480-15 )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23.02.2006;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3610-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( 3610-17 ) від 07.07.2011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центральний орган виконавчої влади, що реалізує державну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політику у сферах будівництва, архітектури - щодо спорудження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житлового будинку; { Частину першу статті 26 доповнено абзацом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сьомим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2367-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( 2367-17 ) від 29.06.2010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центральний орган виконавчої влади, що реалізує державну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політику з питань державного нагляду та контролю за дотриманням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законодавства про зайнятість населення, - щодо реклами про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вакансії (прийом на роботу). { Частину першу статті 26 доповнено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абзацом восьмим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5067-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( 5067-17 )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05.07.2012 }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перша статті 26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5463-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( 5463-17 ) від 16.10.2012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На вимогу органів державної влади, на які згідно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покладено контроль за дотриманням вимог законодавства про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рекламу, рекламодавці, виробники та розповсюджувачі реклами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зобов'язані надавати документи, усні та/або письмові пояснення,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відео- та звукозаписи, а також іншу інформацію, необхідну для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здійснення ними повноважень щодо контролю.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Крім того, відповідний орган державної влади має право: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вимагати від рекламодавців, виробників та розповсюджувачів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реклами усунення виявлених порушень вимог законодавства;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вимагати припинення дій, що перешкоджають здійсненню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державного контролю;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надавати (надсилати) рекламодавцям, виробникам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розповсюджувачам реклами обов'язкові для виконання приписи про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усунення порушень;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приймати рішення про визнання реклами недобросовісною,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прихованою, про визнання порівняння в рекламі неправомірним 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одночасним зупиненням її розповсюдження;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приймати рішення про зупинення розповсюдження відповідної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реклами.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Органи державної влади зобов'язані повідомляти рекламодавців,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виробників та розповсюджувачів реклами про розгляд справ про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порушення ними вимог законодавства про рекламу не менше ніж за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п'ять робочих днів до дати розгляду справи.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друга статті 26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( 145-17 ) від 18.03.2008; в редакції Закону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5042-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( 5042-17 ) від 04.07.2012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Рекламодавці, виробники та розповсюджувачі реклами під час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розгляду питання про порушення цього Закону мають право: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бути присутніми на засіданні державного органу під час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розгляду питання про порушення ними цього Закону;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подавати необхідні документи, давати пояснення;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отримувати копію протоколу засідання та рішення державного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органу, прийнятого щодо них;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оскаржувати дії чи бездіяльність зазначеного державного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органу та його посадових осіб до суду. { Абзац п'ятий частини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третьої статті 26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145-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( 145-17 ) від 18.03.2008 } 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{ Частину четверту статті 26 виключено на підставі Закону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5463-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( 5463-17 ) від 16.10.2012 } 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Стаття 27. Відповідальність за порушення законодавства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 рекламу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Особи, винні у порушенні законодавства про рекламу, несуть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дисциплінарну, цивільно-правову, адміністративну та кримінальну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відповідальність відповідно до закону.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Норми цієї статті не поширюються на порушення, зазначені 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статті 24-1 цього Закону.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Частину першу статті 27 доповнено абзацом другим згідно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5067-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( 5067-17 ) від 05.07.2012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Відповідальність за порушення законодавства про рекламу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несуть: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1) рекламодавці, винні: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замовленні реклами продукції, виробництво та/або обіг якої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заборонено законом;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у наданні недостовірної інформації виробнику реклами,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необхідної для виробництва реклами;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у замовленні розповсюдження реклами, забороненої законом;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недотриманні встановлених законом вимог щодо змісту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реклами;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порушенні порядку розповсюдження реклами, якщо реклама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розповсюджується ними самостійно;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виробники реклами, винні у порушенні прав третіх осіб при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виготовленні реклами;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розповсюджувачі реклами, винні в порушенні встановленого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законодавством порядку розповсюдження та розміщення реклами.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З метою захисту інтересів суспільства, держави, споживачів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реклами і учасників рекламного ринку державні органи, зазначені 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статті 26 цього Закону, можуть звертатися до суду з позовами про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заборону відповідної реклами та її публічне спростування.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Центральний орган виконавчої влади, що реалізує державну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політику у сфері державного контролю за додержанням законодавства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 захист прав споживачів, за поданням державних органів,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зазначених у статті 26 цього Закону, або самостійно у випадках,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передбачених цією статтею, крім тих, які віднесено виключно до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компетенції Антимонопольного комітету України та які регулюються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законодавством з питань авторського права та суміжних прав,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накладає штрафи у порядку, встановленому Кабінетом Міністрів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України, на: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рекламодавців за вчинення дій, передбачених пунктом 1 частини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другої цієї статті, - у розмірі п'ятикратної вартості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розповсюдженої реклами;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виробників реклами за вчинення дій, передбачених пунктом 2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частини другої цієї статті, - у розмірі п'ятикратної вартості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виготовлення реклами;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розповсюджувачів реклами за вчинення дій, передбачених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пунктом 3 частини другої цієї статті, - у розмірі п'ятикратної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вартості розповсюдження реклами. { Абзац четвертий частини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четвертої статті 27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1033-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( 1033-16 ) від 17.05.2007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Повторне вчинення перелічених порушень протягом року тягне за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собою накладення штрафу у подвійному від передбаченого за ці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порушення розмірі.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{ Частина четверта статті 27 із змінами, внесеними згідно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5463-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( 5463-17 ) від 16.10.2012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Вартість розповсюдженої реклами визначається виходячи 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договірної (контрактної) вартості без урахування суми внесених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(нарахованих) податків, зборів (обов'язкових платежів), які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встановлені Податковим кодексом України ( 2755-17 ).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п'ята статті 27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2756-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( 2756-17 ) від 02.12.2010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За неподання або подання завідомо недостовірної інформації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щодо вартості розповсюдженої реклами та/або виготовлення реклами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та/або вартості розповсюдження реклами центральному органу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виконавчої влади, що реалізує державну політику у сфері державного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контролю за додержанням законодавства про захист прав споживачів,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необхідної для здійснення ними передбачених цим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повноважень, на рекламодавців, виробників реклами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розповсюджувачів реклами накладається штраф у розмірі 100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неоподатковуваних мінімумів доходів громадян.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шоста статті 27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5463-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( 5463-17 ) від 16.10.2012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У разі неможливості встановлення вартості реклами,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розповсюдженої з порушенням вимог цього Закону, на рекламодавців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та розповсюджувачів реклами рішенням центрального органу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виконавчої влади, що реалізує державну політику у сфері державного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контролю за додержанням законодавства про захист прав споживачів,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накладається штраф у розмірі до 300 неоподатковуваних мінімумів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доходів громадян.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сьома статті 27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5463-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( 5463-17 ) від 16.10.2012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Рішення про накладення штрафу за порушення законодавства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 рекламу у розмірі 300 і більше неоподатковуваних мінімумів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доходів громадян приймається виключно центральним органом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виконавчої влади, що реалізує державну політику у сфері державного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контролю за додержанням законодавства про захист прав споживачів.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восьма статті 27 із змінами, внесеними згідно із Законом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5463-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( 5463-17 ) від 16.10.2012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Центральний орган виконавчої влади, що реалізує державну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політику у сфері державного контролю за додержанням законодавства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 захист прав споживачів, може вимагати від рекламодавців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публікації відомостей, що уточнюють, доповнюють рекламу,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звертатися з позовом до суду щодо протиправних дій рекламодавців,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виробників та розповсюджувачів реклами.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{ Частина дев'ята статті 27 із змінами, внесеними згідно із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Законом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5463-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( 5463-17 ) від 16.10.2012 }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10. Антимонопольний комітет України накладає стягнення 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рекламодавців за порушення законодавства про захист від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недобросовісної конкуренції.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 Рішення у справах про порушення законодавства про рекламу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можуть бути оскаржені до суду.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12. Положення цієї статті не обмежують прав споживачів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реклами, яким було завдано шкоди недобросовісною та неправомірною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порівняльною рекламою, на відшкодування шкоди відповідно до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законодавства України.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Стаття 28. Публічне спростування недобросовісної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 неправомірної порівняльної реклами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Публічне спростування недобросовісної та неправомірної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порівняльної реклами здійснюється добровільно або за рішенням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суду.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Публічне спростування недобросовісної та неправомірної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порівняльної реклами здійснюється за рахунок винної особи.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Публічне спростування недобросовісної та неправомірної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порівняльної реклами здійснюється в такому ж порядку, в якому вона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була розміщена.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Стаття 29. Права об'єднань громадян, об'єднань підприємств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 галузі реклами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Об'єднання громадян та об'єднання підприємств у галузі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реклами мають право: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здійснювати незалежну експертизу реклами та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нормативно-правових актів з питань реклами щодо відповідності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вимогам законодавства України та давати відповідні рекомендації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рекламодавцям, виробникам і розповсюджувачам реклами;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звертатися до органів виконавчої влади та органів місцевого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самоврядування з питань порушення законодавства про рекламу;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звертатися з позовом до суду в інтересах рекламодавців,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виробників та розповсюджувачів реклами у разі порушення їх прав,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передбачених законодавством;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представляти своїх членів в державних органах та органах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місцевого самоврядування.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Розділ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ПРИКІНЦЕВІ ПОЛОЖЕННЯ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1. Цей Закон набирає чинності з дня його опублікування.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Частина дев'ята статті 13 набирає чинності з 1 січня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2005 року.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366C">
        <w:rPr>
          <w:rFonts w:ascii="Times New Roman" w:eastAsia="Times New Roman" w:hAnsi="Times New Roman" w:cs="Times New Roman"/>
          <w:sz w:val="24"/>
          <w:szCs w:val="24"/>
        </w:rPr>
        <w:t xml:space="preserve">2. Частину першу статті 4 Декрету Кабінету Міністрів України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br/>
        <w:t xml:space="preserve">від 21 січня 1993 року N 7-93 ( 7-93 ) "Про державне мито"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br/>
        <w:t xml:space="preserve">(Відомості Верховної Ради України, 1993 р., N 13, ст. 113, N 26,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br/>
        <w:t xml:space="preserve">ст. 281, N 49, ст. 459; 1994 р., N 28, ст. 241, N 29, ст. 257,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br/>
        <w:t xml:space="preserve">N 33, ст. 300; 1995 р., N 14, ст. 90; 1996 р., N 9, ст. 43, N 52,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br/>
        <w:t xml:space="preserve">ст. 306; 1997 р., N 9, ст. 70, N 18, ст. 131; 2000 р., N 19,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br/>
        <w:t xml:space="preserve">ст. 143, N 29, ст. 232, N 46, ст. 398, N 50, ст. 436; 2001 р.,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br/>
        <w:t xml:space="preserve">N 24, ст. 124; 2002 р., N 6, ст. 43, N 32, ст. 223; 2003 р.,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br/>
        <w:t xml:space="preserve">N 10-11, ст. 87, N 14, ст. 100) доповнити пунктом 46 такого </w:t>
      </w:r>
      <w:r w:rsidRPr="00A8366C">
        <w:rPr>
          <w:rFonts w:ascii="Times New Roman" w:eastAsia="Times New Roman" w:hAnsi="Times New Roman" w:cs="Times New Roman"/>
          <w:sz w:val="24"/>
          <w:szCs w:val="24"/>
        </w:rPr>
        <w:br/>
        <w:t>змісту:</w:t>
      </w:r>
      <w:proofErr w:type="gramEnd"/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"46) спеціально уповноважений центральний орган виконавчої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влади у сфері захисту прав споживачів та його територіальні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органи - за позовами, з якими вони звертаються до суду у справах,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пов'язаних із порушенням законодавства про рекламу".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>3. Кабінету Міністрів України: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1 жовтня 2003 року подати на розгляд Верховної Ради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України пропозиції щодо внесення змін до законів України, які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випливають із цього Закону;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1 січня 2004 року привести свої нормативно-правові акти 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відповідність із цим Законом;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забезпечити приведення міністерствами, іншими центральними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органами виконавчої влади їх нормативно-правових актів 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відповідність із цим Законом;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розробити нормативно-правові акти, необхідність прийняття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яких передбачається цим Законом. 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Президент України Л.КУЧМА</w:t>
      </w:r>
    </w:p>
    <w:p w:rsidR="00A8366C" w:rsidRPr="00A8366C" w:rsidRDefault="00A8366C" w:rsidP="00A8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36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м. Київ, 3 липня 1996 року </w:t>
      </w:r>
      <w:r w:rsidRPr="00A8366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66C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A836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270/96-ВР</w:t>
      </w:r>
    </w:p>
    <w:p w:rsidR="00D439E9" w:rsidRPr="00A8366C" w:rsidRDefault="00D439E9">
      <w:pPr>
        <w:rPr>
          <w:lang w:val="ru-RU"/>
        </w:rPr>
      </w:pPr>
    </w:p>
    <w:sectPr w:rsidR="00D439E9" w:rsidRPr="00A836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6C"/>
    <w:rsid w:val="00A8366C"/>
    <w:rsid w:val="00D4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4E632-76B4-45A6-B1FE-96DA3746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3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36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A8366C"/>
    <w:rPr>
      <w:b/>
      <w:bCs/>
    </w:rPr>
  </w:style>
  <w:style w:type="paragraph" w:styleId="a4">
    <w:name w:val="Normal (Web)"/>
    <w:basedOn w:val="a"/>
    <w:uiPriority w:val="99"/>
    <w:semiHidden/>
    <w:unhideWhenUsed/>
    <w:rsid w:val="00A8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11904</Words>
  <Characters>67859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79604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Сорочан</dc:creator>
  <cp:keywords/>
  <dc:description/>
  <cp:lastModifiedBy>Олег Сорочан</cp:lastModifiedBy>
  <cp:revision>1</cp:revision>
  <dcterms:created xsi:type="dcterms:W3CDTF">2018-03-15T12:42:00Z</dcterms:created>
  <dcterms:modified xsi:type="dcterms:W3CDTF">2018-03-15T12:43:00Z</dcterms:modified>
</cp:coreProperties>
</file>