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6C" w:rsidRPr="00A8366C" w:rsidRDefault="00A8366C" w:rsidP="00A83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gramStart"/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У</w:t>
      </w:r>
      <w:proofErr w:type="gramEnd"/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Ї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0" w:name="_GoBack"/>
      <w:r w:rsidRPr="00A8366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Про рекламу</w:t>
      </w:r>
    </w:p>
    <w:bookmarkEnd w:id="0"/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Вводиться в дію Постановою ВР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271/96-ВР від 03.07.96, ВВР, 1996,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39, ст. 182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Із змінами, внесеними згідно із 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642/97-ВР від 18.11.97, ВВР, 1998,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10, ст. 36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783-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( 783-14 ) від 30.06.99, ВВР, 1999,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34, ст.274 -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редакція набирає чинності одночасно з набранням чинності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Законом про Державний бюджет України на 2000 рік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2438-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( 2438-14 ) від 24.05.2001, ВВР, 2001,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31, ст.150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762-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( 762-15 ) від 15.05.2003, ВВР, 2003,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30, ст.247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1121-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( 1121-15 ) від 11.07.2003, ВВР, 2004,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8, ст.62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Із змінами, внесеними згідно з 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( 1407-15 ) від 03.02.2004, ВВР, 2004,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16, ст.238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3099-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( 3099-15 ) від 17.11.2005, ВВР, 2005,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52, ст.566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3253-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( 3253-15 ) від 21.12.2005, ВВР, 2006,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5-6, ст.75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23.02.2006, ВВР, 2006,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31, ст.268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1033-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( 1033-16 ) від 17.05.2007, ВВР, 2007,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34, ст.445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18.03.2008, ВВР, 2008,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18, ст.197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( 800-17 ) від 25.12.2008, ВВР, 2009,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19, ст.257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1465-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( 1465-17 ) від 04.06.2009, ВВР, 2009,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44, ст.655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( 2367-17 ) від 29.06.2010, ВВР, 2010,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34, ст.486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2756-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( 2756-17 ) від 02.12.2010, ВВР, 2011,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23, ст.160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3235-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( 3235-17 ) від 19.04.2011, ВВР, 2011,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42, ст.434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3530-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( 3530-17 ) від 16.06.2011, ВВР, 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2-3, ст.3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07.07.2011, ВВР, 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7, ст.53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від 22.09.2011, ВВР, 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21, ст.196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20.12.2011, ВВР, 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30, ст.348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4316-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( 4316-17 ) від 12.01.2012, ВВР, 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39, ст.463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5029-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( 5029-17 ) від 03.07.2012, ВВР, 2013,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23, ст.218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04.07.2012, ВВР, 2013,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26, ст.264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( 5067-17 ) від 05.07.2012, ВВР, 2013,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24, ст.243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16.10.2012, ВВР, 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ст.61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5481-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( 5481-17 ) від 06.11.2012, ВВР, 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 ст.1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( 642-18 ) від 10.10.2013, ВВР, 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22, ст.773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( 1193-18 ) від 09.04.2014, ВВР, 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23, ст.873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05.06.2014, ВВР, 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30, ст.1010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( 386-19 ) від 12.05.2015, ВВР, 2015,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28, ст.248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( 422-19 ) від 14.05.2015, ВВР, 2015,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29, ст.265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901-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( 901-19 ) від 23.12.2015, ВВР, 2016,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ст.44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( 1977-19 ) від 23.03.2017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  <w:proofErr w:type="gramEnd"/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У тексті Закону слова "органи державної влади України",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"органи державної влади" в усіх відмінках і числах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замінено словами "державні органи" у відповідному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відмінку і числі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Цей Закон визначає засади рекламної діяльності в Україні,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регулює відносини, що виникають у процесі виробництва,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розповсюдження та споживання 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Розділ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ЗАГАЛЬНІ ПОЛОЖЕННЯ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1. Визначення термінів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цьому Законі наведені нижче терміни вживаються в такому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значенні: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виробник реклами - особа, яка повністю або частково здійснює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виробництво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внутрішня реклама - реклама, що розміщується всередині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будинків, споруд, у тому числі в кінотеатрах і театрах під час,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 після демонстрації кінофільмів та вистав, концертів, а також під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 спортивних змагань, що проходять у закритих приміщеннях, крім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місць торгівлі (у тому числі буфетів, кіосків, яток), де може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розміщуватись інформація про товари, що безпосередньо в цих місцях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продаються; { Абзац третій статті 1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заходи рекламного характеру - заходи з розповсюдження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реклами, які передбачають безоплатне розповсюдження зразків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товарів, що рекламуються, та/або їх обмін споживачам однієї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кількості чи одного виду товарів, що рекламуються, на інший;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1 доповнено абзацом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знижка - тимчасове зменшення ціни товару, яке надається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покупцям (споживачам); { Статтю 1 доповнено абзацом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зовнішня реклама - реклама, що розміщується на спеціальних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тимчасових і стаціонарних конструкціях - рекламоносіях,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розташованих на відкритій місцевості, а також на зовнішніх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поверхнях будинків, споруд, на елементах вуличного обладнання, над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проїжджою частиною вулиць і доріг; { Абзац шостий статті 1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( 1193-18 )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09.04.2014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недобросовісна реклама - реклама, яка вводить або може ввести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оману споживачів реклами, завдати шкоди особам, державі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суспільству внаслідок неточності, недостовірності, двозначності,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перебільшення, замовчування, порушення вимог щодо часу, місця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способу розповсюдження;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особа - фізична особа, в тому числі фізична особа 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підприємець, юридична особа будь-якої форми власності,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представництво нерезидента в Україні; { Абзац восьмий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першої статті 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( 642-18 ) від 10.10.2013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порівняльна реклама - реклама, яка містить порівняння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іншими особами та/або товарами іншої особи;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прихована реклама - інформація про особу чи товар у програмі,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передачі, публікації, якщо така інформація слугує рекламним цілям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 може вводити в оману осіб щодо дійсної мети таких програм,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передач, публікацій;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- інформація про особу чи товар, розповсюджена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будь-якій формі та в будь-який спосіб і призначена сформувати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підтримати обізнаність споживачів реклами та їх інтерес щодо таких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особи чи товару;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на транспорті - реклама, що розміщується на території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підприємств транспорту загального користування, метрополітену,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зовнішній та внутрішній поверхнях транспортних засобів та споруд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підприємств транспорту загального користування і метрополітену;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рекламні засоби - засоби, що використовуються для доведення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 до її споживача;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рекламодавець - особа, яка є замовником реклами для її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виробництва та/або розповсюдження;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розповсюджувач реклами - особа, яка здійснює розповсюдження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соціальна реклама - інформація будь-якого виду, розповсюджена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будь-якій формі, яка спрямована на досягнення суспільно корисних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цілей, популяризацію загальнолюдських цінностей і розповсюдження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якої не має на меті отримання прибутку;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спеціальні виставкові заходи - заходи, які здійснюються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метою просування відповідного товару на ринок, проводяться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організовано у певному приміщенні або на огородженому майданчику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(у тому числі в місцях реалізації товару) у визначені строки,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розраховані на зацікавлених та/або професійних відвідувачів,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організатор яких обмежив відвідування заходу тими особами, яким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відповідно до законодавства дозволяється продавати товар,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демонструється; { Статтю 1 доповнено абзацом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телепродаж - трансльована на телебаченні безпосередня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публічна пропозиція укласти договір купівлі-продажу щодо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визначеного товару; { Статтю 1 доповнено новим абзацом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споживачі реклами - невизначене коло осіб, на яких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спрямовується реклама;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спонсорство - добровільна матеріальна, фінансова,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організаційна та інша підтримка фізичними та юридичними особами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будь-якої діяльності з метою популяризації виключно свого імені,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найменування, свого знака для товарів і послуг;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 - будь-який предмет господарського обігу, в тому числі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продукція, роботи, послуги, цінні папери, об'єкти права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інтелектуальної власності.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2. Сфера застосування Закону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Цей Закон регулює відносини, пов'язані з виробництвом,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розповсюдженням та споживанням реклами на території України.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Дія цього Закону не поширюється на відносини, пов'язані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розповсюдженням інформації, обов'язковість розміщення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оприлюднення якої визначено іншими законами України.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Дія цього Закону не поширюється на оголошення фізичних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не пов'язані з підприємницькою діяльністю.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3. Законодавство про рекламу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Законодавство України про рекламу складається з цього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та інших нормативних актів, які регулюють відносини у сфері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Якщо міжнародним договором України, згода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обов'язковість якого надана Верховною Радою України, встановлено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інші правила, ніж ті, що передбачені законодавством України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рекламу, застосовуються правила міжнародного договору.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4. Використання об'єктів авторського права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 (або) суміжних прав у рекламі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Використання у рекламі об'єктів авторського права і (або)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суміжних прав здійснюється відповідно до вимог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про авторське право і суміжні права.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Стаття 4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( 1407-15 )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03.02.2004 )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5. Спонсорство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Назва статті 5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У теле-, радіопередачах, матеріалах в інших засобах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масової інформації, видовищних та інших заходах, які створені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проводяться за участю спонсорів, забороняється наводити будь-яку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інформацію рекламного характеру про спонсора та/або його товари,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крім імені або найменування та знака для товарів і послуг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спонсорів.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телепередачах забороняється наводити будь-яку інформацію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рекламного характеру, яка подається у вигляді дикторського тексту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та/або звукового супроводу, про спонсора - виробника алкогольних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напоїв, його ім'я (найменування) та/або знак для товарів і послуг,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 належить спонсору. { Частину першу статті 5 доповнено абзацом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другим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набирає чинності з 1 січня 2009 року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Не можуть бути спонсорами особи, що виробляють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розповсюджують товари, реклама яких заборонена законом.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Не можуть бути спонсорами особи, що виробляють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розповсюджують товари, виробництво та/або обіг яких заборонено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Програма, передача, підготовлена за підтримки спонсора,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повинна бути означена за допомогою титрів чи дикторського тексту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початку та/або наприкінці програми, передачі.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Спонсор не має права впливати на зміст та час виходу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ефір програми, передачі або зміст матеріалів друкованого видання,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які він спонсорує.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6. Спонсорство програм і передач новин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5-1. Телепродаж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Телепродаж повинен містити необхідну, доступну, достовірну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аудіовізуальну інформацію про товар, що пропонується.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Час мовлення та частка телепродажу протягом астрономічної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години з урахуванням особливостей, встановлених цією статтею,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включаються та є складовими частинами загального часу мовлення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частки реклами і телепродажу, визначених цим Законом, у фактичному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обсязі мовлення протягом астрономічної години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телерадіоорганізаціями будь-якої форми власності.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5-1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( 386-19 ) від 12.05.2015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На телепродаж поширюються вимоги, визначені частинами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третьою - п’ятою статті 13 цього Закону, щодо особливостей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розміщення реклами на телебаченні.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Телепродаж не має спонукати дітей укладати договори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продаж чи оренду товарів.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Обмеження щодо часу мовлення та частки телепродажу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протягом астрономічної години, визначені частиною першою статті 13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цього Закону, не поширюються на спеціалізовані з телепродажу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канали мовлення, а так само трансляцію телепродажу у вигляді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окремої програми та/або передачі (телемагазину)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спеціалізованими з телепродажу каналами мовлення за умови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дотримання вимог, передбачених частиною сьомою цієї статті.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п'ята статті 5-1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( 386-19 ) від 12.05.2015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Обмеження частки реклами протягом астрономічної години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фактичного мовлення, визначене частиною першою статті 13 цього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Закону, не поширюється на спеціалізовані з телепродажу канали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мовлення.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шоста статті 5-1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( 386-19 ) від 12.05.2015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Трансляція телепродажу, що здійснюється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спеціалізованими з телепродажу каналами мовлення, у вигляді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окремої програми та/або передачі (телемагазину) повинна мати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безперервну мінімальну тривалість 15 хвилин. Максимальна кількість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таких програм та/або передач (телемагазинів) протягом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астрономічної доби на не спеціалізованих з телепродажу каналах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мовлення не може перевищувати восьми, а загальна тривалість їх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трансляції не повинна перевищувати трьох годин на добу.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5-1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6. Мова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Мова реклами визначається статтею 26 Закону України "Про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засади державної мовної політики" ( 5029-17 ).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Стаття 6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( 1407-15 )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03.02.2004;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( 145-17 ) від 18.03.2008;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5029-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( 5029-17 )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03.07.2012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Розділ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ЗАГАЛЬНІ ВИМОГИ ДО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7. Принципи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Основними принципами реклами є: законність, точність,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достовірність, використання форм та засобів, які не завдають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споживачеві реклами шкоди.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Реклама не повинна підривати довіру суспільства до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повинна відповідати принципам добросовісної конкуренції.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Реклама не повинна містити інформації або зображень,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порушують етичні, гуманістичні, моральні норми, нехтують правилами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пристойності.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Реклама повинна враховувати особливу чутливість дітей і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завдавати їм шкоди.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8. Загальні вимоги до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У рекламі забороняється: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поширювати інформацію щодо товарів, виробництво, обіг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ввезення на митну територію України яких заборонено законом;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вміщувати твердження, які є дискримінаційними за ознаками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походження людини, її соціального і майнового стану, расової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національної належності, статі, освіти, політичних поглядів,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ставлення до релігії, за мовними ознаками, родом і характером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занять, місцем проживання, а також такі, що дискредитують товари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інших осіб;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подавати відомості або закликати до дій, які можуть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спричинити порушення законодавства, завдають чи можуть завдати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шкоди здоров'ю або життю людей та/чи довкіллю, а також спонукають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 нехтування засобами безпеки;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використовувати засоби і технології, які діють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підсвідомість споживачів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наводити твердження, дискримінаційні щодо осіб, які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користуються рекламованим товаром;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використовувати або імітувати зображення Державного Герба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України, Державного Прапора України, звучання Державного Гімну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України, зображення державних символів інших держав та міжнародних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організацій, а також офіційні назви державних органів, органів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місцевого самоврядування, крім випадків, передбачених 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 у сфері інтелектуальної власності; { Абзац сьомий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першої статті 8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рекламувати товари, які підлягають обов'язковій сертифікації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або виробництво чи реалізація яких вимагає наявності спеціального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дозволу, ліцензії, у разі відсутності відповідного сертифіката,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дозволу, ліцензії; { Абзац восьмий частини першої статті 8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вміщувати зображення фізичної особи або використовувати її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ім'я без письмової згоди цієї особи; { Абзац дев'ятий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першої статті 8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імітувати або копіювати текст, зображення, музичні чи звукові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ефекти, що застосовуються в рекламі інших товарів, якщо інше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передбачено законами України у сфері інтелектуальної власності;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рекламувати послуги, пов'язані з концертною, гастрольною,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гастрольно-концертною, конкурсною, фестивальною діяльністю, без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інформації про використання чи невикористання фонограм виконавцями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музичних творів. Ця інформація повинна займати на афішах,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рекламних засобах щодо конкретної послуги не менше 5 відсотків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загальної площі, обсягу всієї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розповсюджувати рекламу (включаючи анонси кіно-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телефільмів), яка містить елементи жорстокості, насильства,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порнографії, цинізму, приниження людської честі та гідності.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Анонси фільмів, які мають обмеження щодо глядацької аудиторії,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розміщуються лише у час, відведений для показу таких фільмів;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розповсюджувати рекламу про спорудження житлового будинку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використанням недержавних коштів, залучених від фізичних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юридичних осіб, у тому числі в управління, без набуття/отримання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суб'єктами господарської діяльності, що здійснюють його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будівництво чи інвестування та/або фінансування, відповідно права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власності або користування земельною ділянкою, ліцензії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здійснення будівельної діяльності, дозволу на виконання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будівельних робіт чи дозволу/ліцензії на здійснення діяльності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надання фінансових послуг або свідоцтва про реєстрацію випуску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цільових облігацій, виконання зобов'язань за якими забезпечується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одиницею нерухомості, що споруджується. { Частину першу статті 8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доповнено абзацом тринадцятим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( 2367-17 ) від 29.06.2010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розповсюджувати рекламу послуг з ворожіння та гадання.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Частину першу статті 8 доповнено абзацом чотирнадцятим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4316-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І ( 4316-17 ) від 12.01.2012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Розповсюджувачі реклами не можуть поширювати рекламу, якщо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відповідно до законодавства види діяльності або товари,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рекламуються, підлягають обов'язковій сертифікації або їх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виробництво чи реалізація вимагає наявності відповідних дозволу,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ліцензії, а рекламодавець не надав розповсюджувачу реклами копії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таких сертифіката, дозволу, ліцензії, засвідчених у встановленому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порядку.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8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Реклама про проведення конкурсів, лотерей, розіграшів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призів, заходів рекламного характеру тощо повинна містити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інформацію про строки та місце проведення цих заходів та вказувати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інформаційне джерело, з якого можна дізнатися про умови та місце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проведення цих заходів.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Інформація про будь-які зміни умов, місця та строків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проведення конкурсів, лотерей, розіграшів призів, заходів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рекламного характеру тощо має подаватися у тому самому порядку,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якому вона була розповсюджена.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третя статті 8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18.03.2008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Частину четверту статті 8 виключено на підставі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Реклама про знижку цін на продукцію, про розпродаж повинна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містити відомості про місце, дату початку і закінчення знижки цін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продукцію, розпродаж, а також про співвідношення розміру знижки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 попередньої ціни реалізації товару.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п'ята статті 8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Гучність звуку реклами, що транслюється по телебаченню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радіо, не повинна перевищувати гучність звуку поточної програми,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передачі.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Розміщення інформації про виробника товару та/або товар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місцях, де цей товар реалізується чи надається споживачеві, у тому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числі на елементах обладнання та/або оформлення місць торгівлі, 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також безпосередньо на самому товарі та/або його упаковці,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вважається рекламою.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Частина сьома статті 8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Інформація про ціни на товари, тарифи на послуги, наведені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 рекламі, яка розміщується чи розповсюджується на території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України, зазначається виключно у гривні.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частиною восьмою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5481-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( 5481-17 ) від 06.11.2012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9. Ідентифікація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має бути чітко відокремлена від іншої інформації,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незалежно від форм чи способів розповсюдження, таким чином, щоб її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можна було ідентифікувати як рекламу.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Реклама у теле- і радіопередачах, програмах повинна бути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чітко відокремлена від інших програм, передач на їх початку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наприкінці за допомогою аудіо-, відео-, комбінованих засобів,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титрів, рекламного логотипу або коментарів ведучих з використанням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слова "реклама".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Інформаційний, авторський чи редакційний матеріал, в якому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привертається увага до конкретної особи чи товару та який формує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або підтримує обізнаність та інтерес глядачів (слухачів, читачів)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щодо цих особи чи товару, є рекламою і має бути вміщений під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рубрикою "Реклама" чи "На правах реклами".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Логотип телерадіоорганізації, яка здійснює трансляцію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програм, передач, не вважається рекламою.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5. Прихована реклама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Вивіска чи табличка з інформацією про зареєстроване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найменування особи, знаки для товарів і послуг, що належать цій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особі, вид її діяльності (якщо це не випливає із зареєстрованого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найменування особи), час роботи, що розміщена на внутрішній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поверхні власного чи наданого у користування особі приміщення,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зовнішній поверхні будинку чи споруди не вище першого поверху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поверсі, де знаходиться власне чи надане у користування особі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приміщення, біля входу в таке приміщення, не вважається рекламою.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9 доповнено частиною шостою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10. Недобросовісна реклама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Недобросовісна реклама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Відповідальність за недобросовісну рекламу несе 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Рішення щодо визнання реклами недобросовісною приймають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державні органи, визначені у статті 26 цього Закону.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11. Порівняльна реклама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Відносини, які виникають у зв'язку з порівняльною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рекламою, регулюються законодавством України про захист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недобросовісної конкуренції.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Відповідальність за неправомірне порівняння в рекламі несе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рекламодавець.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Рішення щодо визнання порівняння в рекламі неправомірним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приймають державні органи, визначені у статті 26 цього Закону.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12. Соціальна реклама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Рекламодавцем соціальної реклами може бути будь-яка особа.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Соціальна реклама не повинна містити посилань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конкретний товар та/або його виробника, на рекламодавця (крім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випадків, коли рекламодавцем є громадське об’єднання чи благодійна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організація), на об’єкти права інтелектуальної власності,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належать виробнику товару або рекламодавцю соціальної реклами,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крім реклами національних фільмів.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національних фільмів прирівнюється до соціальної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 та може розміщуватися і розповсюджуватися, за умови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дотримання вимог, встановлених абзацом дванадцятим частини першої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статті 8 цього Закону.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12 в редакції Законів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 18.03.2008,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( 1977-19 ) від 23.03.2017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На осіб, які безоплатно виробляють і розповсюджують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соціальну рекламу, та на осіб, які передають свої майно і кошти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іншим особам для виробництва і розповсюдження соціальної реклами,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поширюються пільги, передбачені законодавством України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благодійної діяльності.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Засоби масової інформації - розповсюджувачі реклами,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діяльність яких повністю або частково фінансується з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або місцевих бюджетів, зобов'язані розміщувати соціальну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державних органів та органів місцевого самоврядування, громадських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організацій безкоштовно в обсязі не менше 5 відсотків ефірного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часу, друкованої площі, відведених для 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Засоби масової інформації - розповсюджувачі реклами,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повністю або частково фінансуються з державного або місцевих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бюджетів, зобов'язані надавати пільги при розміщенні соціальної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реклами, замовником якої є заклади освіти, культури, охорони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здоров'я, які утримуються за рахунок державного або місцевих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бюджетів, а також благодійні організації.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Частину шосту статті 12 виключено на підставі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2756-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( 2756-17 ) від 02.12.2010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13. Реклама на телебаченні і радіо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 телебаченні час мовлення, відведений на рекламу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телепродаж, не може перевищувати 15 відсотків протягом кожної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астрономічної години фактичного мовлення.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перша статті 13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3099-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( 3099-15 )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 17.11.2005;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3253-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( 3253-15 ) від 21.12.2005; в редакції Законів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( 1322-18 ) від 05.06.2014,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( 386-19 ) від 12.05.2015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На радіо час мовлення, відведений на рекламу, не може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перевищувати 20 відсотків протягом кожної астрономічної години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фактичного мовлення.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13 в редакції Законів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3253-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( 3253-15 )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 21.12.2005,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05.06.2014,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( 386-19 ) від 12.05.2015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Реклама повинна розміщуватися у перервах між програмами,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передачами.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виконанні умов, викладених у частині п'ятій цієї статті,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реклама може бути розміщена під час трансляції програми, передачі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таким чином, щоб не завдати шкоди цілісності та змісту програми,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передачі та правам їх власників.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Забороняється переривати з метою розміщення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трансляції сесій Верховної Ради України, сесій Верховної Ради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Автономної Республіки Крим, офіційних державних заходів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церемоній, виступів Президента України, Голови Верховної Ради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України, Прем'єр-міністра України, Голови Конституційного Суду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України, Голови Верховного Суду України, народних депутатів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України, членів Уряду України, а також трансляції релігійних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служб.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четверта статті 13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Трансляція концертно-видовищних програм, передач може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перериватися рекламою за умови, що між рекламними вставками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програма, передача триває не менше 20 хвилин. { Абзац перший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частини п'ятої статті 13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Реклама під час трансляції спортивних програм, передач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розміщується в перервах між їх частинами.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програм, передач для дітей (за умови їх тривалості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30 хвилин) не може перериватися рекламою. { Абзац третій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частини п'ятої статті 13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програм, передач для дітей (за умови їх тривалості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понад 30 хвилин) та програм, передач новин може перериватися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рекламою не частіше одного разу кожні 30 хвилин. { Абзац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п'ятої статті 13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кіно- і телефільмів може перериватися рекламою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частіше одного разу протягом кожних 30 хвилин мовлення. { Абзац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п'ятий частини п'ятої статті 13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інших фільмів, у тому числі окремих серій,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серіалів, документальних фільмів тощо, може перериватися рекламою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 частіше одного разу кожні 20 хвилин мовлення. { Абзац шостий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частини п'ятої статті 13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( 1322-18 )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6. Для цілей цієї статті не вважаються рекламою: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оприлюднення, виголошення у програмі, передачі імені,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найменування спонсора, об'єктів права інтелектуальної власності,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 йому належать;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соціальної реклами, якщо вона розповсюджується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телерадіоорганізацією безкоштовно;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анонси власних програм, передач телерадіоорганізації.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Відповідальність за виконання вимог щодо порядку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розміщення та розповсюдження реклами у програмах, передачах несе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телерадіоорганізація.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Ведучим, дикторам та іншим учасникам інформаційних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інформаційно-аналітичних програм, передач забороняється наводити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споживчі властивості товару та/або вказувати банківські рахунки,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контактні телефони, місцезнаходження виробника товару, ціну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товару.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Трансляція (ретрансляція) реклами, яка міститься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програмах та передачах іноземних телерадіоорганізацій,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транслюються (ретранслюються) на територію України, у разі якщо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іноземні телерадіоорганізації не підпадають під юрисдикцію держав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членів Європейського Союзу або держав, які ратифікували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Європейську конвенцію про транскордонне телебачення ( 994_444 ),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Трансляція (ретрансляція) реклами, яка міститься у програмах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передачах іноземних телерадіоорганізацій, які підпадають під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юрисдикцію держав - членів Європейського Союзу або держав,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ратифікували Європейську конвенцію про транскордонне телебачення,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 транслюються (ретранслюються) на територію України,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дозволяється лише у разі, якщо за трансляцію (ретрансляцію) такої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 сплачено юридичній особі України, незалежно від способу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здійснення такої трансляції (ретрансляції).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Забороняється розміщення провайдерами програмної послуги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 у програмах та передачах іноземних телерадіоорганізацій.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дев'ята статті 13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( 422-19 ) від 14.05.2015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14. Реклама у друкованих засобах масової інформації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Обсяг реклами у друкованих засобах масової інформації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визначається ними самостійно. Друковані засоби масової інформації,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 розповсюджуються за передплатою, зобов'язані в умовах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передплати зазначати кількість реклами в загальному обсязі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видання.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Частина перша статті 14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3099-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( 3099-15 ) від 17.11.2005 )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Друкована площа, відведена на політичну рекламу впродовж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виборчого процесу в друкованих засобах масової інформації, у тому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числі рекламних, не може перевищувати 20 відсотків обсягу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друкованої площі кожного номера видання чи додатка до нього. Це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обмеження не поширюється на друковані засоби масової інформації,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засновниками яких є політичні партії.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Статтю 14 доповнено частиною другою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3099-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( 3099-15 ) від 17.11.2005 )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15. Реклама послуг, що надаються з використанням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електрозв'язку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послуг, що надаються з використанням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електрозв'язку, в тому числі телефонного, при розповсюдженні її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рекламних засобах має містити точну інформацію про: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 рекламованої послуги;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 рекламованої послуги;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вікові та інші обмеження, встановлені законодавством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виробником послуги щодо кола споживачів рекламованої послуги;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платне чи безоплатне використання каналу телефонного зв'язку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 наданні рекламованої послуги і вартість однієї хвилини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телефонного зв'язку при отриманні послуги у відповідному регіоні;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повне ім'я, найменування, адресу надавача рекламованої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послуги.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Ця інформація подається шрифтом не менше половини розміру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шрифту, яким подано номер телефону, що використовується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надання рекламованої послуги.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Забороняється розповсюдження реклами з використанням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телексного або факсимільного зв'язку.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Забороняється використовувати для розповсюдження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безплатні номери телефонів: Національної поліції, швидкої медичної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допомоги, пожежної охорони та інших аварійних служб.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третя статті 15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901-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( 901-19 ) від 23.12.2015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16. Зовнішня реклама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Розміщення зовнішньої реклами у населених пунктах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проводиться на підставі дозволів, що надаються виконавчими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органами сільських, селищних, міських рад, а поза межами населених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пунктів - на підставі дозволів, що надаються обласними державними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адміністраціями, а на території Автономної Республіки Крим - Радою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міністрів Автономної Республіки Крим, в порядку, встановленому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цими органами на підставі типових правил ( 2067-2003-п ),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затверджуються Кабінетом Міністрів України.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Під час видачі дозволів на розміщення зовнішньої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втручання у форму та зміст зовнішньої реклами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Розміщення зовнішньої реклами у межах смуги відведення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автомобільних доріг здійснюється відповідно до цього Закону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підставі зазначених дозволів, які оформляються за участю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центрального органу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у сфері дорожнього господарства та управління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автомобільними дорогами, або їх власників та центрального органу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виконавчої влади, що реалізує державну політику у сфері безпеки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дорожнього руху. { Абзац третій частини першої статті 16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редакції Законів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( 1193-18 ) від 09.04.2014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Зовнішня реклама на територіях, будинках та спорудах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розміщується за згодою їх власників або уповноважених ними органів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(осіб).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Стягнення плати за видачу дозволів забороняється.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перша статті 16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3530-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( 3530-17 )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16.06.2011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2. Зовнішня реклама повинна відповідати таким вимогам: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розміщуватись із дотриманням вимог техніки безпеки та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забезпеченням видимості дорожніх знаків, світлофорів, перехресть,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пішохідних переходів, зупинок транспорту загального користування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не відтворювати зображення дорожніх знаків;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освітлення зовнішньої реклами не повинно засліплювати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учасників дорожнього руху, а також не повинно освітлювати квартири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житлових будинків;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фундаменти наземної зовнішньої реклами, що виступають над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поверхнею землі, можуть бути декоративно оформлені;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опори наземної зовнішньої реклами, що розташована вздовж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проїжджої частини вулиць і доріг, повинні мати вертикальну дорожню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розмітку, нанесену світлоповертаючими матеріалами, заввишки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 2 метрів від поверхні землі;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нижній край зовнішньої реклами, що розміщується над проїжджою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частиною, у тому числі на мостах, естакадах тощо, повинен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розташовуватися на висоті не менше ніж 5 метрів від поверхні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дорожнього покриття;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місцях, де проїжджа частина вулиці межує з цоколями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будівель або огорожами, зовнішня реклама може розміщуватися в одну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фасадами будівель або огорожами лінію.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3. Забороняється розташовувати засоби зовнішньої реклами: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на пішохідних доріжках та алеях;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населених пунктах на висоті менш ніж 5 метрів від поверхні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дорожнього покриття, якщо їх рекламна поверхня виступає за межі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краю проїжджої частини;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поза населеними пунктами на відстані менш ніж 5 метрів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краю проїжджої частини.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Розміщення зовнішньої реклами на пам’ятках національного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або місцевого значення та в межах зон охорони цих пам’яток,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історичних ареалів населених місць здійснюється відповідно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цього Закону на підставі дозволів, які оформляються за участю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органів виконавчої влади, визначених Законом України "Про охорону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культурної спадщини" ( 1805-14 ).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четверта статті 16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( 1193-18 ) від 09.04.2014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Перелік обмежень та заборон щодо розміщення зовнішньої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реклами, встановлений цим Законом, є вичерпним.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17. Внутрішня реклама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Розміщення внутрішньої реклами погоджується лише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власником місця її розташування або з уповноваженою ним особою.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 погодженні розміщення внутрішньої реклами втручання у форму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зміст реклами забороняється.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перша статті 17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Забороняється розміщення внутрішньої реклами у приміщеннях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державних органів та органів місцевого самоврядування, дошкільних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навчальних закладах, середніх загальноосвітніх школах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спеціалізованих загальноосвітніх закладах освіти.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Ця заборона не поширюється на соціальну рекламу.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18. Реклама на транспорті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Розміщення реклами на транспорті погоджується лише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власниками об'єктів транспорту або уповноваженими ними органами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(особами). При погодженні розміщення реклами на транспорті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втручання у форму та зміст реклами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Розміщення реклами на транспорті повинно відповідати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вимогам безпеки та правил дорожнього руху.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За умови розміщення реклами на транспорті з дотриманням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вимог безпеки і правил дорожнього руху забороняється вимагати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власників транспортних засобів отримання дозволів, погоджень,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інших документів щодо розміщення 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4. Забороняється розміщення на транспортних засобах: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реклами, яка повторює чи імітує кольорографічні схеми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спеціальних та оперативних транспортних засобів;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реклами із нанесенням світлоповертаючих матеріалів;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реклами, яка супроводжується звуковими чи світловими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сигналами.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Забороняється розміщувати рекламу на скляних (прозорих)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поверхнях транспортних засобів, за винятком випадків, коли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цього використовуються матеріали, які забезпечують безперешкодний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огляд з салону транспортного засобу.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Забороняється розповсюдження реклами через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радіотрансляційні або інші звукові мережі сповіщання пасажирів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транспортних засобах громадського користування, на станціях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метрополітену, вокзалах, в портах та аеропортах, за винятком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розповсюдження соціальної 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19. Реклама під час демонстрування кіно-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відеофільмів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Забороняється переривати для реклами демонстрацію художніх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документальних фільмів у кінотеатрах, відеосалонах та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місцях, де здійснюється публічний показ кіно-, відео-,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слайдфільмів.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20. Реклама і діти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Забороняється реклама: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використанням зображень дітей, які споживають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використовують продукцію, призначену тільки для дорослих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заборонену законом для придбання або споживання неповнолітніми;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інформацією, яка може підірвати авторитет батьків,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опікунів, піклувальників, педагогів та довіру до них дітей;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вміщенням закликів до дітей придбати продукцію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звернутися до третіх осіб з проханням зробити покупку;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використанням зображень справжньої або іграшкової зброї,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вибухових пристроїв.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Реклама не повинна містити зображення дітей у небезпечних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ситуаціях чи за обставин, що у разі їх імітації можуть завдати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шкоди дітям або іншим особам, а також інформації, здатної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викликати зневажливе ставлення дітей до небезпечних для здоров'я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життя ситуацій.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Реклама не повинна завдавати дітям моральної чи фізичної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шкоди, викликати у них відчуття неповноцінності.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Реклама не повинна вказувати на можливість придбання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рекламованого товару, розрахованого переважно на дітей, кожною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сім'єю без урахування можливостей її бюджету.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Реклама не повинна створювати у дітей враження,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володіння рекламованою продукцією дає їм перевагу над іншими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дітьми.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Розділ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ОСОБЛИВОСТІ РЕКЛАМУВАННЯ ДЕЯКИХ ВИДІВ ТОВАРУ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21. Реклама лікарських засобів, медичної техніки,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методів профілактики, діагностики, лікування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 реабілітації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Дозволяється реклама: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лише таких лікарських засобів, медичних виробів та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реабілітації, що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установленому порядку дозволені центральним органом виконавчої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влади, що реалізує державну політику у сфері охорони здоров'я,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застосування в Україні; { Абзац другий частини першої статті 21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20.12.2011,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лише таких лікарських засобів, які відпускаються без рецепта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лікаря та які не внесені центральним органом виконавчої влади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галузі охорони здоров'я до переліку лікарських засобів,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заборонених до рекламування. { Абзац третій частини першої статті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21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Забороняється реклама лікарських засобів, застосування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відпуск яких дозволяється лише за рецептом лікаря, а також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внесених до переліку заборонених до рекламування лікарських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засобів.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Забороняється реклама допінгових речовин та/або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для їх використання у спорті.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Реклама лікарських засобів, медичних виробів,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 повинна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містити: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об'єктивну інформацію про лікарський засіб, медичний виріб,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метод профілактики, діагностики, лікування, реабілітації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здійснюватися так, щоб було зрозуміло, що наведене повідомлення 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рекламою, а рекламований товар є лікарським засобом, медичним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виробом, методом профілактики, діагностики, лікування,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реабілітації;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вимогу про необхідність консультації з лікарем перед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застосуванням лікарського засобу чи медичного виробу;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рекомендацію щодо обов'язкового ознайомлення з інструкцією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лікарський засіб;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 попередження такого змісту: "Самолікування може бути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шкідливим для вашого здоров'я", що займає не менше 15 відсотків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площі (тривалості) всієї реклами.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четверта статті 21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3235-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( 3235-17 )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 19.04.2011;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Реклама лікарських засобів, медичних виробів та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 не може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містити посилань на терапевтичні ефекти стосовно захворювань,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піддаються або важко піддаються лікуванню.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п'ята статті 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У рекламі лікарських засобів, медичних виробів та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 забороняється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розміщення: { Абзац перший частини шостої статті 21 із змінами,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відомостей, які можуть справляти враження, що за умови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застосування лікарського засобу чи медичного виробу консультація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фахівцем не є необхідною; { Абзац другий частини шостої статті 21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відомостей про те, що лікувальний ефект від застосування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лікарського засобу чи медичного виробу є гарантованим; { Абзац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третій частини шостої статті 21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зображень зміни людського тіла або його частин внаслідок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хвороби, поранень;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тверджень, що сприяють виникненню або розвитку страху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захворіти або погіршити стан свого здоров'я через невикористання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лікарських засобів, медичних виробів та медичних послуг,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рекламуються; { Абзац п'ятий частини шостої статті 21 із змінами,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тверджень, що сприяють можливості самостійного встановлення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діагнозу для хвороб, патологічних станів людини та їх самостійного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лікування з використанням медичних товарів, що рекламуються;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посилань на лікарські засоби, медичні вироби, методи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 як на найбільш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ефективні, найбільш безпечні, виняткові щодо відсутності побічних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ефектів; { Абзац сьомий частини шостої статті 21 із змінами,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порівнянь з іншими лікарськими засобами, медичними виробами,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методами профілактики, діагностики, лікування і реабілітації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метою посилення рекламного ефекту; { Абзац восьмий частини шостої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посилань на конкретні випадки вдалого застосування лікарських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засобів, медичних виробів, методів профілактики, діагностики,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лікування і реабілітації; { Абзац дев'ятий частини шостої статті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рекомендацій або посилань на рекомендації медичних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працівників, науковців, медичних закладів та організацій щодо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рекламованих товару чи послуги;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спеціальних виявлень подяки, вдячності, листів, уривків з 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рекомендаціями, розповідями про застосування та результати дії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рекламованих товару чи послуги від окремих осіб;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зображень і згадок імен популярних людей, героїв кіно-, теле-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анімаційних фільмів, авторитетних організацій;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інформації, що може вводити споживача в оману щодо складу,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походження, ефективності, патентної захищеності товару,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рекламується. { Абзац тринадцятий частини шостої статті 21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У рекламі лікарських засобів, медичних виробів та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 забороняється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участь лікарів та інших професійних медичних працівників, а також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зовнішній вигляд яких імітує зовнішній вигляд лікарів.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сьома статті 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8. Забороняється вміщувати в рекламі лікарських засобів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інформацію, яка дозволяє припустити, що лікарський засіб 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харчовим, косметичним чи іншим споживчим товаром або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безпечність чи ефективність цього засобу обумовлена його природним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походженням.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У рекламі товарів та методів, що не належать до лікарських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засобів, медичних виробів, методів профілактики, діагностики,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лікування і реабілітації, а також у рекламі харчових продуктів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спеціального дієтичного споживання, функціональних харчових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продуктів та дієтичних добавок забороняється посилатися на те,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вони мають лікувальні властивості.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дев'ята статті 21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1465-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( 1465-17 ) від 04.06.2009;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Забороняється реклама проведення цілительства на масову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аудиторію.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десята статті 21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1033-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( 1033-16 )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17.05.2007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Забороняється реклама нових методів профілактики,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діагностики, реабілітації та лікарських засобів, які знаходяться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розгляді в установленому порядку, але ще не допущені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застосування.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одинадцята статті 21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1033-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( 1033-16 ) від 17.05.2007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Реклама послуг народної медицини (цілительства) та осіб,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які їх надають, дозволяється лише за наявності відповідного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спеціального дозволу на заняття народною медициною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(цілительством), виданого центральним органом виконавчої влади,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реалізує державну політику у сфері охорони здоров'я, і повинна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містити номер, дату видачі зазначеного дозволу та назву органу,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який його видав.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21 доповнено частиною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1033-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( 1033-16 ) від 17.05.2007;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Особи, які здійснюють виробництво та/або продаж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лікарських засобів, медичної техніки, методів профілактики,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діагностики, лікування і реабілітації, можуть виступати спонсорами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теле-, радіопередач та програм шляхом наведення інформації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рекламного характеру про ім’я або найменування, знак для товарів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послуг, за винятком будь-якого посилання на лікарські засоби,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вживаються та розповсюджуються лише за приписом (рецептом) лікаря,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медичну техніку, методи профілактики, діагностики, лікування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реабілітації, застосування яких потребує спеціальних знань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підготовки.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Статтю 21 доповнено новою частиною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Забороняється телепродаж лікарських засобів, методів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профілактики, діагностики, лікування і реабілітації, а також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медичної техніки, застосування якої потребує спеціальних знань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підготовки.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21 доповнено новою частиною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1322-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( 1322-18 ) від 05.06.2014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 Положення цієї статті не поширюються на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лікарських засобів, медичних виробів та методів профілактики,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діагностики, лікування і реабілітації, яка розміщується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спеціалізованих виданнях, призначених для медичних установ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лікарів, а також яка розповсюджується на семінарах, конференціях,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симпозіумах з медичної тематики.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статті 21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4196-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( 4196-17 ) від 20.12.2011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22. Реклама алкогольних напоїв та тютюнових виробів,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знаків для товарів і послуг, інших об'єктів права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інтелектуальної власності, під якими випускаються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алкогольні напої та тютюнові вироби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тютюнових виробів, реклама знаків для товарів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послуг, інших об’єктів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випускаються тютюнові вироби, забороняється: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радіо та телебаченні, у тому числі за допомогою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кабельного, супутникового, ІР-телебачення, онлайн-телебачення,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мобільного телебачення, цифрового ефірного телебачення та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засобів передавання сигналу;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наукових, науково-популярних, навчальних,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громадсько-політичних, довідкових, літературно-художніх виданнях,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виданнях для дітей та юнацтва, виданнях для організації дозвілля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відпочинку, спорту та інших виданнях, у тому числі в усіх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друкованих засобах масової інформації;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засобами внутрішньої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на транспорті;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допомогою заходів рекламного характеру (крім спеціальних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виставкових заходів тютюнових виробів за умови, що на такі заходи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допускаються лише працівники підприємств, які мають ліцензію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оптову торгівлю тютюновими виробами або виробництво тютюнових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виробів);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засобами зовнішньої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місцях проведення масових заходів політичного, освітнього,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релігійного, спортивного характеру та розважальних заходів,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призначених для неповнолітніх осіб;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мережі Інтернет, крім веб-сайтів, призначених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повнолітніх осіб, обов’язковою умовою доступу до яких є попередня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ідентифікація віку користувачів.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перша статті 22 в редакції Законів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 18.03.2008,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від 22.09.2011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Реклама алкогольних напоїв, реклама знаків для товарів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послуг, інших об'єктів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випускаються алкогольні напої, забороняється: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на радіо та телебаченні з 6 до 23 години;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і останніх сторінках газет, на обкладинках журналів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інших видань, в усіх виданнях для дітей та юнацтва,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сторінках для дітей та юнацтва усіх друкованих видань;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усіх друкованих засобах масової інформації (крім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спеціалізованих видань); { Набирає чинності з 1 січня 2010 року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засобами внутрішньої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допомогою заходів рекламного характеру (крім спеціальних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виставкових заходів алкогольних напоїв);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зовнішніх та внутрішніх поверхнях транспортних засобів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загального користування та метрополітену;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засобами зовнішньої реклами. { Набирає чинності з 1 січня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2009 року }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22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Реклама алкогольних напоїв та тютюнових виробів, знаків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товарів і послуг, інших об'єктів права інтелектуальної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власності, під якими випускаються алкогольні напої та тютюнові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забороняється на товарах та у друкованих виданнях,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призначених переважно для осіб віком до 18 років, або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розрахованих на зазначених осіб частинах інших друкованих видань;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забороняється з використанням осіб віком до 18 років як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фотомоделей;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повинна містити зображення процесу паління тютюнових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виробів або споживання алкогольних напоїв;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може розташовуватися ближче ніж за 300 метрів прямої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видимості від території дитячих дошкільних закладів, середніх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загальноосвітніх шкіл та інших навчальних закладів, в яких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навчаються діти віком до 18 років;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може формувати думку, що паління або вживання алкоголю 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важливим фактором досягнення успіху в спортивній, соціальній,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сексуальній або інших сферах життя;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повинна створювати враження, що вживання алкогольних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напоїв чи паління тютюнових виробів сприятиме розв'язанню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особистих проблем;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може формувати думку, що алкоголь чи тютюнові вироби мають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лікувальні якості або що вони є стимулюючими чи заспокійливими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засобами;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повинна заохочувати до вживання алкогольних напоїв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тютюнопаління або негативно розцінювати факт утримування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вживання тютюнових виробів та алкогольних напоїв;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може містити зображень лікарів та інших професійних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медичних працівників, а також осіб, зовнішній вигляд яких імітує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зовнішній вигляд лікарів;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Абзац одинадцятий частини третьої статті 22 виключено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підставі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повинна створювати враження, що більшість людей палить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вживає алкогольні напої;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забороняється шляхом розміщення зображення тютюнових виробів,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знаків для товарів і послуг, під якими випускаються тютюнові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вироби, на будь-яких інших товарах, крім розміщення на товарах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(предметах), пов'язаних із вживанням тютюнових виробів,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запальничках, попільничках. { Частину третю статті 22 доповнено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тринадцятим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22.09.2011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Спонсорування теле-, радіопередач, театрально-концертних,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спортивних та інших заходів з використанням знаків для товарів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послуг, інших об'єктів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випускаються тютюнові вироби, 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Дозволяється спонсорування теле-, радіопередач,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театрально-концертних, спортивних та інших заходів з використанням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знаків для товарів та послуг, під якими випускаються алкогольні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напої.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Реклама будь-яких товарів або послуг не повинна містити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зображення тютюнових виробів або процесу паління тютюнових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виробів.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п'ята статті 22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22.09.2011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Забороняються такі види діяльності з рекламування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алкогольних напоїв та тютюнових виробів, знаків для товарів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послуг, інших об’єктів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випускаються алкогольні напої та тютюнові вироби: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спонсорування заходів, призначених переважно для осіб віком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18 років, з використанням знаків для товарів і послуг,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об'єктів права інтелектуальної власності, під якими випускаються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тютюнові вироби та алкогольні напої;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розповсюдження та продаж будь-яких товарів (крім товарів,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пов'язані з вживанням тютюнових виробів, запальничок, сірників,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попільничок) з використанням знаків для товарів і послуг,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об'єктів права інтелектуальної власності, під якими випускаються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тютюнові вироби та алкогольні напої;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проведення заходів з обміну тютюнових виробів на будь-які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інші товари, роботи, послуги;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надання права участі у лотереї, грі, конкурсі та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розважальних заходах, якщо умовою надання права участі є придбання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тютюнових виробів;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зображення тютюнових виробів, знаків для товарів і послуг,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інших об'єктів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випускаються тютюнові вироби, в місцях проведення розважальних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заходів для неповнолітніх осіб та на автотранспортних засобах;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зображення тютюнових виробів, знаків для товарів і послуг,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інших об'єктів права інтелектуальної власності, під якими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випускаються тютюнові вироби, або процесу паління тютюнових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виробів, на упаковці чи під час реклами будь-яких інших товарів чи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послуг, які не пов'язані з вживанням тютюнових виробів;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продаж тютюнових виробів у наборі з будь-якими іншими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товарами, які не пов'язані з вживанням тютюнових виробів;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надсилання повідомлень невизначеному колу осіб поштою,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електронною поштою, засобами мобільного зв'язку.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шоста статті 22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22.09.2011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Реклама тютюнових виробів та алкогольних напоїв, а також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знаків для товарів та послуг, інших об'єктів права інтелектуальної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власності, під якими випускаються дані вироби та напої, повинна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супроводжуватися текстами попередження такого змісту: "Куріння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може викликати захворювання на рак", "Надмірне споживання алкоголю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шкідливе для вашого здоров'я". Кожному попередженню має бути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відведено не менше 15 відсотків площі (обсягу) всієї реклами.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Колір тексту попередження має бути чорним, а колір фону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попередження - білим.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 попередження в рекламі в друкованих засобах масової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інформації має розміщуватися горизонтально, внизу рекламного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зображення. { Абзац другий частини сьомої статті 22 із змінами,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3778-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( 3778-17 ) від 22.09.2011 }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сьома статті 22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Рекламодавці алкогольних напоїв та тютюнових виробів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зобов'язані у порядку, передбаченому законами України,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спрямовувати на виробництво та розповсюдження соціальної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щодо шкоди тютюнопаління та зловживання алкоголем не менше 5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відсотків коштів, витрачених ними на розповсюдження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тютюнових виробів та алкогольних напоїв у межах України.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Розпорядники цих коштів щоквартально оприлюднюють звіт щодо їх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використання.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Реклама алкогольних напоїв, тютюнових виробів, пива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та/або напоїв, що виготовляються на його основі, знаків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товарів і послуг, інших об'єктів права інтелектуальної власності,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 якими випускаються алкогольні напої, тютюнові вироби, пиво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та/або напої, що виготовляються на його основі, не повинна містити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зображення популярних осіб або пряме чи опосередковане схвалення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популярними особами паління або вживання алкоголю, пива та напоїв,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 виготовляються на його основі.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22 доповнено частиною дев'ятою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23. Реклама зброї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зброї може здійснюватися тільки у відповідних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спеціалізованих виданнях щодо зброї, або безпосередньо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приміщеннях торговельних закладів (підприємств), які реалізують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зброю, або на відповідних виставках (заходах).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2. Порядок рекламування бойової зброї, озброєнь і військової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техніки, а також зброї, яка відповідно до законодавства може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перебувати у власності осіб, встановлюється Кабінетом Міністрів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24. Реклама послуг, пов'язаних із залученням коштів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населення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послуг (банківських, страхових, інвестиційних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тощо), пов'язаних із залученням коштів населення, або осіб, які їх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надають, дозволяється лише за наявності спеціального дозволу,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ліцензії, що підтверджує право на здійснення такого виду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діяльності. Така реклама повинна містити номер дозволу, ліцензії,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дату їх видачі та найменування органу, який видав цей дозвіл,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ліцензію.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 положення не застосовується у випадках, коли дається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тільки реклама знака для товарів і послуг, назви особи (без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 послуг).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 рекламі таких послуг або осіб, які їх здійснюють,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забороняється повідомляти розміри очікуваних дивідендів, а також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інформацію про майбутні прибутки, крім фактично виплачених за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підсумками не менш як одного року.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24-1. Реклама послуг із працевлаштування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Забороняється в рекламі про вакансії (прийом на роботу)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зазначати вік кандидатів, пропонувати роботу лише жінкам або лише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чоловікам, за винятком специфічної роботи, яка може виконуватися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виключно особами певної статі, висувати вимоги, що надають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перевагу жіночій або чоловічій статі, представникам певної раси,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кольору шкіри (крім випадків, визначених законодавством,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випадків специфічної роботи, яка може виконуватися виключно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особами певної статі), щодо політичних, релігійних та інших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переконань, членства у професійних спілках або інших об'єднаннях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громадян, етнічного та соціального походження, майнового стану,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місця проживання, за мовними або іншими ознаками.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Текст реклами про діяльність суб'єкта господарювання,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надає послуги з посередництва у працевлаштуванні в Україні,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повинен містити примітку, що отримувати від громадян, яким надано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послуги з пошуку роботи та сприяння в працевлаштуванні, інші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пов'язані з цим послуги, гонорари, комісійні або інші винагороди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забороняється.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 разі порушення вимог цієї статті рекламодавець сплачує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Фонду загальнообов'язкового державного соціального страхування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 на випадок безробіття штраф у десятикратному розмірі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мінімальної заробітної плати, встановленої законом на момент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виявлення порушення.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24-1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( 5067-17 ) від 05.07.2012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25. Реклама цінних паперів та фондового ринку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Рекламою цінних паперів та фондового ринку визнається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інформація рекламного характеру про: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1) інститути спільного інвестування;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цінні папери, які емітуються, та/або емісійні цінні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папери, що перебувають (перебували) в обігу;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товари та/або послуги, що пропонуються професійним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учасником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товари та/або послуги, що пропонуються саморегулівною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організацією професійних учасників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5) послуги уповноваженого рейтингового агентства.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2. Не є рекламою цінних паперів та фондового ринку: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інформація, яка відповідно до закону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нормативно-правових актів Національної комісії з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підлягає обов'язковому оприлюдненню;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інформація, яка надається професійним учасником фондового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 своєму клієнтові або потенційному клієнтові під час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провадження таким учасником своєї діяльності;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інформація про господарську діяльність осіб, зазначених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частині першій цієї статті, якщо така інформація не пов'язана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діяльністю на фондовому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узагальнені інформаційно-аналітичні матеріали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статистичні дані щодо стану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інформація щодо цінних паперів та інших фінансових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інструментів, допущених до торгів на фондовій біржі, яка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оприлюднюється такою фондовою біржею, крім випадків, передбачених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пунктом 2-1 частини третьої цієї статті.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5 частини другої статті 25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Рекламодавцями реклами цінних паперів та фондового ринку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можуть бути: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щодо інститутів спільного інвестування - виключно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корпоративний інвестиційний фонд або компанія з управління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активами відповідного інвестиційного фонду;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щодо цінних паперів, стосовно яких здійснюється емісія,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та/або емісійних цінних паперів, що перебувають (перебували) 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обігу, - виключно емітент або власник зазначених цінних паперів, 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також андеррайтер на підставі відповідного договору андеррайтингу,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укладеного з емітентом;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2-1) щодо цінних паперів, стосовно яких здійснюється допуск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торгів на фондовій біржі, - особа, яка подає заявку на допуск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торгів на фондовій біржі, та фондова біржа, на якій такі цінні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 допускаються (допущені) до торгів;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Частину третю статті 25 доповнено пунктом 2-1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щодо товарів та/або послуг професійного учасника фондового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 та його діяльності - виключно професійний учасник фондового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ринку. Професійному учасникові фондового ринку забороняється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рекламувати іншого професійного учасника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щодо товарів та/або послуг саморегулівної організації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професійних учасників фондового ринку - виключно така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саморегулівна організація професійних учасників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щодо послуг уповноваженого рейтингового агентства 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виключно таке уповноважене рейтингове агентство.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Не допускається розповсюдження державними органами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цінних паперів та фондового ринку, крім реклами, пов'язаної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розміщенням та обігом державних цінних паперів та цінних паперів,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 перебувають у державній власності.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допускається розповсюдження органами місцевого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самоврядування реклами цінних паперів та фондового ринку, крім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реклами, пов'язаної з розміщенням та обігом облігацій місцевих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позик та цінних паперів, що перебувають у комунальній власності.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Реклама цінних паперів повинна містити відомості щодо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реєстрації відповідного випуску цінних паперів, зазначені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свідоцтві про реєстрацію цього випуску.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інститутів спільного інвестування повинна містити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відомості щодо наявності свідоцтва про внесення таких інститутів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Єдиного державного реєстру інститутів спільного інвестування,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що підтверджує право на провадження діяльності у сфері спільного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інвестування, із зазначенням номера свідоцтва, дати його видачі,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строку діяльності інституту спільного інвестування.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товарів та/або послуг професійних учасників фондового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 повинна містити відомості щодо наявності ліцензії, яка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підтверджує право на провадження відповідного виду діяльності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фондовому ринку, із зазначенням серії та номера ліцензії, дати її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видачі та строку дії, найменування органу, який видав ліцензію.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товарів та/або послуг саморегулівних організацій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професійних учасників фондового ринку повинна містити відомості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щодо наявності свідоцтва про реєстрацію саморегулівної організації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професійних учасників фондового ринку із зазначенням номера і дати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видачі свідоцтва.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послуг уповноважених рейтингових агентств повинна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містити відомості щодо наявності свідоцтва про включення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Державного реєстру уповноважених рейтингових агентств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зазначенням номера і дати видачі свідоцтва.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Інші відомості, які повинна містити реклама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ринку, встановлюються Національною комісією з цінних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відповідно до закону.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Будь-яка реклама (зміни до реклами)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ринку, яку передбачається розповсюдити, затверджується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відповідним рекламодавцем та подається не менше ніж за 10 робочих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днів до дня її оприлюднення Національній комісії з цінних паперів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 в установленому нею порядку.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Національна комісія з цінних паперів та фондового ринку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приймає рішення про заборону розповсюдження реклами (внесення змін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 реклами) цінних паперів та фондового ринку відповідною особою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із зазначенням підстави.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разі якщо Національна комісія з цінних паперів та фондового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 протягом семи робочих днів з дня отримання проекту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(змін до реклами) цінних паперів та фондового ринку, яку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передбачається розповсюдити, не прийняла рішення про заборону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розповсюдження реклами (внесення змін до реклами) на фондовому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ринку, таке розповсюдження (внесення змін) вважається погодженим.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Відповідне рішення Національної комісії з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 щодо заборони або погодження розповсюдження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 (змін до реклами) цінних паперів та фондового ринку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публікується на її офіційному сайті протягом одного робочого дня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надсилається рекламодавцю протягом трьох робочих днів з дня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його прийняття.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7. Рекламодавцям під час замовлення виробництва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розповсюдження реклами цінних паперів та фондового ринку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забороняється: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зазначати розмір доходу, який передбачається одержати за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цінними паперами (у тому числі за результатами екстраполяційного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прогнозу), та робити прогнози щодо збільшення вартості цінних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(крім цінних паперів з фіксованою дохідністю);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рекламувати цінні папери до реєстрації проспекту емісії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цінних паперів відповідного випуску згідно із законодавством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цінні папери та нормативно-правовими актами Національної комісії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використовувати відомості, які не відповідають проспекту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емісії цінних паперів відповідного випуску, зареєстрованого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Національною комісією з цінних паперів та фондового ринку;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використовувати інформацію про дохід за цінними паперами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розмір отриманого емітентом у минулому прибутку без посилання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те, що такий дохід або прибуток не є гарантією отримання доходів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майбутньому;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використовувати порівняльну рекламу шляхом зазначення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недоліків у діяльності осіб, які провадять аналогічну діяльність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фондовому ринку, незалежно від того, чи відповідає дійсності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така інформація про недоліки, зокрема про санкції, які були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застосовані державними органами до таких осіб.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У разі якщо емісію цінних паперів визнано недобросовісною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або недійсною, або випуск цінних паперів визнано таким, що не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відбувся, емітент таких цінних паперів зобов'язаний припинити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розповсюдження реклами цінних паперів відповідного випуску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триденний строк з дня оприлюднення відповідного рішення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Національної комісії з цінних паперів та фондового ринку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розпорядження уповноваженої особи цієї Комісії.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разі виявлення порушення вимог законодавства про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Національна комісія з цінних паперів та фондового ринку приймає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рішення про зупинення розповсюдження відповідної реклами цінних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паперів та фондового ринку, про що повідомляє рекламодавцям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розповсюджувачам (засоби масової інформації, що здійснювали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розповсюдження реклами) протягом п'яти робочих днів з дня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прийняття такого рішення.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разі прийняття Національною комісією з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 рішення про зупинення розповсюдження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рекламодавець зобов'язаний припинити її розповсюдження у триденний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строк з дня його оприлюднення.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Порядок поновлення розповсюдження реклами цінних паперів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 встановлюється Національною комісією з цінних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Положення цієї статті не застосовуються до реклами, що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розповсюджується учасниками фондового ринку або уповноваженими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рейтинговими агентствами, але не належить до реклами цінних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Статті 25 із змінами, внесеними згідно із Законами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( 3480-15 ) від 23.02.2006,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25-1. Реклама об'єктів будівництва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Реклама об'єктів будівництва з метою продажу житлових або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нежитлових приміщень, в тому числі пов'язаних із залученням коштів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населення, дозволяється лише за наявності ліцензії (дозволу)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здійснення будівельної діяльності та дозволу на виконання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будівельних робіт на конкретному об'єкті, що рекламується. Така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реклама має містити номер ліцензії (дозволу), дату її видачі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найменування органу, який видав цю ліцензію (дозвіл).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25-1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( 800-17 ) від 25.12.2008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Розділ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КОНТРОЛЬ ЗА ДОТРИМАННЯМ ТА ВІДПОВІДАЛЬНІСТЬ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ПОРУШЕННЯ ЗАКОНОДАВСТВА ПРО РЕКЛАМУ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26. Контроль за дотриманням законодавства про рекламу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Контроль за дотриманням законодавства України про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у межах своїх повноважень: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у сфері державного контролю за додержанням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 захист прав споживачів - щодо захисту прав споживачів реклами;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Абзац другий частини першої статті 26 із змінами, внесеними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Антимонопольний комітет України - щодо дотримання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про захист економічної конкуренції;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Національна рада України з питань телебачення 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радіомовлення - щодо телерадіоорганізацій усіх форм власності;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фінансову політику - щодо реклами державних цінних паперів;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Частину першу статті 26 доповнено абзацом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Національна комісія з цінних паперів та фондового ринку -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щодо реклами на фондовому ринку; { Частину першу статті 26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абзацом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23.02.2006;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( 3610-17 ) від 07.07.2011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у сферах будівництва, архітектури - щодо спорудження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житлового будинку; { Частину першу статті 26 доповнено абзацом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сьомим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( 2367-17 ) від 29.06.2010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з питань державного нагляду та контролю за дотриманням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законодавства про зайнятість населення, - щодо реклами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вакансії (прийом на роботу). { Частину першу статті 26 доповнено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восьмим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( 5067-17 )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05.07.2012 }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перша статті 26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На вимогу органів державної влади, на які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покладено контроль за дотриманням вимог законодавства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рекламу, рекламодавці, виробники та розповсюджувачі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зобов'язані надавати документи, усні та/або письмові пояснення,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відео- та звукозаписи, а також іншу інформацію, необхідну для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здійснення ними повноважень щодо контролю.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Крім того, відповідний орган державної влади має право: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вимагати від рекламодавців, виробників та розповсюджувачів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 усунення виявлених порушень вимог законодавства;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вимагати припинення дій, що перешкоджають здійсненню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державного контролю;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надавати (надсилати) рекламодавцям, виробникам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розповсюджувачам реклами обов'язкові для виконання приписи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усунення порушень;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приймати рішення про визнання реклами недобросовісною,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прихованою, про визнання порівняння в рекламі неправомірним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одночасним зупиненням її розповсюдження;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приймати рішення про зупинення розповсюдження відповідної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Органи державної влади зобов'язані повідомляти рекламодавців,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виробників та розповсюджувачів реклами про розгляд справ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порушення ними вимог законодавства про рекламу не менше ніж за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п'ять робочих днів до дати розгляду справи.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друга статті 26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( 145-17 ) від 18.03.2008; в редакції Закону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Рекламодавці, виробники та розповсюджувачі реклами під час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розгляду питання про порушення цього Закону мають право: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бути присутніми на засіданні державного органу під час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розгляду питання про порушення ними цього Закону;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подавати необхідні документи, давати пояснення;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отримувати копію протоколу засідання та рішення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органу, прийнятого щодо них;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оскаржувати дії чи бездіяльність зазначеного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органу та його посадових осіб до суду. { Абзац п'ятий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третьої статті 26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145-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( 145-17 ) від 18.03.2008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Частину четверту статті 26 виключено на підставі Закону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27. Відповідальність за порушення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 рекламу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Особи, винні у порушенні законодавства про рекламу, несуть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дисциплінарну, цивільно-правову, адміністративну та кримінальну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відповідальність відповідно до закону.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Норми цієї статті не поширюються на порушення, зазначені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статті 24-1 цього Закону.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Частину першу статті 27 доповнено абзацом другим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5067-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( 5067-17 ) від 05.07.2012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Відповідальність за порушення законодавства про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несуть: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1) рекламодавці, винні: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замовленні реклами продукції, виробництво та/або обіг якої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заборонено законом;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 наданні недостовірної інформації виробнику реклами,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необхідної для виробництва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у замовленні розповсюдження реклами, забороненої законом;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недотриманні встановлених законом вимог щодо змісту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порушенні порядку розповсюдження реклами, якщо реклама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розповсюджується ними самостійно;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виробники реклами, винні у порушенні прав третіх осіб при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виготовленні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розповсюджувачі реклами, винні в порушенні встановленого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законодавством порядку розповсюдження та розміщення реклами.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 метою захисту інтересів суспільства, держави, споживачів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 і учасників рекламного ринку державні органи, зазначені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26 цього Закону, можуть звертатися до суду з позовами про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заборону відповідної реклами та її публічне спростування.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у сфері державного контролю за додержанням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 захист прав споживачів, за поданням державних органів,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зазначених у статті 26 цього Закону, або самостійно у випадках,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передбачених цією статтею, крім тих, які віднесено виключно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компетенції Антимонопольного комітету України та які регулюються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законодавством з питань авторського права та суміжних прав,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накладає штрафи у порядку, встановленому Кабінетом Міністрів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України, на: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рекламодавців за вчинення дій, передбачених пунктом 1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другої цієї статті, - у розмірі п'ятикратної вартості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розповсюдженої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виробників реклами за вчинення дій, передбачених пунктом 2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частини другої цієї статті, - у розмірі п'ятикратної вартості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виготовлення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розповсюджувачів реклами за вчинення дій, передбачених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3 частини другої цієї статті, - у розмірі п'ятикратної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вартості розповсюдження реклами. { Абзац четвертий частини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четвертої статті 27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1033-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( 1033-16 ) від 17.05.2007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Повторне вчинення перелічених порушень протягом року тягне за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собою накладення штрафу у подвійному від передбаченого за ці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порушення розмірі.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Частина четверта статті 27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Вартість розповсюдженої реклами визначається виходячи 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договірної (контрактної) вартості без урахування суми внесених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(нарахованих) податків, зборів (обов'язкових платежів),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встановлені Податковим кодексом України ( 2755-17 ).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п'ята статті 27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2756-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( 2756-17 ) від 02.12.2010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За неподання або подання завідомо недостовірної інформації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щодо вартості розповсюдженої реклами та/або виготовлення реклами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та/або вартості розповсюдження реклами центральному органу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виконавчої влади, що реалізує державну політику у сфері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контролю за додержанням законодавства про захист прав споживачів,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необхідної для здійснення ними передбачених цим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повноважень, на рекламодавців, виробників реклами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розповсюджувачів реклами накладається штраф у розмірі 100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неоподатковуваних мінімумів доходів громадян.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шоста статті 27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У разі неможливості встановлення вартості реклами,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розповсюдженої з порушенням вимог цього Закону, на рекламодавців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 розповсюджувачів реклами рішенням центрального органу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виконавчої влади, що реалізує державну політику у сфері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контролю за додержанням законодавства про захист прав споживачів,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накладається штраф у розмірі до 300 неоподатковуваних мінімумів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доходів громадян.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сьома статті 27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Рішення про накладення штрафу за порушення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 рекламу у розмірі 300 і більше неоподатковуваних мінімумів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доходів громадян приймається виключно центральним органом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виконавчої влади, що реалізує державну політику у сфері державного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контролю за додержанням законодавства про захист прав споживачів.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восьма статті 27 із змінами, внесеними згідно із Законом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Центральний орган виконавчої влади, що реалізує державну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політику у сфері державного контролю за додержанням законодавства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 захист прав споживачів, може вимагати від рекламодавців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публікації відомостей, що уточнюють, доповнюють рекламу,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звертатися з позовом до суду щодо протиправних дій рекламодавців,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виробників та розповсюджувачів реклами.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дев'ята статті 27 із змінами, внесеними згідно із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5463-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( 5463-17 ) від 16.10.2012 }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10. Антимонопольний комітет України накладає стягнення 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рекламодавців за порушення законодавства про захист від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недобросовісної конкуренції.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Рішення у справах про порушення законодавства про рекламу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можуть бути оскаржені до суду.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Положення цієї статті не обмежують прав споживачів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реклами, яким було завдано шкоди недобросовісною та неправомірною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порівняльною рекламою, на відшкодування шкоди відповідно до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України.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28. Публічне спростування недобросовісної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неправомірної порівняльної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Публічне спростування недобросовісної та неправомірної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порівняльної реклами здійснюється добровільно або за рішенням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суду.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Публічне спростування недобросовісної та неправомірної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порівняльної реклами здійснюється за рахунок винної особи.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Публічне спростування недобросовісної та неправомірної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порівняльної реклами здійснюється в такому ж порядку, в якому вона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була розміщена.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29. Права об'єднань громадян, об'єднань підприємств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галузі реклами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Об'єднання громадян та об'єднання підприємств у галузі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 мають право: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здійснювати незалежну експертизу реклами та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нормативно-правових актів з питань реклами щодо відповідності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вимогам законодавства України та давати відповідні рекомендації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рекламодавцям, виробникам і розповсюджувачам реклами;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звертатися до органів виконавчої влади та органів місцевого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самоврядування з питань порушення законодавства про рекламу;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звертатися з позовом до суду в інтересах рекламодавців,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виробників та розповсюджувачів реклами у разі порушення їх прав,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передбачених законодавством;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представляти своїх членів в державних органах та органах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місцевого самоврядування.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Розділ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ПРИКІНЦЕВІ ПОЛОЖЕННЯ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1. Цей Закон набирає чинності з дня його опублікування.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Частина дев'ята статті 13 набирає чинності з 1 січня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2005 року.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66C">
        <w:rPr>
          <w:rFonts w:ascii="Times New Roman" w:eastAsia="Times New Roman" w:hAnsi="Times New Roman" w:cs="Times New Roman"/>
          <w:sz w:val="24"/>
          <w:szCs w:val="24"/>
        </w:rPr>
        <w:t xml:space="preserve">2. Частину першу статті 4 Декрету Кабінету Міністрів України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від 21 січня 1993 року N 7-93 ( 7-93 ) "Про державне мито"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(Відомості Верховної Ради України, 1993 р., N 13, ст. 113, N 26,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ст. 281, N 49, ст. 459; 1994 р., N 28, ст. 241, N 29, ст. 257,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N 33, ст. 300; 1995 р., N 14, ст. 90; 1996 р., N 9, ст. 43, N 52,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ст. 306; 1997 р., N 9, ст. 70, N 18, ст. 131; 2000 р., N 19,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ст. 143, N 29, ст. 232, N 46, ст. 398, N 50, ст. 436; 2001 р.,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N 24, ст. 124; 2002 р., N 6, ст. 43, N 32, ст. 223; 2003 р.,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 xml:space="preserve">N 10-11, ст. 87, N 14, ст. 100) доповнити пунктом 46 такого </w:t>
      </w:r>
      <w:r w:rsidRPr="00A8366C">
        <w:rPr>
          <w:rFonts w:ascii="Times New Roman" w:eastAsia="Times New Roman" w:hAnsi="Times New Roman" w:cs="Times New Roman"/>
          <w:sz w:val="24"/>
          <w:szCs w:val="24"/>
        </w:rPr>
        <w:br/>
        <w:t>змісту:</w:t>
      </w:r>
      <w:proofErr w:type="gramEnd"/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"46) спеціально уповноважений центральний орган виконавчої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влади у сфері захисту прав споживачів та його територіальні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органи - за позовами, з якими вони звертаються до суду у справах,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пов'язаних із порушенням законодавства про рекламу".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>3. Кабінету Міністрів України: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1 жовтня 2003 року подати на розгляд Верховної Ради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України пропозиції щодо внесення змін до законів України, які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випливають із цього Закону;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1 січня 2004 року привести свої нормативно-правові акти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відповідність із цим Законом;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забезпечити приведення міністерствами, іншими центральними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органами виконавчої влади їх нормативно-правових актів 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відповідність із цим Законом;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розробити нормативно-правові акти, необхідність прийняття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яких передбачається цим Законом. 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Президент України Л.КУЧМА</w:t>
      </w:r>
    </w:p>
    <w:p w:rsidR="00A8366C" w:rsidRPr="00A8366C" w:rsidRDefault="00A8366C" w:rsidP="00A8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36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м. Київ, 3 липня 1996 року </w:t>
      </w:r>
      <w:r w:rsidRPr="00A8366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366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836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270/96-ВР</w:t>
      </w:r>
    </w:p>
    <w:p w:rsidR="00D439E9" w:rsidRPr="00A8366C" w:rsidRDefault="00D439E9">
      <w:pPr>
        <w:rPr>
          <w:lang w:val="ru-RU"/>
        </w:rPr>
      </w:pPr>
    </w:p>
    <w:sectPr w:rsidR="00D439E9" w:rsidRPr="00A836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6C"/>
    <w:rsid w:val="00A8366C"/>
    <w:rsid w:val="00D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E632-76B4-45A6-B1FE-96DA374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3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6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8366C"/>
    <w:rPr>
      <w:b/>
      <w:bCs/>
    </w:rPr>
  </w:style>
  <w:style w:type="paragraph" w:styleId="a4">
    <w:name w:val="Normal (Web)"/>
    <w:basedOn w:val="a"/>
    <w:uiPriority w:val="99"/>
    <w:semiHidden/>
    <w:unhideWhenUsed/>
    <w:rsid w:val="00A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11904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79604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2018-03-15T12:42:00Z</dcterms:created>
  <dcterms:modified xsi:type="dcterms:W3CDTF">2018-03-15T12:43:00Z</dcterms:modified>
</cp:coreProperties>
</file>