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66046" w14:textId="77777777" w:rsidR="002B2747" w:rsidRPr="007466B4" w:rsidRDefault="002B2747" w:rsidP="002B2747">
      <w:pPr>
        <w:jc w:val="center"/>
        <w:rPr>
          <w:rFonts w:ascii="Arial" w:hAnsi="Arial" w:cs="Arial"/>
          <w:sz w:val="24"/>
          <w:lang w:val="en-GB"/>
        </w:rPr>
      </w:pPr>
      <w:bookmarkStart w:id="0" w:name="_GoBack"/>
      <w:bookmarkEnd w:id="0"/>
    </w:p>
    <w:p w14:paraId="2BB83A1E" w14:textId="77777777" w:rsidR="009510EB" w:rsidRPr="007466B4" w:rsidRDefault="00663672" w:rsidP="009510EB">
      <w:pPr>
        <w:ind w:right="-46"/>
        <w:jc w:val="center"/>
        <w:rPr>
          <w:rFonts w:ascii="Arial" w:hAnsi="Arial" w:cs="Arial"/>
          <w:b/>
          <w:sz w:val="40"/>
          <w:szCs w:val="48"/>
          <w:lang w:val="uk-UA"/>
        </w:rPr>
      </w:pPr>
      <w:r w:rsidRPr="00663672">
        <w:rPr>
          <w:rFonts w:ascii="Arial" w:hAnsi="Arial" w:cs="Arial"/>
          <w:b/>
          <w:sz w:val="40"/>
          <w:szCs w:val="48"/>
          <w:lang w:val="uk-UA"/>
        </w:rPr>
        <w:t>Допомога 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p>
    <w:p w14:paraId="559A5ED3" w14:textId="77777777" w:rsidR="009510EB" w:rsidRPr="007466B4" w:rsidRDefault="009510EB" w:rsidP="009510EB">
      <w:pPr>
        <w:ind w:right="-46"/>
        <w:jc w:val="center"/>
        <w:rPr>
          <w:rFonts w:ascii="Arial" w:hAnsi="Arial" w:cs="Arial"/>
          <w:b/>
          <w:sz w:val="40"/>
          <w:szCs w:val="48"/>
          <w:lang w:val="uk-UA"/>
        </w:rPr>
      </w:pPr>
      <w:r w:rsidRPr="007466B4">
        <w:rPr>
          <w:rFonts w:ascii="Arial" w:hAnsi="Arial" w:cs="Arial"/>
          <w:b/>
          <w:sz w:val="40"/>
          <w:szCs w:val="48"/>
          <w:lang w:val="uk-UA"/>
        </w:rPr>
        <w:t>(2018/399144)</w:t>
      </w:r>
    </w:p>
    <w:p w14:paraId="1E349AE6" w14:textId="77777777" w:rsidR="004E4B67" w:rsidRPr="007466B4" w:rsidRDefault="004E4B67" w:rsidP="004E4B67">
      <w:pPr>
        <w:spacing w:after="0" w:line="250" w:lineRule="auto"/>
        <w:jc w:val="center"/>
        <w:rPr>
          <w:rFonts w:ascii="Arial" w:hAnsi="Arial" w:cs="Arial"/>
          <w:sz w:val="28"/>
          <w:szCs w:val="28"/>
          <w:lang w:val="uk-UA"/>
        </w:rPr>
      </w:pPr>
      <w:r w:rsidRPr="007466B4">
        <w:rPr>
          <w:rFonts w:ascii="Arial" w:hAnsi="Arial" w:cs="Arial"/>
          <w:sz w:val="28"/>
          <w:szCs w:val="28"/>
          <w:lang w:val="uk-UA"/>
        </w:rPr>
        <w:t xml:space="preserve">FWC SIEA 2018 - ЛОТ 6: Інноваційне фінансування для розвитку </w:t>
      </w:r>
    </w:p>
    <w:p w14:paraId="63271FA7" w14:textId="77777777" w:rsidR="004E4B67" w:rsidRPr="007466B4" w:rsidRDefault="004E4B67" w:rsidP="004E4B67">
      <w:pPr>
        <w:spacing w:after="0" w:line="250" w:lineRule="auto"/>
        <w:jc w:val="center"/>
        <w:rPr>
          <w:rFonts w:ascii="Arial" w:hAnsi="Arial" w:cs="Arial"/>
          <w:sz w:val="28"/>
          <w:szCs w:val="28"/>
          <w:lang w:val="uk-UA"/>
        </w:rPr>
      </w:pPr>
      <w:r w:rsidRPr="007466B4">
        <w:rPr>
          <w:rFonts w:ascii="Arial" w:hAnsi="Arial" w:cs="Arial"/>
          <w:sz w:val="28"/>
          <w:szCs w:val="28"/>
          <w:lang w:val="uk-UA"/>
        </w:rPr>
        <w:t>EuropeAid/138778/DH/SER/multi</w:t>
      </w:r>
    </w:p>
    <w:p w14:paraId="6EF6290D" w14:textId="77777777" w:rsidR="00BB0696" w:rsidRPr="007466B4" w:rsidRDefault="00BB0696" w:rsidP="000C6B00">
      <w:pPr>
        <w:jc w:val="center"/>
        <w:rPr>
          <w:rFonts w:ascii="Arial" w:hAnsi="Arial" w:cs="Arial"/>
          <w:b/>
          <w:sz w:val="34"/>
          <w:szCs w:val="40"/>
          <w:highlight w:val="yellow"/>
          <w:lang w:val="uk-UA"/>
        </w:rPr>
      </w:pPr>
    </w:p>
    <w:p w14:paraId="7491BA53" w14:textId="77777777" w:rsidR="001F4153" w:rsidRPr="007466B4" w:rsidRDefault="001F4153" w:rsidP="000C6B00">
      <w:pPr>
        <w:jc w:val="center"/>
        <w:rPr>
          <w:rFonts w:ascii="Arial" w:hAnsi="Arial" w:cs="Arial"/>
          <w:b/>
          <w:sz w:val="34"/>
          <w:szCs w:val="40"/>
          <w:highlight w:val="yellow"/>
          <w:lang w:val="uk-UA"/>
        </w:rPr>
      </w:pPr>
    </w:p>
    <w:p w14:paraId="15A603DB" w14:textId="77777777" w:rsidR="004E4B67" w:rsidRPr="007466B4" w:rsidRDefault="004E4B67" w:rsidP="004E4B67">
      <w:pPr>
        <w:jc w:val="center"/>
        <w:rPr>
          <w:rFonts w:ascii="Arial" w:hAnsi="Arial" w:cs="Arial"/>
          <w:b/>
          <w:sz w:val="34"/>
          <w:szCs w:val="40"/>
          <w:lang w:val="uk-UA"/>
        </w:rPr>
      </w:pPr>
      <w:r w:rsidRPr="007466B4">
        <w:rPr>
          <w:rFonts w:ascii="Arial" w:hAnsi="Arial" w:cs="Arial"/>
          <w:b/>
          <w:sz w:val="34"/>
          <w:szCs w:val="40"/>
          <w:lang w:val="uk-UA"/>
        </w:rPr>
        <w:t>Стадія 2: Розробка моделі для спотової та ф'ючерсної (позабіржов</w:t>
      </w:r>
      <w:r w:rsidR="00B65BA8" w:rsidRPr="007466B4">
        <w:rPr>
          <w:rFonts w:ascii="Arial" w:hAnsi="Arial" w:cs="Arial"/>
          <w:b/>
          <w:sz w:val="34"/>
          <w:szCs w:val="40"/>
          <w:lang w:val="uk-UA"/>
        </w:rPr>
        <w:t>ої</w:t>
      </w:r>
      <w:r w:rsidRPr="007466B4">
        <w:rPr>
          <w:rFonts w:ascii="Arial" w:hAnsi="Arial" w:cs="Arial"/>
          <w:b/>
          <w:sz w:val="34"/>
          <w:szCs w:val="40"/>
          <w:lang w:val="uk-UA"/>
        </w:rPr>
        <w:t xml:space="preserve"> та організован</w:t>
      </w:r>
      <w:r w:rsidR="00B65BA8" w:rsidRPr="007466B4">
        <w:rPr>
          <w:rFonts w:ascii="Arial" w:hAnsi="Arial" w:cs="Arial"/>
          <w:b/>
          <w:sz w:val="34"/>
          <w:szCs w:val="40"/>
          <w:lang w:val="uk-UA"/>
        </w:rPr>
        <w:t>ої</w:t>
      </w:r>
      <w:r w:rsidRPr="007466B4">
        <w:rPr>
          <w:rFonts w:ascii="Arial" w:hAnsi="Arial" w:cs="Arial"/>
          <w:b/>
          <w:sz w:val="34"/>
          <w:szCs w:val="40"/>
          <w:lang w:val="uk-UA"/>
        </w:rPr>
        <w:t>) оптової торгівлі енергопродуктами та їх деривативами</w:t>
      </w:r>
      <w:r w:rsidR="00CC07F1" w:rsidRPr="007466B4">
        <w:rPr>
          <w:rFonts w:ascii="Arial" w:hAnsi="Arial" w:cs="Arial"/>
          <w:b/>
          <w:sz w:val="34"/>
          <w:szCs w:val="40"/>
          <w:lang w:val="uk-UA"/>
        </w:rPr>
        <w:t xml:space="preserve"> </w:t>
      </w:r>
    </w:p>
    <w:p w14:paraId="1CEEAC39" w14:textId="77777777" w:rsidR="001F4153" w:rsidRPr="007466B4" w:rsidRDefault="001F4153" w:rsidP="00C52130">
      <w:pPr>
        <w:jc w:val="center"/>
        <w:rPr>
          <w:rFonts w:ascii="Arial" w:hAnsi="Arial" w:cs="Arial"/>
          <w:b/>
          <w:sz w:val="34"/>
          <w:szCs w:val="40"/>
          <w:highlight w:val="yellow"/>
          <w:lang w:val="uk-UA"/>
        </w:rPr>
      </w:pPr>
    </w:p>
    <w:p w14:paraId="0B51BB03" w14:textId="77777777" w:rsidR="000C6B00" w:rsidRPr="00826F6F" w:rsidRDefault="00C52130" w:rsidP="00C52130">
      <w:pPr>
        <w:jc w:val="center"/>
        <w:rPr>
          <w:rFonts w:ascii="Arial" w:hAnsi="Arial" w:cs="Arial"/>
          <w:b/>
          <w:sz w:val="34"/>
          <w:szCs w:val="40"/>
          <w:lang w:val="uk-UA"/>
        </w:rPr>
      </w:pPr>
      <w:r w:rsidRPr="00826F6F">
        <w:rPr>
          <w:rFonts w:ascii="Arial" w:hAnsi="Arial" w:cs="Arial"/>
          <w:b/>
          <w:sz w:val="34"/>
          <w:szCs w:val="40"/>
          <w:lang w:val="ru-RU"/>
        </w:rPr>
        <w:t>28 лютого 2019 року</w:t>
      </w:r>
    </w:p>
    <w:p w14:paraId="59800D52" w14:textId="77777777" w:rsidR="001F4153" w:rsidRPr="007466B4" w:rsidRDefault="001F4153" w:rsidP="004E4B67">
      <w:pPr>
        <w:jc w:val="center"/>
        <w:rPr>
          <w:rFonts w:ascii="Arial" w:hAnsi="Arial" w:cs="Arial"/>
          <w:sz w:val="24"/>
          <w:szCs w:val="24"/>
          <w:lang w:val="uk-UA"/>
        </w:rPr>
      </w:pPr>
    </w:p>
    <w:p w14:paraId="208BFB93" w14:textId="77777777" w:rsidR="001F4153" w:rsidRPr="007466B4" w:rsidRDefault="001F4153" w:rsidP="004E4B67">
      <w:pPr>
        <w:jc w:val="center"/>
        <w:rPr>
          <w:rFonts w:ascii="Arial" w:hAnsi="Arial" w:cs="Arial"/>
          <w:sz w:val="24"/>
          <w:szCs w:val="24"/>
          <w:lang w:val="uk-UA"/>
        </w:rPr>
      </w:pPr>
    </w:p>
    <w:p w14:paraId="353F08C0" w14:textId="77777777" w:rsidR="004E4B67" w:rsidRPr="007466B4" w:rsidRDefault="004E4B67" w:rsidP="004E4B67">
      <w:pPr>
        <w:jc w:val="center"/>
        <w:rPr>
          <w:rFonts w:ascii="Arial" w:hAnsi="Arial" w:cs="Arial"/>
          <w:sz w:val="24"/>
          <w:szCs w:val="24"/>
          <w:lang w:val="uk-UA"/>
        </w:rPr>
      </w:pPr>
      <w:r w:rsidRPr="007466B4">
        <w:rPr>
          <w:rFonts w:ascii="Arial" w:hAnsi="Arial" w:cs="Arial"/>
          <w:sz w:val="24"/>
          <w:szCs w:val="24"/>
          <w:lang w:val="uk-UA"/>
        </w:rPr>
        <w:t>Д-р Ян Хайзманн</w:t>
      </w:r>
    </w:p>
    <w:p w14:paraId="4E3F7921" w14:textId="77777777" w:rsidR="004E4B67" w:rsidRPr="007466B4" w:rsidRDefault="004E4B67" w:rsidP="004E4B67">
      <w:pPr>
        <w:jc w:val="center"/>
        <w:rPr>
          <w:rFonts w:ascii="Arial" w:hAnsi="Arial" w:cs="Arial"/>
          <w:sz w:val="24"/>
          <w:szCs w:val="24"/>
          <w:lang w:val="uk-UA"/>
        </w:rPr>
      </w:pPr>
      <w:r w:rsidRPr="007466B4">
        <w:rPr>
          <w:rFonts w:ascii="Arial" w:hAnsi="Arial" w:cs="Arial"/>
          <w:sz w:val="24"/>
          <w:szCs w:val="24"/>
          <w:lang w:val="uk-UA"/>
        </w:rPr>
        <w:t>Мачей Малаховський</w:t>
      </w:r>
    </w:p>
    <w:p w14:paraId="7416B67C" w14:textId="77777777" w:rsidR="002B2747" w:rsidRPr="007466B4" w:rsidRDefault="004E4B67" w:rsidP="002B2747">
      <w:pPr>
        <w:jc w:val="center"/>
        <w:rPr>
          <w:rFonts w:ascii="Arial" w:hAnsi="Arial" w:cs="Arial"/>
          <w:sz w:val="24"/>
          <w:szCs w:val="24"/>
          <w:lang w:val="uk-UA"/>
        </w:rPr>
      </w:pPr>
      <w:r w:rsidRPr="007466B4">
        <w:rPr>
          <w:rFonts w:ascii="Arial" w:hAnsi="Arial" w:cs="Arial"/>
          <w:sz w:val="24"/>
          <w:szCs w:val="24"/>
          <w:lang w:val="uk-UA"/>
        </w:rPr>
        <w:t>Олег Загнітко</w:t>
      </w:r>
    </w:p>
    <w:p w14:paraId="2663A889" w14:textId="77777777" w:rsidR="004E4B67" w:rsidRPr="007466B4" w:rsidRDefault="004E4B67" w:rsidP="002B2747">
      <w:pPr>
        <w:jc w:val="center"/>
        <w:rPr>
          <w:rFonts w:ascii="Arial" w:hAnsi="Arial" w:cs="Arial"/>
          <w:sz w:val="24"/>
          <w:szCs w:val="24"/>
          <w:lang w:val="uk-UA"/>
        </w:rPr>
      </w:pPr>
    </w:p>
    <w:p w14:paraId="5845626A" w14:textId="77777777" w:rsidR="002B2747" w:rsidRPr="007466B4" w:rsidRDefault="002B2747" w:rsidP="002B2747">
      <w:pPr>
        <w:spacing w:after="0"/>
        <w:jc w:val="center"/>
        <w:rPr>
          <w:rFonts w:ascii="Arial" w:hAnsi="Arial" w:cs="Arial"/>
          <w:lang w:val="uk-UA"/>
        </w:rPr>
      </w:pPr>
      <w:r w:rsidRPr="007466B4">
        <w:rPr>
          <w:rFonts w:ascii="Arial" w:hAnsi="Arial" w:cs="Arial"/>
          <w:lang w:val="en-US"/>
        </w:rPr>
        <w:t>Frankfurt</w:t>
      </w:r>
      <w:r w:rsidRPr="007466B4">
        <w:rPr>
          <w:rFonts w:ascii="Arial" w:hAnsi="Arial" w:cs="Arial"/>
          <w:lang w:val="uk-UA"/>
        </w:rPr>
        <w:t xml:space="preserve"> </w:t>
      </w:r>
      <w:r w:rsidRPr="007466B4">
        <w:rPr>
          <w:rFonts w:ascii="Arial" w:hAnsi="Arial" w:cs="Arial"/>
          <w:lang w:val="en-US"/>
        </w:rPr>
        <w:t>School</w:t>
      </w:r>
      <w:r w:rsidRPr="007466B4">
        <w:rPr>
          <w:rFonts w:ascii="Arial" w:hAnsi="Arial" w:cs="Arial"/>
          <w:lang w:val="uk-UA"/>
        </w:rPr>
        <w:t xml:space="preserve"> </w:t>
      </w:r>
      <w:r w:rsidRPr="007466B4">
        <w:rPr>
          <w:rFonts w:ascii="Arial" w:hAnsi="Arial" w:cs="Arial"/>
          <w:lang w:val="en-US"/>
        </w:rPr>
        <w:t>of</w:t>
      </w:r>
    </w:p>
    <w:p w14:paraId="78DD63C1" w14:textId="77777777" w:rsidR="002B2747" w:rsidRPr="007466B4" w:rsidRDefault="002B2747" w:rsidP="002B2747">
      <w:pPr>
        <w:spacing w:after="0"/>
        <w:jc w:val="center"/>
        <w:rPr>
          <w:rFonts w:ascii="Arial" w:hAnsi="Arial" w:cs="Arial"/>
          <w:lang w:val="uk-UA"/>
        </w:rPr>
      </w:pPr>
      <w:r w:rsidRPr="007466B4">
        <w:rPr>
          <w:rFonts w:ascii="Arial" w:hAnsi="Arial" w:cs="Arial"/>
          <w:lang w:val="en-GB"/>
        </w:rPr>
        <w:t>Finance</w:t>
      </w:r>
      <w:r w:rsidRPr="007466B4">
        <w:rPr>
          <w:rFonts w:ascii="Arial" w:hAnsi="Arial" w:cs="Arial"/>
          <w:lang w:val="uk-UA"/>
        </w:rPr>
        <w:t xml:space="preserve"> &amp; </w:t>
      </w:r>
      <w:r w:rsidRPr="007466B4">
        <w:rPr>
          <w:rFonts w:ascii="Arial" w:hAnsi="Arial" w:cs="Arial"/>
          <w:lang w:val="en-GB"/>
        </w:rPr>
        <w:t>Management</w:t>
      </w:r>
      <w:r w:rsidRPr="007466B4">
        <w:rPr>
          <w:rFonts w:ascii="Arial" w:hAnsi="Arial" w:cs="Arial"/>
          <w:lang w:val="uk-UA"/>
        </w:rPr>
        <w:t xml:space="preserve"> </w:t>
      </w:r>
      <w:r w:rsidRPr="007466B4">
        <w:rPr>
          <w:rFonts w:ascii="Arial" w:hAnsi="Arial" w:cs="Arial"/>
          <w:lang w:val="en-GB"/>
        </w:rPr>
        <w:t>gGmbH</w:t>
      </w:r>
    </w:p>
    <w:p w14:paraId="6048EEDA" w14:textId="77777777" w:rsidR="002B2747" w:rsidRPr="007466B4" w:rsidRDefault="002B2747" w:rsidP="002B2747">
      <w:pPr>
        <w:spacing w:after="0"/>
        <w:jc w:val="center"/>
        <w:rPr>
          <w:rFonts w:ascii="Arial" w:hAnsi="Arial" w:cs="Arial"/>
          <w:lang w:val="uk-UA"/>
        </w:rPr>
      </w:pPr>
      <w:r w:rsidRPr="007466B4">
        <w:rPr>
          <w:rFonts w:ascii="Arial" w:hAnsi="Arial" w:cs="Arial"/>
          <w:lang w:val="en-GB"/>
        </w:rPr>
        <w:t>Adickesallee</w:t>
      </w:r>
      <w:r w:rsidRPr="007466B4">
        <w:rPr>
          <w:rFonts w:ascii="Arial" w:hAnsi="Arial" w:cs="Arial"/>
          <w:lang w:val="uk-UA"/>
        </w:rPr>
        <w:t xml:space="preserve"> 32-34</w:t>
      </w:r>
    </w:p>
    <w:p w14:paraId="69001841" w14:textId="77777777" w:rsidR="002B2747" w:rsidRPr="007466B4" w:rsidRDefault="002B2747" w:rsidP="002B2747">
      <w:pPr>
        <w:spacing w:after="0"/>
        <w:jc w:val="center"/>
        <w:rPr>
          <w:rFonts w:ascii="Arial" w:hAnsi="Arial" w:cs="Arial"/>
          <w:lang w:val="uk-UA"/>
        </w:rPr>
      </w:pPr>
      <w:r w:rsidRPr="007466B4">
        <w:rPr>
          <w:rFonts w:ascii="Arial" w:hAnsi="Arial" w:cs="Arial"/>
          <w:lang w:val="uk-UA"/>
        </w:rPr>
        <w:t xml:space="preserve">60322 </w:t>
      </w:r>
      <w:r w:rsidRPr="007466B4">
        <w:rPr>
          <w:rFonts w:ascii="Arial" w:hAnsi="Arial" w:cs="Arial"/>
          <w:lang w:val="en-US"/>
        </w:rPr>
        <w:t>Frankfurt</w:t>
      </w:r>
      <w:r w:rsidRPr="007466B4">
        <w:rPr>
          <w:rFonts w:ascii="Arial" w:hAnsi="Arial" w:cs="Arial"/>
          <w:lang w:val="uk-UA"/>
        </w:rPr>
        <w:t xml:space="preserve"> </w:t>
      </w:r>
      <w:r w:rsidRPr="007466B4">
        <w:rPr>
          <w:rFonts w:ascii="Arial" w:hAnsi="Arial" w:cs="Arial"/>
          <w:lang w:val="en-US"/>
        </w:rPr>
        <w:t>a</w:t>
      </w:r>
      <w:r w:rsidRPr="007466B4">
        <w:rPr>
          <w:rFonts w:ascii="Arial" w:hAnsi="Arial" w:cs="Arial"/>
          <w:lang w:val="uk-UA"/>
        </w:rPr>
        <w:t>.</w:t>
      </w:r>
      <w:r w:rsidRPr="007466B4">
        <w:rPr>
          <w:rFonts w:ascii="Arial" w:hAnsi="Arial" w:cs="Arial"/>
          <w:lang w:val="en-US"/>
        </w:rPr>
        <w:t>M</w:t>
      </w:r>
      <w:r w:rsidRPr="007466B4">
        <w:rPr>
          <w:rFonts w:ascii="Arial" w:hAnsi="Arial" w:cs="Arial"/>
          <w:lang w:val="uk-UA"/>
        </w:rPr>
        <w:t>.</w:t>
      </w:r>
    </w:p>
    <w:p w14:paraId="43AF6781" w14:textId="77777777" w:rsidR="002B2747" w:rsidRPr="007466B4" w:rsidRDefault="002B2747" w:rsidP="002B2747">
      <w:pPr>
        <w:spacing w:after="0"/>
        <w:jc w:val="center"/>
        <w:rPr>
          <w:rFonts w:ascii="Arial" w:hAnsi="Arial" w:cs="Arial"/>
          <w:lang w:val="uk-UA"/>
        </w:rPr>
      </w:pPr>
      <w:r w:rsidRPr="007466B4">
        <w:rPr>
          <w:rFonts w:ascii="Arial" w:hAnsi="Arial" w:cs="Arial"/>
          <w:lang w:val="en-US"/>
        </w:rPr>
        <w:t>Tel</w:t>
      </w:r>
      <w:r w:rsidRPr="007466B4">
        <w:rPr>
          <w:rFonts w:ascii="Arial" w:hAnsi="Arial" w:cs="Arial"/>
          <w:lang w:val="uk-UA"/>
        </w:rPr>
        <w:t>. +49-69-154008-</w:t>
      </w:r>
      <w:r w:rsidR="00254FF0" w:rsidRPr="007466B4">
        <w:rPr>
          <w:rFonts w:ascii="Arial" w:hAnsi="Arial" w:cs="Arial"/>
          <w:lang w:val="uk-UA"/>
        </w:rPr>
        <w:t>0</w:t>
      </w:r>
    </w:p>
    <w:p w14:paraId="3B229D4D" w14:textId="77777777" w:rsidR="002B2747" w:rsidRPr="007466B4" w:rsidRDefault="00254FF0" w:rsidP="002B2747">
      <w:pPr>
        <w:spacing w:after="0"/>
        <w:jc w:val="center"/>
        <w:rPr>
          <w:rFonts w:ascii="Arial" w:hAnsi="Arial" w:cs="Arial"/>
          <w:lang w:val="uk-UA"/>
        </w:rPr>
      </w:pPr>
      <w:r w:rsidRPr="007466B4">
        <w:rPr>
          <w:rFonts w:ascii="Arial" w:hAnsi="Arial" w:cs="Arial"/>
          <w:lang w:val="en-US"/>
        </w:rPr>
        <w:t>Dirkes</w:t>
      </w:r>
      <w:r w:rsidRPr="007466B4">
        <w:rPr>
          <w:rFonts w:ascii="Arial" w:hAnsi="Arial" w:cs="Arial"/>
          <w:lang w:val="uk-UA"/>
        </w:rPr>
        <w:t>-</w:t>
      </w:r>
      <w:r w:rsidRPr="007466B4">
        <w:rPr>
          <w:rFonts w:ascii="Arial" w:hAnsi="Arial" w:cs="Arial"/>
          <w:lang w:val="en-US"/>
        </w:rPr>
        <w:t>SIEA</w:t>
      </w:r>
      <w:r w:rsidRPr="007466B4">
        <w:rPr>
          <w:rFonts w:ascii="Arial" w:hAnsi="Arial" w:cs="Arial"/>
          <w:lang w:val="uk-UA"/>
        </w:rPr>
        <w:t>@</w:t>
      </w:r>
      <w:r w:rsidRPr="007466B4">
        <w:rPr>
          <w:rFonts w:ascii="Arial" w:hAnsi="Arial" w:cs="Arial"/>
          <w:lang w:val="en-US"/>
        </w:rPr>
        <w:t>fs</w:t>
      </w:r>
      <w:r w:rsidRPr="007466B4">
        <w:rPr>
          <w:rFonts w:ascii="Arial" w:hAnsi="Arial" w:cs="Arial"/>
          <w:lang w:val="uk-UA"/>
        </w:rPr>
        <w:t>.</w:t>
      </w:r>
      <w:r w:rsidRPr="007466B4">
        <w:rPr>
          <w:rFonts w:ascii="Arial" w:hAnsi="Arial" w:cs="Arial"/>
          <w:lang w:val="en-US"/>
        </w:rPr>
        <w:t>de</w:t>
      </w:r>
    </w:p>
    <w:p w14:paraId="39F959DB" w14:textId="77777777" w:rsidR="002B2747" w:rsidRPr="007466B4" w:rsidRDefault="0027361D" w:rsidP="002B2747">
      <w:pPr>
        <w:spacing w:after="0"/>
        <w:jc w:val="center"/>
        <w:rPr>
          <w:rFonts w:ascii="Arial" w:hAnsi="Arial" w:cs="Arial"/>
          <w:sz w:val="20"/>
          <w:szCs w:val="20"/>
          <w:lang w:val="uk-UA"/>
        </w:rPr>
      </w:pPr>
      <w:hyperlink r:id="rId8" w:history="1">
        <w:r w:rsidR="002B2747" w:rsidRPr="007466B4">
          <w:rPr>
            <w:rStyle w:val="ab"/>
            <w:rFonts w:ascii="Arial" w:hAnsi="Arial" w:cs="Arial"/>
            <w:sz w:val="20"/>
            <w:szCs w:val="20"/>
            <w:lang w:val="en-US"/>
          </w:rPr>
          <w:t>http</w:t>
        </w:r>
        <w:r w:rsidR="002B2747" w:rsidRPr="007466B4">
          <w:rPr>
            <w:rStyle w:val="ab"/>
            <w:rFonts w:ascii="Arial" w:hAnsi="Arial" w:cs="Arial"/>
            <w:sz w:val="20"/>
            <w:szCs w:val="20"/>
            <w:lang w:val="uk-UA"/>
          </w:rPr>
          <w:t>://</w:t>
        </w:r>
        <w:r w:rsidR="002B2747" w:rsidRPr="007466B4">
          <w:rPr>
            <w:rStyle w:val="ab"/>
            <w:rFonts w:ascii="Arial" w:hAnsi="Arial" w:cs="Arial"/>
            <w:sz w:val="20"/>
            <w:szCs w:val="20"/>
            <w:lang w:val="en-US"/>
          </w:rPr>
          <w:t>www</w:t>
        </w:r>
        <w:r w:rsidR="002B2747" w:rsidRPr="007466B4">
          <w:rPr>
            <w:rStyle w:val="ab"/>
            <w:rFonts w:ascii="Arial" w:hAnsi="Arial" w:cs="Arial"/>
            <w:sz w:val="20"/>
            <w:szCs w:val="20"/>
            <w:lang w:val="uk-UA"/>
          </w:rPr>
          <w:t>.</w:t>
        </w:r>
        <w:r w:rsidR="002B2747" w:rsidRPr="007466B4">
          <w:rPr>
            <w:rStyle w:val="ab"/>
            <w:rFonts w:ascii="Arial" w:hAnsi="Arial" w:cs="Arial"/>
            <w:sz w:val="20"/>
            <w:szCs w:val="20"/>
            <w:lang w:val="en-US"/>
          </w:rPr>
          <w:t>frankfurt</w:t>
        </w:r>
        <w:r w:rsidR="002B2747" w:rsidRPr="007466B4">
          <w:rPr>
            <w:rStyle w:val="ab"/>
            <w:rFonts w:ascii="Arial" w:hAnsi="Arial" w:cs="Arial"/>
            <w:sz w:val="20"/>
            <w:szCs w:val="20"/>
            <w:lang w:val="uk-UA"/>
          </w:rPr>
          <w:t>-</w:t>
        </w:r>
        <w:r w:rsidR="002B2747" w:rsidRPr="007466B4">
          <w:rPr>
            <w:rStyle w:val="ab"/>
            <w:rFonts w:ascii="Arial" w:hAnsi="Arial" w:cs="Arial"/>
            <w:sz w:val="20"/>
            <w:szCs w:val="20"/>
            <w:lang w:val="en-US"/>
          </w:rPr>
          <w:t>school</w:t>
        </w:r>
        <w:r w:rsidR="002B2747" w:rsidRPr="007466B4">
          <w:rPr>
            <w:rStyle w:val="ab"/>
            <w:rFonts w:ascii="Arial" w:hAnsi="Arial" w:cs="Arial"/>
            <w:sz w:val="20"/>
            <w:szCs w:val="20"/>
            <w:lang w:val="uk-UA"/>
          </w:rPr>
          <w:t>.</w:t>
        </w:r>
        <w:r w:rsidR="002B2747" w:rsidRPr="007466B4">
          <w:rPr>
            <w:rStyle w:val="ab"/>
            <w:rFonts w:ascii="Arial" w:hAnsi="Arial" w:cs="Arial"/>
            <w:sz w:val="20"/>
            <w:szCs w:val="20"/>
            <w:lang w:val="en-US"/>
          </w:rPr>
          <w:t>de</w:t>
        </w:r>
      </w:hyperlink>
    </w:p>
    <w:p w14:paraId="2DF8F9F5" w14:textId="77777777" w:rsidR="001F4153" w:rsidRPr="007466B4" w:rsidRDefault="001F4153">
      <w:pPr>
        <w:suppressAutoHyphens w:val="0"/>
        <w:rPr>
          <w:rFonts w:ascii="Arial" w:hAnsi="Arial" w:cs="Arial"/>
          <w:color w:val="FF0000"/>
          <w:highlight w:val="yellow"/>
          <w:lang w:val="uk-UA"/>
        </w:rPr>
      </w:pPr>
      <w:r w:rsidRPr="007466B4">
        <w:rPr>
          <w:rFonts w:ascii="Arial" w:hAnsi="Arial" w:cs="Arial"/>
          <w:color w:val="FF0000"/>
          <w:highlight w:val="yellow"/>
          <w:lang w:val="uk-UA"/>
        </w:rPr>
        <w:br w:type="page"/>
      </w:r>
    </w:p>
    <w:p w14:paraId="4399E5D9" w14:textId="77777777" w:rsidR="001F4153" w:rsidRPr="007466B4" w:rsidRDefault="001F4153" w:rsidP="001F4153">
      <w:pPr>
        <w:suppressAutoHyphens w:val="0"/>
        <w:autoSpaceDN/>
        <w:spacing w:after="0" w:line="240" w:lineRule="auto"/>
        <w:jc w:val="both"/>
        <w:textAlignment w:val="auto"/>
        <w:rPr>
          <w:rFonts w:ascii="Arial" w:hAnsi="Arial" w:cs="Arial"/>
          <w:lang w:val="uk-UA"/>
        </w:rPr>
      </w:pPr>
      <w:r w:rsidRPr="007466B4">
        <w:rPr>
          <w:rFonts w:ascii="Arial" w:hAnsi="Arial" w:cs="Arial"/>
          <w:lang w:val="uk-UA"/>
        </w:rPr>
        <w:lastRenderedPageBreak/>
        <w:t xml:space="preserve">У цьому документі надається переклад Резюме та Моделі ринку (Проектна версія), розробка якої передбачена на Стадії 2 («Розробка моделі спотової та ф'ючерсної торгівлі (позабіржової та організованої) оптової торгівлі енергопродуктами та їх деривативами») в рамках проекту, що фінансується ЄС «Проект з надання технічної допомоги </w:t>
      </w:r>
      <w:r w:rsidR="007537FF" w:rsidRPr="007537FF">
        <w:rPr>
          <w:rFonts w:ascii="Arial" w:hAnsi="Arial" w:cs="Arial"/>
          <w:lang w:val="uk-UA"/>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sidRPr="007466B4">
        <w:rPr>
          <w:rFonts w:ascii="Arial" w:hAnsi="Arial" w:cs="Arial"/>
          <w:lang w:val="uk-UA"/>
        </w:rPr>
        <w:t>».</w:t>
      </w:r>
    </w:p>
    <w:p w14:paraId="0213985E" w14:textId="77777777" w:rsidR="001F4153" w:rsidRPr="007466B4" w:rsidRDefault="001F4153" w:rsidP="001F4153">
      <w:pPr>
        <w:suppressAutoHyphens w:val="0"/>
        <w:autoSpaceDN/>
        <w:spacing w:after="0" w:line="240" w:lineRule="auto"/>
        <w:jc w:val="both"/>
        <w:textAlignment w:val="auto"/>
        <w:rPr>
          <w:rFonts w:ascii="Arial" w:hAnsi="Arial" w:cs="Arial"/>
          <w:lang w:val="uk-UA"/>
        </w:rPr>
      </w:pPr>
    </w:p>
    <w:p w14:paraId="44C8FC28" w14:textId="77777777" w:rsidR="001F4153" w:rsidRPr="007466B4" w:rsidRDefault="001F4153" w:rsidP="001F4153">
      <w:pPr>
        <w:suppressAutoHyphens w:val="0"/>
        <w:autoSpaceDN/>
        <w:spacing w:after="0" w:line="240" w:lineRule="auto"/>
        <w:jc w:val="both"/>
        <w:textAlignment w:val="auto"/>
        <w:rPr>
          <w:rFonts w:ascii="Arial" w:hAnsi="Arial" w:cs="Arial"/>
          <w:lang w:val="uk-UA"/>
        </w:rPr>
      </w:pPr>
      <w:r w:rsidRPr="007466B4">
        <w:rPr>
          <w:rFonts w:ascii="Arial" w:hAnsi="Arial" w:cs="Arial"/>
          <w:lang w:val="uk-UA"/>
        </w:rPr>
        <w:t>Українська версія є перекладом українською мовою з англомовного оригіналу. Вона надається лише для інформаційних цілей. У випадку невідповідності перевагу матиме оригінальний текст англійською мовою.</w:t>
      </w:r>
    </w:p>
    <w:p w14:paraId="6D7E523D" w14:textId="77777777" w:rsidR="00BB0696" w:rsidRPr="007466B4" w:rsidRDefault="00BB0696" w:rsidP="00BB0696">
      <w:pPr>
        <w:suppressAutoHyphens w:val="0"/>
        <w:autoSpaceDN/>
        <w:spacing w:after="0" w:line="240" w:lineRule="auto"/>
        <w:textAlignment w:val="auto"/>
        <w:rPr>
          <w:rFonts w:ascii="Arial" w:hAnsi="Arial" w:cs="Arial"/>
          <w:color w:val="FF0000"/>
          <w:highlight w:val="yellow"/>
          <w:lang w:val="uk-UA"/>
        </w:rPr>
      </w:pPr>
    </w:p>
    <w:p w14:paraId="2225D87C" w14:textId="77777777" w:rsidR="00BB0696" w:rsidRPr="007466B4" w:rsidRDefault="00BB0696" w:rsidP="00BB0696">
      <w:pPr>
        <w:suppressAutoHyphens w:val="0"/>
        <w:autoSpaceDN/>
        <w:spacing w:after="0" w:line="240" w:lineRule="auto"/>
        <w:textAlignment w:val="auto"/>
        <w:rPr>
          <w:rFonts w:ascii="Arial" w:hAnsi="Arial" w:cs="Arial"/>
          <w:color w:val="FF0000"/>
          <w:lang w:val="uk-UA"/>
        </w:rPr>
      </w:pPr>
    </w:p>
    <w:p w14:paraId="20EEDD4C" w14:textId="77777777" w:rsidR="00BF60D1" w:rsidRPr="007466B4" w:rsidRDefault="00BF60D1" w:rsidP="00BF60D1">
      <w:pPr>
        <w:suppressAutoHyphens w:val="0"/>
        <w:rPr>
          <w:rFonts w:ascii="Arial" w:hAnsi="Arial" w:cs="Arial"/>
          <w:lang w:val="uk-UA"/>
        </w:rPr>
      </w:pPr>
      <w:r w:rsidRPr="007466B4">
        <w:rPr>
          <w:rFonts w:ascii="Arial" w:hAnsi="Arial" w:cs="Arial"/>
          <w:lang w:val="uk-UA"/>
        </w:rPr>
        <w:br w:type="page"/>
      </w:r>
      <w:r w:rsidRPr="007466B4">
        <w:rPr>
          <w:rFonts w:ascii="Arial" w:hAnsi="Arial" w:cs="Arial"/>
          <w:b/>
          <w:color w:val="002060"/>
          <w:sz w:val="28"/>
          <w:szCs w:val="28"/>
          <w:lang w:val="uk-UA"/>
        </w:rPr>
        <w:lastRenderedPageBreak/>
        <w:t>Зміст</w:t>
      </w:r>
    </w:p>
    <w:p w14:paraId="06AC74B2" w14:textId="2BF468B8" w:rsidR="00826F6F" w:rsidRPr="00826F6F" w:rsidRDefault="004D6408">
      <w:pPr>
        <w:pStyle w:val="11"/>
        <w:rPr>
          <w:rFonts w:ascii="Arial" w:eastAsiaTheme="minorEastAsia" w:hAnsi="Arial" w:cs="Arial"/>
          <w:noProof/>
          <w:szCs w:val="22"/>
          <w:lang w:eastAsia="en-GB"/>
        </w:rPr>
      </w:pPr>
      <w:r w:rsidRPr="00826F6F">
        <w:rPr>
          <w:rFonts w:ascii="Arial" w:hAnsi="Arial" w:cs="Arial"/>
          <w:szCs w:val="22"/>
          <w:lang w:val="uk-UA"/>
        </w:rPr>
        <w:fldChar w:fldCharType="begin"/>
      </w:r>
      <w:r w:rsidR="00BF60D1" w:rsidRPr="00826F6F">
        <w:rPr>
          <w:rFonts w:ascii="Arial" w:hAnsi="Arial" w:cs="Arial"/>
          <w:szCs w:val="22"/>
          <w:lang w:val="uk-UA"/>
        </w:rPr>
        <w:instrText xml:space="preserve"> TOC \o "1-3" \h \z \u </w:instrText>
      </w:r>
      <w:r w:rsidRPr="00826F6F">
        <w:rPr>
          <w:rFonts w:ascii="Arial" w:hAnsi="Arial" w:cs="Arial"/>
          <w:szCs w:val="22"/>
          <w:lang w:val="uk-UA"/>
        </w:rPr>
        <w:fldChar w:fldCharType="separate"/>
      </w:r>
      <w:hyperlink w:anchor="_Toc5868597" w:history="1">
        <w:r w:rsidR="00826F6F" w:rsidRPr="00826F6F">
          <w:rPr>
            <w:rStyle w:val="ab"/>
            <w:rFonts w:ascii="Arial" w:hAnsi="Arial" w:cs="Arial"/>
            <w:noProof/>
            <w:szCs w:val="22"/>
          </w:rPr>
          <w:t>1.</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Резюме</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_Toc5868597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7</w:t>
        </w:r>
        <w:r w:rsidR="00826F6F" w:rsidRPr="00826F6F">
          <w:rPr>
            <w:rFonts w:ascii="Arial" w:hAnsi="Arial" w:cs="Arial"/>
            <w:noProof/>
            <w:webHidden/>
            <w:szCs w:val="22"/>
          </w:rPr>
          <w:fldChar w:fldCharType="end"/>
        </w:r>
      </w:hyperlink>
    </w:p>
    <w:p w14:paraId="21057A1A" w14:textId="446037A9" w:rsidR="00826F6F" w:rsidRPr="00826F6F" w:rsidRDefault="0027361D">
      <w:pPr>
        <w:pStyle w:val="11"/>
        <w:rPr>
          <w:rFonts w:ascii="Arial" w:eastAsiaTheme="minorEastAsia" w:hAnsi="Arial" w:cs="Arial"/>
          <w:noProof/>
          <w:szCs w:val="22"/>
          <w:lang w:eastAsia="en-GB"/>
        </w:rPr>
      </w:pPr>
      <w:hyperlink w:anchor="_Toc5868598" w:history="1">
        <w:r w:rsidR="00826F6F" w:rsidRPr="00826F6F">
          <w:rPr>
            <w:rStyle w:val="ab"/>
            <w:rFonts w:ascii="Arial" w:hAnsi="Arial" w:cs="Arial"/>
            <w:noProof/>
            <w:szCs w:val="22"/>
          </w:rPr>
          <w:t>2.</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Вступ</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_Toc5868598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16</w:t>
        </w:r>
        <w:r w:rsidR="00826F6F" w:rsidRPr="00826F6F">
          <w:rPr>
            <w:rFonts w:ascii="Arial" w:hAnsi="Arial" w:cs="Arial"/>
            <w:noProof/>
            <w:webHidden/>
            <w:szCs w:val="22"/>
          </w:rPr>
          <w:fldChar w:fldCharType="end"/>
        </w:r>
      </w:hyperlink>
    </w:p>
    <w:p w14:paraId="6A29FC14" w14:textId="620ACB83" w:rsidR="00826F6F" w:rsidRPr="00826F6F" w:rsidRDefault="0027361D">
      <w:pPr>
        <w:pStyle w:val="11"/>
        <w:rPr>
          <w:rFonts w:ascii="Arial" w:eastAsiaTheme="minorEastAsia" w:hAnsi="Arial" w:cs="Arial"/>
          <w:noProof/>
          <w:szCs w:val="22"/>
          <w:lang w:eastAsia="en-GB"/>
        </w:rPr>
      </w:pPr>
      <w:hyperlink w:anchor="_Toc5868599" w:history="1">
        <w:r w:rsidR="00826F6F" w:rsidRPr="00826F6F">
          <w:rPr>
            <w:rStyle w:val="ab"/>
            <w:rFonts w:ascii="Arial" w:hAnsi="Arial" w:cs="Arial"/>
            <w:noProof/>
            <w:szCs w:val="22"/>
          </w:rPr>
          <w:t>3.</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Опис рекомендованої моделі</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_Toc5868599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17</w:t>
        </w:r>
        <w:r w:rsidR="00826F6F" w:rsidRPr="00826F6F">
          <w:rPr>
            <w:rFonts w:ascii="Arial" w:hAnsi="Arial" w:cs="Arial"/>
            <w:noProof/>
            <w:webHidden/>
            <w:szCs w:val="22"/>
          </w:rPr>
          <w:fldChar w:fldCharType="end"/>
        </w:r>
      </w:hyperlink>
    </w:p>
    <w:p w14:paraId="67B873CA" w14:textId="33305558" w:rsidR="00826F6F" w:rsidRPr="00826F6F" w:rsidRDefault="0027361D">
      <w:pPr>
        <w:pStyle w:val="11"/>
        <w:rPr>
          <w:rFonts w:ascii="Arial" w:eastAsiaTheme="minorEastAsia" w:hAnsi="Arial" w:cs="Arial"/>
          <w:noProof/>
          <w:szCs w:val="22"/>
          <w:lang w:eastAsia="en-GB"/>
        </w:rPr>
      </w:pPr>
      <w:hyperlink w:anchor="_Toc5868600" w:history="1">
        <w:r w:rsidR="00826F6F" w:rsidRPr="00826F6F">
          <w:rPr>
            <w:rStyle w:val="ab"/>
            <w:rFonts w:ascii="Arial" w:hAnsi="Arial" w:cs="Arial"/>
            <w:noProof/>
            <w:szCs w:val="22"/>
          </w:rPr>
          <w:t>4.</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Опис елементів моделі</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_Toc5868600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19</w:t>
        </w:r>
        <w:r w:rsidR="00826F6F" w:rsidRPr="00826F6F">
          <w:rPr>
            <w:rFonts w:ascii="Arial" w:hAnsi="Arial" w:cs="Arial"/>
            <w:noProof/>
            <w:webHidden/>
            <w:szCs w:val="22"/>
          </w:rPr>
          <w:fldChar w:fldCharType="end"/>
        </w:r>
      </w:hyperlink>
    </w:p>
    <w:p w14:paraId="2A3EF522" w14:textId="1ADEC20E" w:rsidR="00826F6F" w:rsidRPr="00826F6F" w:rsidRDefault="0027361D">
      <w:pPr>
        <w:pStyle w:val="11"/>
        <w:rPr>
          <w:rFonts w:ascii="Arial" w:eastAsiaTheme="minorEastAsia" w:hAnsi="Arial" w:cs="Arial"/>
          <w:noProof/>
          <w:szCs w:val="22"/>
          <w:lang w:eastAsia="en-GB"/>
        </w:rPr>
      </w:pPr>
      <w:hyperlink w:anchor="_Toc5868601" w:history="1">
        <w:r w:rsidR="00826F6F" w:rsidRPr="00826F6F">
          <w:rPr>
            <w:rStyle w:val="ab"/>
            <w:rFonts w:ascii="Arial" w:hAnsi="Arial" w:cs="Arial"/>
            <w:noProof/>
            <w:szCs w:val="22"/>
            <w:lang w:val="uk-UA"/>
          </w:rPr>
          <w:t>4.1.</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Право власності / передача права власності на платформах та на позабіржовому ринку</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_Toc5868601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19</w:t>
        </w:r>
        <w:r w:rsidR="00826F6F" w:rsidRPr="00826F6F">
          <w:rPr>
            <w:rFonts w:ascii="Arial" w:hAnsi="Arial" w:cs="Arial"/>
            <w:noProof/>
            <w:webHidden/>
            <w:szCs w:val="22"/>
          </w:rPr>
          <w:fldChar w:fldCharType="end"/>
        </w:r>
      </w:hyperlink>
    </w:p>
    <w:p w14:paraId="4C4EF0A5" w14:textId="71744B3E" w:rsidR="00826F6F" w:rsidRPr="00826F6F" w:rsidRDefault="0027361D">
      <w:pPr>
        <w:pStyle w:val="11"/>
        <w:rPr>
          <w:rFonts w:ascii="Arial" w:eastAsiaTheme="minorEastAsia" w:hAnsi="Arial" w:cs="Arial"/>
          <w:noProof/>
          <w:szCs w:val="22"/>
          <w:lang w:eastAsia="en-GB"/>
        </w:rPr>
      </w:pPr>
      <w:hyperlink w:anchor="_Toc5868602" w:history="1">
        <w:r w:rsidR="00826F6F" w:rsidRPr="00826F6F">
          <w:rPr>
            <w:rStyle w:val="ab"/>
            <w:rFonts w:ascii="Arial" w:hAnsi="Arial" w:cs="Arial"/>
            <w:noProof/>
            <w:szCs w:val="22"/>
            <w:lang w:val="uk-UA"/>
          </w:rPr>
          <w:t>4.2</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Концепції неттінгу</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_Toc5868602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21</w:t>
        </w:r>
        <w:r w:rsidR="00826F6F" w:rsidRPr="00826F6F">
          <w:rPr>
            <w:rFonts w:ascii="Arial" w:hAnsi="Arial" w:cs="Arial"/>
            <w:noProof/>
            <w:webHidden/>
            <w:szCs w:val="22"/>
          </w:rPr>
          <w:fldChar w:fldCharType="end"/>
        </w:r>
      </w:hyperlink>
    </w:p>
    <w:p w14:paraId="0B72B4E0" w14:textId="26CBAC3B" w:rsidR="00826F6F" w:rsidRPr="00826F6F" w:rsidRDefault="0027361D">
      <w:pPr>
        <w:pStyle w:val="11"/>
        <w:rPr>
          <w:rFonts w:ascii="Arial" w:eastAsiaTheme="minorEastAsia" w:hAnsi="Arial" w:cs="Arial"/>
          <w:noProof/>
          <w:szCs w:val="22"/>
          <w:lang w:eastAsia="en-GB"/>
        </w:rPr>
      </w:pPr>
      <w:hyperlink w:anchor="_Toc5868603" w:history="1">
        <w:r w:rsidR="00826F6F" w:rsidRPr="00826F6F">
          <w:rPr>
            <w:rStyle w:val="ab"/>
            <w:rFonts w:ascii="Arial" w:hAnsi="Arial" w:cs="Arial"/>
            <w:noProof/>
            <w:szCs w:val="22"/>
          </w:rPr>
          <w:t>4.3</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Транспортування</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_Toc5868603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23</w:t>
        </w:r>
        <w:r w:rsidR="00826F6F" w:rsidRPr="00826F6F">
          <w:rPr>
            <w:rFonts w:ascii="Arial" w:hAnsi="Arial" w:cs="Arial"/>
            <w:noProof/>
            <w:webHidden/>
            <w:szCs w:val="22"/>
          </w:rPr>
          <w:fldChar w:fldCharType="end"/>
        </w:r>
      </w:hyperlink>
    </w:p>
    <w:p w14:paraId="4A919B10" w14:textId="50F115F0" w:rsidR="00826F6F" w:rsidRPr="00826F6F" w:rsidRDefault="0027361D">
      <w:pPr>
        <w:pStyle w:val="11"/>
        <w:rPr>
          <w:rFonts w:ascii="Arial" w:eastAsiaTheme="minorEastAsia" w:hAnsi="Arial" w:cs="Arial"/>
          <w:noProof/>
          <w:szCs w:val="22"/>
          <w:lang w:eastAsia="en-GB"/>
        </w:rPr>
      </w:pPr>
      <w:hyperlink w:anchor="_Toc5868604" w:history="1">
        <w:r w:rsidR="00826F6F" w:rsidRPr="00826F6F">
          <w:rPr>
            <w:rStyle w:val="ab"/>
            <w:rFonts w:ascii="Arial" w:hAnsi="Arial" w:cs="Arial"/>
            <w:noProof/>
            <w:szCs w:val="22"/>
            <w:lang w:val="ru-RU"/>
          </w:rPr>
          <w:t>4.4</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Вимоги до організованої спотової (біржової) та позабіржової торгівлі</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_Toc5868604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26</w:t>
        </w:r>
        <w:r w:rsidR="00826F6F" w:rsidRPr="00826F6F">
          <w:rPr>
            <w:rFonts w:ascii="Arial" w:hAnsi="Arial" w:cs="Arial"/>
            <w:noProof/>
            <w:webHidden/>
            <w:szCs w:val="22"/>
          </w:rPr>
          <w:fldChar w:fldCharType="end"/>
        </w:r>
      </w:hyperlink>
    </w:p>
    <w:p w14:paraId="4EF69CAA" w14:textId="72632824" w:rsidR="00826F6F" w:rsidRPr="00826F6F" w:rsidRDefault="0027361D">
      <w:pPr>
        <w:pStyle w:val="11"/>
        <w:rPr>
          <w:rFonts w:ascii="Arial" w:eastAsiaTheme="minorEastAsia" w:hAnsi="Arial" w:cs="Arial"/>
          <w:noProof/>
          <w:szCs w:val="22"/>
          <w:lang w:eastAsia="en-GB"/>
        </w:rPr>
      </w:pPr>
      <w:hyperlink w:anchor="_Toc5868605" w:history="1">
        <w:r w:rsidR="00826F6F" w:rsidRPr="00826F6F">
          <w:rPr>
            <w:rStyle w:val="ab"/>
            <w:rFonts w:ascii="Arial" w:hAnsi="Arial" w:cs="Arial"/>
            <w:noProof/>
            <w:szCs w:val="22"/>
          </w:rPr>
          <w:t>4.5</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Системи ліцензування майданчиків</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_Toc5868605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29</w:t>
        </w:r>
        <w:r w:rsidR="00826F6F" w:rsidRPr="00826F6F">
          <w:rPr>
            <w:rFonts w:ascii="Arial" w:hAnsi="Arial" w:cs="Arial"/>
            <w:noProof/>
            <w:webHidden/>
            <w:szCs w:val="22"/>
          </w:rPr>
          <w:fldChar w:fldCharType="end"/>
        </w:r>
      </w:hyperlink>
    </w:p>
    <w:p w14:paraId="65E4F627" w14:textId="0466A01A" w:rsidR="00826F6F" w:rsidRPr="00826F6F" w:rsidRDefault="0027361D">
      <w:pPr>
        <w:pStyle w:val="11"/>
        <w:rPr>
          <w:rFonts w:ascii="Arial" w:eastAsiaTheme="minorEastAsia" w:hAnsi="Arial" w:cs="Arial"/>
          <w:noProof/>
          <w:szCs w:val="22"/>
          <w:lang w:eastAsia="en-GB"/>
        </w:rPr>
      </w:pPr>
      <w:hyperlink w:anchor="_Toc5868606" w:history="1">
        <w:r w:rsidR="00826F6F" w:rsidRPr="00826F6F">
          <w:rPr>
            <w:rStyle w:val="ab"/>
            <w:rFonts w:ascii="Arial" w:hAnsi="Arial" w:cs="Arial"/>
            <w:noProof/>
            <w:szCs w:val="22"/>
          </w:rPr>
          <w:t>4.6</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Централізований кліринг</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_Toc5868606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36</w:t>
        </w:r>
        <w:r w:rsidR="00826F6F" w:rsidRPr="00826F6F">
          <w:rPr>
            <w:rFonts w:ascii="Arial" w:hAnsi="Arial" w:cs="Arial"/>
            <w:noProof/>
            <w:webHidden/>
            <w:szCs w:val="22"/>
          </w:rPr>
          <w:fldChar w:fldCharType="end"/>
        </w:r>
      </w:hyperlink>
    </w:p>
    <w:p w14:paraId="1BC4328D" w14:textId="7FC2E42B" w:rsidR="00826F6F" w:rsidRPr="00826F6F" w:rsidRDefault="0027361D">
      <w:pPr>
        <w:pStyle w:val="11"/>
        <w:rPr>
          <w:rFonts w:ascii="Arial" w:eastAsiaTheme="minorEastAsia" w:hAnsi="Arial" w:cs="Arial"/>
          <w:noProof/>
          <w:szCs w:val="22"/>
          <w:lang w:eastAsia="en-GB"/>
        </w:rPr>
      </w:pPr>
      <w:hyperlink w:anchor="_Toc5868607" w:history="1">
        <w:r w:rsidR="00826F6F" w:rsidRPr="00826F6F">
          <w:rPr>
            <w:rStyle w:val="ab"/>
            <w:rFonts w:ascii="Arial" w:hAnsi="Arial" w:cs="Arial"/>
            <w:noProof/>
            <w:szCs w:val="22"/>
          </w:rPr>
          <w:t>4.7</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Система ліцензування для трейдерів</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_Toc5868607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40</w:t>
        </w:r>
        <w:r w:rsidR="00826F6F" w:rsidRPr="00826F6F">
          <w:rPr>
            <w:rFonts w:ascii="Arial" w:hAnsi="Arial" w:cs="Arial"/>
            <w:noProof/>
            <w:webHidden/>
            <w:szCs w:val="22"/>
          </w:rPr>
          <w:fldChar w:fldCharType="end"/>
        </w:r>
      </w:hyperlink>
    </w:p>
    <w:p w14:paraId="50D412C7" w14:textId="241BED3A" w:rsidR="00826F6F" w:rsidRPr="00826F6F" w:rsidRDefault="0027361D">
      <w:pPr>
        <w:pStyle w:val="11"/>
        <w:rPr>
          <w:rFonts w:ascii="Arial" w:eastAsiaTheme="minorEastAsia" w:hAnsi="Arial" w:cs="Arial"/>
          <w:noProof/>
          <w:szCs w:val="22"/>
          <w:lang w:eastAsia="en-GB"/>
        </w:rPr>
      </w:pPr>
      <w:hyperlink w:anchor="_Toc5868608" w:history="1">
        <w:r w:rsidR="00826F6F" w:rsidRPr="00826F6F">
          <w:rPr>
            <w:rStyle w:val="ab"/>
            <w:rFonts w:ascii="Arial" w:hAnsi="Arial" w:cs="Arial"/>
            <w:noProof/>
            <w:szCs w:val="22"/>
          </w:rPr>
          <w:t>4.8</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Ринковий нагляд</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_Toc5868608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45</w:t>
        </w:r>
        <w:r w:rsidR="00826F6F" w:rsidRPr="00826F6F">
          <w:rPr>
            <w:rFonts w:ascii="Arial" w:hAnsi="Arial" w:cs="Arial"/>
            <w:noProof/>
            <w:webHidden/>
            <w:szCs w:val="22"/>
          </w:rPr>
          <w:fldChar w:fldCharType="end"/>
        </w:r>
      </w:hyperlink>
    </w:p>
    <w:p w14:paraId="72E14809" w14:textId="6C069A1D" w:rsidR="00826F6F" w:rsidRPr="00826F6F" w:rsidRDefault="0027361D">
      <w:pPr>
        <w:pStyle w:val="11"/>
        <w:rPr>
          <w:rFonts w:ascii="Arial" w:eastAsiaTheme="minorEastAsia" w:hAnsi="Arial" w:cs="Arial"/>
          <w:noProof/>
          <w:szCs w:val="22"/>
          <w:lang w:eastAsia="en-GB"/>
        </w:rPr>
      </w:pPr>
      <w:hyperlink w:anchor="_Toc5868609" w:history="1">
        <w:r w:rsidR="00826F6F" w:rsidRPr="00826F6F">
          <w:rPr>
            <w:rStyle w:val="ab"/>
            <w:rFonts w:ascii="Arial" w:hAnsi="Arial" w:cs="Arial"/>
            <w:noProof/>
            <w:szCs w:val="22"/>
            <w:lang w:val="ru-RU"/>
          </w:rPr>
          <w:t>4.9</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ru-RU"/>
          </w:rPr>
          <w:t>Правила зберігання, обробки та контролю якості даних</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_Toc5868609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48</w:t>
        </w:r>
        <w:r w:rsidR="00826F6F" w:rsidRPr="00826F6F">
          <w:rPr>
            <w:rFonts w:ascii="Arial" w:hAnsi="Arial" w:cs="Arial"/>
            <w:noProof/>
            <w:webHidden/>
            <w:szCs w:val="22"/>
          </w:rPr>
          <w:fldChar w:fldCharType="end"/>
        </w:r>
      </w:hyperlink>
    </w:p>
    <w:p w14:paraId="4795891D" w14:textId="15E37A66" w:rsidR="00826F6F" w:rsidRPr="00826F6F" w:rsidRDefault="0027361D">
      <w:pPr>
        <w:pStyle w:val="11"/>
        <w:rPr>
          <w:rFonts w:ascii="Arial" w:eastAsiaTheme="minorEastAsia" w:hAnsi="Arial" w:cs="Arial"/>
          <w:noProof/>
          <w:szCs w:val="22"/>
          <w:lang w:eastAsia="en-GB"/>
        </w:rPr>
      </w:pPr>
      <w:hyperlink w:anchor="_Toc5868610" w:history="1">
        <w:r w:rsidR="00826F6F" w:rsidRPr="00826F6F">
          <w:rPr>
            <w:rStyle w:val="ab"/>
            <w:rFonts w:ascii="Arial" w:hAnsi="Arial" w:cs="Arial"/>
            <w:noProof/>
            <w:szCs w:val="22"/>
            <w:lang w:val="ru-RU"/>
          </w:rPr>
          <w:t>4.10</w:t>
        </w:r>
        <w:r w:rsidR="00826F6F" w:rsidRPr="00826F6F">
          <w:rPr>
            <w:rFonts w:ascii="Arial" w:eastAsiaTheme="minorEastAsia" w:hAnsi="Arial" w:cs="Arial"/>
            <w:noProof/>
            <w:szCs w:val="22"/>
            <w:lang w:eastAsia="en-GB"/>
          </w:rPr>
          <w:tab/>
        </w:r>
        <w:r w:rsidR="00826F6F" w:rsidRPr="00826F6F">
          <w:rPr>
            <w:rStyle w:val="ab"/>
            <w:rFonts w:ascii="Arial" w:hAnsi="Arial" w:cs="Arial"/>
            <w:noProof/>
            <w:szCs w:val="22"/>
            <w:lang w:val="uk-UA"/>
          </w:rPr>
          <w:t xml:space="preserve"> Оподаткування спотової, позабіржової та ф</w:t>
        </w:r>
        <w:r w:rsidR="00826F6F" w:rsidRPr="00826F6F">
          <w:rPr>
            <w:rStyle w:val="ab"/>
            <w:rFonts w:ascii="Arial" w:hAnsi="Arial" w:cs="Arial"/>
            <w:noProof/>
            <w:szCs w:val="22"/>
            <w:lang w:val="ru-RU"/>
          </w:rPr>
          <w:t>’</w:t>
        </w:r>
        <w:r w:rsidR="00826F6F" w:rsidRPr="00826F6F">
          <w:rPr>
            <w:rStyle w:val="ab"/>
            <w:rFonts w:ascii="Arial" w:hAnsi="Arial" w:cs="Arial"/>
            <w:noProof/>
            <w:szCs w:val="22"/>
            <w:lang w:val="uk-UA"/>
          </w:rPr>
          <w:t>ючерсної торгівлі</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_Toc5868610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50</w:t>
        </w:r>
        <w:r w:rsidR="00826F6F" w:rsidRPr="00826F6F">
          <w:rPr>
            <w:rFonts w:ascii="Arial" w:hAnsi="Arial" w:cs="Arial"/>
            <w:noProof/>
            <w:webHidden/>
            <w:szCs w:val="22"/>
          </w:rPr>
          <w:fldChar w:fldCharType="end"/>
        </w:r>
      </w:hyperlink>
    </w:p>
    <w:p w14:paraId="4EBA0383" w14:textId="4468D1AC" w:rsidR="00826F6F" w:rsidRPr="00826F6F" w:rsidRDefault="0027361D">
      <w:pPr>
        <w:pStyle w:val="11"/>
        <w:rPr>
          <w:rFonts w:ascii="Arial" w:eastAsiaTheme="minorEastAsia" w:hAnsi="Arial" w:cs="Arial"/>
          <w:noProof/>
          <w:szCs w:val="22"/>
          <w:lang w:eastAsia="en-GB"/>
        </w:rPr>
      </w:pPr>
      <w:hyperlink w:anchor="_Toc5868611" w:history="1">
        <w:r w:rsidR="00826F6F" w:rsidRPr="00826F6F">
          <w:rPr>
            <w:rStyle w:val="ab"/>
            <w:rFonts w:ascii="Arial" w:hAnsi="Arial" w:cs="Arial"/>
            <w:noProof/>
            <w:szCs w:val="22"/>
            <w:lang w:val="uk-UA" w:eastAsia="de-DE"/>
          </w:rPr>
          <w:t>Додаток</w:t>
        </w:r>
        <w:r w:rsidR="00826F6F" w:rsidRPr="00826F6F">
          <w:rPr>
            <w:rStyle w:val="ab"/>
            <w:rFonts w:ascii="Arial" w:hAnsi="Arial" w:cs="Arial"/>
            <w:noProof/>
            <w:szCs w:val="22"/>
            <w:lang w:val="ru-RU" w:eastAsia="de-DE"/>
          </w:rPr>
          <w:t xml:space="preserve"> – </w:t>
        </w:r>
        <w:r w:rsidR="00826F6F" w:rsidRPr="00826F6F">
          <w:rPr>
            <w:rStyle w:val="ab"/>
            <w:rFonts w:ascii="Arial" w:hAnsi="Arial" w:cs="Arial"/>
            <w:noProof/>
            <w:szCs w:val="22"/>
            <w:lang w:val="uk-UA" w:eastAsia="de-DE"/>
          </w:rPr>
          <w:t>Карта рекомендованої моделі ринку</w:t>
        </w:r>
        <w:r w:rsidR="00826F6F" w:rsidRPr="00826F6F">
          <w:rPr>
            <w:rFonts w:ascii="Arial" w:hAnsi="Arial" w:cs="Arial"/>
            <w:noProof/>
            <w:webHidden/>
            <w:szCs w:val="22"/>
          </w:rPr>
          <w:tab/>
        </w:r>
        <w:r w:rsidR="00826F6F" w:rsidRPr="00826F6F">
          <w:rPr>
            <w:rFonts w:ascii="Arial" w:hAnsi="Arial" w:cs="Arial"/>
            <w:noProof/>
            <w:webHidden/>
            <w:szCs w:val="22"/>
          </w:rPr>
          <w:fldChar w:fldCharType="begin"/>
        </w:r>
        <w:r w:rsidR="00826F6F" w:rsidRPr="00826F6F">
          <w:rPr>
            <w:rFonts w:ascii="Arial" w:hAnsi="Arial" w:cs="Arial"/>
            <w:noProof/>
            <w:webHidden/>
            <w:szCs w:val="22"/>
          </w:rPr>
          <w:instrText xml:space="preserve"> PAGEREF _Toc5868611 \h </w:instrText>
        </w:r>
        <w:r w:rsidR="00826F6F" w:rsidRPr="00826F6F">
          <w:rPr>
            <w:rFonts w:ascii="Arial" w:hAnsi="Arial" w:cs="Arial"/>
            <w:noProof/>
            <w:webHidden/>
            <w:szCs w:val="22"/>
          </w:rPr>
        </w:r>
        <w:r w:rsidR="00826F6F" w:rsidRPr="00826F6F">
          <w:rPr>
            <w:rFonts w:ascii="Arial" w:hAnsi="Arial" w:cs="Arial"/>
            <w:noProof/>
            <w:webHidden/>
            <w:szCs w:val="22"/>
          </w:rPr>
          <w:fldChar w:fldCharType="separate"/>
        </w:r>
        <w:r w:rsidR="009E7DEA">
          <w:rPr>
            <w:rFonts w:ascii="Arial" w:hAnsi="Arial" w:cs="Arial"/>
            <w:noProof/>
            <w:webHidden/>
            <w:szCs w:val="22"/>
          </w:rPr>
          <w:t>53</w:t>
        </w:r>
        <w:r w:rsidR="00826F6F" w:rsidRPr="00826F6F">
          <w:rPr>
            <w:rFonts w:ascii="Arial" w:hAnsi="Arial" w:cs="Arial"/>
            <w:noProof/>
            <w:webHidden/>
            <w:szCs w:val="22"/>
          </w:rPr>
          <w:fldChar w:fldCharType="end"/>
        </w:r>
      </w:hyperlink>
    </w:p>
    <w:p w14:paraId="51259A98" w14:textId="77777777" w:rsidR="00BF60D1" w:rsidRPr="00826F6F" w:rsidRDefault="004D6408" w:rsidP="00826F6F">
      <w:pPr>
        <w:suppressAutoHyphens w:val="0"/>
        <w:spacing w:before="240" w:line="250" w:lineRule="auto"/>
        <w:rPr>
          <w:rFonts w:ascii="Arial" w:hAnsi="Arial" w:cs="Arial"/>
          <w:b/>
          <w:color w:val="002060"/>
          <w:sz w:val="28"/>
          <w:szCs w:val="28"/>
          <w:lang w:val="uk-UA"/>
        </w:rPr>
      </w:pPr>
      <w:r w:rsidRPr="00826F6F">
        <w:rPr>
          <w:rFonts w:ascii="Arial" w:hAnsi="Arial" w:cs="Arial"/>
          <w:b/>
          <w:bCs/>
          <w:caps/>
          <w:sz w:val="20"/>
          <w:lang w:val="uk-UA"/>
        </w:rPr>
        <w:fldChar w:fldCharType="end"/>
      </w:r>
      <w:r w:rsidR="00BF60D1" w:rsidRPr="00826F6F">
        <w:rPr>
          <w:rFonts w:ascii="Arial" w:hAnsi="Arial" w:cs="Arial"/>
          <w:b/>
          <w:color w:val="002060"/>
          <w:sz w:val="28"/>
          <w:szCs w:val="28"/>
          <w:lang w:val="uk-UA"/>
        </w:rPr>
        <w:t xml:space="preserve">Список </w:t>
      </w:r>
      <w:r w:rsidR="00D86BE9" w:rsidRPr="00826F6F">
        <w:rPr>
          <w:rFonts w:ascii="Arial" w:hAnsi="Arial" w:cs="Arial"/>
          <w:b/>
          <w:color w:val="002060"/>
          <w:sz w:val="28"/>
          <w:szCs w:val="28"/>
          <w:lang w:val="uk-UA"/>
        </w:rPr>
        <w:t>схем</w:t>
      </w:r>
    </w:p>
    <w:p w14:paraId="2AA8A98A" w14:textId="77777777" w:rsidR="006A418E" w:rsidRPr="00826F6F" w:rsidRDefault="00D86BE9" w:rsidP="006A418E">
      <w:pPr>
        <w:rPr>
          <w:rFonts w:ascii="Arial" w:hAnsi="Arial" w:cs="Arial"/>
          <w:sz w:val="20"/>
          <w:szCs w:val="20"/>
          <w:lang w:val="uk-UA"/>
        </w:rPr>
      </w:pPr>
      <w:r w:rsidRPr="00826F6F">
        <w:rPr>
          <w:rFonts w:ascii="Arial" w:hAnsi="Arial" w:cs="Arial"/>
          <w:sz w:val="20"/>
          <w:szCs w:val="20"/>
          <w:lang w:val="uk-UA"/>
        </w:rPr>
        <w:t xml:space="preserve">Схема </w:t>
      </w:r>
      <w:r w:rsidR="006A418E" w:rsidRPr="00826F6F">
        <w:rPr>
          <w:rFonts w:ascii="Arial" w:hAnsi="Arial" w:cs="Arial"/>
          <w:sz w:val="20"/>
          <w:szCs w:val="20"/>
          <w:lang w:val="uk-UA"/>
        </w:rPr>
        <w:t>1: Карта рекомендованої ринкової моделі</w:t>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6A418E" w:rsidRPr="00826F6F">
        <w:rPr>
          <w:rFonts w:ascii="Arial" w:hAnsi="Arial" w:cs="Arial"/>
          <w:sz w:val="20"/>
          <w:szCs w:val="20"/>
          <w:lang w:val="uk-UA"/>
        </w:rPr>
        <w:t>13</w:t>
      </w:r>
    </w:p>
    <w:p w14:paraId="237CD153" w14:textId="77777777" w:rsidR="006A418E" w:rsidRPr="00826F6F" w:rsidRDefault="00D86BE9" w:rsidP="006A418E">
      <w:pPr>
        <w:rPr>
          <w:rFonts w:ascii="Arial" w:hAnsi="Arial" w:cs="Arial"/>
          <w:sz w:val="20"/>
          <w:szCs w:val="20"/>
          <w:lang w:val="uk-UA"/>
        </w:rPr>
      </w:pPr>
      <w:r w:rsidRPr="00826F6F">
        <w:rPr>
          <w:rFonts w:ascii="Arial" w:hAnsi="Arial" w:cs="Arial"/>
          <w:sz w:val="20"/>
          <w:szCs w:val="20"/>
          <w:lang w:val="uk-UA"/>
        </w:rPr>
        <w:t>Схема</w:t>
      </w:r>
      <w:r w:rsidR="006A418E" w:rsidRPr="00826F6F">
        <w:rPr>
          <w:rFonts w:ascii="Arial" w:hAnsi="Arial" w:cs="Arial"/>
          <w:sz w:val="20"/>
          <w:szCs w:val="20"/>
          <w:lang w:val="uk-UA"/>
        </w:rPr>
        <w:t xml:space="preserve"> 2: «Водоспад» клірингової палати</w:t>
      </w:r>
      <w:r w:rsidR="00E90DFE" w:rsidRPr="00826F6F">
        <w:rPr>
          <w:rFonts w:ascii="Arial" w:hAnsi="Arial" w:cs="Arial"/>
          <w:sz w:val="20"/>
          <w:szCs w:val="20"/>
          <w:lang w:val="uk-UA"/>
        </w:rPr>
        <w:t xml:space="preserve"> </w:t>
      </w:r>
      <w:r w:rsidR="009D1B64">
        <w:rPr>
          <w:rFonts w:ascii="Arial" w:hAnsi="Arial" w:cs="Arial"/>
          <w:sz w:val="20"/>
          <w:szCs w:val="20"/>
          <w:lang w:val="uk-UA"/>
        </w:rPr>
        <w:t>товарних контрактів</w:t>
      </w:r>
      <w:r w:rsidR="009D1B64" w:rsidRPr="00826F6F">
        <w:rPr>
          <w:rFonts w:ascii="Arial" w:hAnsi="Arial" w:cs="Arial"/>
          <w:sz w:val="20"/>
          <w:szCs w:val="20"/>
          <w:lang w:val="uk-UA"/>
        </w:rPr>
        <w:t xml:space="preserve"> </w:t>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826F6F" w:rsidRPr="00826F6F">
        <w:rPr>
          <w:rFonts w:ascii="Arial" w:hAnsi="Arial" w:cs="Arial"/>
          <w:sz w:val="20"/>
          <w:szCs w:val="20"/>
          <w:lang w:val="uk-UA"/>
        </w:rPr>
        <w:tab/>
      </w:r>
      <w:r w:rsidR="006A418E" w:rsidRPr="00826F6F">
        <w:rPr>
          <w:rFonts w:ascii="Arial" w:hAnsi="Arial" w:cs="Arial"/>
          <w:sz w:val="20"/>
          <w:szCs w:val="20"/>
          <w:lang w:val="uk-UA"/>
        </w:rPr>
        <w:t>28</w:t>
      </w:r>
    </w:p>
    <w:p w14:paraId="06772DDB" w14:textId="77777777" w:rsidR="006A418E" w:rsidRPr="00826F6F" w:rsidRDefault="00D86BE9" w:rsidP="006A418E">
      <w:pPr>
        <w:rPr>
          <w:rFonts w:ascii="Arial" w:hAnsi="Arial" w:cs="Arial"/>
          <w:sz w:val="20"/>
          <w:szCs w:val="20"/>
          <w:lang w:val="uk-UA"/>
        </w:rPr>
      </w:pPr>
      <w:r w:rsidRPr="00826F6F">
        <w:rPr>
          <w:rFonts w:ascii="Arial" w:hAnsi="Arial" w:cs="Arial"/>
          <w:sz w:val="20"/>
          <w:szCs w:val="20"/>
          <w:lang w:val="uk-UA"/>
        </w:rPr>
        <w:t>Схема</w:t>
      </w:r>
      <w:r w:rsidR="006A418E" w:rsidRPr="00826F6F">
        <w:rPr>
          <w:rFonts w:ascii="Arial" w:hAnsi="Arial" w:cs="Arial"/>
          <w:sz w:val="20"/>
          <w:szCs w:val="20"/>
          <w:lang w:val="uk-UA"/>
        </w:rPr>
        <w:t xml:space="preserve"> 3: Країни</w:t>
      </w:r>
      <w:r w:rsidR="00E90DFE" w:rsidRPr="00826F6F">
        <w:rPr>
          <w:rFonts w:ascii="Arial" w:hAnsi="Arial" w:cs="Arial"/>
          <w:sz w:val="20"/>
          <w:szCs w:val="20"/>
          <w:lang w:val="uk-UA"/>
        </w:rPr>
        <w:t>, що підпадають під дію Title</w:t>
      </w:r>
      <w:r w:rsidR="006A418E" w:rsidRPr="00826F6F">
        <w:rPr>
          <w:rFonts w:ascii="Arial" w:hAnsi="Arial" w:cs="Arial"/>
          <w:sz w:val="20"/>
          <w:szCs w:val="20"/>
          <w:lang w:val="uk-UA"/>
        </w:rPr>
        <w:t xml:space="preserve"> III</w:t>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C52130" w:rsidRPr="00826F6F">
        <w:rPr>
          <w:rFonts w:ascii="Arial" w:hAnsi="Arial" w:cs="Arial"/>
          <w:sz w:val="20"/>
          <w:szCs w:val="20"/>
          <w:lang w:val="uk-UA"/>
        </w:rPr>
        <w:tab/>
      </w:r>
      <w:r w:rsidR="00A61646" w:rsidRPr="00826F6F">
        <w:rPr>
          <w:rFonts w:ascii="Arial" w:hAnsi="Arial" w:cs="Arial"/>
          <w:sz w:val="20"/>
          <w:szCs w:val="20"/>
          <w:lang w:val="uk-UA"/>
        </w:rPr>
        <w:t>31</w:t>
      </w:r>
    </w:p>
    <w:p w14:paraId="2526CFBA" w14:textId="77777777" w:rsidR="00BF60D1" w:rsidRPr="00826F6F" w:rsidRDefault="00BF60D1">
      <w:pPr>
        <w:suppressAutoHyphens w:val="0"/>
        <w:rPr>
          <w:rFonts w:ascii="Arial" w:hAnsi="Arial" w:cs="Arial"/>
        </w:rPr>
      </w:pPr>
    </w:p>
    <w:p w14:paraId="5CFBC9A4" w14:textId="77777777" w:rsidR="00DC5DE2" w:rsidRPr="007466B4" w:rsidRDefault="00DC5DE2" w:rsidP="00DC5DE2">
      <w:pPr>
        <w:suppressAutoHyphens w:val="0"/>
        <w:rPr>
          <w:rFonts w:ascii="Arial" w:hAnsi="Arial" w:cs="Arial"/>
          <w:lang w:val="uk-UA"/>
        </w:rPr>
      </w:pPr>
      <w:r w:rsidRPr="007466B4">
        <w:rPr>
          <w:rFonts w:ascii="Arial" w:hAnsi="Arial" w:cs="Arial"/>
          <w:lang w:val="uk-UA"/>
        </w:rPr>
        <w:br w:type="page"/>
      </w:r>
      <w:r w:rsidRPr="007466B4">
        <w:rPr>
          <w:rFonts w:ascii="Arial" w:eastAsiaTheme="minorHAnsi" w:hAnsi="Arial" w:cs="Arial"/>
          <w:b/>
          <w:color w:val="002060"/>
          <w:sz w:val="28"/>
          <w:szCs w:val="28"/>
          <w:lang w:val="uk-UA" w:eastAsia="de-DE"/>
        </w:rPr>
        <w:lastRenderedPageBreak/>
        <w:t>Скорочення</w:t>
      </w:r>
    </w:p>
    <w:p w14:paraId="427385D3"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uk-UA"/>
        </w:rPr>
      </w:pPr>
      <w:r w:rsidRPr="007466B4">
        <w:rPr>
          <w:rFonts w:ascii="Arial" w:hAnsi="Arial" w:cs="Arial"/>
          <w:sz w:val="20"/>
          <w:szCs w:val="20"/>
          <w:lang w:val="en-GB"/>
        </w:rPr>
        <w:t>CCP</w:t>
      </w:r>
      <w:r w:rsidRPr="007466B4">
        <w:rPr>
          <w:rFonts w:ascii="Arial" w:hAnsi="Arial" w:cs="Arial"/>
          <w:sz w:val="20"/>
          <w:szCs w:val="20"/>
          <w:lang w:val="uk-UA"/>
        </w:rPr>
        <w:tab/>
      </w:r>
      <w:r w:rsidRPr="007466B4">
        <w:rPr>
          <w:rFonts w:ascii="Arial" w:hAnsi="Arial" w:cs="Arial"/>
          <w:sz w:val="20"/>
          <w:szCs w:val="20"/>
          <w:lang w:val="uk-UA"/>
        </w:rPr>
        <w:tab/>
      </w:r>
      <w:r w:rsidRPr="007466B4">
        <w:rPr>
          <w:rFonts w:ascii="Arial" w:hAnsi="Arial" w:cs="Arial"/>
          <w:sz w:val="20"/>
          <w:szCs w:val="20"/>
          <w:lang w:val="en-GB"/>
        </w:rPr>
        <w:t>Central</w:t>
      </w:r>
      <w:r w:rsidRPr="007466B4">
        <w:rPr>
          <w:rFonts w:ascii="Arial" w:hAnsi="Arial" w:cs="Arial"/>
          <w:sz w:val="20"/>
          <w:szCs w:val="20"/>
          <w:lang w:val="uk-UA"/>
        </w:rPr>
        <w:t xml:space="preserve"> </w:t>
      </w:r>
      <w:r w:rsidRPr="007466B4">
        <w:rPr>
          <w:rFonts w:ascii="Arial" w:hAnsi="Arial" w:cs="Arial"/>
          <w:sz w:val="20"/>
          <w:szCs w:val="20"/>
          <w:lang w:val="en-GB"/>
        </w:rPr>
        <w:t>Counterparty</w:t>
      </w:r>
      <w:r w:rsidRPr="007466B4">
        <w:rPr>
          <w:rFonts w:ascii="Arial" w:hAnsi="Arial" w:cs="Arial"/>
          <w:sz w:val="20"/>
          <w:szCs w:val="20"/>
          <w:lang w:val="uk-UA"/>
        </w:rPr>
        <w:t xml:space="preserve"> / Центральний контрагент</w:t>
      </w:r>
    </w:p>
    <w:p w14:paraId="64E1C30C"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CEE</w:t>
      </w:r>
      <w:r w:rsidRPr="007466B4">
        <w:rPr>
          <w:rFonts w:ascii="Arial" w:hAnsi="Arial" w:cs="Arial"/>
          <w:sz w:val="20"/>
          <w:szCs w:val="20"/>
          <w:lang w:val="uk-UA"/>
        </w:rPr>
        <w:tab/>
      </w:r>
      <w:r w:rsidRPr="007466B4">
        <w:rPr>
          <w:rFonts w:ascii="Arial" w:hAnsi="Arial" w:cs="Arial"/>
          <w:sz w:val="20"/>
          <w:szCs w:val="20"/>
          <w:lang w:val="uk-UA"/>
        </w:rPr>
        <w:tab/>
      </w:r>
      <w:r w:rsidRPr="007466B4">
        <w:rPr>
          <w:rFonts w:ascii="Arial" w:hAnsi="Arial" w:cs="Arial"/>
          <w:sz w:val="20"/>
          <w:szCs w:val="20"/>
          <w:lang w:val="en-GB"/>
        </w:rPr>
        <w:t>Central</w:t>
      </w:r>
      <w:r w:rsidRPr="007466B4">
        <w:rPr>
          <w:rFonts w:ascii="Arial" w:hAnsi="Arial" w:cs="Arial"/>
          <w:sz w:val="20"/>
          <w:szCs w:val="20"/>
          <w:lang w:val="uk-UA"/>
        </w:rPr>
        <w:t xml:space="preserve"> </w:t>
      </w:r>
      <w:r w:rsidRPr="007466B4">
        <w:rPr>
          <w:rFonts w:ascii="Arial" w:hAnsi="Arial" w:cs="Arial"/>
          <w:sz w:val="20"/>
          <w:szCs w:val="20"/>
          <w:lang w:val="en-GB"/>
        </w:rPr>
        <w:t>and</w:t>
      </w:r>
      <w:r w:rsidRPr="007466B4">
        <w:rPr>
          <w:rFonts w:ascii="Arial" w:hAnsi="Arial" w:cs="Arial"/>
          <w:sz w:val="20"/>
          <w:szCs w:val="20"/>
          <w:lang w:val="uk-UA"/>
        </w:rPr>
        <w:t xml:space="preserve"> </w:t>
      </w:r>
      <w:r w:rsidRPr="007466B4">
        <w:rPr>
          <w:rFonts w:ascii="Arial" w:hAnsi="Arial" w:cs="Arial"/>
          <w:sz w:val="20"/>
          <w:szCs w:val="20"/>
          <w:lang w:val="en-GB"/>
        </w:rPr>
        <w:t>Eastern</w:t>
      </w:r>
      <w:r w:rsidRPr="007466B4">
        <w:rPr>
          <w:rFonts w:ascii="Arial" w:hAnsi="Arial" w:cs="Arial"/>
          <w:sz w:val="20"/>
          <w:szCs w:val="20"/>
          <w:lang w:val="uk-UA"/>
        </w:rPr>
        <w:t xml:space="preserve"> </w:t>
      </w:r>
      <w:r w:rsidRPr="007466B4">
        <w:rPr>
          <w:rFonts w:ascii="Arial" w:hAnsi="Arial" w:cs="Arial"/>
          <w:sz w:val="20"/>
          <w:szCs w:val="20"/>
          <w:lang w:val="en-GB"/>
        </w:rPr>
        <w:t>European</w:t>
      </w:r>
      <w:r w:rsidRPr="007466B4">
        <w:rPr>
          <w:rFonts w:ascii="Arial" w:hAnsi="Arial" w:cs="Arial"/>
          <w:sz w:val="20"/>
          <w:szCs w:val="20"/>
          <w:lang w:val="uk-UA"/>
        </w:rPr>
        <w:t xml:space="preserve"> </w:t>
      </w:r>
      <w:r w:rsidRPr="007466B4">
        <w:rPr>
          <w:rFonts w:ascii="Arial" w:hAnsi="Arial" w:cs="Arial"/>
          <w:sz w:val="20"/>
          <w:szCs w:val="20"/>
          <w:lang w:val="en-GB"/>
        </w:rPr>
        <w:t>Countries</w:t>
      </w:r>
      <w:r w:rsidRPr="007466B4">
        <w:rPr>
          <w:rFonts w:ascii="Arial" w:hAnsi="Arial" w:cs="Arial"/>
          <w:sz w:val="20"/>
          <w:szCs w:val="20"/>
          <w:lang w:val="uk-UA"/>
        </w:rPr>
        <w:t xml:space="preserve"> / Країни Центральної </w:t>
      </w:r>
      <w:r w:rsidRPr="007466B4">
        <w:rPr>
          <w:rFonts w:ascii="Arial" w:hAnsi="Arial" w:cs="Arial"/>
          <w:sz w:val="20"/>
          <w:szCs w:val="20"/>
          <w:lang w:val="en-GB"/>
        </w:rPr>
        <w:t>та Східної</w:t>
      </w:r>
      <w:r w:rsidR="005D044C" w:rsidRPr="007466B4">
        <w:rPr>
          <w:rFonts w:ascii="Arial" w:hAnsi="Arial" w:cs="Arial"/>
          <w:sz w:val="20"/>
          <w:szCs w:val="20"/>
          <w:lang w:val="en-GB"/>
        </w:rPr>
        <w:t xml:space="preserve"> Європи</w:t>
      </w:r>
    </w:p>
    <w:p w14:paraId="44048391"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CFD</w:t>
      </w:r>
      <w:r w:rsidRPr="007466B4">
        <w:rPr>
          <w:rFonts w:ascii="Arial" w:hAnsi="Arial" w:cs="Arial"/>
          <w:sz w:val="20"/>
          <w:szCs w:val="20"/>
          <w:lang w:val="en-GB"/>
        </w:rPr>
        <w:tab/>
      </w:r>
      <w:r w:rsidRPr="007466B4">
        <w:rPr>
          <w:rFonts w:ascii="Arial" w:hAnsi="Arial" w:cs="Arial"/>
          <w:sz w:val="20"/>
          <w:szCs w:val="20"/>
          <w:lang w:val="en-GB"/>
        </w:rPr>
        <w:tab/>
        <w:t>Contracts for Difference / Контракти на різницю</w:t>
      </w:r>
    </w:p>
    <w:p w14:paraId="7C383434"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CESEC</w:t>
      </w:r>
      <w:r w:rsidRPr="007466B4">
        <w:rPr>
          <w:rFonts w:ascii="Arial" w:hAnsi="Arial" w:cs="Arial"/>
          <w:sz w:val="20"/>
          <w:szCs w:val="20"/>
          <w:lang w:val="en-GB"/>
        </w:rPr>
        <w:tab/>
      </w:r>
      <w:r w:rsidRPr="007466B4">
        <w:rPr>
          <w:rFonts w:ascii="Arial" w:hAnsi="Arial" w:cs="Arial"/>
          <w:sz w:val="20"/>
          <w:szCs w:val="20"/>
          <w:lang w:val="en-GB"/>
        </w:rPr>
        <w:tab/>
        <w:t xml:space="preserve">Central and South Eastern Europe Connectivity / </w:t>
      </w:r>
      <w:r w:rsidR="0053455A" w:rsidRPr="007466B4">
        <w:rPr>
          <w:rFonts w:ascii="Arial" w:hAnsi="Arial" w:cs="Arial"/>
          <w:sz w:val="20"/>
          <w:szCs w:val="20"/>
          <w:lang w:val="en-GB"/>
        </w:rPr>
        <w:t xml:space="preserve">Група високого рівня задля інтеграції газових та електроенергетичних ринків </w:t>
      </w:r>
      <w:r w:rsidRPr="007466B4">
        <w:rPr>
          <w:rFonts w:ascii="Arial" w:hAnsi="Arial" w:cs="Arial"/>
          <w:sz w:val="20"/>
          <w:szCs w:val="20"/>
          <w:lang w:val="en-GB"/>
        </w:rPr>
        <w:t>Центральн</w:t>
      </w:r>
      <w:r w:rsidR="0053455A" w:rsidRPr="007466B4">
        <w:rPr>
          <w:rFonts w:ascii="Arial" w:hAnsi="Arial" w:cs="Arial"/>
          <w:sz w:val="20"/>
          <w:szCs w:val="20"/>
          <w:lang w:val="en-GB"/>
        </w:rPr>
        <w:t>о-Східної та Південно-Східної Європи</w:t>
      </w:r>
    </w:p>
    <w:p w14:paraId="1337A9A0"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DSO</w:t>
      </w:r>
      <w:r w:rsidRPr="007466B4">
        <w:rPr>
          <w:rFonts w:ascii="Arial" w:hAnsi="Arial" w:cs="Arial"/>
          <w:sz w:val="20"/>
          <w:szCs w:val="20"/>
          <w:lang w:val="en-GB"/>
        </w:rPr>
        <w:tab/>
      </w:r>
      <w:r w:rsidRPr="007466B4">
        <w:rPr>
          <w:rFonts w:ascii="Arial" w:hAnsi="Arial" w:cs="Arial"/>
          <w:sz w:val="20"/>
          <w:szCs w:val="20"/>
          <w:lang w:val="en-GB"/>
        </w:rPr>
        <w:tab/>
        <w:t>Distribution system operator</w:t>
      </w:r>
      <w:r w:rsidR="005D044C" w:rsidRPr="007466B4">
        <w:rPr>
          <w:rFonts w:ascii="Arial" w:hAnsi="Arial" w:cs="Arial"/>
          <w:sz w:val="20"/>
          <w:szCs w:val="20"/>
          <w:lang w:val="en-GB"/>
        </w:rPr>
        <w:t xml:space="preserve"> / Оператор системи розподілу</w:t>
      </w:r>
    </w:p>
    <w:p w14:paraId="597326FB"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 xml:space="preserve">EFET </w:t>
      </w:r>
      <w:r w:rsidRPr="007466B4">
        <w:rPr>
          <w:rFonts w:ascii="Arial" w:hAnsi="Arial" w:cs="Arial"/>
          <w:sz w:val="20"/>
          <w:szCs w:val="20"/>
          <w:lang w:val="en-GB"/>
        </w:rPr>
        <w:tab/>
      </w:r>
      <w:r w:rsidRPr="007466B4">
        <w:rPr>
          <w:rFonts w:ascii="Arial" w:hAnsi="Arial" w:cs="Arial"/>
          <w:sz w:val="20"/>
          <w:szCs w:val="20"/>
          <w:lang w:val="en-GB"/>
        </w:rPr>
        <w:tab/>
      </w:r>
      <w:r w:rsidR="00C52130" w:rsidRPr="007466B4">
        <w:rPr>
          <w:rFonts w:ascii="Arial" w:hAnsi="Arial" w:cs="Arial"/>
          <w:sz w:val="20"/>
          <w:szCs w:val="20"/>
          <w:lang w:val="en-GB"/>
        </w:rPr>
        <w:tab/>
      </w:r>
      <w:r w:rsidRPr="007466B4">
        <w:rPr>
          <w:rFonts w:ascii="Arial" w:hAnsi="Arial" w:cs="Arial"/>
          <w:sz w:val="20"/>
          <w:szCs w:val="20"/>
          <w:lang w:val="en-GB"/>
        </w:rPr>
        <w:t>European Federation of Energy Traders</w:t>
      </w:r>
      <w:r w:rsidR="005D044C" w:rsidRPr="007466B4">
        <w:rPr>
          <w:rFonts w:ascii="Arial" w:hAnsi="Arial" w:cs="Arial"/>
          <w:sz w:val="20"/>
          <w:szCs w:val="20"/>
          <w:lang w:val="en-GB"/>
        </w:rPr>
        <w:t xml:space="preserve"> / Європейська федерація торговців енергією</w:t>
      </w:r>
    </w:p>
    <w:p w14:paraId="31AB4C71"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 xml:space="preserve">ESMA </w:t>
      </w:r>
      <w:r w:rsidRPr="007466B4">
        <w:rPr>
          <w:rFonts w:ascii="Arial" w:hAnsi="Arial" w:cs="Arial"/>
          <w:sz w:val="20"/>
          <w:szCs w:val="20"/>
          <w:lang w:val="en-GB"/>
        </w:rPr>
        <w:tab/>
      </w:r>
      <w:r w:rsidRPr="007466B4">
        <w:rPr>
          <w:rFonts w:ascii="Arial" w:hAnsi="Arial" w:cs="Arial"/>
          <w:sz w:val="20"/>
          <w:szCs w:val="20"/>
          <w:lang w:val="en-GB"/>
        </w:rPr>
        <w:tab/>
        <w:t xml:space="preserve">The European Securities and Markets Authority </w:t>
      </w:r>
      <w:r w:rsidR="005D044C" w:rsidRPr="007466B4">
        <w:rPr>
          <w:rFonts w:ascii="Arial" w:hAnsi="Arial" w:cs="Arial"/>
          <w:sz w:val="20"/>
          <w:szCs w:val="20"/>
          <w:lang w:val="en-GB"/>
        </w:rPr>
        <w:t>/ Європейський орган з цінних паперів та ринків є фінансовим регулюючим органом Європейського Союзу та Європейським наглядовим органом</w:t>
      </w:r>
    </w:p>
    <w:p w14:paraId="13A05C0D" w14:textId="77777777" w:rsidR="00DC5DE2" w:rsidRPr="007466B4" w:rsidRDefault="00DC5DE2" w:rsidP="00DC5DE2">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GTS</w:t>
      </w:r>
      <w:r w:rsidRPr="007466B4">
        <w:rPr>
          <w:rFonts w:ascii="Arial" w:hAnsi="Arial" w:cs="Arial"/>
          <w:sz w:val="20"/>
          <w:szCs w:val="20"/>
          <w:lang w:val="en-GB"/>
        </w:rPr>
        <w:tab/>
      </w:r>
      <w:r w:rsidRPr="007466B4">
        <w:rPr>
          <w:rFonts w:ascii="Arial" w:hAnsi="Arial" w:cs="Arial"/>
          <w:sz w:val="20"/>
          <w:szCs w:val="20"/>
          <w:lang w:val="en-GB"/>
        </w:rPr>
        <w:tab/>
        <w:t>Gas Transmission System</w:t>
      </w:r>
      <w:r w:rsidR="005D044C" w:rsidRPr="007466B4">
        <w:rPr>
          <w:rFonts w:ascii="Arial" w:hAnsi="Arial" w:cs="Arial"/>
          <w:sz w:val="20"/>
          <w:szCs w:val="20"/>
          <w:lang w:val="en-GB"/>
        </w:rPr>
        <w:t xml:space="preserve"> / Газотранспортна система</w:t>
      </w:r>
    </w:p>
    <w:p w14:paraId="09F81FC4" w14:textId="77777777" w:rsidR="00DC5DE2" w:rsidRPr="007466B4" w:rsidRDefault="00DC5DE2" w:rsidP="00DC5DE2">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IRGiT</w:t>
      </w:r>
      <w:r w:rsidRPr="007466B4">
        <w:rPr>
          <w:rFonts w:ascii="Arial" w:hAnsi="Arial" w:cs="Arial"/>
          <w:sz w:val="20"/>
          <w:szCs w:val="20"/>
          <w:lang w:val="en-GB"/>
        </w:rPr>
        <w:tab/>
      </w:r>
      <w:r w:rsidRPr="007466B4">
        <w:rPr>
          <w:rFonts w:ascii="Arial" w:hAnsi="Arial" w:cs="Arial"/>
          <w:sz w:val="20"/>
          <w:szCs w:val="20"/>
          <w:lang w:val="en-GB"/>
        </w:rPr>
        <w:tab/>
        <w:t>commodity clearinghouse</w:t>
      </w:r>
      <w:r w:rsidR="005D044C" w:rsidRPr="007466B4">
        <w:rPr>
          <w:rFonts w:ascii="Arial" w:hAnsi="Arial" w:cs="Arial"/>
          <w:sz w:val="20"/>
          <w:szCs w:val="20"/>
          <w:lang w:val="en-GB"/>
        </w:rPr>
        <w:t xml:space="preserve"> / клірингова палата </w:t>
      </w:r>
      <w:r w:rsidR="00584830">
        <w:rPr>
          <w:rFonts w:ascii="Arial" w:hAnsi="Arial" w:cs="Arial"/>
          <w:sz w:val="20"/>
          <w:szCs w:val="20"/>
          <w:lang w:val="uk-UA"/>
        </w:rPr>
        <w:t>товарних контрактів</w:t>
      </w:r>
    </w:p>
    <w:p w14:paraId="0EE748CB" w14:textId="77777777" w:rsidR="00DC5DE2" w:rsidRPr="007466B4" w:rsidRDefault="00DC5DE2" w:rsidP="00DC5DE2">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KNF</w:t>
      </w:r>
      <w:r w:rsidRPr="007466B4">
        <w:rPr>
          <w:rFonts w:ascii="Arial" w:hAnsi="Arial" w:cs="Arial"/>
          <w:sz w:val="20"/>
          <w:szCs w:val="20"/>
          <w:lang w:val="en-GB"/>
        </w:rPr>
        <w:tab/>
      </w:r>
      <w:r w:rsidRPr="007466B4">
        <w:rPr>
          <w:rFonts w:ascii="Arial" w:hAnsi="Arial" w:cs="Arial"/>
          <w:sz w:val="20"/>
          <w:szCs w:val="20"/>
          <w:lang w:val="en-GB"/>
        </w:rPr>
        <w:tab/>
        <w:t>Polish Financial Supervision Authority</w:t>
      </w:r>
      <w:r w:rsidR="005D044C" w:rsidRPr="007466B4">
        <w:rPr>
          <w:rFonts w:ascii="Arial" w:hAnsi="Arial" w:cs="Arial"/>
          <w:sz w:val="20"/>
          <w:szCs w:val="20"/>
          <w:lang w:val="en-GB"/>
        </w:rPr>
        <w:t xml:space="preserve"> / Польський орган фінансового нагляду</w:t>
      </w:r>
    </w:p>
    <w:p w14:paraId="59E05C20" w14:textId="77777777" w:rsidR="00DC5DE2" w:rsidRPr="007466B4" w:rsidRDefault="00DC5DE2" w:rsidP="00870655">
      <w:pPr>
        <w:tabs>
          <w:tab w:val="left" w:pos="720"/>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LNG</w:t>
      </w:r>
      <w:r w:rsidRPr="007466B4">
        <w:rPr>
          <w:rFonts w:ascii="Arial" w:hAnsi="Arial" w:cs="Arial"/>
          <w:sz w:val="20"/>
          <w:szCs w:val="20"/>
          <w:lang w:val="en-GB"/>
        </w:rPr>
        <w:tab/>
      </w:r>
      <w:r w:rsidRPr="007466B4">
        <w:rPr>
          <w:rFonts w:ascii="Arial" w:hAnsi="Arial" w:cs="Arial"/>
          <w:sz w:val="20"/>
          <w:szCs w:val="20"/>
          <w:lang w:val="en-GB"/>
        </w:rPr>
        <w:tab/>
        <w:t>Liquefied natural gas</w:t>
      </w:r>
      <w:r w:rsidR="005D044C" w:rsidRPr="007466B4">
        <w:rPr>
          <w:rFonts w:ascii="Arial" w:hAnsi="Arial" w:cs="Arial"/>
          <w:sz w:val="20"/>
          <w:szCs w:val="20"/>
          <w:lang w:val="en-GB"/>
        </w:rPr>
        <w:t xml:space="preserve"> / Зріджений природний газ</w:t>
      </w:r>
    </w:p>
    <w:p w14:paraId="0F3B234D"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Mifid</w:t>
      </w:r>
      <w:r w:rsidRPr="007466B4">
        <w:rPr>
          <w:rFonts w:ascii="Arial" w:hAnsi="Arial" w:cs="Arial"/>
          <w:sz w:val="20"/>
          <w:szCs w:val="20"/>
          <w:lang w:val="en-GB"/>
        </w:rPr>
        <w:tab/>
      </w:r>
      <w:r w:rsidRPr="007466B4">
        <w:rPr>
          <w:rFonts w:ascii="Arial" w:hAnsi="Arial" w:cs="Arial"/>
          <w:sz w:val="20"/>
          <w:szCs w:val="20"/>
          <w:lang w:val="en-GB"/>
        </w:rPr>
        <w:tab/>
      </w:r>
      <w:r w:rsidR="00C52130" w:rsidRPr="007466B4">
        <w:rPr>
          <w:rFonts w:ascii="Arial" w:hAnsi="Arial" w:cs="Arial"/>
          <w:sz w:val="20"/>
          <w:szCs w:val="20"/>
          <w:lang w:val="en-GB"/>
        </w:rPr>
        <w:tab/>
      </w:r>
      <w:r w:rsidRPr="007466B4">
        <w:rPr>
          <w:rFonts w:ascii="Arial" w:hAnsi="Arial" w:cs="Arial"/>
          <w:sz w:val="20"/>
          <w:szCs w:val="20"/>
          <w:lang w:val="en-GB"/>
        </w:rPr>
        <w:t>Markets in Financial Instruments Directive</w:t>
      </w:r>
      <w:r w:rsidR="005D044C" w:rsidRPr="007466B4">
        <w:rPr>
          <w:rFonts w:ascii="Arial" w:hAnsi="Arial" w:cs="Arial"/>
          <w:sz w:val="20"/>
          <w:szCs w:val="20"/>
          <w:lang w:val="en-GB"/>
        </w:rPr>
        <w:t xml:space="preserve"> / </w:t>
      </w:r>
      <w:r w:rsidR="00027745" w:rsidRPr="007466B4">
        <w:rPr>
          <w:rFonts w:ascii="Arial" w:hAnsi="Arial" w:cs="Arial"/>
          <w:sz w:val="20"/>
          <w:szCs w:val="20"/>
          <w:lang w:val="en-GB"/>
        </w:rPr>
        <w:t>Директива</w:t>
      </w:r>
      <w:r w:rsidR="005D044C" w:rsidRPr="007466B4">
        <w:rPr>
          <w:rFonts w:ascii="Arial" w:hAnsi="Arial" w:cs="Arial"/>
          <w:sz w:val="20"/>
          <w:szCs w:val="20"/>
          <w:lang w:val="en-GB"/>
        </w:rPr>
        <w:t xml:space="preserve"> </w:t>
      </w:r>
      <w:r w:rsidR="00027745" w:rsidRPr="007466B4">
        <w:rPr>
          <w:rFonts w:ascii="Arial" w:hAnsi="Arial" w:cs="Arial"/>
          <w:sz w:val="20"/>
          <w:szCs w:val="20"/>
          <w:lang w:val="en-GB"/>
        </w:rPr>
        <w:t>щодо</w:t>
      </w:r>
      <w:r w:rsidR="005D044C" w:rsidRPr="007466B4">
        <w:rPr>
          <w:rFonts w:ascii="Arial" w:hAnsi="Arial" w:cs="Arial"/>
          <w:sz w:val="20"/>
          <w:szCs w:val="20"/>
          <w:lang w:val="en-GB"/>
        </w:rPr>
        <w:t xml:space="preserve"> </w:t>
      </w:r>
      <w:r w:rsidR="00027745" w:rsidRPr="007466B4">
        <w:rPr>
          <w:rFonts w:ascii="Arial" w:hAnsi="Arial" w:cs="Arial"/>
          <w:sz w:val="20"/>
          <w:szCs w:val="20"/>
          <w:lang w:val="en-GB"/>
        </w:rPr>
        <w:t>ринків</w:t>
      </w:r>
      <w:r w:rsidR="005D044C" w:rsidRPr="007466B4">
        <w:rPr>
          <w:rFonts w:ascii="Arial" w:hAnsi="Arial" w:cs="Arial"/>
          <w:sz w:val="20"/>
          <w:szCs w:val="20"/>
          <w:lang w:val="en-GB"/>
        </w:rPr>
        <w:t xml:space="preserve"> фінансових інструментів</w:t>
      </w:r>
    </w:p>
    <w:p w14:paraId="6AC5F51F" w14:textId="77777777" w:rsidR="00DC5DE2" w:rsidRPr="007466B4" w:rsidRDefault="00DC5DE2" w:rsidP="00DC5DE2">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MTF</w:t>
      </w:r>
      <w:r w:rsidRPr="007466B4">
        <w:rPr>
          <w:rFonts w:ascii="Arial" w:hAnsi="Arial" w:cs="Arial"/>
          <w:sz w:val="20"/>
          <w:szCs w:val="20"/>
          <w:lang w:val="en-GB"/>
        </w:rPr>
        <w:tab/>
      </w:r>
      <w:r w:rsidRPr="007466B4">
        <w:rPr>
          <w:rFonts w:ascii="Arial" w:hAnsi="Arial" w:cs="Arial"/>
          <w:sz w:val="20"/>
          <w:szCs w:val="20"/>
          <w:lang w:val="en-GB"/>
        </w:rPr>
        <w:tab/>
        <w:t>Multilateral Trading Facilities</w:t>
      </w:r>
      <w:r w:rsidR="00027745" w:rsidRPr="007466B4">
        <w:rPr>
          <w:rFonts w:ascii="Arial" w:hAnsi="Arial" w:cs="Arial"/>
          <w:sz w:val="20"/>
          <w:szCs w:val="20"/>
          <w:lang w:val="en-GB"/>
        </w:rPr>
        <w:t xml:space="preserve"> / </w:t>
      </w:r>
      <w:r w:rsidR="002652F9" w:rsidRPr="007466B4">
        <w:rPr>
          <w:rFonts w:ascii="Arial" w:hAnsi="Arial" w:cs="Arial"/>
          <w:sz w:val="20"/>
          <w:szCs w:val="20"/>
          <w:lang w:val="en-GB"/>
        </w:rPr>
        <w:t>Багатосторонні торговельні майданчики</w:t>
      </w:r>
    </w:p>
    <w:p w14:paraId="47599049"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NEURC</w:t>
      </w:r>
      <w:r w:rsidRPr="007466B4">
        <w:rPr>
          <w:rFonts w:ascii="Arial" w:hAnsi="Arial" w:cs="Arial"/>
          <w:sz w:val="20"/>
          <w:szCs w:val="20"/>
          <w:lang w:val="en-GB"/>
        </w:rPr>
        <w:tab/>
        <w:t>National Energy and Utilities Regulatory Commission</w:t>
      </w:r>
      <w:r w:rsidR="002652F9" w:rsidRPr="007466B4">
        <w:rPr>
          <w:rFonts w:ascii="Arial" w:hAnsi="Arial" w:cs="Arial"/>
          <w:sz w:val="20"/>
          <w:szCs w:val="20"/>
          <w:lang w:val="en-GB"/>
        </w:rPr>
        <w:t xml:space="preserve"> / Національна комісія з питань регулювання енергетики та комунальних послуг</w:t>
      </w:r>
    </w:p>
    <w:p w14:paraId="52011B42"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NEMO</w:t>
      </w:r>
      <w:r w:rsidRPr="007466B4">
        <w:rPr>
          <w:rFonts w:ascii="Arial" w:hAnsi="Arial" w:cs="Arial"/>
          <w:sz w:val="20"/>
          <w:szCs w:val="20"/>
          <w:lang w:val="en-GB"/>
        </w:rPr>
        <w:tab/>
      </w:r>
      <w:r w:rsidRPr="007466B4">
        <w:rPr>
          <w:rFonts w:ascii="Arial" w:hAnsi="Arial" w:cs="Arial"/>
          <w:sz w:val="20"/>
          <w:szCs w:val="20"/>
          <w:lang w:val="en-GB"/>
        </w:rPr>
        <w:tab/>
        <w:t xml:space="preserve">Nominated [by law] electricity market operator </w:t>
      </w:r>
      <w:r w:rsidR="002652F9" w:rsidRPr="007466B4">
        <w:rPr>
          <w:rFonts w:ascii="Arial" w:hAnsi="Arial" w:cs="Arial"/>
          <w:sz w:val="20"/>
          <w:szCs w:val="20"/>
          <w:lang w:val="en-GB"/>
        </w:rPr>
        <w:t>/ Номінований [за законом] оператор ринку електроенергії</w:t>
      </w:r>
    </w:p>
    <w:p w14:paraId="0F7F8B8C" w14:textId="77777777" w:rsidR="00DC5DE2" w:rsidRPr="007466B4" w:rsidRDefault="00DC5DE2" w:rsidP="00DC5DE2">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NCA</w:t>
      </w:r>
      <w:r w:rsidRPr="007466B4">
        <w:rPr>
          <w:rFonts w:ascii="Arial" w:hAnsi="Arial" w:cs="Arial"/>
          <w:sz w:val="20"/>
          <w:szCs w:val="20"/>
          <w:lang w:val="en-GB"/>
        </w:rPr>
        <w:tab/>
      </w:r>
      <w:r w:rsidRPr="007466B4">
        <w:rPr>
          <w:rFonts w:ascii="Arial" w:hAnsi="Arial" w:cs="Arial"/>
          <w:sz w:val="20"/>
          <w:szCs w:val="20"/>
          <w:lang w:val="en-GB"/>
        </w:rPr>
        <w:tab/>
        <w:t>National Competent Authority</w:t>
      </w:r>
      <w:r w:rsidR="0031284F" w:rsidRPr="007466B4">
        <w:rPr>
          <w:rFonts w:ascii="Arial" w:hAnsi="Arial" w:cs="Arial"/>
          <w:sz w:val="20"/>
          <w:szCs w:val="20"/>
          <w:lang w:val="en-GB"/>
        </w:rPr>
        <w:t xml:space="preserve"> / Національний компетентний орган</w:t>
      </w:r>
    </w:p>
    <w:p w14:paraId="2B1921CC" w14:textId="77777777" w:rsidR="00DC5DE2" w:rsidRPr="007466B4" w:rsidRDefault="00DC5DE2" w:rsidP="00DC5DE2">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NRA</w:t>
      </w:r>
      <w:r w:rsidRPr="007466B4">
        <w:rPr>
          <w:rFonts w:ascii="Arial" w:hAnsi="Arial" w:cs="Arial"/>
          <w:sz w:val="20"/>
          <w:szCs w:val="20"/>
          <w:lang w:val="en-GB"/>
        </w:rPr>
        <w:tab/>
      </w:r>
      <w:r w:rsidRPr="007466B4">
        <w:rPr>
          <w:rFonts w:ascii="Arial" w:hAnsi="Arial" w:cs="Arial"/>
          <w:sz w:val="20"/>
          <w:szCs w:val="20"/>
          <w:lang w:val="en-GB"/>
        </w:rPr>
        <w:tab/>
        <w:t>national regulatory authorities</w:t>
      </w:r>
      <w:r w:rsidR="0031284F" w:rsidRPr="007466B4">
        <w:rPr>
          <w:rFonts w:ascii="Arial" w:hAnsi="Arial" w:cs="Arial"/>
          <w:sz w:val="20"/>
          <w:szCs w:val="20"/>
          <w:lang w:val="en-GB"/>
        </w:rPr>
        <w:t xml:space="preserve"> / Національні регулюючі органи</w:t>
      </w:r>
    </w:p>
    <w:p w14:paraId="7E3261D4"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NSSMC</w:t>
      </w:r>
      <w:r w:rsidRPr="007466B4">
        <w:rPr>
          <w:rFonts w:ascii="Arial" w:hAnsi="Arial" w:cs="Arial"/>
          <w:sz w:val="20"/>
          <w:szCs w:val="20"/>
          <w:lang w:val="en-GB"/>
        </w:rPr>
        <w:tab/>
        <w:t>National Securities and Stock Market Commission</w:t>
      </w:r>
      <w:r w:rsidR="0031284F" w:rsidRPr="007466B4">
        <w:rPr>
          <w:rFonts w:ascii="Arial" w:hAnsi="Arial" w:cs="Arial"/>
          <w:sz w:val="20"/>
          <w:szCs w:val="20"/>
          <w:lang w:val="en-GB"/>
        </w:rPr>
        <w:t xml:space="preserve"> / Національна комісія з цінних паперів та фондового ринку (НКЦПФР)</w:t>
      </w:r>
    </w:p>
    <w:p w14:paraId="6DDFF03C"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 xml:space="preserve">OTC </w:t>
      </w:r>
      <w:r w:rsidRPr="007466B4">
        <w:rPr>
          <w:rFonts w:ascii="Arial" w:hAnsi="Arial" w:cs="Arial"/>
          <w:sz w:val="20"/>
          <w:szCs w:val="20"/>
          <w:lang w:val="en-GB"/>
        </w:rPr>
        <w:tab/>
      </w:r>
      <w:r w:rsidRPr="007466B4">
        <w:rPr>
          <w:rFonts w:ascii="Arial" w:hAnsi="Arial" w:cs="Arial"/>
          <w:sz w:val="20"/>
          <w:szCs w:val="20"/>
          <w:lang w:val="en-GB"/>
        </w:rPr>
        <w:tab/>
        <w:t>Over-the-Counter</w:t>
      </w:r>
      <w:r w:rsidR="0031284F" w:rsidRPr="007466B4">
        <w:rPr>
          <w:rFonts w:ascii="Arial" w:hAnsi="Arial" w:cs="Arial"/>
          <w:sz w:val="20"/>
          <w:szCs w:val="20"/>
          <w:lang w:val="en-GB"/>
        </w:rPr>
        <w:t xml:space="preserve"> / позабіржовий</w:t>
      </w:r>
    </w:p>
    <w:p w14:paraId="43100F21"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OTF</w:t>
      </w:r>
      <w:r w:rsidRPr="007466B4">
        <w:rPr>
          <w:rFonts w:ascii="Arial" w:hAnsi="Arial" w:cs="Arial"/>
          <w:sz w:val="20"/>
          <w:szCs w:val="20"/>
          <w:lang w:val="en-GB"/>
        </w:rPr>
        <w:tab/>
      </w:r>
      <w:r w:rsidRPr="007466B4">
        <w:rPr>
          <w:rFonts w:ascii="Arial" w:hAnsi="Arial" w:cs="Arial"/>
          <w:sz w:val="20"/>
          <w:szCs w:val="20"/>
          <w:lang w:val="en-GB"/>
        </w:rPr>
        <w:tab/>
        <w:t>organised trading facility</w:t>
      </w:r>
      <w:r w:rsidR="0031284F" w:rsidRPr="007466B4">
        <w:rPr>
          <w:rFonts w:ascii="Arial" w:hAnsi="Arial" w:cs="Arial"/>
          <w:sz w:val="20"/>
          <w:szCs w:val="20"/>
          <w:lang w:val="en-GB"/>
        </w:rPr>
        <w:t xml:space="preserve"> / Організований торговельний майданчик</w:t>
      </w:r>
    </w:p>
    <w:p w14:paraId="5A213D07"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 xml:space="preserve">QCCP </w:t>
      </w:r>
      <w:r w:rsidRPr="007466B4">
        <w:rPr>
          <w:rFonts w:ascii="Arial" w:hAnsi="Arial" w:cs="Arial"/>
          <w:sz w:val="20"/>
          <w:szCs w:val="20"/>
          <w:lang w:val="en-GB"/>
        </w:rPr>
        <w:tab/>
      </w:r>
      <w:r w:rsidRPr="007466B4">
        <w:rPr>
          <w:rFonts w:ascii="Arial" w:hAnsi="Arial" w:cs="Arial"/>
          <w:sz w:val="20"/>
          <w:szCs w:val="20"/>
          <w:lang w:val="en-GB"/>
        </w:rPr>
        <w:tab/>
        <w:t>EMIR-qualified CCP</w:t>
      </w:r>
      <w:r w:rsidR="00594726" w:rsidRPr="007466B4">
        <w:rPr>
          <w:rFonts w:ascii="Arial" w:hAnsi="Arial" w:cs="Arial"/>
          <w:sz w:val="20"/>
          <w:szCs w:val="20"/>
          <w:lang w:val="en-GB"/>
        </w:rPr>
        <w:t xml:space="preserve"> / Центральний контрагент, що </w:t>
      </w:r>
      <w:r w:rsidR="00542D24" w:rsidRPr="007466B4">
        <w:rPr>
          <w:rFonts w:ascii="Arial" w:hAnsi="Arial" w:cs="Arial"/>
          <w:sz w:val="20"/>
          <w:szCs w:val="20"/>
          <w:lang w:val="en-GB"/>
        </w:rPr>
        <w:t>відповідає</w:t>
      </w:r>
      <w:r w:rsidR="00594726" w:rsidRPr="007466B4">
        <w:rPr>
          <w:rFonts w:ascii="Arial" w:hAnsi="Arial" w:cs="Arial"/>
          <w:sz w:val="20"/>
          <w:szCs w:val="20"/>
          <w:lang w:val="en-GB"/>
        </w:rPr>
        <w:t xml:space="preserve"> вимогам EMIR</w:t>
      </w:r>
    </w:p>
    <w:p w14:paraId="482F1FCB" w14:textId="77777777" w:rsidR="00DC5DE2" w:rsidRPr="007466B4" w:rsidRDefault="00DC5DE2" w:rsidP="00C52130">
      <w:pPr>
        <w:tabs>
          <w:tab w:val="left" w:pos="708"/>
          <w:tab w:val="left" w:pos="1416"/>
          <w:tab w:val="left" w:pos="2124"/>
          <w:tab w:val="left" w:pos="2832"/>
          <w:tab w:val="left" w:pos="3720"/>
        </w:tabs>
        <w:spacing w:after="40" w:line="250" w:lineRule="auto"/>
        <w:ind w:left="1410" w:hanging="1410"/>
        <w:jc w:val="both"/>
        <w:rPr>
          <w:rFonts w:ascii="Arial" w:hAnsi="Arial" w:cs="Arial"/>
          <w:sz w:val="20"/>
          <w:szCs w:val="20"/>
          <w:lang w:val="en-GB"/>
        </w:rPr>
      </w:pPr>
      <w:r w:rsidRPr="007466B4">
        <w:rPr>
          <w:rFonts w:ascii="Arial" w:hAnsi="Arial" w:cs="Arial"/>
          <w:sz w:val="20"/>
          <w:szCs w:val="20"/>
          <w:lang w:val="en-GB"/>
        </w:rPr>
        <w:t xml:space="preserve">REMIT </w:t>
      </w:r>
      <w:r w:rsidRPr="007466B4">
        <w:rPr>
          <w:rFonts w:ascii="Arial" w:hAnsi="Arial" w:cs="Arial"/>
          <w:sz w:val="20"/>
          <w:szCs w:val="20"/>
          <w:lang w:val="en-GB"/>
        </w:rPr>
        <w:tab/>
      </w:r>
      <w:r w:rsidRPr="007466B4">
        <w:rPr>
          <w:rFonts w:ascii="Arial" w:hAnsi="Arial" w:cs="Arial"/>
          <w:sz w:val="20"/>
          <w:szCs w:val="20"/>
          <w:lang w:val="en-GB"/>
        </w:rPr>
        <w:tab/>
        <w:t>EU Regulation on Wholesale Energy Markets Integrity and Transparency</w:t>
      </w:r>
      <w:r w:rsidR="00542D24" w:rsidRPr="007466B4">
        <w:rPr>
          <w:rFonts w:ascii="Arial" w:hAnsi="Arial" w:cs="Arial"/>
          <w:sz w:val="20"/>
          <w:szCs w:val="20"/>
          <w:lang w:val="en-GB"/>
        </w:rPr>
        <w:t xml:space="preserve"> / </w:t>
      </w:r>
      <w:r w:rsidR="006E50FA" w:rsidRPr="007466B4">
        <w:rPr>
          <w:rFonts w:ascii="Arial" w:hAnsi="Arial" w:cs="Arial"/>
          <w:sz w:val="20"/>
          <w:szCs w:val="20"/>
          <w:lang w:val="uk-UA"/>
        </w:rPr>
        <w:t>Регламент</w:t>
      </w:r>
      <w:r w:rsidR="00542D24" w:rsidRPr="007466B4">
        <w:rPr>
          <w:rFonts w:ascii="Arial" w:hAnsi="Arial" w:cs="Arial"/>
          <w:sz w:val="20"/>
          <w:szCs w:val="20"/>
          <w:lang w:val="en-GB"/>
        </w:rPr>
        <w:t xml:space="preserve"> ЄС щодо цілісності та прозорості оптових ринків енергоресурсів</w:t>
      </w:r>
    </w:p>
    <w:p w14:paraId="52E377F3"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RM</w:t>
      </w:r>
      <w:r w:rsidRPr="007466B4">
        <w:rPr>
          <w:rFonts w:ascii="Arial" w:hAnsi="Arial" w:cs="Arial"/>
          <w:sz w:val="20"/>
          <w:szCs w:val="20"/>
          <w:lang w:val="en-GB"/>
        </w:rPr>
        <w:tab/>
      </w:r>
      <w:r w:rsidRPr="007466B4">
        <w:rPr>
          <w:rFonts w:ascii="Arial" w:hAnsi="Arial" w:cs="Arial"/>
          <w:sz w:val="20"/>
          <w:szCs w:val="20"/>
          <w:lang w:val="en-GB"/>
        </w:rPr>
        <w:tab/>
        <w:t>Regulated Markets</w:t>
      </w:r>
      <w:r w:rsidR="00870655" w:rsidRPr="007466B4">
        <w:rPr>
          <w:rFonts w:ascii="Arial" w:hAnsi="Arial" w:cs="Arial"/>
          <w:sz w:val="20"/>
          <w:szCs w:val="20"/>
          <w:lang w:val="en-GB"/>
        </w:rPr>
        <w:t xml:space="preserve"> / Регульовані ринки</w:t>
      </w:r>
    </w:p>
    <w:p w14:paraId="7B7D90DF"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TEP</w:t>
      </w:r>
      <w:r w:rsidRPr="007466B4">
        <w:rPr>
          <w:rFonts w:ascii="Arial" w:hAnsi="Arial" w:cs="Arial"/>
          <w:sz w:val="20"/>
          <w:szCs w:val="20"/>
          <w:lang w:val="en-GB"/>
        </w:rPr>
        <w:tab/>
      </w:r>
      <w:r w:rsidRPr="007466B4">
        <w:rPr>
          <w:rFonts w:ascii="Arial" w:hAnsi="Arial" w:cs="Arial"/>
          <w:sz w:val="20"/>
          <w:szCs w:val="20"/>
          <w:lang w:val="en-GB"/>
        </w:rPr>
        <w:tab/>
        <w:t>Third Energy Package</w:t>
      </w:r>
      <w:r w:rsidR="00870655" w:rsidRPr="007466B4">
        <w:rPr>
          <w:rFonts w:ascii="Arial" w:hAnsi="Arial" w:cs="Arial"/>
          <w:sz w:val="20"/>
          <w:szCs w:val="20"/>
          <w:lang w:val="en-GB"/>
        </w:rPr>
        <w:t xml:space="preserve"> / Третій енергетичний пакет</w:t>
      </w:r>
    </w:p>
    <w:p w14:paraId="1B2BB4EC"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TCP</w:t>
      </w:r>
      <w:r w:rsidRPr="007466B4">
        <w:rPr>
          <w:rFonts w:ascii="Arial" w:hAnsi="Arial" w:cs="Arial"/>
          <w:sz w:val="20"/>
          <w:szCs w:val="20"/>
          <w:lang w:val="en-GB"/>
        </w:rPr>
        <w:tab/>
      </w:r>
      <w:r w:rsidRPr="007466B4">
        <w:rPr>
          <w:rFonts w:ascii="Arial" w:hAnsi="Arial" w:cs="Arial"/>
          <w:sz w:val="20"/>
          <w:szCs w:val="20"/>
          <w:lang w:val="en-GB"/>
        </w:rPr>
        <w:tab/>
        <w:t>Transmission Control Protocol</w:t>
      </w:r>
      <w:r w:rsidR="00870655" w:rsidRPr="007466B4">
        <w:rPr>
          <w:rFonts w:ascii="Arial" w:hAnsi="Arial" w:cs="Arial"/>
          <w:sz w:val="20"/>
          <w:szCs w:val="20"/>
          <w:lang w:val="en-GB"/>
        </w:rPr>
        <w:t xml:space="preserve"> / Протокол управління передачею</w:t>
      </w:r>
    </w:p>
    <w:p w14:paraId="76C88996"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 xml:space="preserve">TSOs </w:t>
      </w:r>
      <w:r w:rsidRPr="007466B4">
        <w:rPr>
          <w:rFonts w:ascii="Arial" w:hAnsi="Arial" w:cs="Arial"/>
          <w:sz w:val="20"/>
          <w:szCs w:val="20"/>
          <w:lang w:val="en-GB"/>
        </w:rPr>
        <w:tab/>
      </w:r>
      <w:r w:rsidRPr="007466B4">
        <w:rPr>
          <w:rFonts w:ascii="Arial" w:hAnsi="Arial" w:cs="Arial"/>
          <w:sz w:val="20"/>
          <w:szCs w:val="20"/>
          <w:lang w:val="en-GB"/>
        </w:rPr>
        <w:tab/>
        <w:t>Transmission System Operators</w:t>
      </w:r>
      <w:r w:rsidR="00870655" w:rsidRPr="007466B4">
        <w:rPr>
          <w:rFonts w:ascii="Arial" w:hAnsi="Arial" w:cs="Arial"/>
          <w:sz w:val="20"/>
          <w:szCs w:val="20"/>
          <w:lang w:val="en-GB"/>
        </w:rPr>
        <w:t xml:space="preserve"> / Оператори систем передачі</w:t>
      </w:r>
    </w:p>
    <w:p w14:paraId="0653471E"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GB"/>
        </w:rPr>
      </w:pPr>
      <w:r w:rsidRPr="007466B4">
        <w:rPr>
          <w:rFonts w:ascii="Arial" w:hAnsi="Arial" w:cs="Arial"/>
          <w:sz w:val="20"/>
          <w:szCs w:val="20"/>
          <w:lang w:val="en-GB"/>
        </w:rPr>
        <w:t>URE</w:t>
      </w:r>
      <w:r w:rsidRPr="007466B4">
        <w:rPr>
          <w:rFonts w:ascii="Arial" w:hAnsi="Arial" w:cs="Arial"/>
          <w:sz w:val="20"/>
          <w:szCs w:val="20"/>
          <w:lang w:val="en-GB"/>
        </w:rPr>
        <w:tab/>
      </w:r>
      <w:r w:rsidRPr="007466B4">
        <w:rPr>
          <w:rFonts w:ascii="Arial" w:hAnsi="Arial" w:cs="Arial"/>
          <w:sz w:val="20"/>
          <w:szCs w:val="20"/>
          <w:lang w:val="en-GB"/>
        </w:rPr>
        <w:tab/>
        <w:t>Energy Regulatory Office</w:t>
      </w:r>
      <w:r w:rsidR="00870655" w:rsidRPr="007466B4">
        <w:rPr>
          <w:rFonts w:ascii="Arial" w:hAnsi="Arial" w:cs="Arial"/>
          <w:sz w:val="20"/>
          <w:szCs w:val="20"/>
          <w:lang w:val="en-GB"/>
        </w:rPr>
        <w:t xml:space="preserve"> / Бюро регулювання енергетики</w:t>
      </w:r>
    </w:p>
    <w:p w14:paraId="43DBF4AF" w14:textId="77777777" w:rsidR="00DC5DE2" w:rsidRPr="007466B4"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ru-RU"/>
        </w:rPr>
      </w:pPr>
      <w:r w:rsidRPr="007466B4">
        <w:rPr>
          <w:rFonts w:ascii="Arial" w:hAnsi="Arial" w:cs="Arial"/>
          <w:sz w:val="20"/>
          <w:szCs w:val="20"/>
          <w:lang w:val="en-GB"/>
        </w:rPr>
        <w:t>VAT</w:t>
      </w:r>
      <w:r w:rsidRPr="007466B4">
        <w:rPr>
          <w:rFonts w:ascii="Arial" w:hAnsi="Arial" w:cs="Arial"/>
          <w:sz w:val="20"/>
          <w:szCs w:val="20"/>
          <w:lang w:val="ru-RU"/>
        </w:rPr>
        <w:tab/>
      </w:r>
      <w:r w:rsidRPr="007466B4">
        <w:rPr>
          <w:rFonts w:ascii="Arial" w:hAnsi="Arial" w:cs="Arial"/>
          <w:sz w:val="20"/>
          <w:szCs w:val="20"/>
          <w:lang w:val="ru-RU"/>
        </w:rPr>
        <w:tab/>
      </w:r>
      <w:r w:rsidRPr="007466B4">
        <w:rPr>
          <w:rFonts w:ascii="Arial" w:hAnsi="Arial" w:cs="Arial"/>
          <w:sz w:val="20"/>
          <w:szCs w:val="20"/>
          <w:lang w:val="en-GB"/>
        </w:rPr>
        <w:t>Value</w:t>
      </w:r>
      <w:r w:rsidRPr="007466B4">
        <w:rPr>
          <w:rFonts w:ascii="Arial" w:hAnsi="Arial" w:cs="Arial"/>
          <w:sz w:val="20"/>
          <w:szCs w:val="20"/>
          <w:lang w:val="ru-RU"/>
        </w:rPr>
        <w:t xml:space="preserve"> </w:t>
      </w:r>
      <w:r w:rsidRPr="007466B4">
        <w:rPr>
          <w:rFonts w:ascii="Arial" w:hAnsi="Arial" w:cs="Arial"/>
          <w:sz w:val="20"/>
          <w:szCs w:val="20"/>
          <w:lang w:val="en-GB"/>
        </w:rPr>
        <w:t>Added</w:t>
      </w:r>
      <w:r w:rsidRPr="007466B4">
        <w:rPr>
          <w:rFonts w:ascii="Arial" w:hAnsi="Arial" w:cs="Arial"/>
          <w:sz w:val="20"/>
          <w:szCs w:val="20"/>
          <w:lang w:val="ru-RU"/>
        </w:rPr>
        <w:t xml:space="preserve"> </w:t>
      </w:r>
      <w:r w:rsidRPr="007466B4">
        <w:rPr>
          <w:rFonts w:ascii="Arial" w:hAnsi="Arial" w:cs="Arial"/>
          <w:sz w:val="20"/>
          <w:szCs w:val="20"/>
          <w:lang w:val="en-GB"/>
        </w:rPr>
        <w:t>Tax</w:t>
      </w:r>
      <w:r w:rsidR="00870655" w:rsidRPr="007466B4">
        <w:rPr>
          <w:rFonts w:ascii="Arial" w:hAnsi="Arial" w:cs="Arial"/>
          <w:sz w:val="20"/>
          <w:szCs w:val="20"/>
          <w:lang w:val="ru-RU"/>
        </w:rPr>
        <w:t xml:space="preserve"> / Податок на додану вартість</w:t>
      </w:r>
    </w:p>
    <w:p w14:paraId="6846AC8C" w14:textId="77777777" w:rsidR="00DC5DE2" w:rsidRPr="00663672" w:rsidRDefault="00DC5DE2" w:rsidP="00870655">
      <w:pPr>
        <w:tabs>
          <w:tab w:val="left" w:pos="708"/>
          <w:tab w:val="left" w:pos="1416"/>
          <w:tab w:val="left" w:pos="2124"/>
          <w:tab w:val="left" w:pos="2832"/>
          <w:tab w:val="left" w:pos="3720"/>
        </w:tabs>
        <w:spacing w:after="40" w:line="250" w:lineRule="auto"/>
        <w:jc w:val="both"/>
        <w:rPr>
          <w:rFonts w:ascii="Arial" w:hAnsi="Arial" w:cs="Arial"/>
          <w:sz w:val="20"/>
          <w:szCs w:val="20"/>
          <w:lang w:val="en-US"/>
        </w:rPr>
      </w:pPr>
      <w:r w:rsidRPr="007466B4">
        <w:rPr>
          <w:rFonts w:ascii="Arial" w:hAnsi="Arial" w:cs="Arial"/>
          <w:sz w:val="20"/>
          <w:szCs w:val="20"/>
          <w:lang w:val="en-GB"/>
        </w:rPr>
        <w:t>VTP</w:t>
      </w:r>
      <w:r w:rsidRPr="00663672">
        <w:rPr>
          <w:rFonts w:ascii="Arial" w:hAnsi="Arial" w:cs="Arial"/>
          <w:sz w:val="20"/>
          <w:szCs w:val="20"/>
          <w:lang w:val="en-US"/>
        </w:rPr>
        <w:tab/>
      </w:r>
      <w:r w:rsidRPr="00663672">
        <w:rPr>
          <w:rFonts w:ascii="Arial" w:hAnsi="Arial" w:cs="Arial"/>
          <w:sz w:val="20"/>
          <w:szCs w:val="20"/>
          <w:lang w:val="en-US"/>
        </w:rPr>
        <w:tab/>
      </w:r>
      <w:r w:rsidRPr="007466B4">
        <w:rPr>
          <w:rFonts w:ascii="Arial" w:hAnsi="Arial" w:cs="Arial"/>
          <w:sz w:val="20"/>
          <w:szCs w:val="20"/>
          <w:lang w:val="en-GB"/>
        </w:rPr>
        <w:t>virtual</w:t>
      </w:r>
      <w:r w:rsidRPr="00663672">
        <w:rPr>
          <w:rFonts w:ascii="Arial" w:hAnsi="Arial" w:cs="Arial"/>
          <w:sz w:val="20"/>
          <w:szCs w:val="20"/>
          <w:lang w:val="en-US"/>
        </w:rPr>
        <w:t xml:space="preserve"> </w:t>
      </w:r>
      <w:r w:rsidRPr="007466B4">
        <w:rPr>
          <w:rFonts w:ascii="Arial" w:hAnsi="Arial" w:cs="Arial"/>
          <w:sz w:val="20"/>
          <w:szCs w:val="20"/>
          <w:lang w:val="en-GB"/>
        </w:rPr>
        <w:t>trading</w:t>
      </w:r>
      <w:r w:rsidRPr="00663672">
        <w:rPr>
          <w:rFonts w:ascii="Arial" w:hAnsi="Arial" w:cs="Arial"/>
          <w:sz w:val="20"/>
          <w:szCs w:val="20"/>
          <w:lang w:val="en-US"/>
        </w:rPr>
        <w:t xml:space="preserve"> </w:t>
      </w:r>
      <w:r w:rsidRPr="007466B4">
        <w:rPr>
          <w:rFonts w:ascii="Arial" w:hAnsi="Arial" w:cs="Arial"/>
          <w:sz w:val="20"/>
          <w:szCs w:val="20"/>
          <w:lang w:val="en-GB"/>
        </w:rPr>
        <w:t>point</w:t>
      </w:r>
      <w:r w:rsidR="00870655" w:rsidRPr="00663672">
        <w:rPr>
          <w:rFonts w:ascii="Arial" w:hAnsi="Arial" w:cs="Arial"/>
          <w:sz w:val="20"/>
          <w:szCs w:val="20"/>
          <w:lang w:val="en-US"/>
        </w:rPr>
        <w:t xml:space="preserve"> / </w:t>
      </w:r>
      <w:r w:rsidR="00870655" w:rsidRPr="007466B4">
        <w:rPr>
          <w:rFonts w:ascii="Arial" w:hAnsi="Arial" w:cs="Arial"/>
          <w:sz w:val="20"/>
          <w:szCs w:val="20"/>
          <w:lang w:val="ru-RU"/>
        </w:rPr>
        <w:t>Віртуальна</w:t>
      </w:r>
      <w:r w:rsidR="00870655" w:rsidRPr="00663672">
        <w:rPr>
          <w:rFonts w:ascii="Arial" w:hAnsi="Arial" w:cs="Arial"/>
          <w:sz w:val="20"/>
          <w:szCs w:val="20"/>
          <w:lang w:val="en-US"/>
        </w:rPr>
        <w:t xml:space="preserve"> </w:t>
      </w:r>
      <w:r w:rsidR="00870655" w:rsidRPr="007466B4">
        <w:rPr>
          <w:rFonts w:ascii="Arial" w:hAnsi="Arial" w:cs="Arial"/>
          <w:sz w:val="20"/>
          <w:szCs w:val="20"/>
          <w:lang w:val="ru-RU"/>
        </w:rPr>
        <w:t>торгова</w:t>
      </w:r>
      <w:r w:rsidR="00870655" w:rsidRPr="00663672">
        <w:rPr>
          <w:rFonts w:ascii="Arial" w:hAnsi="Arial" w:cs="Arial"/>
          <w:sz w:val="20"/>
          <w:szCs w:val="20"/>
          <w:lang w:val="en-US"/>
        </w:rPr>
        <w:t xml:space="preserve"> </w:t>
      </w:r>
      <w:r w:rsidR="00870655" w:rsidRPr="007466B4">
        <w:rPr>
          <w:rFonts w:ascii="Arial" w:hAnsi="Arial" w:cs="Arial"/>
          <w:sz w:val="20"/>
          <w:szCs w:val="20"/>
          <w:lang w:val="ru-RU"/>
        </w:rPr>
        <w:t>точка</w:t>
      </w:r>
    </w:p>
    <w:p w14:paraId="7A5661EE" w14:textId="77777777" w:rsidR="00DC5DE2" w:rsidRPr="007466B4" w:rsidRDefault="00DC5DE2">
      <w:pPr>
        <w:suppressAutoHyphens w:val="0"/>
        <w:rPr>
          <w:rFonts w:ascii="Arial" w:hAnsi="Arial" w:cs="Arial"/>
          <w:lang w:val="uk-UA"/>
        </w:rPr>
      </w:pPr>
    </w:p>
    <w:p w14:paraId="5EF7D6F4" w14:textId="77777777" w:rsidR="00870655" w:rsidRPr="007466B4" w:rsidRDefault="00870655">
      <w:pPr>
        <w:suppressAutoHyphens w:val="0"/>
        <w:rPr>
          <w:rFonts w:ascii="Arial" w:hAnsi="Arial" w:cs="Arial"/>
          <w:lang w:val="uk-UA"/>
        </w:rPr>
      </w:pPr>
      <w:r w:rsidRPr="007466B4">
        <w:rPr>
          <w:rFonts w:ascii="Arial" w:hAnsi="Arial" w:cs="Arial"/>
          <w:lang w:val="uk-UA"/>
        </w:rPr>
        <w:br w:type="page"/>
      </w:r>
    </w:p>
    <w:p w14:paraId="64FE3344" w14:textId="77777777" w:rsidR="00870655" w:rsidRPr="007466B4" w:rsidRDefault="00870655" w:rsidP="00870655">
      <w:pPr>
        <w:tabs>
          <w:tab w:val="left" w:pos="1843"/>
        </w:tabs>
        <w:suppressAutoHyphens w:val="0"/>
        <w:rPr>
          <w:rFonts w:ascii="Arial" w:eastAsiaTheme="minorHAnsi" w:hAnsi="Arial" w:cs="Arial"/>
          <w:b/>
          <w:color w:val="002060"/>
          <w:sz w:val="28"/>
          <w:szCs w:val="28"/>
          <w:lang w:val="en-GB" w:eastAsia="de-DE"/>
        </w:rPr>
      </w:pPr>
      <w:r w:rsidRPr="007466B4">
        <w:rPr>
          <w:rFonts w:ascii="Arial" w:eastAsiaTheme="minorHAnsi" w:hAnsi="Arial" w:cs="Arial"/>
          <w:b/>
          <w:color w:val="002060"/>
          <w:sz w:val="28"/>
          <w:szCs w:val="28"/>
          <w:lang w:val="en-GB" w:eastAsia="de-DE"/>
        </w:rPr>
        <w:lastRenderedPageBreak/>
        <w:t xml:space="preserve">Definitions </w:t>
      </w:r>
    </w:p>
    <w:p w14:paraId="0701B5BC" w14:textId="77777777" w:rsidR="00870655" w:rsidRPr="007466B4" w:rsidRDefault="00870655" w:rsidP="00870655">
      <w:pPr>
        <w:spacing w:after="40" w:line="250" w:lineRule="auto"/>
        <w:jc w:val="both"/>
        <w:rPr>
          <w:rFonts w:ascii="Arial" w:hAnsi="Arial" w:cs="Arial"/>
          <w:sz w:val="20"/>
          <w:szCs w:val="20"/>
          <w:lang w:val="en-GB"/>
        </w:rPr>
      </w:pPr>
    </w:p>
    <w:tbl>
      <w:tblPr>
        <w:tblStyle w:val="af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8"/>
        <w:gridCol w:w="1738"/>
        <w:gridCol w:w="5750"/>
      </w:tblGrid>
      <w:tr w:rsidR="00870655" w:rsidRPr="007466B4" w14:paraId="3A98B980" w14:textId="77777777" w:rsidTr="00870655">
        <w:tc>
          <w:tcPr>
            <w:tcW w:w="1486" w:type="dxa"/>
          </w:tcPr>
          <w:p w14:paraId="67A5B4B4"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Clearing</w:t>
            </w:r>
          </w:p>
        </w:tc>
        <w:tc>
          <w:tcPr>
            <w:tcW w:w="1457" w:type="dxa"/>
          </w:tcPr>
          <w:p w14:paraId="5B123B33" w14:textId="77777777" w:rsidR="00870655" w:rsidRPr="007466B4" w:rsidRDefault="0099570E" w:rsidP="00870655">
            <w:pPr>
              <w:spacing w:line="250" w:lineRule="auto"/>
              <w:jc w:val="both"/>
              <w:rPr>
                <w:rFonts w:ascii="Arial" w:hAnsi="Arial" w:cs="Arial"/>
                <w:sz w:val="20"/>
                <w:szCs w:val="20"/>
                <w:lang w:val="ru-RU"/>
              </w:rPr>
            </w:pPr>
            <w:r w:rsidRPr="007466B4">
              <w:rPr>
                <w:rFonts w:ascii="Arial" w:hAnsi="Arial" w:cs="Arial"/>
                <w:sz w:val="20"/>
                <w:szCs w:val="20"/>
                <w:lang w:val="ru-RU"/>
              </w:rPr>
              <w:t>Кліринг</w:t>
            </w:r>
          </w:p>
          <w:p w14:paraId="6575FD40"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7A816566" w14:textId="77777777" w:rsidR="0099570E" w:rsidRPr="007466B4" w:rsidRDefault="0099570E" w:rsidP="0099570E">
            <w:pPr>
              <w:spacing w:line="250" w:lineRule="auto"/>
              <w:jc w:val="both"/>
              <w:rPr>
                <w:rFonts w:ascii="Arial" w:hAnsi="Arial" w:cs="Arial"/>
                <w:b/>
                <w:sz w:val="20"/>
                <w:szCs w:val="20"/>
                <w:lang w:val="uk-UA"/>
              </w:rPr>
            </w:pPr>
            <w:r w:rsidRPr="007466B4">
              <w:rPr>
                <w:rFonts w:ascii="Arial" w:hAnsi="Arial" w:cs="Arial"/>
                <w:b/>
                <w:sz w:val="20"/>
                <w:szCs w:val="20"/>
                <w:lang w:val="uk-UA"/>
              </w:rPr>
              <w:t xml:space="preserve">Забезпечення </w:t>
            </w:r>
            <w:r w:rsidR="00631E54" w:rsidRPr="007466B4">
              <w:rPr>
                <w:rFonts w:ascii="Arial" w:hAnsi="Arial" w:cs="Arial"/>
                <w:b/>
                <w:sz w:val="20"/>
                <w:szCs w:val="20"/>
                <w:lang w:val="uk-UA"/>
              </w:rPr>
              <w:t>заставою</w:t>
            </w:r>
            <w:r w:rsidRPr="007466B4">
              <w:rPr>
                <w:rFonts w:ascii="Arial" w:hAnsi="Arial" w:cs="Arial"/>
                <w:b/>
                <w:sz w:val="20"/>
                <w:szCs w:val="20"/>
                <w:lang w:val="uk-UA"/>
              </w:rPr>
              <w:t xml:space="preserve"> операцій </w:t>
            </w:r>
            <w:r w:rsidR="00631E54" w:rsidRPr="007466B4">
              <w:rPr>
                <w:rFonts w:ascii="Arial" w:hAnsi="Arial" w:cs="Arial"/>
                <w:b/>
                <w:sz w:val="20"/>
                <w:szCs w:val="20"/>
                <w:lang w:val="uk-UA"/>
              </w:rPr>
              <w:t>з метою уникнення</w:t>
            </w:r>
            <w:r w:rsidRPr="007466B4">
              <w:rPr>
                <w:rFonts w:ascii="Arial" w:hAnsi="Arial" w:cs="Arial"/>
                <w:b/>
                <w:sz w:val="20"/>
                <w:szCs w:val="20"/>
                <w:lang w:val="uk-UA"/>
              </w:rPr>
              <w:t xml:space="preserve"> ризик</w:t>
            </w:r>
            <w:r w:rsidR="00631E54" w:rsidRPr="007466B4">
              <w:rPr>
                <w:rFonts w:ascii="Arial" w:hAnsi="Arial" w:cs="Arial"/>
                <w:b/>
                <w:sz w:val="20"/>
                <w:szCs w:val="20"/>
                <w:lang w:val="uk-UA"/>
              </w:rPr>
              <w:t>у</w:t>
            </w:r>
            <w:r w:rsidRPr="007466B4">
              <w:rPr>
                <w:rFonts w:ascii="Arial" w:hAnsi="Arial" w:cs="Arial"/>
                <w:b/>
                <w:sz w:val="20"/>
                <w:szCs w:val="20"/>
                <w:lang w:val="uk-UA"/>
              </w:rPr>
              <w:t xml:space="preserve"> дефолту (тобто коригування та адміністрування позицій, розрахунок варіаційної маржі (</w:t>
            </w:r>
            <w:r w:rsidR="00631E54" w:rsidRPr="007466B4">
              <w:rPr>
                <w:rFonts w:ascii="Arial" w:hAnsi="Arial" w:cs="Arial"/>
                <w:b/>
                <w:sz w:val="20"/>
                <w:szCs w:val="20"/>
                <w:lang w:val="uk-UA"/>
              </w:rPr>
              <w:t>що</w:t>
            </w:r>
            <w:r w:rsidRPr="007466B4">
              <w:rPr>
                <w:rFonts w:ascii="Arial" w:hAnsi="Arial" w:cs="Arial"/>
                <w:b/>
                <w:sz w:val="20"/>
                <w:szCs w:val="20"/>
                <w:lang w:val="uk-UA"/>
              </w:rPr>
              <w:t xml:space="preserve">добова </w:t>
            </w:r>
            <w:r w:rsidR="00631E54" w:rsidRPr="007466B4">
              <w:rPr>
                <w:rFonts w:ascii="Arial" w:hAnsi="Arial" w:cs="Arial"/>
                <w:b/>
                <w:sz w:val="20"/>
                <w:szCs w:val="20"/>
                <w:lang w:val="uk-UA"/>
              </w:rPr>
              <w:t>переоцінка за рин</w:t>
            </w:r>
            <w:r w:rsidRPr="007466B4">
              <w:rPr>
                <w:rFonts w:ascii="Arial" w:hAnsi="Arial" w:cs="Arial"/>
                <w:b/>
                <w:sz w:val="20"/>
                <w:szCs w:val="20"/>
                <w:lang w:val="uk-UA"/>
              </w:rPr>
              <w:t>к</w:t>
            </w:r>
            <w:r w:rsidR="00631E54" w:rsidRPr="007466B4">
              <w:rPr>
                <w:rFonts w:ascii="Arial" w:hAnsi="Arial" w:cs="Arial"/>
                <w:b/>
                <w:sz w:val="20"/>
                <w:szCs w:val="20"/>
                <w:lang w:val="uk-UA"/>
              </w:rPr>
              <w:t>ом</w:t>
            </w:r>
            <w:r w:rsidRPr="007466B4">
              <w:rPr>
                <w:rFonts w:ascii="Arial" w:hAnsi="Arial" w:cs="Arial"/>
                <w:b/>
                <w:sz w:val="20"/>
                <w:szCs w:val="20"/>
                <w:lang w:val="uk-UA"/>
              </w:rPr>
              <w:t>) та розрахунок і стягнення маржі</w:t>
            </w:r>
            <w:r w:rsidR="00631E54" w:rsidRPr="007466B4">
              <w:rPr>
                <w:rFonts w:ascii="Arial" w:hAnsi="Arial" w:cs="Arial"/>
                <w:b/>
                <w:sz w:val="20"/>
                <w:szCs w:val="20"/>
                <w:lang w:val="uk-UA"/>
              </w:rPr>
              <w:t>.</w:t>
            </w:r>
          </w:p>
          <w:p w14:paraId="511C0280" w14:textId="77777777" w:rsidR="0099570E" w:rsidRPr="007466B4" w:rsidRDefault="0099570E" w:rsidP="0099570E">
            <w:pPr>
              <w:spacing w:line="250" w:lineRule="auto"/>
              <w:jc w:val="both"/>
              <w:rPr>
                <w:rFonts w:ascii="Arial" w:hAnsi="Arial" w:cs="Arial"/>
                <w:b/>
                <w:sz w:val="20"/>
                <w:szCs w:val="20"/>
                <w:lang w:val="uk-UA"/>
              </w:rPr>
            </w:pPr>
          </w:p>
        </w:tc>
      </w:tr>
      <w:tr w:rsidR="00870655" w:rsidRPr="007466B4" w14:paraId="6ED3F472" w14:textId="77777777" w:rsidTr="00870655">
        <w:tc>
          <w:tcPr>
            <w:tcW w:w="1486" w:type="dxa"/>
          </w:tcPr>
          <w:p w14:paraId="1011248A"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Clearing Member (CM)</w:t>
            </w:r>
          </w:p>
        </w:tc>
        <w:tc>
          <w:tcPr>
            <w:tcW w:w="1457" w:type="dxa"/>
          </w:tcPr>
          <w:p w14:paraId="7CB38F15"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Учасник</w:t>
            </w:r>
            <w:r w:rsidR="00631E54" w:rsidRPr="007466B4">
              <w:rPr>
                <w:rFonts w:ascii="Arial" w:hAnsi="Arial" w:cs="Arial"/>
                <w:sz w:val="20"/>
                <w:szCs w:val="20"/>
                <w:lang w:val="ru-RU"/>
              </w:rPr>
              <w:t>, що здійснює кліринг</w:t>
            </w:r>
            <w:r w:rsidRPr="007466B4">
              <w:rPr>
                <w:rFonts w:ascii="Arial" w:hAnsi="Arial" w:cs="Arial"/>
                <w:sz w:val="20"/>
                <w:szCs w:val="20"/>
                <w:lang w:val="ru-RU"/>
              </w:rPr>
              <w:t xml:space="preserve"> (</w:t>
            </w:r>
            <w:r w:rsidRPr="007466B4">
              <w:rPr>
                <w:rFonts w:ascii="Arial" w:hAnsi="Arial" w:cs="Arial"/>
                <w:sz w:val="20"/>
                <w:szCs w:val="20"/>
                <w:lang w:val="en-GB"/>
              </w:rPr>
              <w:t>CM</w:t>
            </w:r>
            <w:r w:rsidRPr="007466B4">
              <w:rPr>
                <w:rFonts w:ascii="Arial" w:hAnsi="Arial" w:cs="Arial"/>
                <w:sz w:val="20"/>
                <w:szCs w:val="20"/>
                <w:lang w:val="ru-RU"/>
              </w:rPr>
              <w:t>)</w:t>
            </w:r>
          </w:p>
          <w:p w14:paraId="0F850760" w14:textId="77777777" w:rsidR="00870655" w:rsidRPr="007466B4" w:rsidRDefault="00870655" w:rsidP="00870655">
            <w:pPr>
              <w:spacing w:line="250" w:lineRule="auto"/>
              <w:jc w:val="both"/>
              <w:rPr>
                <w:rFonts w:ascii="Arial" w:hAnsi="Arial" w:cs="Arial"/>
                <w:sz w:val="20"/>
                <w:szCs w:val="20"/>
                <w:lang w:val="ru-RU"/>
              </w:rPr>
            </w:pPr>
          </w:p>
        </w:tc>
        <w:tc>
          <w:tcPr>
            <w:tcW w:w="6299" w:type="dxa"/>
          </w:tcPr>
          <w:p w14:paraId="7D78B355" w14:textId="77777777" w:rsidR="0099570E" w:rsidRPr="007466B4" w:rsidRDefault="0099570E" w:rsidP="0099570E">
            <w:pPr>
              <w:spacing w:line="250" w:lineRule="auto"/>
              <w:jc w:val="both"/>
              <w:rPr>
                <w:rFonts w:ascii="Arial" w:hAnsi="Arial" w:cs="Arial"/>
                <w:b/>
                <w:sz w:val="20"/>
                <w:szCs w:val="20"/>
                <w:lang w:val="uk-UA"/>
              </w:rPr>
            </w:pPr>
            <w:r w:rsidRPr="007466B4">
              <w:rPr>
                <w:rFonts w:ascii="Arial" w:hAnsi="Arial" w:cs="Arial"/>
                <w:b/>
                <w:sz w:val="20"/>
                <w:szCs w:val="20"/>
                <w:lang w:val="uk-UA"/>
              </w:rPr>
              <w:t>Приймає (фінансовий) ризик своїх Учасників, які не здійснюють кліринг, може бути також учасником торгів</w:t>
            </w:r>
            <w:r w:rsidR="00E107C7" w:rsidRPr="007466B4">
              <w:rPr>
                <w:rFonts w:ascii="Arial" w:hAnsi="Arial" w:cs="Arial"/>
                <w:b/>
                <w:sz w:val="20"/>
                <w:szCs w:val="20"/>
                <w:lang w:val="uk-UA"/>
              </w:rPr>
              <w:t>.</w:t>
            </w:r>
          </w:p>
          <w:p w14:paraId="1A84AC55" w14:textId="77777777" w:rsidR="00870655" w:rsidRPr="007466B4" w:rsidRDefault="00870655" w:rsidP="0099570E">
            <w:pPr>
              <w:spacing w:line="250" w:lineRule="auto"/>
              <w:jc w:val="both"/>
              <w:rPr>
                <w:rFonts w:ascii="Arial" w:hAnsi="Arial" w:cs="Arial"/>
                <w:b/>
                <w:sz w:val="20"/>
                <w:szCs w:val="20"/>
                <w:lang w:val="ru-RU"/>
              </w:rPr>
            </w:pPr>
          </w:p>
        </w:tc>
      </w:tr>
      <w:tr w:rsidR="00870655" w:rsidRPr="007466B4" w14:paraId="6BBD334A" w14:textId="77777777" w:rsidTr="00870655">
        <w:tc>
          <w:tcPr>
            <w:tcW w:w="1486" w:type="dxa"/>
          </w:tcPr>
          <w:p w14:paraId="5455A2C3" w14:textId="77777777" w:rsidR="00870655" w:rsidRPr="007466B4" w:rsidRDefault="00870655" w:rsidP="00612B78">
            <w:pPr>
              <w:spacing w:line="250" w:lineRule="auto"/>
              <w:rPr>
                <w:rFonts w:ascii="Arial" w:hAnsi="Arial" w:cs="Arial"/>
                <w:b/>
                <w:sz w:val="20"/>
                <w:szCs w:val="20"/>
                <w:lang w:val="en-GB"/>
              </w:rPr>
            </w:pPr>
            <w:r w:rsidRPr="007466B4">
              <w:rPr>
                <w:rFonts w:ascii="Arial" w:hAnsi="Arial" w:cs="Arial"/>
                <w:b/>
                <w:sz w:val="20"/>
                <w:szCs w:val="20"/>
                <w:lang w:val="en-GB"/>
              </w:rPr>
              <w:t>Non-Clearing Member (NCM)</w:t>
            </w:r>
          </w:p>
        </w:tc>
        <w:tc>
          <w:tcPr>
            <w:tcW w:w="1457" w:type="dxa"/>
          </w:tcPr>
          <w:p w14:paraId="7451FBA9"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 xml:space="preserve">Учасник, що не здійснює </w:t>
            </w:r>
            <w:r w:rsidR="0099570E" w:rsidRPr="007466B4">
              <w:rPr>
                <w:rFonts w:ascii="Arial" w:hAnsi="Arial" w:cs="Arial"/>
                <w:sz w:val="20"/>
                <w:szCs w:val="20"/>
                <w:lang w:val="ru-RU"/>
              </w:rPr>
              <w:t xml:space="preserve">кліринг </w:t>
            </w:r>
            <w:r w:rsidRPr="007466B4">
              <w:rPr>
                <w:rFonts w:ascii="Arial" w:hAnsi="Arial" w:cs="Arial"/>
                <w:sz w:val="20"/>
                <w:szCs w:val="20"/>
                <w:lang w:val="ru-RU"/>
              </w:rPr>
              <w:t>(</w:t>
            </w:r>
            <w:r w:rsidRPr="007466B4">
              <w:rPr>
                <w:rFonts w:ascii="Arial" w:hAnsi="Arial" w:cs="Arial"/>
                <w:sz w:val="20"/>
                <w:szCs w:val="20"/>
                <w:lang w:val="en-GB"/>
              </w:rPr>
              <w:t>NCM</w:t>
            </w:r>
            <w:r w:rsidRPr="007466B4">
              <w:rPr>
                <w:rFonts w:ascii="Arial" w:hAnsi="Arial" w:cs="Arial"/>
                <w:sz w:val="20"/>
                <w:szCs w:val="20"/>
                <w:lang w:val="ru-RU"/>
              </w:rPr>
              <w:t>)</w:t>
            </w:r>
          </w:p>
          <w:p w14:paraId="08308705" w14:textId="77777777" w:rsidR="00870655" w:rsidRPr="007466B4" w:rsidRDefault="00870655" w:rsidP="00870655">
            <w:pPr>
              <w:spacing w:line="250" w:lineRule="auto"/>
              <w:jc w:val="both"/>
              <w:rPr>
                <w:rFonts w:ascii="Arial" w:hAnsi="Arial" w:cs="Arial"/>
                <w:sz w:val="20"/>
                <w:szCs w:val="20"/>
                <w:lang w:val="ru-RU"/>
              </w:rPr>
            </w:pPr>
          </w:p>
        </w:tc>
        <w:tc>
          <w:tcPr>
            <w:tcW w:w="6299" w:type="dxa"/>
          </w:tcPr>
          <w:p w14:paraId="48B891C6" w14:textId="77777777" w:rsidR="00870655" w:rsidRPr="007466B4" w:rsidRDefault="0099570E" w:rsidP="0099570E">
            <w:pPr>
              <w:spacing w:line="250" w:lineRule="auto"/>
              <w:jc w:val="both"/>
              <w:rPr>
                <w:rFonts w:ascii="Arial" w:hAnsi="Arial" w:cs="Arial"/>
                <w:b/>
                <w:sz w:val="20"/>
                <w:szCs w:val="20"/>
                <w:lang w:val="uk-UA"/>
              </w:rPr>
            </w:pPr>
            <w:r w:rsidRPr="007466B4">
              <w:rPr>
                <w:rFonts w:ascii="Arial" w:hAnsi="Arial" w:cs="Arial"/>
                <w:b/>
                <w:sz w:val="20"/>
                <w:szCs w:val="20"/>
                <w:lang w:val="uk-UA"/>
              </w:rPr>
              <w:t>Учасникам торгів, які не є клі</w:t>
            </w:r>
            <w:r w:rsidR="00631E54" w:rsidRPr="007466B4">
              <w:rPr>
                <w:rFonts w:ascii="Arial" w:hAnsi="Arial" w:cs="Arial"/>
                <w:b/>
                <w:sz w:val="20"/>
                <w:szCs w:val="20"/>
                <w:lang w:val="uk-UA"/>
              </w:rPr>
              <w:t>ринговими учасниками, потрібен У</w:t>
            </w:r>
            <w:r w:rsidRPr="007466B4">
              <w:rPr>
                <w:rFonts w:ascii="Arial" w:hAnsi="Arial" w:cs="Arial"/>
                <w:b/>
                <w:sz w:val="20"/>
                <w:szCs w:val="20"/>
                <w:lang w:val="uk-UA"/>
              </w:rPr>
              <w:t xml:space="preserve">часник клірингу, </w:t>
            </w:r>
            <w:r w:rsidR="00631E54" w:rsidRPr="007466B4">
              <w:rPr>
                <w:rFonts w:ascii="Arial" w:hAnsi="Arial" w:cs="Arial"/>
                <w:b/>
                <w:sz w:val="20"/>
                <w:szCs w:val="20"/>
                <w:lang w:val="uk-UA"/>
              </w:rPr>
              <w:t>щоб їх було допущено</w:t>
            </w:r>
            <w:r w:rsidRPr="007466B4">
              <w:rPr>
                <w:rFonts w:ascii="Arial" w:hAnsi="Arial" w:cs="Arial"/>
                <w:b/>
                <w:sz w:val="20"/>
                <w:szCs w:val="20"/>
                <w:lang w:val="uk-UA"/>
              </w:rPr>
              <w:t xml:space="preserve"> до біржової торгівлі та кліринг</w:t>
            </w:r>
            <w:r w:rsidR="00E107C7" w:rsidRPr="007466B4">
              <w:rPr>
                <w:rFonts w:ascii="Arial" w:hAnsi="Arial" w:cs="Arial"/>
                <w:b/>
                <w:sz w:val="20"/>
                <w:szCs w:val="20"/>
                <w:lang w:val="uk-UA"/>
              </w:rPr>
              <w:t>у.</w:t>
            </w:r>
          </w:p>
        </w:tc>
      </w:tr>
      <w:tr w:rsidR="00870655" w:rsidRPr="007466B4" w14:paraId="11CAC602" w14:textId="77777777" w:rsidTr="00870655">
        <w:tc>
          <w:tcPr>
            <w:tcW w:w="1486" w:type="dxa"/>
          </w:tcPr>
          <w:p w14:paraId="5465A055"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OTF</w:t>
            </w:r>
          </w:p>
        </w:tc>
        <w:tc>
          <w:tcPr>
            <w:tcW w:w="1457" w:type="dxa"/>
          </w:tcPr>
          <w:p w14:paraId="59C4BFDC"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en-GB"/>
              </w:rPr>
              <w:t>OTF</w:t>
            </w:r>
          </w:p>
          <w:p w14:paraId="6C0132BC"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05045202" w14:textId="77777777" w:rsidR="0099570E" w:rsidRPr="007466B4" w:rsidRDefault="0099570E" w:rsidP="00D82335">
            <w:pPr>
              <w:spacing w:line="250" w:lineRule="auto"/>
              <w:jc w:val="both"/>
              <w:rPr>
                <w:rFonts w:ascii="Arial" w:hAnsi="Arial" w:cs="Arial"/>
                <w:b/>
                <w:sz w:val="20"/>
                <w:szCs w:val="20"/>
                <w:lang w:val="uk-UA"/>
              </w:rPr>
            </w:pPr>
            <w:r w:rsidRPr="007466B4">
              <w:rPr>
                <w:rFonts w:ascii="Arial" w:hAnsi="Arial" w:cs="Arial"/>
                <w:b/>
                <w:sz w:val="20"/>
                <w:szCs w:val="20"/>
                <w:lang w:val="uk-UA"/>
              </w:rPr>
              <w:t>багатостороння систем</w:t>
            </w:r>
            <w:r w:rsidR="00D82335" w:rsidRPr="007466B4">
              <w:rPr>
                <w:rFonts w:ascii="Arial" w:hAnsi="Arial" w:cs="Arial"/>
                <w:b/>
                <w:sz w:val="20"/>
                <w:szCs w:val="20"/>
                <w:lang w:val="uk-UA"/>
              </w:rPr>
              <w:t>а, яка не є регульованим ринком</w:t>
            </w:r>
            <w:r w:rsidRPr="007466B4">
              <w:rPr>
                <w:rFonts w:ascii="Arial" w:hAnsi="Arial" w:cs="Arial"/>
                <w:b/>
                <w:sz w:val="20"/>
                <w:szCs w:val="20"/>
                <w:lang w:val="uk-UA"/>
              </w:rPr>
              <w:t xml:space="preserve"> або </w:t>
            </w:r>
            <w:r w:rsidR="00B81CAC" w:rsidRPr="007466B4">
              <w:rPr>
                <w:rFonts w:ascii="Arial" w:hAnsi="Arial" w:cs="Arial"/>
                <w:sz w:val="20"/>
                <w:szCs w:val="20"/>
                <w:lang w:val="en-GB"/>
              </w:rPr>
              <w:t>MTF</w:t>
            </w:r>
            <w:r w:rsidRPr="007466B4">
              <w:rPr>
                <w:rFonts w:ascii="Arial" w:hAnsi="Arial" w:cs="Arial"/>
                <w:b/>
                <w:sz w:val="20"/>
                <w:szCs w:val="20"/>
                <w:lang w:val="uk-UA"/>
              </w:rPr>
              <w:t>, в якій численні покупці</w:t>
            </w:r>
            <w:r w:rsidR="00B81CAC" w:rsidRPr="007466B4">
              <w:rPr>
                <w:rFonts w:ascii="Arial" w:hAnsi="Arial" w:cs="Arial"/>
                <w:b/>
                <w:sz w:val="20"/>
                <w:szCs w:val="20"/>
                <w:lang w:val="uk-UA"/>
              </w:rPr>
              <w:t xml:space="preserve"> та продавці</w:t>
            </w:r>
            <w:r w:rsidRPr="007466B4">
              <w:rPr>
                <w:rFonts w:ascii="Arial" w:hAnsi="Arial" w:cs="Arial"/>
                <w:b/>
                <w:sz w:val="20"/>
                <w:szCs w:val="20"/>
                <w:lang w:val="uk-UA"/>
              </w:rPr>
              <w:t xml:space="preserve"> </w:t>
            </w:r>
            <w:r w:rsidR="00B81CAC" w:rsidRPr="007466B4">
              <w:rPr>
                <w:rFonts w:ascii="Arial" w:hAnsi="Arial" w:cs="Arial"/>
                <w:b/>
                <w:sz w:val="20"/>
                <w:szCs w:val="20"/>
                <w:lang w:val="uk-UA"/>
              </w:rPr>
              <w:t>облігацій</w:t>
            </w:r>
            <w:r w:rsidRPr="007466B4">
              <w:rPr>
                <w:rFonts w:ascii="Arial" w:hAnsi="Arial" w:cs="Arial"/>
                <w:b/>
                <w:sz w:val="20"/>
                <w:szCs w:val="20"/>
                <w:lang w:val="uk-UA"/>
              </w:rPr>
              <w:t>, стр</w:t>
            </w:r>
            <w:r w:rsidR="00B81CAC" w:rsidRPr="007466B4">
              <w:rPr>
                <w:rFonts w:ascii="Arial" w:hAnsi="Arial" w:cs="Arial"/>
                <w:b/>
                <w:sz w:val="20"/>
                <w:szCs w:val="20"/>
                <w:lang w:val="uk-UA"/>
              </w:rPr>
              <w:t>уктурованих фінансових продуктів, квот</w:t>
            </w:r>
            <w:r w:rsidRPr="007466B4">
              <w:rPr>
                <w:rFonts w:ascii="Arial" w:hAnsi="Arial" w:cs="Arial"/>
                <w:b/>
                <w:sz w:val="20"/>
                <w:szCs w:val="20"/>
                <w:lang w:val="uk-UA"/>
              </w:rPr>
              <w:t xml:space="preserve"> на викиди, </w:t>
            </w:r>
            <w:r w:rsidR="00B81CAC" w:rsidRPr="007466B4">
              <w:rPr>
                <w:rFonts w:ascii="Arial" w:hAnsi="Arial" w:cs="Arial"/>
                <w:b/>
                <w:sz w:val="20"/>
                <w:szCs w:val="20"/>
                <w:lang w:val="uk-UA"/>
              </w:rPr>
              <w:t xml:space="preserve">енергетичних продуктів </w:t>
            </w:r>
            <w:r w:rsidR="00E107C7" w:rsidRPr="007466B4">
              <w:rPr>
                <w:rFonts w:ascii="Arial" w:hAnsi="Arial" w:cs="Arial"/>
                <w:b/>
                <w:sz w:val="20"/>
                <w:szCs w:val="20"/>
                <w:lang w:val="uk-UA"/>
              </w:rPr>
              <w:t xml:space="preserve">з фізичною поставкою </w:t>
            </w:r>
            <w:r w:rsidR="00B81CAC" w:rsidRPr="007466B4">
              <w:rPr>
                <w:rFonts w:ascii="Arial" w:hAnsi="Arial" w:cs="Arial"/>
                <w:b/>
                <w:sz w:val="20"/>
                <w:szCs w:val="20"/>
                <w:lang w:val="uk-UA"/>
              </w:rPr>
              <w:t>або похідних продуктів</w:t>
            </w:r>
            <w:r w:rsidRPr="007466B4">
              <w:rPr>
                <w:rFonts w:ascii="Arial" w:hAnsi="Arial" w:cs="Arial"/>
                <w:b/>
                <w:sz w:val="20"/>
                <w:szCs w:val="20"/>
                <w:lang w:val="uk-UA"/>
              </w:rPr>
              <w:t xml:space="preserve"> можуть взаємодіяти в системі таким чином, що </w:t>
            </w:r>
            <w:r w:rsidR="00E107C7" w:rsidRPr="007466B4">
              <w:rPr>
                <w:rFonts w:ascii="Arial" w:hAnsi="Arial" w:cs="Arial"/>
                <w:b/>
                <w:sz w:val="20"/>
                <w:szCs w:val="20"/>
                <w:lang w:val="uk-UA"/>
              </w:rPr>
              <w:t xml:space="preserve">веде до укладення </w:t>
            </w:r>
            <w:r w:rsidRPr="007466B4">
              <w:rPr>
                <w:rFonts w:ascii="Arial" w:hAnsi="Arial" w:cs="Arial"/>
                <w:b/>
                <w:sz w:val="20"/>
                <w:szCs w:val="20"/>
                <w:lang w:val="uk-UA"/>
              </w:rPr>
              <w:t>контракті</w:t>
            </w:r>
            <w:r w:rsidR="00E107C7" w:rsidRPr="007466B4">
              <w:rPr>
                <w:rFonts w:ascii="Arial" w:hAnsi="Arial" w:cs="Arial"/>
                <w:b/>
                <w:sz w:val="20"/>
                <w:szCs w:val="20"/>
                <w:lang w:val="uk-UA"/>
              </w:rPr>
              <w:t>в</w:t>
            </w:r>
            <w:r w:rsidRPr="007466B4">
              <w:rPr>
                <w:rFonts w:ascii="Arial" w:hAnsi="Arial" w:cs="Arial"/>
                <w:b/>
                <w:sz w:val="20"/>
                <w:szCs w:val="20"/>
                <w:lang w:val="uk-UA"/>
              </w:rPr>
              <w:t xml:space="preserve"> відповідно до Розділу II Дире</w:t>
            </w:r>
            <w:r w:rsidR="00E107C7" w:rsidRPr="007466B4">
              <w:rPr>
                <w:rFonts w:ascii="Arial" w:hAnsi="Arial" w:cs="Arial"/>
                <w:b/>
                <w:sz w:val="20"/>
                <w:szCs w:val="20"/>
                <w:lang w:val="uk-UA"/>
              </w:rPr>
              <w:t xml:space="preserve">ктиви </w:t>
            </w:r>
            <w:r w:rsidRPr="007466B4">
              <w:rPr>
                <w:rFonts w:ascii="Arial" w:hAnsi="Arial" w:cs="Arial"/>
                <w:b/>
                <w:sz w:val="20"/>
                <w:szCs w:val="20"/>
                <w:lang w:val="uk-UA"/>
              </w:rPr>
              <w:t>MiFID</w:t>
            </w:r>
            <w:r w:rsidR="00E107C7" w:rsidRPr="007466B4">
              <w:rPr>
                <w:rFonts w:ascii="Arial" w:hAnsi="Arial" w:cs="Arial"/>
                <w:b/>
                <w:sz w:val="20"/>
                <w:szCs w:val="20"/>
                <w:lang w:val="uk-UA"/>
              </w:rPr>
              <w:t>.</w:t>
            </w:r>
          </w:p>
        </w:tc>
      </w:tr>
      <w:tr w:rsidR="00870655" w:rsidRPr="007466B4" w14:paraId="3D67DE8C" w14:textId="77777777" w:rsidTr="00870655">
        <w:tc>
          <w:tcPr>
            <w:tcW w:w="1486" w:type="dxa"/>
          </w:tcPr>
          <w:p w14:paraId="2B1B05CE" w14:textId="77777777" w:rsidR="00870655" w:rsidRPr="007466B4" w:rsidRDefault="00870655" w:rsidP="00612B78">
            <w:pPr>
              <w:spacing w:line="250" w:lineRule="auto"/>
              <w:jc w:val="both"/>
              <w:rPr>
                <w:rFonts w:ascii="Arial" w:hAnsi="Arial" w:cs="Arial"/>
                <w:b/>
                <w:sz w:val="20"/>
                <w:lang w:val="en-GB"/>
              </w:rPr>
            </w:pPr>
            <w:r w:rsidRPr="007466B4">
              <w:rPr>
                <w:rFonts w:ascii="Arial" w:hAnsi="Arial" w:cs="Arial"/>
                <w:b/>
                <w:sz w:val="20"/>
                <w:lang w:val="en-GB"/>
              </w:rPr>
              <w:t>Settlement</w:t>
            </w:r>
          </w:p>
        </w:tc>
        <w:tc>
          <w:tcPr>
            <w:tcW w:w="1457" w:type="dxa"/>
          </w:tcPr>
          <w:p w14:paraId="46BA89D3" w14:textId="77777777" w:rsidR="00870655" w:rsidRPr="007466B4" w:rsidRDefault="0099570E" w:rsidP="00870655">
            <w:pPr>
              <w:spacing w:line="250" w:lineRule="auto"/>
              <w:jc w:val="both"/>
              <w:rPr>
                <w:rFonts w:ascii="Arial" w:hAnsi="Arial" w:cs="Arial"/>
                <w:sz w:val="20"/>
                <w:szCs w:val="20"/>
                <w:lang w:val="ru-RU"/>
              </w:rPr>
            </w:pPr>
            <w:r w:rsidRPr="007466B4">
              <w:rPr>
                <w:rFonts w:ascii="Arial" w:hAnsi="Arial" w:cs="Arial"/>
                <w:sz w:val="20"/>
                <w:szCs w:val="20"/>
                <w:lang w:val="ru-RU"/>
              </w:rPr>
              <w:t>Розрахунки</w:t>
            </w:r>
          </w:p>
          <w:p w14:paraId="7D464342"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0B8F327E" w14:textId="77777777" w:rsidR="007F15EA" w:rsidRPr="007466B4" w:rsidRDefault="007F15EA" w:rsidP="007F15EA">
            <w:pPr>
              <w:spacing w:line="250" w:lineRule="auto"/>
              <w:jc w:val="both"/>
              <w:rPr>
                <w:rFonts w:ascii="Arial" w:hAnsi="Arial" w:cs="Arial"/>
                <w:b/>
                <w:sz w:val="20"/>
                <w:szCs w:val="20"/>
                <w:lang w:val="uk-UA"/>
              </w:rPr>
            </w:pPr>
            <w:r w:rsidRPr="007466B4">
              <w:rPr>
                <w:rFonts w:ascii="Arial" w:hAnsi="Arial" w:cs="Arial"/>
                <w:b/>
                <w:sz w:val="20"/>
                <w:szCs w:val="20"/>
                <w:lang w:val="uk-UA"/>
              </w:rPr>
              <w:t xml:space="preserve">фізичне та / або фінансове виконання </w:t>
            </w:r>
            <w:r w:rsidR="00102B0C" w:rsidRPr="007466B4">
              <w:rPr>
                <w:rFonts w:ascii="Arial" w:hAnsi="Arial" w:cs="Arial"/>
                <w:b/>
                <w:sz w:val="20"/>
                <w:szCs w:val="20"/>
                <w:lang w:val="uk-UA"/>
              </w:rPr>
              <w:t>транзакцій</w:t>
            </w:r>
          </w:p>
          <w:p w14:paraId="0F90B476" w14:textId="77777777" w:rsidR="007F15EA" w:rsidRPr="007466B4" w:rsidRDefault="007F15EA" w:rsidP="007F15EA">
            <w:pPr>
              <w:spacing w:line="250" w:lineRule="auto"/>
              <w:jc w:val="both"/>
              <w:rPr>
                <w:rFonts w:ascii="Arial" w:hAnsi="Arial" w:cs="Arial"/>
                <w:b/>
                <w:sz w:val="20"/>
                <w:szCs w:val="20"/>
                <w:lang w:val="uk-UA"/>
              </w:rPr>
            </w:pPr>
          </w:p>
        </w:tc>
      </w:tr>
      <w:tr w:rsidR="00870655" w:rsidRPr="007466B4" w14:paraId="6CEDADA3" w14:textId="77777777" w:rsidTr="00870655">
        <w:tc>
          <w:tcPr>
            <w:tcW w:w="1486" w:type="dxa"/>
          </w:tcPr>
          <w:p w14:paraId="54D165DE"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Trading Participant</w:t>
            </w:r>
          </w:p>
        </w:tc>
        <w:tc>
          <w:tcPr>
            <w:tcW w:w="1457" w:type="dxa"/>
          </w:tcPr>
          <w:p w14:paraId="003DDAA8"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Учасник торгів</w:t>
            </w:r>
          </w:p>
          <w:p w14:paraId="5FFA0CD0"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16CA60BB" w14:textId="77777777" w:rsidR="007F15EA" w:rsidRPr="007466B4" w:rsidRDefault="007F15EA" w:rsidP="00C47C39">
            <w:pPr>
              <w:spacing w:line="250" w:lineRule="auto"/>
              <w:jc w:val="both"/>
              <w:rPr>
                <w:rFonts w:ascii="Arial" w:hAnsi="Arial" w:cs="Arial"/>
                <w:b/>
                <w:sz w:val="20"/>
                <w:szCs w:val="20"/>
                <w:lang w:val="uk-UA"/>
              </w:rPr>
            </w:pPr>
            <w:r w:rsidRPr="007466B4">
              <w:rPr>
                <w:rFonts w:ascii="Arial" w:hAnsi="Arial" w:cs="Arial"/>
                <w:b/>
                <w:sz w:val="20"/>
                <w:szCs w:val="20"/>
                <w:lang w:val="uk-UA"/>
              </w:rPr>
              <w:t>можуть бути або учасниками</w:t>
            </w:r>
            <w:r w:rsidR="00102B0C" w:rsidRPr="007466B4">
              <w:rPr>
                <w:rFonts w:ascii="Arial" w:hAnsi="Arial" w:cs="Arial"/>
                <w:b/>
                <w:sz w:val="20"/>
                <w:szCs w:val="20"/>
                <w:lang w:val="uk-UA"/>
              </w:rPr>
              <w:t>, що здійснюють кліринг</w:t>
            </w:r>
            <w:r w:rsidRPr="007466B4">
              <w:rPr>
                <w:rFonts w:ascii="Arial" w:hAnsi="Arial" w:cs="Arial"/>
                <w:b/>
                <w:sz w:val="20"/>
                <w:szCs w:val="20"/>
                <w:lang w:val="uk-UA"/>
              </w:rPr>
              <w:t>, або чл</w:t>
            </w:r>
            <w:r w:rsidR="00102B0C" w:rsidRPr="007466B4">
              <w:rPr>
                <w:rFonts w:ascii="Arial" w:hAnsi="Arial" w:cs="Arial"/>
                <w:b/>
                <w:sz w:val="20"/>
                <w:szCs w:val="20"/>
                <w:lang w:val="uk-UA"/>
              </w:rPr>
              <w:t>енами, що не здійснюють кліринг;</w:t>
            </w:r>
            <w:r w:rsidRPr="007466B4">
              <w:rPr>
                <w:rFonts w:ascii="Arial" w:hAnsi="Arial" w:cs="Arial"/>
                <w:b/>
                <w:sz w:val="20"/>
                <w:szCs w:val="20"/>
                <w:lang w:val="uk-UA"/>
              </w:rPr>
              <w:t xml:space="preserve"> </w:t>
            </w:r>
            <w:r w:rsidR="00C47C39" w:rsidRPr="007466B4">
              <w:rPr>
                <w:rFonts w:ascii="Arial" w:hAnsi="Arial" w:cs="Arial"/>
                <w:b/>
                <w:sz w:val="20"/>
                <w:szCs w:val="20"/>
                <w:lang w:val="uk-UA"/>
              </w:rPr>
              <w:t>вимагається наявність процедури</w:t>
            </w:r>
            <w:r w:rsidRPr="007466B4">
              <w:rPr>
                <w:rFonts w:ascii="Arial" w:hAnsi="Arial" w:cs="Arial"/>
                <w:b/>
                <w:sz w:val="20"/>
                <w:szCs w:val="20"/>
                <w:lang w:val="uk-UA"/>
              </w:rPr>
              <w:t xml:space="preserve"> </w:t>
            </w:r>
            <w:r w:rsidR="00C47C39" w:rsidRPr="007466B4">
              <w:rPr>
                <w:rFonts w:ascii="Arial" w:hAnsi="Arial" w:cs="Arial"/>
                <w:b/>
                <w:sz w:val="20"/>
                <w:szCs w:val="20"/>
                <w:lang w:val="uk-UA"/>
              </w:rPr>
              <w:t>передачі-прийняття для кожного продукту та підтвердження факту його</w:t>
            </w:r>
            <w:r w:rsidRPr="007466B4">
              <w:rPr>
                <w:rFonts w:ascii="Arial" w:hAnsi="Arial" w:cs="Arial"/>
                <w:b/>
                <w:sz w:val="20"/>
                <w:szCs w:val="20"/>
                <w:lang w:val="uk-UA"/>
              </w:rPr>
              <w:t xml:space="preserve"> доставки</w:t>
            </w:r>
            <w:r w:rsidR="007D5C22" w:rsidRPr="007466B4">
              <w:rPr>
                <w:rFonts w:ascii="Arial" w:hAnsi="Arial" w:cs="Arial"/>
                <w:b/>
                <w:sz w:val="20"/>
                <w:szCs w:val="20"/>
                <w:lang w:val="uk-UA"/>
              </w:rPr>
              <w:t>.</w:t>
            </w:r>
          </w:p>
        </w:tc>
      </w:tr>
      <w:tr w:rsidR="00870655" w:rsidRPr="007466B4" w14:paraId="0E6E0D26" w14:textId="77777777" w:rsidTr="00870655">
        <w:tc>
          <w:tcPr>
            <w:tcW w:w="1486" w:type="dxa"/>
          </w:tcPr>
          <w:p w14:paraId="752B3FE5"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EMIR</w:t>
            </w:r>
          </w:p>
        </w:tc>
        <w:tc>
          <w:tcPr>
            <w:tcW w:w="1457" w:type="dxa"/>
          </w:tcPr>
          <w:p w14:paraId="173F33CC"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en-GB"/>
              </w:rPr>
              <w:t>EMIR</w:t>
            </w:r>
          </w:p>
          <w:p w14:paraId="6EB2D978"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5E4DD1EB" w14:textId="77777777" w:rsidR="007F15EA" w:rsidRPr="007466B4" w:rsidRDefault="007F15EA" w:rsidP="007F15EA">
            <w:pPr>
              <w:spacing w:line="250" w:lineRule="auto"/>
              <w:jc w:val="both"/>
              <w:rPr>
                <w:rFonts w:ascii="Arial" w:hAnsi="Arial" w:cs="Arial"/>
                <w:b/>
                <w:sz w:val="20"/>
                <w:szCs w:val="20"/>
                <w:lang w:val="uk-UA"/>
              </w:rPr>
            </w:pPr>
            <w:r w:rsidRPr="007466B4">
              <w:rPr>
                <w:rFonts w:ascii="Arial" w:hAnsi="Arial" w:cs="Arial"/>
                <w:b/>
                <w:sz w:val="20"/>
                <w:szCs w:val="20"/>
                <w:lang w:val="uk-UA"/>
              </w:rPr>
              <w:t>Положення Європейського Союзу, спрямоване на підвищення стабільності позабіржових ринків похідних інструментів</w:t>
            </w:r>
            <w:r w:rsidR="007D5C22" w:rsidRPr="007466B4">
              <w:rPr>
                <w:rFonts w:ascii="Arial" w:hAnsi="Arial" w:cs="Arial"/>
                <w:b/>
                <w:sz w:val="20"/>
                <w:szCs w:val="20"/>
                <w:lang w:val="uk-UA"/>
              </w:rPr>
              <w:t>.</w:t>
            </w:r>
          </w:p>
          <w:p w14:paraId="6A7B11FD" w14:textId="77777777" w:rsidR="007F15EA" w:rsidRPr="007466B4" w:rsidRDefault="007F15EA" w:rsidP="00612B78">
            <w:pPr>
              <w:spacing w:line="250" w:lineRule="auto"/>
              <w:jc w:val="both"/>
              <w:rPr>
                <w:rFonts w:ascii="Arial" w:hAnsi="Arial" w:cs="Arial"/>
                <w:b/>
                <w:sz w:val="20"/>
                <w:szCs w:val="20"/>
                <w:lang w:val="uk-UA"/>
              </w:rPr>
            </w:pPr>
          </w:p>
        </w:tc>
      </w:tr>
      <w:tr w:rsidR="00870655" w:rsidRPr="007466B4" w14:paraId="21EA6F94" w14:textId="77777777" w:rsidTr="00870655">
        <w:tc>
          <w:tcPr>
            <w:tcW w:w="1486" w:type="dxa"/>
          </w:tcPr>
          <w:p w14:paraId="2EFB3669"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Expiry</w:t>
            </w:r>
          </w:p>
        </w:tc>
        <w:tc>
          <w:tcPr>
            <w:tcW w:w="1457" w:type="dxa"/>
          </w:tcPr>
          <w:p w14:paraId="7663182F"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Термін дії</w:t>
            </w:r>
            <w:r w:rsidR="006E50FA" w:rsidRPr="007466B4">
              <w:rPr>
                <w:rFonts w:ascii="Arial" w:hAnsi="Arial" w:cs="Arial"/>
                <w:sz w:val="20"/>
                <w:szCs w:val="20"/>
                <w:lang w:val="ru-RU"/>
              </w:rPr>
              <w:t xml:space="preserve"> (</w:t>
            </w:r>
            <w:r w:rsidR="0099570E" w:rsidRPr="007466B4">
              <w:rPr>
                <w:rFonts w:ascii="Arial" w:hAnsi="Arial" w:cs="Arial"/>
                <w:sz w:val="20"/>
                <w:szCs w:val="20"/>
                <w:lang w:val="ru-RU"/>
              </w:rPr>
              <w:t>завершення</w:t>
            </w:r>
            <w:r w:rsidR="006E50FA" w:rsidRPr="007466B4">
              <w:rPr>
                <w:rFonts w:ascii="Arial" w:hAnsi="Arial" w:cs="Arial"/>
                <w:sz w:val="20"/>
                <w:szCs w:val="20"/>
                <w:lang w:val="ru-RU"/>
              </w:rPr>
              <w:t>)</w:t>
            </w:r>
          </w:p>
          <w:p w14:paraId="52A3AC33"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6C11F45F" w14:textId="77777777" w:rsidR="007F15EA" w:rsidRPr="007466B4" w:rsidRDefault="006E50FA" w:rsidP="007F15EA">
            <w:pPr>
              <w:spacing w:line="250" w:lineRule="auto"/>
              <w:jc w:val="both"/>
              <w:rPr>
                <w:rFonts w:ascii="Arial" w:hAnsi="Arial" w:cs="Arial"/>
                <w:b/>
                <w:sz w:val="20"/>
                <w:szCs w:val="20"/>
                <w:lang w:val="uk-UA"/>
              </w:rPr>
            </w:pPr>
            <w:r w:rsidRPr="007466B4">
              <w:rPr>
                <w:rFonts w:ascii="Arial" w:hAnsi="Arial" w:cs="Arial"/>
                <w:b/>
                <w:sz w:val="20"/>
                <w:szCs w:val="20"/>
                <w:lang w:val="uk-UA"/>
              </w:rPr>
              <w:t xml:space="preserve">Термін дії </w:t>
            </w:r>
            <w:r w:rsidR="007F15EA" w:rsidRPr="007466B4">
              <w:rPr>
                <w:rFonts w:ascii="Arial" w:hAnsi="Arial" w:cs="Arial"/>
                <w:b/>
                <w:sz w:val="20"/>
                <w:szCs w:val="20"/>
                <w:lang w:val="uk-UA"/>
              </w:rPr>
              <w:t>торгов</w:t>
            </w:r>
            <w:r w:rsidR="00C47C39" w:rsidRPr="007466B4">
              <w:rPr>
                <w:rFonts w:ascii="Arial" w:hAnsi="Arial" w:cs="Arial"/>
                <w:b/>
                <w:sz w:val="20"/>
                <w:szCs w:val="20"/>
                <w:lang w:val="uk-UA"/>
              </w:rPr>
              <w:t>ельного контракту на Торговельному</w:t>
            </w:r>
            <w:r w:rsidR="007F15EA" w:rsidRPr="007466B4">
              <w:rPr>
                <w:rFonts w:ascii="Arial" w:hAnsi="Arial" w:cs="Arial"/>
                <w:b/>
                <w:sz w:val="20"/>
                <w:szCs w:val="20"/>
                <w:lang w:val="uk-UA"/>
              </w:rPr>
              <w:t xml:space="preserve"> </w:t>
            </w:r>
            <w:r w:rsidR="00C47C39" w:rsidRPr="007466B4">
              <w:rPr>
                <w:rFonts w:ascii="Arial" w:hAnsi="Arial" w:cs="Arial"/>
                <w:b/>
                <w:sz w:val="20"/>
                <w:szCs w:val="20"/>
                <w:lang w:val="uk-UA"/>
              </w:rPr>
              <w:t>майданчику (платформі)</w:t>
            </w:r>
            <w:r w:rsidR="007F15EA" w:rsidRPr="007466B4">
              <w:rPr>
                <w:rFonts w:ascii="Arial" w:hAnsi="Arial" w:cs="Arial"/>
                <w:b/>
                <w:sz w:val="20"/>
                <w:szCs w:val="20"/>
                <w:lang w:val="uk-UA"/>
              </w:rPr>
              <w:t xml:space="preserve"> ф'ючерсів та деривативів</w:t>
            </w:r>
            <w:r w:rsidR="007D5C22" w:rsidRPr="007466B4">
              <w:rPr>
                <w:rFonts w:ascii="Arial" w:hAnsi="Arial" w:cs="Arial"/>
                <w:b/>
                <w:sz w:val="20"/>
                <w:szCs w:val="20"/>
                <w:lang w:val="uk-UA"/>
              </w:rPr>
              <w:t>.</w:t>
            </w:r>
          </w:p>
          <w:p w14:paraId="07D8C42C" w14:textId="77777777" w:rsidR="007F15EA" w:rsidRPr="007466B4" w:rsidRDefault="007F15EA" w:rsidP="00612B78">
            <w:pPr>
              <w:spacing w:line="250" w:lineRule="auto"/>
              <w:jc w:val="both"/>
              <w:rPr>
                <w:rFonts w:ascii="Arial" w:hAnsi="Arial" w:cs="Arial"/>
                <w:b/>
                <w:sz w:val="20"/>
                <w:szCs w:val="20"/>
                <w:lang w:val="uk-UA"/>
              </w:rPr>
            </w:pPr>
          </w:p>
        </w:tc>
      </w:tr>
      <w:tr w:rsidR="00870655" w:rsidRPr="007466B4" w14:paraId="56683A06" w14:textId="77777777" w:rsidTr="00870655">
        <w:tc>
          <w:tcPr>
            <w:tcW w:w="1486" w:type="dxa"/>
          </w:tcPr>
          <w:p w14:paraId="39C73EF5"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MiFID II</w:t>
            </w:r>
          </w:p>
        </w:tc>
        <w:tc>
          <w:tcPr>
            <w:tcW w:w="1457" w:type="dxa"/>
          </w:tcPr>
          <w:p w14:paraId="2BC70DB4"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en-GB"/>
              </w:rPr>
              <w:t>MiFID</w:t>
            </w:r>
            <w:r w:rsidRPr="007466B4">
              <w:rPr>
                <w:rFonts w:ascii="Arial" w:hAnsi="Arial" w:cs="Arial"/>
                <w:sz w:val="20"/>
                <w:szCs w:val="20"/>
                <w:lang w:val="ru-RU"/>
              </w:rPr>
              <w:t xml:space="preserve"> </w:t>
            </w:r>
            <w:r w:rsidRPr="007466B4">
              <w:rPr>
                <w:rFonts w:ascii="Arial" w:hAnsi="Arial" w:cs="Arial"/>
                <w:sz w:val="20"/>
                <w:szCs w:val="20"/>
                <w:lang w:val="en-GB"/>
              </w:rPr>
              <w:t>II</w:t>
            </w:r>
          </w:p>
          <w:p w14:paraId="0E657DEC"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669C7DCE" w14:textId="77777777" w:rsidR="007F15EA" w:rsidRPr="007466B4" w:rsidRDefault="00C47C39" w:rsidP="007F15EA">
            <w:pPr>
              <w:spacing w:line="250" w:lineRule="auto"/>
              <w:jc w:val="both"/>
              <w:rPr>
                <w:rFonts w:ascii="Arial" w:hAnsi="Arial" w:cs="Arial"/>
                <w:b/>
                <w:sz w:val="20"/>
                <w:szCs w:val="20"/>
                <w:lang w:val="uk-UA"/>
              </w:rPr>
            </w:pPr>
            <w:r w:rsidRPr="007466B4">
              <w:rPr>
                <w:rFonts w:ascii="Arial" w:hAnsi="Arial" w:cs="Arial"/>
                <w:b/>
                <w:sz w:val="20"/>
                <w:szCs w:val="20"/>
                <w:lang w:val="uk-UA"/>
              </w:rPr>
              <w:t>Директива 2014/65/</w:t>
            </w:r>
            <w:r w:rsidR="007F15EA" w:rsidRPr="007466B4">
              <w:rPr>
                <w:rFonts w:ascii="Arial" w:hAnsi="Arial" w:cs="Arial"/>
                <w:b/>
                <w:sz w:val="20"/>
                <w:szCs w:val="20"/>
                <w:lang w:val="uk-UA"/>
              </w:rPr>
              <w:t xml:space="preserve">ЄС Європейського Парламенту та Ради </w:t>
            </w:r>
            <w:r w:rsidRPr="007466B4">
              <w:rPr>
                <w:rFonts w:ascii="Arial" w:hAnsi="Arial" w:cs="Arial"/>
                <w:b/>
                <w:sz w:val="20"/>
                <w:szCs w:val="20"/>
                <w:lang w:val="uk-UA"/>
              </w:rPr>
              <w:t xml:space="preserve">ЄС </w:t>
            </w:r>
            <w:r w:rsidR="007F15EA" w:rsidRPr="007466B4">
              <w:rPr>
                <w:rFonts w:ascii="Arial" w:hAnsi="Arial" w:cs="Arial"/>
                <w:b/>
                <w:sz w:val="20"/>
                <w:szCs w:val="20"/>
                <w:lang w:val="uk-UA"/>
              </w:rPr>
              <w:t>від 15 травня 2014 року щодо ринків фінансових інструментів та вне</w:t>
            </w:r>
            <w:r w:rsidRPr="007466B4">
              <w:rPr>
                <w:rFonts w:ascii="Arial" w:hAnsi="Arial" w:cs="Arial"/>
                <w:b/>
                <w:sz w:val="20"/>
                <w:szCs w:val="20"/>
                <w:lang w:val="uk-UA"/>
              </w:rPr>
              <w:t>сення змін до Директиви 2002/92/ЄС та Директиви 2011/61/</w:t>
            </w:r>
            <w:r w:rsidR="007F15EA" w:rsidRPr="007466B4">
              <w:rPr>
                <w:rFonts w:ascii="Arial" w:hAnsi="Arial" w:cs="Arial"/>
                <w:b/>
                <w:sz w:val="20"/>
                <w:szCs w:val="20"/>
                <w:lang w:val="uk-UA"/>
              </w:rPr>
              <w:t>ЄС</w:t>
            </w:r>
            <w:r w:rsidRPr="007466B4">
              <w:rPr>
                <w:rFonts w:ascii="Arial" w:hAnsi="Arial" w:cs="Arial"/>
                <w:b/>
                <w:sz w:val="20"/>
                <w:szCs w:val="20"/>
                <w:lang w:val="uk-UA"/>
              </w:rPr>
              <w:t>.</w:t>
            </w:r>
          </w:p>
          <w:p w14:paraId="1C933515" w14:textId="77777777" w:rsidR="007F15EA" w:rsidRPr="007466B4" w:rsidRDefault="007F15EA" w:rsidP="00612B78">
            <w:pPr>
              <w:spacing w:line="250" w:lineRule="auto"/>
              <w:jc w:val="both"/>
              <w:rPr>
                <w:rFonts w:ascii="Arial" w:hAnsi="Arial" w:cs="Arial"/>
                <w:b/>
                <w:sz w:val="20"/>
                <w:szCs w:val="20"/>
                <w:lang w:val="uk-UA"/>
              </w:rPr>
            </w:pPr>
          </w:p>
        </w:tc>
      </w:tr>
      <w:tr w:rsidR="00870655" w:rsidRPr="007466B4" w14:paraId="190E96F6" w14:textId="77777777" w:rsidTr="00870655">
        <w:tc>
          <w:tcPr>
            <w:tcW w:w="1486" w:type="dxa"/>
          </w:tcPr>
          <w:p w14:paraId="7786D862"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MiFIR</w:t>
            </w:r>
          </w:p>
        </w:tc>
        <w:tc>
          <w:tcPr>
            <w:tcW w:w="1457" w:type="dxa"/>
          </w:tcPr>
          <w:p w14:paraId="0B283080"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en-GB"/>
              </w:rPr>
              <w:t>MiFIR</w:t>
            </w:r>
          </w:p>
          <w:p w14:paraId="1FD94C95"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6E5BBECD" w14:textId="77777777" w:rsidR="007F15EA" w:rsidRPr="007466B4" w:rsidRDefault="007F15EA" w:rsidP="007F15EA">
            <w:pPr>
              <w:spacing w:line="250" w:lineRule="auto"/>
              <w:jc w:val="both"/>
              <w:rPr>
                <w:rFonts w:ascii="Arial" w:hAnsi="Arial" w:cs="Arial"/>
                <w:b/>
                <w:sz w:val="20"/>
                <w:szCs w:val="20"/>
                <w:lang w:val="uk-UA"/>
              </w:rPr>
            </w:pPr>
            <w:r w:rsidRPr="007466B4">
              <w:rPr>
                <w:rFonts w:ascii="Arial" w:hAnsi="Arial" w:cs="Arial"/>
                <w:b/>
                <w:sz w:val="20"/>
                <w:szCs w:val="20"/>
                <w:lang w:val="uk-UA"/>
              </w:rPr>
              <w:t>Регламент (ЄС) № 600/2014 Європейського Парламенту та Ради від 15 травня 2014 року щодо ринків фінансових інструментів та внесення змін до Регламенту (ЄС) № 648/2012</w:t>
            </w:r>
            <w:r w:rsidR="007D5C22" w:rsidRPr="007466B4">
              <w:rPr>
                <w:rFonts w:ascii="Arial" w:hAnsi="Arial" w:cs="Arial"/>
                <w:b/>
                <w:sz w:val="20"/>
                <w:szCs w:val="20"/>
                <w:lang w:val="uk-UA"/>
              </w:rPr>
              <w:t>.</w:t>
            </w:r>
          </w:p>
          <w:p w14:paraId="50B3B409" w14:textId="77777777" w:rsidR="007F15EA" w:rsidRPr="007466B4" w:rsidRDefault="007F15EA" w:rsidP="00612B78">
            <w:pPr>
              <w:spacing w:line="250" w:lineRule="auto"/>
              <w:jc w:val="both"/>
              <w:rPr>
                <w:rFonts w:ascii="Arial" w:hAnsi="Arial" w:cs="Arial"/>
                <w:b/>
                <w:sz w:val="20"/>
                <w:szCs w:val="20"/>
                <w:lang w:val="uk-UA"/>
              </w:rPr>
            </w:pPr>
          </w:p>
        </w:tc>
      </w:tr>
      <w:tr w:rsidR="00870655" w:rsidRPr="007466B4" w14:paraId="546909AC" w14:textId="77777777" w:rsidTr="00870655">
        <w:tc>
          <w:tcPr>
            <w:tcW w:w="1486" w:type="dxa"/>
          </w:tcPr>
          <w:p w14:paraId="5FC21F1A"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Membership Agreement</w:t>
            </w:r>
          </w:p>
        </w:tc>
        <w:tc>
          <w:tcPr>
            <w:tcW w:w="1457" w:type="dxa"/>
          </w:tcPr>
          <w:p w14:paraId="35300A14"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Угода про членство</w:t>
            </w:r>
          </w:p>
          <w:p w14:paraId="0EFF6EBF"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784841D1" w14:textId="77777777" w:rsidR="007F15EA" w:rsidRPr="007466B4" w:rsidRDefault="007F15EA" w:rsidP="007F15EA">
            <w:pPr>
              <w:spacing w:line="250" w:lineRule="auto"/>
              <w:jc w:val="both"/>
              <w:rPr>
                <w:rFonts w:ascii="Arial" w:hAnsi="Arial" w:cs="Arial"/>
                <w:b/>
                <w:sz w:val="20"/>
                <w:szCs w:val="20"/>
                <w:lang w:val="uk-UA"/>
              </w:rPr>
            </w:pPr>
            <w:r w:rsidRPr="007466B4">
              <w:rPr>
                <w:rFonts w:ascii="Arial" w:hAnsi="Arial" w:cs="Arial"/>
                <w:b/>
                <w:sz w:val="20"/>
                <w:szCs w:val="20"/>
                <w:lang w:val="uk-UA"/>
              </w:rPr>
              <w:t xml:space="preserve">Договір між Членом та Оператором, згідно з яким Член приймає </w:t>
            </w:r>
            <w:r w:rsidR="006E50FA" w:rsidRPr="007466B4">
              <w:rPr>
                <w:rFonts w:ascii="Arial" w:hAnsi="Arial" w:cs="Arial"/>
                <w:b/>
                <w:sz w:val="20"/>
                <w:szCs w:val="20"/>
                <w:lang w:val="uk-UA"/>
              </w:rPr>
              <w:t>на себе зобов’</w:t>
            </w:r>
            <w:r w:rsidR="006E50FA" w:rsidRPr="007466B4">
              <w:rPr>
                <w:rFonts w:ascii="Arial" w:hAnsi="Arial" w:cs="Arial"/>
                <w:b/>
                <w:sz w:val="20"/>
                <w:szCs w:val="20"/>
                <w:lang w:val="ru-RU"/>
              </w:rPr>
              <w:t xml:space="preserve">язання </w:t>
            </w:r>
            <w:r w:rsidRPr="007466B4">
              <w:rPr>
                <w:rFonts w:ascii="Arial" w:hAnsi="Arial" w:cs="Arial"/>
                <w:b/>
                <w:sz w:val="20"/>
                <w:szCs w:val="20"/>
                <w:lang w:val="uk-UA"/>
              </w:rPr>
              <w:t xml:space="preserve">дотримуватися правил та положень </w:t>
            </w:r>
            <w:r w:rsidR="006E50FA" w:rsidRPr="007466B4">
              <w:rPr>
                <w:rFonts w:ascii="Arial" w:hAnsi="Arial" w:cs="Arial"/>
                <w:b/>
                <w:sz w:val="20"/>
                <w:szCs w:val="20"/>
                <w:lang w:val="uk-UA"/>
              </w:rPr>
              <w:t>майданчика (</w:t>
            </w:r>
            <w:r w:rsidRPr="007466B4">
              <w:rPr>
                <w:rFonts w:ascii="Arial" w:hAnsi="Arial" w:cs="Arial"/>
                <w:b/>
                <w:sz w:val="20"/>
                <w:szCs w:val="20"/>
                <w:lang w:val="uk-UA"/>
              </w:rPr>
              <w:t>платформи</w:t>
            </w:r>
            <w:r w:rsidR="006E50FA" w:rsidRPr="007466B4">
              <w:rPr>
                <w:rFonts w:ascii="Arial" w:hAnsi="Arial" w:cs="Arial"/>
                <w:b/>
                <w:sz w:val="20"/>
                <w:szCs w:val="20"/>
                <w:lang w:val="uk-UA"/>
              </w:rPr>
              <w:t>)</w:t>
            </w:r>
            <w:r w:rsidR="007D5C22" w:rsidRPr="007466B4">
              <w:rPr>
                <w:rFonts w:ascii="Arial" w:hAnsi="Arial" w:cs="Arial"/>
                <w:b/>
                <w:sz w:val="20"/>
                <w:szCs w:val="20"/>
                <w:lang w:val="uk-UA"/>
              </w:rPr>
              <w:t>.</w:t>
            </w:r>
          </w:p>
          <w:p w14:paraId="0711E41E" w14:textId="77777777" w:rsidR="007F15EA" w:rsidRPr="007466B4" w:rsidRDefault="007F15EA" w:rsidP="00612B78">
            <w:pPr>
              <w:spacing w:line="250" w:lineRule="auto"/>
              <w:jc w:val="both"/>
              <w:rPr>
                <w:rFonts w:ascii="Arial" w:hAnsi="Arial" w:cs="Arial"/>
                <w:sz w:val="20"/>
                <w:szCs w:val="20"/>
                <w:lang w:val="uk-UA"/>
              </w:rPr>
            </w:pPr>
          </w:p>
        </w:tc>
      </w:tr>
      <w:tr w:rsidR="00870655" w:rsidRPr="007466B4" w14:paraId="36B3AE91" w14:textId="77777777" w:rsidTr="00870655">
        <w:tc>
          <w:tcPr>
            <w:tcW w:w="1486" w:type="dxa"/>
          </w:tcPr>
          <w:p w14:paraId="5CA4DCDB"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NEMO</w:t>
            </w:r>
          </w:p>
        </w:tc>
        <w:tc>
          <w:tcPr>
            <w:tcW w:w="1457" w:type="dxa"/>
          </w:tcPr>
          <w:p w14:paraId="3BB9A170"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en-GB"/>
              </w:rPr>
              <w:t>NEMO</w:t>
            </w:r>
          </w:p>
          <w:p w14:paraId="5B732465"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6B48274E" w14:textId="77777777" w:rsidR="007F15EA" w:rsidRPr="007466B4" w:rsidRDefault="007F15EA" w:rsidP="007F15EA">
            <w:pPr>
              <w:spacing w:line="250" w:lineRule="auto"/>
              <w:jc w:val="both"/>
              <w:rPr>
                <w:rFonts w:ascii="Arial" w:hAnsi="Arial" w:cs="Arial"/>
                <w:b/>
                <w:sz w:val="20"/>
                <w:szCs w:val="20"/>
                <w:lang w:val="uk-UA"/>
              </w:rPr>
            </w:pPr>
            <w:r w:rsidRPr="007466B4">
              <w:rPr>
                <w:rFonts w:ascii="Arial" w:hAnsi="Arial" w:cs="Arial"/>
                <w:b/>
                <w:sz w:val="20"/>
                <w:szCs w:val="20"/>
                <w:lang w:val="uk-UA"/>
              </w:rPr>
              <w:t>Номін</w:t>
            </w:r>
            <w:r w:rsidR="006E50FA" w:rsidRPr="007466B4">
              <w:rPr>
                <w:rFonts w:ascii="Arial" w:hAnsi="Arial" w:cs="Arial"/>
                <w:b/>
                <w:sz w:val="20"/>
                <w:szCs w:val="20"/>
                <w:lang w:val="uk-UA"/>
              </w:rPr>
              <w:t>ований О</w:t>
            </w:r>
            <w:r w:rsidRPr="007466B4">
              <w:rPr>
                <w:rFonts w:ascii="Arial" w:hAnsi="Arial" w:cs="Arial"/>
                <w:b/>
                <w:sz w:val="20"/>
                <w:szCs w:val="20"/>
                <w:lang w:val="uk-UA"/>
              </w:rPr>
              <w:t xml:space="preserve">ператор ринку електроенергії, </w:t>
            </w:r>
            <w:r w:rsidR="006E50FA" w:rsidRPr="007466B4">
              <w:rPr>
                <w:rFonts w:ascii="Arial" w:hAnsi="Arial" w:cs="Arial"/>
                <w:b/>
                <w:sz w:val="20"/>
                <w:szCs w:val="20"/>
                <w:lang w:val="uk-UA"/>
              </w:rPr>
              <w:t>майданчик, призначений</w:t>
            </w:r>
            <w:r w:rsidRPr="007466B4">
              <w:rPr>
                <w:rFonts w:ascii="Arial" w:hAnsi="Arial" w:cs="Arial"/>
                <w:b/>
                <w:sz w:val="20"/>
                <w:szCs w:val="20"/>
                <w:lang w:val="uk-UA"/>
              </w:rPr>
              <w:t xml:space="preserve"> національним регулятором </w:t>
            </w:r>
            <w:r w:rsidR="006E50FA" w:rsidRPr="007466B4">
              <w:rPr>
                <w:rFonts w:ascii="Arial" w:hAnsi="Arial" w:cs="Arial"/>
                <w:b/>
                <w:sz w:val="20"/>
                <w:szCs w:val="20"/>
                <w:lang w:val="uk-UA"/>
              </w:rPr>
              <w:t>електро</w:t>
            </w:r>
            <w:r w:rsidRPr="007466B4">
              <w:rPr>
                <w:rFonts w:ascii="Arial" w:hAnsi="Arial" w:cs="Arial"/>
                <w:b/>
                <w:sz w:val="20"/>
                <w:szCs w:val="20"/>
                <w:lang w:val="uk-UA"/>
              </w:rPr>
              <w:t xml:space="preserve">енергетики для </w:t>
            </w:r>
            <w:r w:rsidR="00AB0E7B" w:rsidRPr="007466B4">
              <w:rPr>
                <w:rFonts w:ascii="Arial" w:hAnsi="Arial" w:cs="Arial"/>
                <w:b/>
                <w:sz w:val="20"/>
                <w:szCs w:val="20"/>
                <w:lang w:val="uk-UA"/>
              </w:rPr>
              <w:t>організації спотового</w:t>
            </w:r>
            <w:r w:rsidRPr="007466B4">
              <w:rPr>
                <w:rFonts w:ascii="Arial" w:hAnsi="Arial" w:cs="Arial"/>
                <w:b/>
                <w:sz w:val="20"/>
                <w:szCs w:val="20"/>
                <w:lang w:val="uk-UA"/>
              </w:rPr>
              <w:t xml:space="preserve"> ринку електроенергії;</w:t>
            </w:r>
          </w:p>
          <w:p w14:paraId="4A18DBC3" w14:textId="77777777" w:rsidR="007F15EA" w:rsidRPr="007466B4" w:rsidRDefault="007F15EA" w:rsidP="00612B78">
            <w:pPr>
              <w:spacing w:line="250" w:lineRule="auto"/>
              <w:jc w:val="both"/>
              <w:rPr>
                <w:rFonts w:ascii="Arial" w:hAnsi="Arial" w:cs="Arial"/>
                <w:sz w:val="20"/>
                <w:szCs w:val="20"/>
                <w:lang w:val="uk-UA"/>
              </w:rPr>
            </w:pPr>
          </w:p>
        </w:tc>
      </w:tr>
      <w:tr w:rsidR="00870655" w:rsidRPr="007466B4" w14:paraId="50124CCE" w14:textId="77777777" w:rsidTr="00870655">
        <w:tc>
          <w:tcPr>
            <w:tcW w:w="1486" w:type="dxa"/>
          </w:tcPr>
          <w:p w14:paraId="263CCBA4"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t>Net Position</w:t>
            </w:r>
          </w:p>
        </w:tc>
        <w:tc>
          <w:tcPr>
            <w:tcW w:w="1457" w:type="dxa"/>
          </w:tcPr>
          <w:p w14:paraId="055D19B0"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Чиста позиція</w:t>
            </w:r>
          </w:p>
          <w:p w14:paraId="5FAF36DF"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5FD90338" w14:textId="77777777" w:rsidR="007F15EA" w:rsidRPr="007466B4" w:rsidRDefault="007F15EA" w:rsidP="007F15EA">
            <w:pPr>
              <w:spacing w:line="250" w:lineRule="auto"/>
              <w:jc w:val="both"/>
              <w:rPr>
                <w:rFonts w:ascii="Arial" w:hAnsi="Arial" w:cs="Arial"/>
                <w:b/>
                <w:sz w:val="20"/>
                <w:szCs w:val="20"/>
                <w:lang w:val="uk-UA"/>
              </w:rPr>
            </w:pPr>
            <w:r w:rsidRPr="007466B4">
              <w:rPr>
                <w:rFonts w:ascii="Arial" w:hAnsi="Arial" w:cs="Arial"/>
                <w:b/>
                <w:sz w:val="20"/>
                <w:szCs w:val="20"/>
                <w:lang w:val="uk-UA"/>
              </w:rPr>
              <w:lastRenderedPageBreak/>
              <w:t>Баланс усіх продажів і покупок за даним контрактом;</w:t>
            </w:r>
          </w:p>
          <w:p w14:paraId="235D5F00" w14:textId="77777777" w:rsidR="007F15EA" w:rsidRPr="007466B4" w:rsidRDefault="007F15EA" w:rsidP="00612B78">
            <w:pPr>
              <w:spacing w:line="250" w:lineRule="auto"/>
              <w:jc w:val="both"/>
              <w:rPr>
                <w:rFonts w:ascii="Arial" w:hAnsi="Arial" w:cs="Arial"/>
                <w:sz w:val="20"/>
                <w:szCs w:val="20"/>
                <w:lang w:val="uk-UA"/>
              </w:rPr>
            </w:pPr>
          </w:p>
        </w:tc>
      </w:tr>
      <w:tr w:rsidR="00870655" w:rsidRPr="007466B4" w14:paraId="15672831" w14:textId="77777777" w:rsidTr="00870655">
        <w:tc>
          <w:tcPr>
            <w:tcW w:w="1486" w:type="dxa"/>
          </w:tcPr>
          <w:p w14:paraId="69195173" w14:textId="77777777" w:rsidR="00870655" w:rsidRPr="007466B4" w:rsidRDefault="00870655" w:rsidP="00612B78">
            <w:pPr>
              <w:spacing w:line="250" w:lineRule="auto"/>
              <w:jc w:val="both"/>
              <w:rPr>
                <w:rFonts w:ascii="Arial" w:hAnsi="Arial" w:cs="Arial"/>
                <w:b/>
                <w:sz w:val="20"/>
                <w:szCs w:val="20"/>
                <w:lang w:val="en-GB"/>
              </w:rPr>
            </w:pPr>
            <w:r w:rsidRPr="007466B4">
              <w:rPr>
                <w:rFonts w:ascii="Arial" w:hAnsi="Arial" w:cs="Arial"/>
                <w:b/>
                <w:sz w:val="20"/>
                <w:szCs w:val="20"/>
                <w:lang w:val="en-GB"/>
              </w:rPr>
              <w:lastRenderedPageBreak/>
              <w:t>Position Limit</w:t>
            </w:r>
          </w:p>
        </w:tc>
        <w:tc>
          <w:tcPr>
            <w:tcW w:w="1457" w:type="dxa"/>
          </w:tcPr>
          <w:p w14:paraId="0B56A816"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Ліміт позиції</w:t>
            </w:r>
          </w:p>
          <w:p w14:paraId="167AF869"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06989244" w14:textId="77777777" w:rsidR="007F15EA" w:rsidRPr="007466B4" w:rsidRDefault="007F15EA" w:rsidP="007F15EA">
            <w:pPr>
              <w:spacing w:line="250" w:lineRule="auto"/>
              <w:jc w:val="both"/>
              <w:rPr>
                <w:rFonts w:ascii="Arial" w:hAnsi="Arial" w:cs="Arial"/>
                <w:b/>
                <w:sz w:val="20"/>
                <w:szCs w:val="20"/>
                <w:lang w:val="uk-UA"/>
              </w:rPr>
            </w:pPr>
            <w:r w:rsidRPr="007466B4">
              <w:rPr>
                <w:rFonts w:ascii="Arial" w:hAnsi="Arial" w:cs="Arial"/>
                <w:b/>
                <w:sz w:val="20"/>
                <w:szCs w:val="20"/>
                <w:lang w:val="uk-UA"/>
              </w:rPr>
              <w:t xml:space="preserve">Найвища вартість </w:t>
            </w:r>
            <w:r w:rsidR="00AB0E7B" w:rsidRPr="007466B4">
              <w:rPr>
                <w:rFonts w:ascii="Arial" w:hAnsi="Arial" w:cs="Arial"/>
                <w:b/>
                <w:sz w:val="20"/>
                <w:szCs w:val="20"/>
                <w:lang w:val="uk-UA"/>
              </w:rPr>
              <w:t>ф’</w:t>
            </w:r>
            <w:r w:rsidR="00AB0E7B" w:rsidRPr="007466B4">
              <w:rPr>
                <w:rFonts w:ascii="Arial" w:hAnsi="Arial" w:cs="Arial"/>
                <w:b/>
                <w:sz w:val="20"/>
                <w:szCs w:val="20"/>
                <w:lang w:val="ru-RU"/>
              </w:rPr>
              <w:t>ючерсних</w:t>
            </w:r>
            <w:r w:rsidRPr="007466B4">
              <w:rPr>
                <w:rFonts w:ascii="Arial" w:hAnsi="Arial" w:cs="Arial"/>
                <w:b/>
                <w:sz w:val="20"/>
                <w:szCs w:val="20"/>
                <w:lang w:val="uk-UA"/>
              </w:rPr>
              <w:t xml:space="preserve"> і похідних контрактів, яким</w:t>
            </w:r>
            <w:r w:rsidR="00AB0E7B" w:rsidRPr="007466B4">
              <w:rPr>
                <w:rFonts w:ascii="Arial" w:hAnsi="Arial" w:cs="Arial"/>
                <w:b/>
                <w:sz w:val="20"/>
                <w:szCs w:val="20"/>
                <w:lang w:val="uk-UA"/>
              </w:rPr>
              <w:t>и</w:t>
            </w:r>
            <w:r w:rsidRPr="007466B4">
              <w:rPr>
                <w:rFonts w:ascii="Arial" w:hAnsi="Arial" w:cs="Arial"/>
                <w:b/>
                <w:sz w:val="20"/>
                <w:szCs w:val="20"/>
                <w:lang w:val="uk-UA"/>
              </w:rPr>
              <w:t xml:space="preserve"> інвестору дозволено володіти </w:t>
            </w:r>
            <w:r w:rsidR="00AB0E7B" w:rsidRPr="007466B4">
              <w:rPr>
                <w:rFonts w:ascii="Arial" w:hAnsi="Arial" w:cs="Arial"/>
                <w:b/>
                <w:sz w:val="20"/>
                <w:szCs w:val="20"/>
                <w:lang w:val="uk-UA"/>
              </w:rPr>
              <w:t>по певному базовому цінному паперу</w:t>
            </w:r>
            <w:r w:rsidRPr="007466B4">
              <w:rPr>
                <w:rFonts w:ascii="Arial" w:hAnsi="Arial" w:cs="Arial"/>
                <w:b/>
                <w:sz w:val="20"/>
                <w:szCs w:val="20"/>
                <w:lang w:val="uk-UA"/>
              </w:rPr>
              <w:t>;</w:t>
            </w:r>
          </w:p>
          <w:p w14:paraId="262FDE12" w14:textId="77777777" w:rsidR="007F15EA" w:rsidRPr="007466B4" w:rsidRDefault="007F15EA" w:rsidP="00612B78">
            <w:pPr>
              <w:spacing w:line="250" w:lineRule="auto"/>
              <w:jc w:val="both"/>
              <w:rPr>
                <w:rFonts w:ascii="Arial" w:hAnsi="Arial" w:cs="Arial"/>
                <w:sz w:val="20"/>
                <w:szCs w:val="20"/>
                <w:lang w:val="uk-UA"/>
              </w:rPr>
            </w:pPr>
          </w:p>
        </w:tc>
      </w:tr>
      <w:tr w:rsidR="00870655" w:rsidRPr="007466B4" w14:paraId="5F7F4987" w14:textId="77777777" w:rsidTr="00870655">
        <w:tc>
          <w:tcPr>
            <w:tcW w:w="1486" w:type="dxa"/>
          </w:tcPr>
          <w:p w14:paraId="317D9680" w14:textId="77777777" w:rsidR="00870655" w:rsidRPr="007466B4" w:rsidRDefault="00870655" w:rsidP="00612B78">
            <w:pPr>
              <w:spacing w:line="250" w:lineRule="auto"/>
              <w:rPr>
                <w:rFonts w:ascii="Arial" w:hAnsi="Arial" w:cs="Arial"/>
                <w:b/>
                <w:sz w:val="20"/>
                <w:szCs w:val="20"/>
                <w:lang w:val="en-GB"/>
              </w:rPr>
            </w:pPr>
            <w:r w:rsidRPr="007466B4">
              <w:rPr>
                <w:rFonts w:ascii="Arial" w:hAnsi="Arial" w:cs="Arial"/>
                <w:b/>
                <w:sz w:val="20"/>
                <w:szCs w:val="20"/>
                <w:lang w:val="en-GB"/>
              </w:rPr>
              <w:t>Registered Reporting Mechanism (RRM)</w:t>
            </w:r>
          </w:p>
        </w:tc>
        <w:tc>
          <w:tcPr>
            <w:tcW w:w="1457" w:type="dxa"/>
          </w:tcPr>
          <w:p w14:paraId="3A0376E8" w14:textId="77777777" w:rsidR="00870655" w:rsidRPr="007466B4" w:rsidRDefault="00870655" w:rsidP="00870655">
            <w:pPr>
              <w:spacing w:line="250" w:lineRule="auto"/>
              <w:jc w:val="both"/>
              <w:rPr>
                <w:rFonts w:ascii="Arial" w:hAnsi="Arial" w:cs="Arial"/>
                <w:sz w:val="20"/>
                <w:szCs w:val="20"/>
                <w:lang w:val="ru-RU"/>
              </w:rPr>
            </w:pPr>
            <w:r w:rsidRPr="007466B4">
              <w:rPr>
                <w:rFonts w:ascii="Arial" w:hAnsi="Arial" w:cs="Arial"/>
                <w:sz w:val="20"/>
                <w:szCs w:val="20"/>
                <w:lang w:val="ru-RU"/>
              </w:rPr>
              <w:t>Зареєстрований механізм звітності (</w:t>
            </w:r>
            <w:r w:rsidRPr="007466B4">
              <w:rPr>
                <w:rFonts w:ascii="Arial" w:hAnsi="Arial" w:cs="Arial"/>
                <w:sz w:val="20"/>
                <w:szCs w:val="20"/>
                <w:lang w:val="en-GB"/>
              </w:rPr>
              <w:t>RRM</w:t>
            </w:r>
            <w:r w:rsidRPr="007466B4">
              <w:rPr>
                <w:rFonts w:ascii="Arial" w:hAnsi="Arial" w:cs="Arial"/>
                <w:sz w:val="20"/>
                <w:szCs w:val="20"/>
                <w:lang w:val="ru-RU"/>
              </w:rPr>
              <w:t>)</w:t>
            </w:r>
          </w:p>
          <w:p w14:paraId="31F563EB"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2E070CB5" w14:textId="77777777" w:rsidR="007F15EA" w:rsidRPr="007466B4" w:rsidRDefault="007F15EA" w:rsidP="00B2126F">
            <w:pPr>
              <w:spacing w:line="250" w:lineRule="auto"/>
              <w:jc w:val="both"/>
              <w:rPr>
                <w:rFonts w:ascii="Arial" w:hAnsi="Arial" w:cs="Arial"/>
                <w:b/>
                <w:sz w:val="20"/>
                <w:szCs w:val="20"/>
                <w:lang w:val="uk-UA"/>
              </w:rPr>
            </w:pPr>
            <w:r w:rsidRPr="007466B4">
              <w:rPr>
                <w:rFonts w:ascii="Arial" w:hAnsi="Arial" w:cs="Arial"/>
                <w:b/>
                <w:sz w:val="20"/>
                <w:szCs w:val="20"/>
                <w:lang w:val="uk-UA"/>
              </w:rPr>
              <w:t xml:space="preserve">Агент з передачі даних про </w:t>
            </w:r>
            <w:r w:rsidR="00B2126F" w:rsidRPr="007466B4">
              <w:rPr>
                <w:rFonts w:ascii="Arial" w:hAnsi="Arial" w:cs="Arial"/>
                <w:b/>
                <w:sz w:val="20"/>
                <w:szCs w:val="20"/>
                <w:lang w:val="uk-UA"/>
              </w:rPr>
              <w:t>угоди</w:t>
            </w:r>
            <w:r w:rsidRPr="007466B4">
              <w:rPr>
                <w:rFonts w:ascii="Arial" w:hAnsi="Arial" w:cs="Arial"/>
                <w:b/>
                <w:sz w:val="20"/>
                <w:szCs w:val="20"/>
                <w:lang w:val="uk-UA"/>
              </w:rPr>
              <w:t xml:space="preserve"> та замовлення, як</w:t>
            </w:r>
            <w:r w:rsidR="00B2126F" w:rsidRPr="007466B4">
              <w:rPr>
                <w:rFonts w:ascii="Arial" w:hAnsi="Arial" w:cs="Arial"/>
                <w:b/>
                <w:sz w:val="20"/>
                <w:szCs w:val="20"/>
                <w:lang w:val="uk-UA"/>
              </w:rPr>
              <w:t>і</w:t>
            </w:r>
            <w:r w:rsidRPr="007466B4">
              <w:rPr>
                <w:rFonts w:ascii="Arial" w:hAnsi="Arial" w:cs="Arial"/>
                <w:b/>
                <w:sz w:val="20"/>
                <w:szCs w:val="20"/>
                <w:lang w:val="uk-UA"/>
              </w:rPr>
              <w:t xml:space="preserve"> ма</w:t>
            </w:r>
            <w:r w:rsidR="00B2126F" w:rsidRPr="007466B4">
              <w:rPr>
                <w:rFonts w:ascii="Arial" w:hAnsi="Arial" w:cs="Arial"/>
                <w:b/>
                <w:sz w:val="20"/>
                <w:szCs w:val="20"/>
                <w:lang w:val="uk-UA"/>
              </w:rPr>
              <w:t>ють</w:t>
            </w:r>
            <w:r w:rsidRPr="007466B4">
              <w:rPr>
                <w:rFonts w:ascii="Arial" w:hAnsi="Arial" w:cs="Arial"/>
                <w:b/>
                <w:sz w:val="20"/>
                <w:szCs w:val="20"/>
                <w:lang w:val="uk-UA"/>
              </w:rPr>
              <w:t xml:space="preserve"> </w:t>
            </w:r>
            <w:r w:rsidR="00B2126F" w:rsidRPr="007466B4">
              <w:rPr>
                <w:rFonts w:ascii="Arial" w:hAnsi="Arial" w:cs="Arial"/>
                <w:b/>
                <w:sz w:val="20"/>
                <w:szCs w:val="20"/>
                <w:lang w:val="uk-UA"/>
              </w:rPr>
              <w:t>надсилатися</w:t>
            </w:r>
            <w:r w:rsidRPr="007466B4">
              <w:rPr>
                <w:rFonts w:ascii="Arial" w:hAnsi="Arial" w:cs="Arial"/>
                <w:b/>
                <w:sz w:val="20"/>
                <w:szCs w:val="20"/>
                <w:lang w:val="uk-UA"/>
              </w:rPr>
              <w:t xml:space="preserve"> до Агентства з питань співробітництва енергетичних регуляторів (ACER) відповідно до </w:t>
            </w:r>
            <w:r w:rsidR="00B2126F" w:rsidRPr="007466B4">
              <w:rPr>
                <w:rFonts w:ascii="Arial" w:hAnsi="Arial" w:cs="Arial"/>
                <w:b/>
                <w:sz w:val="20"/>
                <w:szCs w:val="20"/>
                <w:lang w:val="uk-UA"/>
              </w:rPr>
              <w:t>Регламенту</w:t>
            </w:r>
            <w:r w:rsidRPr="007466B4">
              <w:rPr>
                <w:rFonts w:ascii="Arial" w:hAnsi="Arial" w:cs="Arial"/>
                <w:b/>
                <w:sz w:val="20"/>
                <w:szCs w:val="20"/>
                <w:lang w:val="uk-UA"/>
              </w:rPr>
              <w:t xml:space="preserve"> про доброчесність та прозорість оптового ринку енергоресурсів (REMIT)</w:t>
            </w:r>
            <w:r w:rsidR="000F3044" w:rsidRPr="007466B4">
              <w:rPr>
                <w:rFonts w:ascii="Arial" w:hAnsi="Arial" w:cs="Arial"/>
                <w:b/>
                <w:sz w:val="20"/>
                <w:szCs w:val="20"/>
                <w:lang w:val="uk-UA"/>
              </w:rPr>
              <w:t>.</w:t>
            </w:r>
          </w:p>
        </w:tc>
      </w:tr>
      <w:tr w:rsidR="00870655" w:rsidRPr="007466B4" w14:paraId="24B90B39" w14:textId="77777777" w:rsidTr="00870655">
        <w:tc>
          <w:tcPr>
            <w:tcW w:w="1486" w:type="dxa"/>
          </w:tcPr>
          <w:p w14:paraId="3134AEB7" w14:textId="77777777" w:rsidR="00870655" w:rsidRPr="007466B4" w:rsidRDefault="00870655" w:rsidP="00612B78">
            <w:pPr>
              <w:spacing w:line="250" w:lineRule="auto"/>
              <w:rPr>
                <w:rFonts w:ascii="Arial" w:hAnsi="Arial" w:cs="Arial"/>
                <w:b/>
                <w:sz w:val="20"/>
                <w:szCs w:val="20"/>
                <w:lang w:val="en-GB"/>
              </w:rPr>
            </w:pPr>
            <w:r w:rsidRPr="007466B4">
              <w:rPr>
                <w:rFonts w:ascii="Arial" w:hAnsi="Arial" w:cs="Arial"/>
                <w:b/>
                <w:sz w:val="20"/>
                <w:szCs w:val="20"/>
                <w:lang w:val="en-GB"/>
              </w:rPr>
              <w:t>REMIT Regulation (EU) No 1227/2011 of the European Parliament and of the Council on Wholesale Energy Market Integrity and Transparency (REMIT)</w:t>
            </w:r>
          </w:p>
        </w:tc>
        <w:tc>
          <w:tcPr>
            <w:tcW w:w="1457" w:type="dxa"/>
          </w:tcPr>
          <w:p w14:paraId="4D1F60D2" w14:textId="77777777" w:rsidR="00870655" w:rsidRPr="007466B4" w:rsidRDefault="00870655" w:rsidP="00870655">
            <w:pPr>
              <w:spacing w:line="250" w:lineRule="auto"/>
              <w:jc w:val="both"/>
              <w:rPr>
                <w:rFonts w:ascii="Arial" w:hAnsi="Arial" w:cs="Arial"/>
                <w:sz w:val="20"/>
                <w:szCs w:val="20"/>
                <w:lang w:val="en-GB"/>
              </w:rPr>
            </w:pPr>
            <w:r w:rsidRPr="007466B4">
              <w:rPr>
                <w:rFonts w:ascii="Arial" w:hAnsi="Arial" w:cs="Arial"/>
                <w:sz w:val="20"/>
                <w:szCs w:val="20"/>
                <w:lang w:val="en-GB"/>
              </w:rPr>
              <w:t xml:space="preserve">REMIT </w:t>
            </w:r>
            <w:r w:rsidRPr="007466B4">
              <w:rPr>
                <w:rFonts w:ascii="Arial" w:hAnsi="Arial" w:cs="Arial"/>
                <w:sz w:val="20"/>
                <w:szCs w:val="20"/>
                <w:lang w:val="ru-RU"/>
              </w:rPr>
              <w:t>Регламент</w:t>
            </w:r>
            <w:r w:rsidRPr="007466B4">
              <w:rPr>
                <w:rFonts w:ascii="Arial" w:hAnsi="Arial" w:cs="Arial"/>
                <w:sz w:val="20"/>
                <w:szCs w:val="20"/>
                <w:lang w:val="en-GB"/>
              </w:rPr>
              <w:t xml:space="preserve"> (</w:t>
            </w:r>
            <w:r w:rsidRPr="007466B4">
              <w:rPr>
                <w:rFonts w:ascii="Arial" w:hAnsi="Arial" w:cs="Arial"/>
                <w:sz w:val="20"/>
                <w:szCs w:val="20"/>
                <w:lang w:val="ru-RU"/>
              </w:rPr>
              <w:t>ЄС</w:t>
            </w:r>
            <w:r w:rsidRPr="007466B4">
              <w:rPr>
                <w:rFonts w:ascii="Arial" w:hAnsi="Arial" w:cs="Arial"/>
                <w:sz w:val="20"/>
                <w:szCs w:val="20"/>
                <w:lang w:val="en-GB"/>
              </w:rPr>
              <w:t xml:space="preserve">) № 1227/2011 </w:t>
            </w:r>
            <w:r w:rsidRPr="007466B4">
              <w:rPr>
                <w:rFonts w:ascii="Arial" w:hAnsi="Arial" w:cs="Arial"/>
                <w:sz w:val="20"/>
                <w:szCs w:val="20"/>
                <w:lang w:val="ru-RU"/>
              </w:rPr>
              <w:t>Європейського</w:t>
            </w:r>
            <w:r w:rsidRPr="007466B4">
              <w:rPr>
                <w:rFonts w:ascii="Arial" w:hAnsi="Arial" w:cs="Arial"/>
                <w:sz w:val="20"/>
                <w:szCs w:val="20"/>
                <w:lang w:val="en-GB"/>
              </w:rPr>
              <w:t xml:space="preserve"> </w:t>
            </w:r>
            <w:r w:rsidRPr="007466B4">
              <w:rPr>
                <w:rFonts w:ascii="Arial" w:hAnsi="Arial" w:cs="Arial"/>
                <w:sz w:val="20"/>
                <w:szCs w:val="20"/>
                <w:lang w:val="ru-RU"/>
              </w:rPr>
              <w:t>Парламенту</w:t>
            </w:r>
            <w:r w:rsidRPr="007466B4">
              <w:rPr>
                <w:rFonts w:ascii="Arial" w:hAnsi="Arial" w:cs="Arial"/>
                <w:sz w:val="20"/>
                <w:szCs w:val="20"/>
                <w:lang w:val="en-GB"/>
              </w:rPr>
              <w:t xml:space="preserve"> </w:t>
            </w:r>
            <w:r w:rsidRPr="007466B4">
              <w:rPr>
                <w:rFonts w:ascii="Arial" w:hAnsi="Arial" w:cs="Arial"/>
                <w:sz w:val="20"/>
                <w:szCs w:val="20"/>
                <w:lang w:val="ru-RU"/>
              </w:rPr>
              <w:t>та</w:t>
            </w:r>
            <w:r w:rsidRPr="007466B4">
              <w:rPr>
                <w:rFonts w:ascii="Arial" w:hAnsi="Arial" w:cs="Arial"/>
                <w:sz w:val="20"/>
                <w:szCs w:val="20"/>
                <w:lang w:val="en-GB"/>
              </w:rPr>
              <w:t xml:space="preserve"> </w:t>
            </w:r>
            <w:r w:rsidRPr="007466B4">
              <w:rPr>
                <w:rFonts w:ascii="Arial" w:hAnsi="Arial" w:cs="Arial"/>
                <w:sz w:val="20"/>
                <w:szCs w:val="20"/>
                <w:lang w:val="ru-RU"/>
              </w:rPr>
              <w:t>Ради</w:t>
            </w:r>
            <w:r w:rsidR="000F3044" w:rsidRPr="007466B4">
              <w:rPr>
                <w:rFonts w:ascii="Arial" w:hAnsi="Arial" w:cs="Arial"/>
                <w:sz w:val="20"/>
                <w:szCs w:val="20"/>
                <w:lang w:val="en-GB"/>
              </w:rPr>
              <w:t xml:space="preserve"> </w:t>
            </w:r>
            <w:r w:rsidR="000F3044" w:rsidRPr="007466B4">
              <w:rPr>
                <w:rFonts w:ascii="Arial" w:hAnsi="Arial" w:cs="Arial"/>
                <w:sz w:val="20"/>
                <w:szCs w:val="20"/>
                <w:lang w:val="ru-RU"/>
              </w:rPr>
              <w:t>ЄС</w:t>
            </w:r>
            <w:r w:rsidRPr="007466B4">
              <w:rPr>
                <w:rFonts w:ascii="Arial" w:hAnsi="Arial" w:cs="Arial"/>
                <w:sz w:val="20"/>
                <w:szCs w:val="20"/>
                <w:lang w:val="en-GB"/>
              </w:rPr>
              <w:t xml:space="preserve"> </w:t>
            </w:r>
            <w:r w:rsidR="000F3044" w:rsidRPr="007466B4">
              <w:rPr>
                <w:rFonts w:ascii="Arial" w:hAnsi="Arial" w:cs="Arial"/>
                <w:sz w:val="20"/>
                <w:szCs w:val="20"/>
                <w:lang w:val="ru-RU"/>
              </w:rPr>
              <w:t>щодо</w:t>
            </w:r>
            <w:r w:rsidRPr="007466B4">
              <w:rPr>
                <w:rFonts w:ascii="Arial" w:hAnsi="Arial" w:cs="Arial"/>
                <w:sz w:val="20"/>
                <w:szCs w:val="20"/>
                <w:lang w:val="en-GB"/>
              </w:rPr>
              <w:t xml:space="preserve"> </w:t>
            </w:r>
            <w:r w:rsidRPr="007466B4">
              <w:rPr>
                <w:rFonts w:ascii="Arial" w:hAnsi="Arial" w:cs="Arial"/>
                <w:sz w:val="20"/>
                <w:szCs w:val="20"/>
                <w:lang w:val="ru-RU"/>
              </w:rPr>
              <w:t>питань</w:t>
            </w:r>
            <w:r w:rsidRPr="007466B4">
              <w:rPr>
                <w:rFonts w:ascii="Arial" w:hAnsi="Arial" w:cs="Arial"/>
                <w:sz w:val="20"/>
                <w:szCs w:val="20"/>
                <w:lang w:val="en-GB"/>
              </w:rPr>
              <w:t xml:space="preserve"> </w:t>
            </w:r>
            <w:r w:rsidRPr="007466B4">
              <w:rPr>
                <w:rFonts w:ascii="Arial" w:hAnsi="Arial" w:cs="Arial"/>
                <w:sz w:val="20"/>
                <w:szCs w:val="20"/>
                <w:lang w:val="ru-RU"/>
              </w:rPr>
              <w:t>доброчесності</w:t>
            </w:r>
            <w:r w:rsidRPr="007466B4">
              <w:rPr>
                <w:rFonts w:ascii="Arial" w:hAnsi="Arial" w:cs="Arial"/>
                <w:sz w:val="20"/>
                <w:szCs w:val="20"/>
                <w:lang w:val="en-GB"/>
              </w:rPr>
              <w:t xml:space="preserve"> </w:t>
            </w:r>
            <w:r w:rsidRPr="007466B4">
              <w:rPr>
                <w:rFonts w:ascii="Arial" w:hAnsi="Arial" w:cs="Arial"/>
                <w:sz w:val="20"/>
                <w:szCs w:val="20"/>
                <w:lang w:val="ru-RU"/>
              </w:rPr>
              <w:t>та</w:t>
            </w:r>
            <w:r w:rsidRPr="007466B4">
              <w:rPr>
                <w:rFonts w:ascii="Arial" w:hAnsi="Arial" w:cs="Arial"/>
                <w:sz w:val="20"/>
                <w:szCs w:val="20"/>
                <w:lang w:val="en-GB"/>
              </w:rPr>
              <w:t xml:space="preserve"> </w:t>
            </w:r>
            <w:r w:rsidRPr="007466B4">
              <w:rPr>
                <w:rFonts w:ascii="Arial" w:hAnsi="Arial" w:cs="Arial"/>
                <w:sz w:val="20"/>
                <w:szCs w:val="20"/>
                <w:lang w:val="ru-RU"/>
              </w:rPr>
              <w:t>прозорості</w:t>
            </w:r>
            <w:r w:rsidRPr="007466B4">
              <w:rPr>
                <w:rFonts w:ascii="Arial" w:hAnsi="Arial" w:cs="Arial"/>
                <w:sz w:val="20"/>
                <w:szCs w:val="20"/>
                <w:lang w:val="en-GB"/>
              </w:rPr>
              <w:t xml:space="preserve"> </w:t>
            </w:r>
            <w:r w:rsidRPr="007466B4">
              <w:rPr>
                <w:rFonts w:ascii="Arial" w:hAnsi="Arial" w:cs="Arial"/>
                <w:sz w:val="20"/>
                <w:szCs w:val="20"/>
                <w:lang w:val="ru-RU"/>
              </w:rPr>
              <w:t>оптових</w:t>
            </w:r>
            <w:r w:rsidRPr="007466B4">
              <w:rPr>
                <w:rFonts w:ascii="Arial" w:hAnsi="Arial" w:cs="Arial"/>
                <w:sz w:val="20"/>
                <w:szCs w:val="20"/>
                <w:lang w:val="en-GB"/>
              </w:rPr>
              <w:t xml:space="preserve"> </w:t>
            </w:r>
            <w:r w:rsidRPr="007466B4">
              <w:rPr>
                <w:rFonts w:ascii="Arial" w:hAnsi="Arial" w:cs="Arial"/>
                <w:sz w:val="20"/>
                <w:szCs w:val="20"/>
                <w:lang w:val="ru-RU"/>
              </w:rPr>
              <w:t>енергетичних</w:t>
            </w:r>
            <w:r w:rsidRPr="007466B4">
              <w:rPr>
                <w:rFonts w:ascii="Arial" w:hAnsi="Arial" w:cs="Arial"/>
                <w:sz w:val="20"/>
                <w:szCs w:val="20"/>
                <w:lang w:val="en-GB"/>
              </w:rPr>
              <w:t xml:space="preserve"> </w:t>
            </w:r>
            <w:r w:rsidRPr="007466B4">
              <w:rPr>
                <w:rFonts w:ascii="Arial" w:hAnsi="Arial" w:cs="Arial"/>
                <w:sz w:val="20"/>
                <w:szCs w:val="20"/>
                <w:lang w:val="ru-RU"/>
              </w:rPr>
              <w:t>ринків</w:t>
            </w:r>
            <w:r w:rsidRPr="007466B4">
              <w:rPr>
                <w:rFonts w:ascii="Arial" w:hAnsi="Arial" w:cs="Arial"/>
                <w:sz w:val="20"/>
                <w:szCs w:val="20"/>
                <w:lang w:val="en-GB"/>
              </w:rPr>
              <w:t xml:space="preserve"> (REMIT)</w:t>
            </w:r>
          </w:p>
          <w:p w14:paraId="47D236EC" w14:textId="77777777" w:rsidR="00870655" w:rsidRPr="007466B4" w:rsidRDefault="00870655" w:rsidP="00870655">
            <w:pPr>
              <w:spacing w:line="250" w:lineRule="auto"/>
              <w:jc w:val="both"/>
              <w:rPr>
                <w:rFonts w:ascii="Arial" w:hAnsi="Arial" w:cs="Arial"/>
                <w:sz w:val="20"/>
                <w:szCs w:val="20"/>
                <w:lang w:val="en-GB"/>
              </w:rPr>
            </w:pPr>
          </w:p>
        </w:tc>
        <w:tc>
          <w:tcPr>
            <w:tcW w:w="6299" w:type="dxa"/>
          </w:tcPr>
          <w:p w14:paraId="6691E562" w14:textId="77777777" w:rsidR="007F15EA" w:rsidRPr="007466B4" w:rsidRDefault="00B2126F" w:rsidP="007F15EA">
            <w:pPr>
              <w:spacing w:line="250" w:lineRule="auto"/>
              <w:jc w:val="both"/>
              <w:rPr>
                <w:rFonts w:ascii="Arial" w:hAnsi="Arial" w:cs="Arial"/>
                <w:b/>
                <w:sz w:val="20"/>
                <w:szCs w:val="20"/>
                <w:lang w:val="uk-UA"/>
              </w:rPr>
            </w:pPr>
            <w:r w:rsidRPr="007466B4">
              <w:rPr>
                <w:rFonts w:ascii="Arial" w:hAnsi="Arial" w:cs="Arial"/>
                <w:b/>
                <w:sz w:val="20"/>
                <w:szCs w:val="20"/>
                <w:lang w:val="uk-UA"/>
              </w:rPr>
              <w:t>Регламент ЄС, спрямований</w:t>
            </w:r>
            <w:r w:rsidR="007F15EA" w:rsidRPr="007466B4">
              <w:rPr>
                <w:rFonts w:ascii="Arial" w:hAnsi="Arial" w:cs="Arial"/>
                <w:b/>
                <w:sz w:val="20"/>
                <w:szCs w:val="20"/>
                <w:lang w:val="uk-UA"/>
              </w:rPr>
              <w:t xml:space="preserve"> на підвищення прозорості та стабільності європейських енергетичних ринків </w:t>
            </w:r>
            <w:r w:rsidR="000F3044" w:rsidRPr="007466B4">
              <w:rPr>
                <w:rFonts w:ascii="Arial" w:hAnsi="Arial" w:cs="Arial"/>
                <w:b/>
                <w:sz w:val="20"/>
                <w:szCs w:val="20"/>
                <w:lang w:val="uk-UA"/>
              </w:rPr>
              <w:t>у</w:t>
            </w:r>
            <w:r w:rsidR="007F15EA" w:rsidRPr="007466B4">
              <w:rPr>
                <w:rFonts w:ascii="Arial" w:hAnsi="Arial" w:cs="Arial"/>
                <w:b/>
                <w:sz w:val="20"/>
                <w:szCs w:val="20"/>
                <w:lang w:val="uk-UA"/>
              </w:rPr>
              <w:t xml:space="preserve"> боротьбі з інсайдерською т</w:t>
            </w:r>
            <w:r w:rsidR="000F3044" w:rsidRPr="007466B4">
              <w:rPr>
                <w:rFonts w:ascii="Arial" w:hAnsi="Arial" w:cs="Arial"/>
                <w:b/>
                <w:sz w:val="20"/>
                <w:szCs w:val="20"/>
                <w:lang w:val="uk-UA"/>
              </w:rPr>
              <w:t>оргівлею та маніпуляцією ринком.</w:t>
            </w:r>
          </w:p>
          <w:p w14:paraId="0619BECA" w14:textId="77777777" w:rsidR="00870655" w:rsidRPr="007466B4" w:rsidRDefault="00870655" w:rsidP="00612B78">
            <w:pPr>
              <w:spacing w:line="250" w:lineRule="auto"/>
              <w:jc w:val="both"/>
              <w:rPr>
                <w:rFonts w:ascii="Arial" w:hAnsi="Arial" w:cs="Arial"/>
                <w:sz w:val="20"/>
                <w:szCs w:val="20"/>
                <w:lang w:val="uk-UA"/>
              </w:rPr>
            </w:pPr>
          </w:p>
        </w:tc>
      </w:tr>
      <w:tr w:rsidR="00870655" w:rsidRPr="007466B4" w14:paraId="3911B431" w14:textId="77777777" w:rsidTr="00870655">
        <w:tc>
          <w:tcPr>
            <w:tcW w:w="1486" w:type="dxa"/>
          </w:tcPr>
          <w:p w14:paraId="69F05A41" w14:textId="77777777" w:rsidR="00870655" w:rsidRPr="007466B4" w:rsidRDefault="00870655" w:rsidP="00612B78">
            <w:pPr>
              <w:spacing w:line="250" w:lineRule="auto"/>
              <w:rPr>
                <w:rFonts w:ascii="Arial" w:hAnsi="Arial" w:cs="Arial"/>
                <w:b/>
                <w:sz w:val="20"/>
                <w:szCs w:val="20"/>
                <w:lang w:val="en-GB"/>
              </w:rPr>
            </w:pPr>
            <w:r w:rsidRPr="007466B4">
              <w:rPr>
                <w:rFonts w:ascii="Arial" w:hAnsi="Arial" w:cs="Arial"/>
                <w:b/>
                <w:sz w:val="20"/>
                <w:szCs w:val="20"/>
                <w:lang w:val="en-GB"/>
              </w:rPr>
              <w:t>Rules and Regulations</w:t>
            </w:r>
          </w:p>
        </w:tc>
        <w:tc>
          <w:tcPr>
            <w:tcW w:w="1457" w:type="dxa"/>
          </w:tcPr>
          <w:p w14:paraId="44C35391" w14:textId="77777777" w:rsidR="00870655" w:rsidRPr="007466B4" w:rsidRDefault="00870655" w:rsidP="000856AA">
            <w:pPr>
              <w:spacing w:line="250" w:lineRule="auto"/>
              <w:jc w:val="both"/>
              <w:rPr>
                <w:rFonts w:ascii="Arial" w:hAnsi="Arial" w:cs="Arial"/>
                <w:sz w:val="20"/>
                <w:szCs w:val="20"/>
                <w:lang w:val="uk-UA"/>
              </w:rPr>
            </w:pPr>
            <w:r w:rsidRPr="007466B4">
              <w:rPr>
                <w:rFonts w:ascii="Arial" w:hAnsi="Arial" w:cs="Arial"/>
                <w:sz w:val="20"/>
                <w:szCs w:val="20"/>
                <w:lang w:val="en-GB"/>
              </w:rPr>
              <w:t xml:space="preserve">Правила і </w:t>
            </w:r>
            <w:r w:rsidR="000856AA" w:rsidRPr="007466B4">
              <w:rPr>
                <w:rFonts w:ascii="Arial" w:hAnsi="Arial" w:cs="Arial"/>
                <w:sz w:val="20"/>
                <w:szCs w:val="20"/>
                <w:lang w:val="uk-UA"/>
              </w:rPr>
              <w:t>регламенти</w:t>
            </w:r>
          </w:p>
        </w:tc>
        <w:tc>
          <w:tcPr>
            <w:tcW w:w="6299" w:type="dxa"/>
          </w:tcPr>
          <w:p w14:paraId="1469C75B" w14:textId="77777777" w:rsidR="007F15EA" w:rsidRPr="007466B4" w:rsidRDefault="007F15EA" w:rsidP="00713CE3">
            <w:pPr>
              <w:spacing w:line="250" w:lineRule="auto"/>
              <w:jc w:val="both"/>
              <w:rPr>
                <w:rFonts w:ascii="Arial" w:hAnsi="Arial" w:cs="Arial"/>
                <w:sz w:val="20"/>
                <w:szCs w:val="20"/>
                <w:lang w:val="uk-UA"/>
              </w:rPr>
            </w:pPr>
            <w:r w:rsidRPr="007466B4">
              <w:rPr>
                <w:rFonts w:ascii="Arial" w:hAnsi="Arial" w:cs="Arial"/>
                <w:b/>
                <w:sz w:val="20"/>
                <w:szCs w:val="20"/>
                <w:lang w:val="uk-UA"/>
              </w:rPr>
              <w:t xml:space="preserve">Комплект документів, що </w:t>
            </w:r>
            <w:r w:rsidR="00713CE3" w:rsidRPr="007466B4">
              <w:rPr>
                <w:rFonts w:ascii="Arial" w:hAnsi="Arial" w:cs="Arial"/>
                <w:b/>
                <w:sz w:val="20"/>
                <w:szCs w:val="20"/>
                <w:lang w:val="uk-UA"/>
              </w:rPr>
              <w:t>розробляються Оператором</w:t>
            </w:r>
            <w:r w:rsidRPr="007466B4">
              <w:rPr>
                <w:rFonts w:ascii="Arial" w:hAnsi="Arial" w:cs="Arial"/>
                <w:b/>
                <w:sz w:val="20"/>
                <w:szCs w:val="20"/>
                <w:lang w:val="uk-UA"/>
              </w:rPr>
              <w:t xml:space="preserve"> торговельного </w:t>
            </w:r>
            <w:r w:rsidR="00713CE3" w:rsidRPr="007466B4">
              <w:rPr>
                <w:rFonts w:ascii="Arial" w:hAnsi="Arial" w:cs="Arial"/>
                <w:b/>
                <w:sz w:val="20"/>
                <w:szCs w:val="20"/>
                <w:lang w:val="uk-UA"/>
              </w:rPr>
              <w:t>майданчика (для торгівлі газом)</w:t>
            </w:r>
            <w:r w:rsidRPr="007466B4">
              <w:rPr>
                <w:rFonts w:ascii="Arial" w:hAnsi="Arial" w:cs="Arial"/>
                <w:b/>
                <w:sz w:val="20"/>
                <w:szCs w:val="20"/>
                <w:lang w:val="uk-UA"/>
              </w:rPr>
              <w:t>, що включа</w:t>
            </w:r>
            <w:r w:rsidR="00713CE3" w:rsidRPr="007466B4">
              <w:rPr>
                <w:rFonts w:ascii="Arial" w:hAnsi="Arial" w:cs="Arial"/>
                <w:b/>
                <w:sz w:val="20"/>
                <w:szCs w:val="20"/>
                <w:lang w:val="uk-UA"/>
              </w:rPr>
              <w:t xml:space="preserve">є договір про членство, </w:t>
            </w:r>
            <w:r w:rsidRPr="007466B4">
              <w:rPr>
                <w:rFonts w:ascii="Arial" w:hAnsi="Arial" w:cs="Arial"/>
                <w:b/>
                <w:sz w:val="20"/>
                <w:szCs w:val="20"/>
                <w:lang w:val="uk-UA"/>
              </w:rPr>
              <w:t xml:space="preserve">правила </w:t>
            </w:r>
            <w:r w:rsidR="00713CE3" w:rsidRPr="007466B4">
              <w:rPr>
                <w:rFonts w:ascii="Arial" w:hAnsi="Arial" w:cs="Arial"/>
                <w:b/>
                <w:sz w:val="20"/>
                <w:szCs w:val="20"/>
                <w:lang w:val="uk-UA"/>
              </w:rPr>
              <w:t>участі у роботі майданчика, повідомлення</w:t>
            </w:r>
            <w:r w:rsidRPr="007466B4">
              <w:rPr>
                <w:rFonts w:ascii="Arial" w:hAnsi="Arial" w:cs="Arial"/>
                <w:b/>
                <w:sz w:val="20"/>
                <w:szCs w:val="20"/>
                <w:lang w:val="uk-UA"/>
              </w:rPr>
              <w:t xml:space="preserve"> </w:t>
            </w:r>
            <w:r w:rsidR="00713CE3" w:rsidRPr="007466B4">
              <w:rPr>
                <w:rFonts w:ascii="Arial" w:hAnsi="Arial" w:cs="Arial"/>
                <w:b/>
                <w:sz w:val="20"/>
                <w:szCs w:val="20"/>
                <w:lang w:val="uk-UA"/>
              </w:rPr>
              <w:t>від Оператора майданчика та</w:t>
            </w:r>
            <w:r w:rsidRPr="007466B4">
              <w:rPr>
                <w:rFonts w:ascii="Arial" w:hAnsi="Arial" w:cs="Arial"/>
                <w:b/>
                <w:sz w:val="20"/>
                <w:szCs w:val="20"/>
                <w:lang w:val="uk-UA"/>
              </w:rPr>
              <w:t xml:space="preserve"> будь-які інші рішення Операто</w:t>
            </w:r>
            <w:r w:rsidR="00713CE3" w:rsidRPr="007466B4">
              <w:rPr>
                <w:rFonts w:ascii="Arial" w:hAnsi="Arial" w:cs="Arial"/>
                <w:b/>
                <w:sz w:val="20"/>
                <w:szCs w:val="20"/>
                <w:lang w:val="uk-UA"/>
              </w:rPr>
              <w:t xml:space="preserve">ра, прийняті на підставі </w:t>
            </w:r>
            <w:r w:rsidRPr="007466B4">
              <w:rPr>
                <w:rFonts w:ascii="Arial" w:hAnsi="Arial" w:cs="Arial"/>
                <w:b/>
                <w:sz w:val="20"/>
                <w:szCs w:val="20"/>
                <w:lang w:val="uk-UA"/>
              </w:rPr>
              <w:t>ринкових правил</w:t>
            </w:r>
            <w:r w:rsidR="00713CE3" w:rsidRPr="007466B4">
              <w:rPr>
                <w:rFonts w:ascii="Arial" w:hAnsi="Arial" w:cs="Arial"/>
                <w:b/>
                <w:sz w:val="20"/>
                <w:szCs w:val="20"/>
                <w:lang w:val="uk-UA"/>
              </w:rPr>
              <w:t xml:space="preserve"> та регламентів.</w:t>
            </w:r>
          </w:p>
        </w:tc>
      </w:tr>
    </w:tbl>
    <w:p w14:paraId="773A963C" w14:textId="77777777" w:rsidR="00870655" w:rsidRPr="007466B4" w:rsidRDefault="00870655" w:rsidP="004E4B67">
      <w:pPr>
        <w:suppressAutoHyphens w:val="0"/>
        <w:autoSpaceDN/>
        <w:spacing w:after="0" w:line="240" w:lineRule="auto"/>
        <w:jc w:val="both"/>
        <w:textAlignment w:val="auto"/>
        <w:rPr>
          <w:rFonts w:ascii="Arial" w:hAnsi="Arial" w:cs="Arial"/>
        </w:rPr>
      </w:pPr>
    </w:p>
    <w:p w14:paraId="1DA28538" w14:textId="77777777" w:rsidR="00870655" w:rsidRPr="007466B4" w:rsidRDefault="00870655" w:rsidP="004E4B67">
      <w:pPr>
        <w:suppressAutoHyphens w:val="0"/>
        <w:autoSpaceDN/>
        <w:spacing w:after="0" w:line="240" w:lineRule="auto"/>
        <w:jc w:val="both"/>
        <w:textAlignment w:val="auto"/>
        <w:rPr>
          <w:rFonts w:ascii="Arial" w:hAnsi="Arial" w:cs="Arial"/>
          <w:lang w:val="uk-UA"/>
        </w:rPr>
      </w:pPr>
    </w:p>
    <w:p w14:paraId="7EDD6DE9" w14:textId="77777777" w:rsidR="00870655" w:rsidRPr="007466B4" w:rsidRDefault="00870655" w:rsidP="004E4B67">
      <w:pPr>
        <w:suppressAutoHyphens w:val="0"/>
        <w:autoSpaceDN/>
        <w:spacing w:after="0" w:line="240" w:lineRule="auto"/>
        <w:jc w:val="both"/>
        <w:textAlignment w:val="auto"/>
        <w:rPr>
          <w:rFonts w:ascii="Arial" w:hAnsi="Arial" w:cs="Arial"/>
          <w:lang w:val="uk-UA"/>
        </w:rPr>
      </w:pPr>
    </w:p>
    <w:p w14:paraId="0FCE892C" w14:textId="77777777" w:rsidR="00870655" w:rsidRPr="007466B4" w:rsidRDefault="00870655" w:rsidP="004E4B67">
      <w:pPr>
        <w:suppressAutoHyphens w:val="0"/>
        <w:autoSpaceDN/>
        <w:spacing w:after="0" w:line="240" w:lineRule="auto"/>
        <w:jc w:val="both"/>
        <w:textAlignment w:val="auto"/>
        <w:rPr>
          <w:rFonts w:ascii="Arial" w:hAnsi="Arial" w:cs="Arial"/>
          <w:lang w:val="uk-UA"/>
        </w:rPr>
      </w:pPr>
    </w:p>
    <w:p w14:paraId="0171047A" w14:textId="77777777" w:rsidR="00BB0696" w:rsidRPr="007466B4" w:rsidRDefault="00BB0696" w:rsidP="004E4B67">
      <w:pPr>
        <w:suppressAutoHyphens w:val="0"/>
        <w:jc w:val="both"/>
        <w:rPr>
          <w:rFonts w:ascii="Arial" w:hAnsi="Arial" w:cs="Arial"/>
          <w:color w:val="231F20"/>
          <w:sz w:val="24"/>
          <w:szCs w:val="24"/>
          <w:lang w:val="uk-UA"/>
        </w:rPr>
      </w:pPr>
      <w:r w:rsidRPr="007466B4">
        <w:rPr>
          <w:rFonts w:ascii="Arial" w:hAnsi="Arial" w:cs="Arial"/>
          <w:color w:val="231F20"/>
          <w:sz w:val="24"/>
          <w:szCs w:val="24"/>
          <w:lang w:val="uk-UA"/>
        </w:rPr>
        <w:br w:type="page"/>
      </w:r>
    </w:p>
    <w:p w14:paraId="67C5653B" w14:textId="77777777" w:rsidR="00E87603" w:rsidRPr="007466B4" w:rsidRDefault="004E4B67" w:rsidP="00E87603">
      <w:pPr>
        <w:pStyle w:val="FSHeader1"/>
        <w:numPr>
          <w:ilvl w:val="0"/>
          <w:numId w:val="9"/>
        </w:numPr>
        <w:ind w:left="432" w:hanging="432"/>
        <w:rPr>
          <w:rFonts w:ascii="Arial" w:hAnsi="Arial" w:cs="Arial"/>
        </w:rPr>
      </w:pPr>
      <w:bookmarkStart w:id="1" w:name="_Toc5868597"/>
      <w:r w:rsidRPr="007466B4">
        <w:rPr>
          <w:rFonts w:ascii="Arial" w:hAnsi="Arial" w:cs="Arial"/>
          <w:lang w:val="uk-UA"/>
        </w:rPr>
        <w:lastRenderedPageBreak/>
        <w:t>Резюме</w:t>
      </w:r>
      <w:bookmarkEnd w:id="1"/>
    </w:p>
    <w:p w14:paraId="1AC96905"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 xml:space="preserve">Ми вважаємо, що Україна повинна брати участь у процесі ширшої законодавчої реформи ринку </w:t>
      </w:r>
      <w:r w:rsidR="00584830" w:rsidRPr="00584830">
        <w:rPr>
          <w:rFonts w:ascii="Arial" w:hAnsi="Arial" w:cs="Arial"/>
          <w:lang w:val="uk-UA"/>
        </w:rPr>
        <w:t xml:space="preserve">товарних контрактів </w:t>
      </w:r>
      <w:r w:rsidRPr="007466B4">
        <w:rPr>
          <w:rFonts w:ascii="Arial" w:hAnsi="Arial" w:cs="Arial"/>
          <w:lang w:val="uk-UA"/>
        </w:rPr>
        <w:t xml:space="preserve">і </w:t>
      </w:r>
      <w:r w:rsidR="00584830">
        <w:rPr>
          <w:rFonts w:ascii="Arial" w:hAnsi="Arial" w:cs="Arial"/>
          <w:lang w:val="uk-UA"/>
        </w:rPr>
        <w:t>на</w:t>
      </w:r>
      <w:r w:rsidRPr="007466B4">
        <w:rPr>
          <w:rFonts w:ascii="Arial" w:hAnsi="Arial" w:cs="Arial"/>
          <w:lang w:val="uk-UA"/>
        </w:rPr>
        <w:t>слідувати комплексн</w:t>
      </w:r>
      <w:r w:rsidR="00584830">
        <w:rPr>
          <w:rFonts w:ascii="Arial" w:hAnsi="Arial" w:cs="Arial"/>
          <w:lang w:val="uk-UA"/>
        </w:rPr>
        <w:t>ий</w:t>
      </w:r>
      <w:r w:rsidRPr="007466B4">
        <w:rPr>
          <w:rFonts w:ascii="Arial" w:hAnsi="Arial" w:cs="Arial"/>
          <w:lang w:val="uk-UA"/>
        </w:rPr>
        <w:t xml:space="preserve"> підх</w:t>
      </w:r>
      <w:r w:rsidR="00584830">
        <w:rPr>
          <w:rFonts w:ascii="Arial" w:hAnsi="Arial" w:cs="Arial"/>
          <w:lang w:val="uk-UA"/>
        </w:rPr>
        <w:t>і</w:t>
      </w:r>
      <w:r w:rsidRPr="007466B4">
        <w:rPr>
          <w:rFonts w:ascii="Arial" w:hAnsi="Arial" w:cs="Arial"/>
          <w:lang w:val="uk-UA"/>
        </w:rPr>
        <w:t xml:space="preserve">у, що дозволить забезпечити безпечну роботу ринків у майбутньому. Цей </w:t>
      </w:r>
      <w:r w:rsidR="00493532" w:rsidRPr="007466B4">
        <w:rPr>
          <w:rFonts w:ascii="Arial" w:hAnsi="Arial" w:cs="Arial"/>
          <w:lang w:val="uk-UA"/>
        </w:rPr>
        <w:t xml:space="preserve">всебічний </w:t>
      </w:r>
      <w:r w:rsidRPr="007466B4">
        <w:rPr>
          <w:rFonts w:ascii="Arial" w:hAnsi="Arial" w:cs="Arial"/>
          <w:lang w:val="uk-UA"/>
        </w:rPr>
        <w:t>процес реформування в ідеалі потребуватиме здійснення конкретної галузевої реформи, але також має поєднуватися з більш широкою цивільною та правовою реформою.</w:t>
      </w:r>
    </w:p>
    <w:p w14:paraId="3BCEA8ED"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Ми не віримо в короткострокові варіанти внесення змін до поточного законодавчого та ринкового середовища (так зване, «латання дірок»), оскільки ризик втрати ефективності ринку є досить високим.</w:t>
      </w:r>
    </w:p>
    <w:p w14:paraId="02336A36"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На шляху до формування сталого ринку має бути прийнята ринкова модель, яка повинна забезпечити баланс між регуляторними вимогами, що застосовуються на енергетичному ринку Європейського Союзу, та специфікою попиту та пропозиції в Україні. Україна не готова до повної імплементації (копіювання) законодавства ЄС, тому рекомендується застосування покрокового підходу, який буде розгортатися пофазово з метою досягнення чіткої мети.</w:t>
      </w:r>
    </w:p>
    <w:p w14:paraId="097E527E"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Ми передбачаємо необхідність усунення зобов'язань</w:t>
      </w:r>
      <w:r w:rsidR="00493532" w:rsidRPr="007466B4">
        <w:rPr>
          <w:rFonts w:ascii="Arial" w:hAnsi="Arial" w:cs="Arial"/>
          <w:lang w:val="uk-UA"/>
        </w:rPr>
        <w:t xml:space="preserve"> щодо великого обсягу звітності</w:t>
      </w:r>
      <w:r w:rsidRPr="007466B4">
        <w:rPr>
          <w:rFonts w:ascii="Arial" w:hAnsi="Arial" w:cs="Arial"/>
          <w:lang w:val="uk-UA"/>
        </w:rPr>
        <w:t xml:space="preserve">, які зазвичай застосовуються до учасників ринків </w:t>
      </w:r>
      <w:r w:rsidR="00584830" w:rsidRPr="00584830">
        <w:rPr>
          <w:rFonts w:ascii="Arial" w:hAnsi="Arial" w:cs="Arial"/>
          <w:lang w:val="uk-UA"/>
        </w:rPr>
        <w:t xml:space="preserve">товарних контрактів </w:t>
      </w:r>
      <w:r w:rsidRPr="007466B4">
        <w:rPr>
          <w:rFonts w:ascii="Arial" w:hAnsi="Arial" w:cs="Arial"/>
          <w:lang w:val="uk-UA"/>
        </w:rPr>
        <w:t>в ЄС, і перекладення регуляторних зобов'язань на операторів торгівельних майданчиків та на органи, що здійснюють нагляд за торгівельними майданчиками та біржами в Україні. Це являє собою перенесення обов'язків з дотримання вимог (compliance) та відхилення від MiFID, які мають бути адаптовані до ситуації в Україні.</w:t>
      </w:r>
    </w:p>
    <w:p w14:paraId="4E2F5A15"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Ми передбачаємо необхідність прийняття практичного підходу до ефективного збирання та використання даних та інших елементів інфраструктури з точки зору мінімізації витрат. Ефективність витрат може бути реалізована через створення спільного центру обробки даних із спільним доступом з боку декількох компетентних органів/регуляторів. Нагляд за ринком повинен відображати аспекти ефективності використання наявних ресурсів та ноу-хау в Україні.</w:t>
      </w:r>
    </w:p>
    <w:p w14:paraId="099FABD8"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 xml:space="preserve">Усі торгівельні майданчики повинні підпадати під нагляд Національної комісії з цінних паперів та фондового ринку (НКЦПФР), особливо якщо на таких торгівельних майданчиках торгуються фінансові інструменти. </w:t>
      </w:r>
      <w:r w:rsidR="00493532" w:rsidRPr="007466B4">
        <w:rPr>
          <w:rFonts w:ascii="Arial" w:hAnsi="Arial" w:cs="Arial"/>
          <w:lang w:val="uk-UA"/>
        </w:rPr>
        <w:t xml:space="preserve">Тільки питання, пов'язані з фактичною (фізичною) доставкою та </w:t>
      </w:r>
      <w:r w:rsidR="00D2407C" w:rsidRPr="007466B4">
        <w:rPr>
          <w:rFonts w:ascii="Arial" w:hAnsi="Arial" w:cs="Arial"/>
          <w:lang w:val="uk-UA"/>
        </w:rPr>
        <w:t>укладання угод, повинні регулюватися НКРЕ,</w:t>
      </w:r>
      <w:r w:rsidR="00493532" w:rsidRPr="007466B4">
        <w:rPr>
          <w:rFonts w:ascii="Arial" w:hAnsi="Arial" w:cs="Arial"/>
          <w:lang w:val="uk-UA"/>
        </w:rPr>
        <w:t xml:space="preserve"> включаючи NEMO</w:t>
      </w:r>
      <w:r w:rsidR="00D2407C" w:rsidRPr="007466B4">
        <w:rPr>
          <w:rStyle w:val="aa"/>
          <w:rFonts w:ascii="Arial" w:hAnsi="Arial" w:cs="Arial"/>
          <w:lang w:val="uk-UA"/>
        </w:rPr>
        <w:footnoteReference w:id="1"/>
      </w:r>
      <w:r w:rsidR="00493532" w:rsidRPr="007466B4">
        <w:rPr>
          <w:rFonts w:ascii="Arial" w:hAnsi="Arial" w:cs="Arial"/>
          <w:lang w:val="uk-UA"/>
        </w:rPr>
        <w:t xml:space="preserve">. </w:t>
      </w:r>
      <w:r w:rsidRPr="007466B4">
        <w:rPr>
          <w:rFonts w:ascii="Arial" w:hAnsi="Arial" w:cs="Arial"/>
          <w:lang w:val="uk-UA"/>
        </w:rPr>
        <w:t xml:space="preserve">Україна повинна визначити інституційне управління для ринку </w:t>
      </w:r>
      <w:r w:rsidR="00584830" w:rsidRPr="00584830">
        <w:rPr>
          <w:rFonts w:ascii="Arial" w:hAnsi="Arial" w:cs="Arial"/>
          <w:lang w:val="uk-UA"/>
        </w:rPr>
        <w:t xml:space="preserve">товарних контрактів </w:t>
      </w:r>
      <w:r w:rsidRPr="007466B4">
        <w:rPr>
          <w:rFonts w:ascii="Arial" w:hAnsi="Arial" w:cs="Arial"/>
          <w:lang w:val="uk-UA"/>
        </w:rPr>
        <w:t>шляхом усунення сірих зон.</w:t>
      </w:r>
    </w:p>
    <w:p w14:paraId="4D9027F4"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 xml:space="preserve">Ми виступаємо за те, щоб відмінності між фізичними та фінансовими ринками були збережені, а інституційний ринковий нагляд відповідав цьому розмежуванню - тобто фізично виконувана (реальні поставки) торгівля енергією не повинна включатися до </w:t>
      </w:r>
      <w:r w:rsidR="00D2407C" w:rsidRPr="007466B4">
        <w:rPr>
          <w:rFonts w:ascii="Arial" w:hAnsi="Arial" w:cs="Arial"/>
          <w:lang w:val="uk-UA"/>
        </w:rPr>
        <w:t xml:space="preserve">наглядового </w:t>
      </w:r>
      <w:r w:rsidRPr="007466B4">
        <w:rPr>
          <w:rFonts w:ascii="Arial" w:hAnsi="Arial" w:cs="Arial"/>
          <w:lang w:val="uk-UA"/>
        </w:rPr>
        <w:t>режиму регулювання фінансових інструментів.</w:t>
      </w:r>
    </w:p>
    <w:p w14:paraId="2E59951B" w14:textId="77777777" w:rsidR="00CC07F1"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t>Для того, щоб знизити вхідні бар'єри та вартість участі для учасників, вимоги до членства торговельних інституцій (біржі та клірингові центри), що працюють на ринку фізичних поставок</w:t>
      </w:r>
      <w:r w:rsidR="00D2407C" w:rsidRPr="007466B4">
        <w:rPr>
          <w:rFonts w:ascii="Arial" w:hAnsi="Arial" w:cs="Arial"/>
          <w:lang w:val="uk-UA"/>
        </w:rPr>
        <w:t xml:space="preserve"> енергопродуктів</w:t>
      </w:r>
      <w:r w:rsidRPr="007466B4">
        <w:rPr>
          <w:rFonts w:ascii="Arial" w:hAnsi="Arial" w:cs="Arial"/>
          <w:lang w:val="uk-UA"/>
        </w:rPr>
        <w:t>, повинні бути пристосовані до потреб цього ринку, а також були істотно нижчими, ніж для їх фінансових еквівалентів.</w:t>
      </w:r>
    </w:p>
    <w:p w14:paraId="3DBA0201" w14:textId="77777777" w:rsidR="00E87603" w:rsidRPr="007466B4" w:rsidRDefault="00CC07F1" w:rsidP="00CC07F1">
      <w:pPr>
        <w:pStyle w:val="a4"/>
        <w:numPr>
          <w:ilvl w:val="0"/>
          <w:numId w:val="25"/>
        </w:numPr>
        <w:jc w:val="both"/>
        <w:rPr>
          <w:rFonts w:ascii="Arial" w:hAnsi="Arial" w:cs="Arial"/>
          <w:lang w:val="uk-UA"/>
        </w:rPr>
      </w:pPr>
      <w:r w:rsidRPr="007466B4">
        <w:rPr>
          <w:rFonts w:ascii="Arial" w:hAnsi="Arial" w:cs="Arial"/>
          <w:lang w:val="uk-UA"/>
        </w:rPr>
        <w:lastRenderedPageBreak/>
        <w:t xml:space="preserve">Нам необхідно подальше вивчення існуючого </w:t>
      </w:r>
      <w:r w:rsidR="00D2407C" w:rsidRPr="007466B4">
        <w:rPr>
          <w:rFonts w:ascii="Arial" w:hAnsi="Arial" w:cs="Arial"/>
          <w:lang w:val="uk-UA"/>
        </w:rPr>
        <w:t xml:space="preserve">українського </w:t>
      </w:r>
      <w:r w:rsidRPr="007466B4">
        <w:rPr>
          <w:rFonts w:ascii="Arial" w:hAnsi="Arial" w:cs="Arial"/>
          <w:lang w:val="uk-UA"/>
        </w:rPr>
        <w:t xml:space="preserve">законодавства та специфіки ринку в більш довгостроковому проекті, оскільки повний огляд законодавчих прогалин не включений у даний проект. Такий всеохоплюючий аналіз розбіжностей має стосуватися законодавства про </w:t>
      </w:r>
      <w:r w:rsidR="001274CD" w:rsidRPr="001274CD">
        <w:rPr>
          <w:rFonts w:ascii="Arial" w:hAnsi="Arial" w:cs="Arial"/>
          <w:lang w:val="uk-UA"/>
        </w:rPr>
        <w:t>товарн</w:t>
      </w:r>
      <w:r w:rsidR="001274CD">
        <w:rPr>
          <w:rFonts w:ascii="Arial" w:hAnsi="Arial" w:cs="Arial"/>
          <w:lang w:val="uk-UA"/>
        </w:rPr>
        <w:t xml:space="preserve">і </w:t>
      </w:r>
      <w:r w:rsidR="001274CD" w:rsidRPr="001274CD">
        <w:rPr>
          <w:rFonts w:ascii="Arial" w:hAnsi="Arial" w:cs="Arial"/>
          <w:lang w:val="uk-UA"/>
        </w:rPr>
        <w:t>контракт</w:t>
      </w:r>
      <w:r w:rsidR="001274CD">
        <w:rPr>
          <w:rFonts w:ascii="Arial" w:hAnsi="Arial" w:cs="Arial"/>
          <w:lang w:val="uk-UA"/>
        </w:rPr>
        <w:t>и</w:t>
      </w:r>
      <w:r w:rsidR="001274CD" w:rsidRPr="001274CD">
        <w:rPr>
          <w:rFonts w:ascii="Arial" w:hAnsi="Arial" w:cs="Arial"/>
          <w:lang w:val="uk-UA"/>
        </w:rPr>
        <w:t xml:space="preserve"> </w:t>
      </w:r>
      <w:r w:rsidRPr="007466B4">
        <w:rPr>
          <w:rFonts w:ascii="Arial" w:hAnsi="Arial" w:cs="Arial"/>
          <w:lang w:val="uk-UA"/>
        </w:rPr>
        <w:t xml:space="preserve">та цивільного законодавства у розрізі контрактів, передачі прав власності, взаємозаліків (неттінгу), законодавства про цінні папери, а також законодавства стосовно неплатоспроможності. Україна повинна забезпечити торгівлю шляхом допуску платежів в іноземній валюті та прийняття іноземного законодавства, за яким би здійснювалися транзакції (операції, угоди). </w:t>
      </w:r>
    </w:p>
    <w:p w14:paraId="23EBA7FF" w14:textId="77777777" w:rsidR="00B65BA8" w:rsidRPr="007466B4" w:rsidRDefault="00B65BA8" w:rsidP="00B65BA8">
      <w:pPr>
        <w:jc w:val="both"/>
        <w:rPr>
          <w:rFonts w:ascii="Arial" w:hAnsi="Arial" w:cs="Arial"/>
          <w:b/>
          <w:sz w:val="20"/>
          <w:szCs w:val="20"/>
          <w:lang w:val="uk-UA"/>
        </w:rPr>
        <w:sectPr w:rsidR="00B65BA8" w:rsidRPr="007466B4" w:rsidSect="00A473E5">
          <w:headerReference w:type="default" r:id="rId9"/>
          <w:footerReference w:type="default" r:id="rId10"/>
          <w:headerReference w:type="first" r:id="rId11"/>
          <w:pgSz w:w="11906" w:h="16838"/>
          <w:pgMar w:top="1701" w:right="1440" w:bottom="1440" w:left="1440" w:header="708" w:footer="598" w:gutter="0"/>
          <w:cols w:space="720"/>
          <w:titlePg/>
          <w:docGrid w:linePitch="299"/>
        </w:sectPr>
      </w:pPr>
    </w:p>
    <w:tbl>
      <w:tblPr>
        <w:tblStyle w:val="PlainTable41"/>
        <w:tblW w:w="0" w:type="auto"/>
        <w:tblLayout w:type="fixed"/>
        <w:tblCellMar>
          <w:top w:w="40" w:type="dxa"/>
          <w:bottom w:w="40" w:type="dxa"/>
        </w:tblCellMar>
        <w:tblLook w:val="04A0" w:firstRow="1" w:lastRow="0" w:firstColumn="1" w:lastColumn="0" w:noHBand="0" w:noVBand="1"/>
      </w:tblPr>
      <w:tblGrid>
        <w:gridCol w:w="1946"/>
        <w:gridCol w:w="6493"/>
        <w:gridCol w:w="2470"/>
        <w:gridCol w:w="2778"/>
      </w:tblGrid>
      <w:tr w:rsidR="00B65BA8" w:rsidRPr="007466B4" w14:paraId="459C04E1" w14:textId="77777777" w:rsidTr="00CE58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6" w:type="dxa"/>
          </w:tcPr>
          <w:p w14:paraId="2298ADFE" w14:textId="77777777" w:rsidR="00B65BA8" w:rsidRPr="007466B4" w:rsidRDefault="00DB3EF5" w:rsidP="00DB3EF5">
            <w:pPr>
              <w:suppressAutoHyphens w:val="0"/>
              <w:spacing w:after="160" w:line="249" w:lineRule="auto"/>
              <w:rPr>
                <w:rFonts w:ascii="Arial" w:eastAsiaTheme="minorHAnsi" w:hAnsi="Arial" w:cs="Arial"/>
                <w:color w:val="002060"/>
                <w:sz w:val="24"/>
                <w:szCs w:val="28"/>
                <w:lang w:val="ru-RU" w:eastAsia="de-DE"/>
              </w:rPr>
            </w:pPr>
            <w:r w:rsidRPr="007466B4">
              <w:rPr>
                <w:rFonts w:ascii="Arial" w:eastAsiaTheme="minorHAnsi" w:hAnsi="Arial" w:cs="Arial"/>
                <w:color w:val="002060"/>
                <w:sz w:val="24"/>
                <w:szCs w:val="28"/>
                <w:lang w:val="ru-RU" w:eastAsia="de-DE"/>
              </w:rPr>
              <w:lastRenderedPageBreak/>
              <w:t xml:space="preserve">Назва </w:t>
            </w:r>
          </w:p>
        </w:tc>
        <w:tc>
          <w:tcPr>
            <w:tcW w:w="6493" w:type="dxa"/>
          </w:tcPr>
          <w:p w14:paraId="5657A045" w14:textId="77777777" w:rsidR="00B65BA8" w:rsidRPr="007466B4" w:rsidRDefault="00DB3EF5" w:rsidP="00CE5830">
            <w:pPr>
              <w:suppressAutoHyphens w:val="0"/>
              <w:spacing w:after="160" w:line="249"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2060"/>
                <w:sz w:val="24"/>
                <w:szCs w:val="28"/>
                <w:lang w:val="uk-UA" w:eastAsia="de-DE"/>
              </w:rPr>
            </w:pPr>
            <w:r w:rsidRPr="007466B4">
              <w:rPr>
                <w:rFonts w:ascii="Arial" w:eastAsiaTheme="minorHAnsi" w:hAnsi="Arial" w:cs="Arial"/>
                <w:color w:val="002060"/>
                <w:sz w:val="24"/>
                <w:szCs w:val="28"/>
                <w:lang w:val="uk-UA" w:eastAsia="de-DE"/>
              </w:rPr>
              <w:t>Рекомендація</w:t>
            </w:r>
          </w:p>
        </w:tc>
        <w:tc>
          <w:tcPr>
            <w:tcW w:w="2470" w:type="dxa"/>
          </w:tcPr>
          <w:p w14:paraId="7AAC5D57" w14:textId="77777777" w:rsidR="00B65BA8" w:rsidRPr="007466B4" w:rsidRDefault="00DB3EF5" w:rsidP="00CE5830">
            <w:pPr>
              <w:suppressAutoHyphens w:val="0"/>
              <w:spacing w:after="160" w:line="249"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2060"/>
                <w:sz w:val="24"/>
                <w:szCs w:val="28"/>
                <w:lang w:val="uk-UA" w:eastAsia="de-DE"/>
              </w:rPr>
            </w:pPr>
            <w:r w:rsidRPr="007466B4">
              <w:rPr>
                <w:rFonts w:ascii="Arial" w:eastAsiaTheme="minorHAnsi" w:hAnsi="Arial" w:cs="Arial"/>
                <w:color w:val="002060"/>
                <w:sz w:val="24"/>
                <w:szCs w:val="28"/>
                <w:lang w:val="uk-UA" w:eastAsia="de-DE"/>
              </w:rPr>
              <w:t>Поточна ситуація</w:t>
            </w:r>
          </w:p>
        </w:tc>
        <w:tc>
          <w:tcPr>
            <w:tcW w:w="2778" w:type="dxa"/>
          </w:tcPr>
          <w:p w14:paraId="4185D07C" w14:textId="77777777" w:rsidR="00B65BA8" w:rsidRPr="007466B4" w:rsidRDefault="00DB3EF5" w:rsidP="00CE5830">
            <w:pPr>
              <w:suppressAutoHyphens w:val="0"/>
              <w:spacing w:after="160" w:line="249"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2060"/>
                <w:sz w:val="24"/>
                <w:szCs w:val="28"/>
                <w:lang w:val="uk-UA" w:eastAsia="de-DE"/>
              </w:rPr>
            </w:pPr>
            <w:r w:rsidRPr="007466B4">
              <w:rPr>
                <w:rFonts w:ascii="Arial" w:eastAsiaTheme="minorHAnsi" w:hAnsi="Arial" w:cs="Arial"/>
                <w:color w:val="002060"/>
                <w:sz w:val="24"/>
                <w:szCs w:val="28"/>
                <w:lang w:val="uk-UA" w:eastAsia="de-DE"/>
              </w:rPr>
              <w:t>Сфера реформ</w:t>
            </w:r>
          </w:p>
        </w:tc>
      </w:tr>
      <w:tr w:rsidR="00B65BA8" w:rsidRPr="007466B4" w14:paraId="5F3489AC"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0D7411CB" w14:textId="77777777" w:rsidR="00DB3EF5" w:rsidRPr="007466B4" w:rsidRDefault="00DB3EF5" w:rsidP="00CE5830">
            <w:pPr>
              <w:rPr>
                <w:rFonts w:ascii="Arial" w:hAnsi="Arial" w:cs="Arial"/>
                <w:sz w:val="20"/>
                <w:szCs w:val="20"/>
                <w:lang w:val="uk-UA"/>
              </w:rPr>
            </w:pPr>
            <w:r w:rsidRPr="007466B4">
              <w:rPr>
                <w:rFonts w:ascii="Arial" w:hAnsi="Arial" w:cs="Arial"/>
                <w:sz w:val="20"/>
                <w:szCs w:val="20"/>
                <w:lang w:val="uk-UA"/>
              </w:rPr>
              <w:t>4.1 Право власності / Передача права власності на організованих торгівельних платформах та у позабіржових операціях</w:t>
            </w:r>
          </w:p>
        </w:tc>
        <w:tc>
          <w:tcPr>
            <w:tcW w:w="6493" w:type="dxa"/>
          </w:tcPr>
          <w:p w14:paraId="38DB5B5C" w14:textId="77777777" w:rsidR="00B65BA8" w:rsidRPr="007466B4" w:rsidRDefault="000A3F34" w:rsidP="000A3F3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Ми рекомендуємо передбачити безумовну передачу права власності та виключити будь-які можливості для «ручного» дискреційного залучення третіх сторін (TSO або інших). (Договірні зобов'язання)</w:t>
            </w:r>
          </w:p>
        </w:tc>
        <w:tc>
          <w:tcPr>
            <w:tcW w:w="2470" w:type="dxa"/>
          </w:tcPr>
          <w:p w14:paraId="524C9E41" w14:textId="77777777" w:rsidR="00B65BA8" w:rsidRPr="007466B4" w:rsidRDefault="000A3F34" w:rsidP="000A3F3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Законодавство України не надає механізмів передачі права власності</w:t>
            </w:r>
          </w:p>
        </w:tc>
        <w:tc>
          <w:tcPr>
            <w:tcW w:w="2778" w:type="dxa"/>
          </w:tcPr>
          <w:p w14:paraId="6060088A" w14:textId="77777777" w:rsidR="00B65BA8" w:rsidRPr="007466B4" w:rsidRDefault="000A3F34" w:rsidP="000A3F3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Внесення змін до цивільного законодавства (особливо що стосується договірних зобов'язань)</w:t>
            </w:r>
          </w:p>
        </w:tc>
      </w:tr>
      <w:tr w:rsidR="00B65BA8" w:rsidRPr="007466B4" w14:paraId="025D266F"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7D9268C4" w14:textId="77777777" w:rsidR="00B65BA8" w:rsidRPr="007466B4" w:rsidRDefault="000A3F34" w:rsidP="00CE5830">
            <w:pPr>
              <w:jc w:val="right"/>
              <w:rPr>
                <w:rFonts w:ascii="Arial" w:hAnsi="Arial" w:cs="Arial"/>
                <w:b w:val="0"/>
                <w:i/>
                <w:sz w:val="20"/>
                <w:szCs w:val="20"/>
                <w:lang w:val="uk-UA"/>
              </w:rPr>
            </w:pPr>
            <w:r w:rsidRPr="007466B4">
              <w:rPr>
                <w:rFonts w:ascii="Arial" w:hAnsi="Arial" w:cs="Arial"/>
                <w:b w:val="0"/>
                <w:i/>
                <w:sz w:val="20"/>
                <w:szCs w:val="20"/>
                <w:lang w:val="uk-UA"/>
              </w:rPr>
              <w:t>Розрахунки</w:t>
            </w:r>
          </w:p>
        </w:tc>
        <w:tc>
          <w:tcPr>
            <w:tcW w:w="6493" w:type="dxa"/>
          </w:tcPr>
          <w:p w14:paraId="74CA2CDF" w14:textId="77777777" w:rsidR="00B65BA8" w:rsidRPr="007466B4" w:rsidRDefault="00E70A23" w:rsidP="00E70A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Розрахунок</w:t>
            </w:r>
            <w:r w:rsidR="000A3F34" w:rsidRPr="007466B4">
              <w:rPr>
                <w:rFonts w:ascii="Arial" w:hAnsi="Arial" w:cs="Arial"/>
                <w:sz w:val="20"/>
                <w:szCs w:val="20"/>
                <w:lang w:val="uk-UA"/>
              </w:rPr>
              <w:t xml:space="preserve"> </w:t>
            </w:r>
            <w:r w:rsidRPr="007466B4">
              <w:rPr>
                <w:rFonts w:ascii="Arial" w:hAnsi="Arial" w:cs="Arial"/>
                <w:sz w:val="20"/>
                <w:szCs w:val="20"/>
                <w:lang w:val="uk-UA"/>
              </w:rPr>
              <w:t xml:space="preserve">по </w:t>
            </w:r>
            <w:r w:rsidR="001274CD">
              <w:rPr>
                <w:rFonts w:ascii="Arial" w:hAnsi="Arial" w:cs="Arial"/>
                <w:sz w:val="20"/>
                <w:szCs w:val="20"/>
                <w:lang w:val="uk-UA"/>
              </w:rPr>
              <w:t>товарних контрактах</w:t>
            </w:r>
            <w:r w:rsidRPr="007466B4">
              <w:rPr>
                <w:rFonts w:ascii="Arial" w:hAnsi="Arial" w:cs="Arial"/>
                <w:sz w:val="20"/>
                <w:szCs w:val="20"/>
                <w:lang w:val="uk-UA"/>
              </w:rPr>
              <w:t xml:space="preserve"> </w:t>
            </w:r>
            <w:r w:rsidR="000A3F34" w:rsidRPr="007466B4">
              <w:rPr>
                <w:rFonts w:ascii="Arial" w:hAnsi="Arial" w:cs="Arial"/>
                <w:sz w:val="20"/>
                <w:szCs w:val="20"/>
                <w:lang w:val="uk-UA"/>
              </w:rPr>
              <w:t xml:space="preserve">може бути </w:t>
            </w:r>
            <w:r w:rsidRPr="007466B4">
              <w:rPr>
                <w:rFonts w:ascii="Arial" w:hAnsi="Arial" w:cs="Arial"/>
                <w:sz w:val="20"/>
                <w:szCs w:val="20"/>
                <w:lang w:val="uk-UA"/>
              </w:rPr>
              <w:t>аб</w:t>
            </w:r>
            <w:r w:rsidR="000A3F34" w:rsidRPr="007466B4">
              <w:rPr>
                <w:rFonts w:ascii="Arial" w:hAnsi="Arial" w:cs="Arial"/>
                <w:sz w:val="20"/>
                <w:szCs w:val="20"/>
                <w:lang w:val="uk-UA"/>
              </w:rPr>
              <w:t>о двостороннім без центрального контрагента (CCP)</w:t>
            </w:r>
            <w:r w:rsidRPr="007466B4">
              <w:rPr>
                <w:rFonts w:ascii="Arial" w:hAnsi="Arial" w:cs="Arial"/>
                <w:sz w:val="20"/>
                <w:szCs w:val="20"/>
                <w:lang w:val="uk-UA"/>
              </w:rPr>
              <w:t>,</w:t>
            </w:r>
            <w:r w:rsidR="000A3F34" w:rsidRPr="007466B4">
              <w:rPr>
                <w:rFonts w:ascii="Arial" w:hAnsi="Arial" w:cs="Arial"/>
                <w:sz w:val="20"/>
                <w:szCs w:val="20"/>
                <w:lang w:val="uk-UA"/>
              </w:rPr>
              <w:t xml:space="preserve"> або з CCP. </w:t>
            </w:r>
            <w:r w:rsidRPr="007466B4">
              <w:rPr>
                <w:rFonts w:ascii="Arial" w:hAnsi="Arial" w:cs="Arial"/>
                <w:sz w:val="20"/>
                <w:szCs w:val="20"/>
                <w:lang w:val="uk-UA"/>
              </w:rPr>
              <w:t xml:space="preserve">CCP </w:t>
            </w:r>
            <w:r w:rsidR="000A3F34" w:rsidRPr="007466B4">
              <w:rPr>
                <w:rFonts w:ascii="Arial" w:hAnsi="Arial" w:cs="Arial"/>
                <w:sz w:val="20"/>
                <w:szCs w:val="20"/>
                <w:lang w:val="uk-UA"/>
              </w:rPr>
              <w:t xml:space="preserve">повинен бути обов'язковим для фінансових операцій з </w:t>
            </w:r>
            <w:r w:rsidRPr="007466B4">
              <w:rPr>
                <w:rFonts w:ascii="Arial" w:hAnsi="Arial" w:cs="Arial"/>
                <w:sz w:val="20"/>
                <w:szCs w:val="20"/>
                <w:lang w:val="uk-UA"/>
              </w:rPr>
              <w:t>деривативами</w:t>
            </w:r>
            <w:r w:rsidR="00D2407C" w:rsidRPr="007466B4">
              <w:rPr>
                <w:rFonts w:ascii="Arial" w:hAnsi="Arial" w:cs="Arial"/>
                <w:sz w:val="20"/>
                <w:szCs w:val="20"/>
                <w:lang w:val="uk-UA"/>
              </w:rPr>
              <w:t xml:space="preserve"> та</w:t>
            </w:r>
            <w:r w:rsidR="000A3F34" w:rsidRPr="007466B4">
              <w:rPr>
                <w:rFonts w:ascii="Arial" w:hAnsi="Arial" w:cs="Arial"/>
                <w:sz w:val="20"/>
                <w:szCs w:val="20"/>
                <w:lang w:val="uk-UA"/>
              </w:rPr>
              <w:t xml:space="preserve"> необов'язковим для фізичних ринків. Окремі правила </w:t>
            </w:r>
            <w:r w:rsidRPr="007466B4">
              <w:rPr>
                <w:rFonts w:ascii="Arial" w:hAnsi="Arial" w:cs="Arial"/>
                <w:sz w:val="20"/>
                <w:szCs w:val="20"/>
                <w:lang w:val="uk-UA"/>
              </w:rPr>
              <w:t xml:space="preserve">щодо CCP </w:t>
            </w:r>
            <w:r w:rsidR="000A3F34" w:rsidRPr="007466B4">
              <w:rPr>
                <w:rFonts w:ascii="Arial" w:hAnsi="Arial" w:cs="Arial"/>
                <w:sz w:val="20"/>
                <w:szCs w:val="20"/>
                <w:lang w:val="uk-UA"/>
              </w:rPr>
              <w:t xml:space="preserve">повинні застосовуватися для фізичних </w:t>
            </w:r>
            <w:r w:rsidRPr="007466B4">
              <w:rPr>
                <w:rFonts w:ascii="Arial" w:hAnsi="Arial" w:cs="Arial"/>
                <w:sz w:val="20"/>
                <w:szCs w:val="20"/>
                <w:lang w:val="uk-UA"/>
              </w:rPr>
              <w:t>угод</w:t>
            </w:r>
            <w:r w:rsidR="000A3F34" w:rsidRPr="007466B4">
              <w:rPr>
                <w:rFonts w:ascii="Arial" w:hAnsi="Arial" w:cs="Arial"/>
                <w:sz w:val="20"/>
                <w:szCs w:val="20"/>
                <w:lang w:val="uk-UA"/>
              </w:rPr>
              <w:t xml:space="preserve"> (розрахункова палата</w:t>
            </w:r>
            <w:r w:rsidRPr="007466B4">
              <w:rPr>
                <w:rFonts w:ascii="Arial" w:hAnsi="Arial" w:cs="Arial"/>
                <w:sz w:val="20"/>
                <w:szCs w:val="20"/>
                <w:lang w:val="uk-UA"/>
              </w:rPr>
              <w:t xml:space="preserve"> (кліринговий дім) для </w:t>
            </w:r>
            <w:r w:rsidR="001274CD">
              <w:rPr>
                <w:rFonts w:ascii="Arial" w:hAnsi="Arial" w:cs="Arial"/>
                <w:sz w:val="20"/>
                <w:szCs w:val="20"/>
                <w:lang w:val="uk-UA"/>
              </w:rPr>
              <w:t>товарних контрактів</w:t>
            </w:r>
            <w:r w:rsidRPr="007466B4">
              <w:rPr>
                <w:rFonts w:ascii="Arial" w:hAnsi="Arial" w:cs="Arial"/>
                <w:sz w:val="20"/>
                <w:szCs w:val="20"/>
                <w:lang w:val="uk-UA"/>
              </w:rPr>
              <w:t>) і окремі</w:t>
            </w:r>
            <w:r w:rsidR="000A3F34" w:rsidRPr="007466B4">
              <w:rPr>
                <w:rFonts w:ascii="Arial" w:hAnsi="Arial" w:cs="Arial"/>
                <w:sz w:val="20"/>
                <w:szCs w:val="20"/>
                <w:lang w:val="uk-UA"/>
              </w:rPr>
              <w:t xml:space="preserve"> </w:t>
            </w:r>
            <w:r w:rsidRPr="007466B4">
              <w:rPr>
                <w:rFonts w:ascii="Arial" w:hAnsi="Arial" w:cs="Arial"/>
                <w:sz w:val="20"/>
                <w:szCs w:val="20"/>
                <w:lang w:val="uk-UA"/>
              </w:rPr>
              <w:t>для фінансового рин</w:t>
            </w:r>
            <w:r w:rsidR="000A3F34" w:rsidRPr="007466B4">
              <w:rPr>
                <w:rFonts w:ascii="Arial" w:hAnsi="Arial" w:cs="Arial"/>
                <w:sz w:val="20"/>
                <w:szCs w:val="20"/>
                <w:lang w:val="uk-UA"/>
              </w:rPr>
              <w:t>к</w:t>
            </w:r>
            <w:r w:rsidRPr="007466B4">
              <w:rPr>
                <w:rFonts w:ascii="Arial" w:hAnsi="Arial" w:cs="Arial"/>
                <w:sz w:val="20"/>
                <w:szCs w:val="20"/>
                <w:lang w:val="uk-UA"/>
              </w:rPr>
              <w:t>у</w:t>
            </w:r>
            <w:r w:rsidR="000A3F34" w:rsidRPr="007466B4">
              <w:rPr>
                <w:rFonts w:ascii="Arial" w:hAnsi="Arial" w:cs="Arial"/>
                <w:sz w:val="20"/>
                <w:szCs w:val="20"/>
                <w:lang w:val="uk-UA"/>
              </w:rPr>
              <w:t>.</w:t>
            </w:r>
          </w:p>
        </w:tc>
        <w:tc>
          <w:tcPr>
            <w:tcW w:w="2470" w:type="dxa"/>
          </w:tcPr>
          <w:p w14:paraId="0B286904" w14:textId="77777777" w:rsidR="000A3F34" w:rsidRPr="007466B4" w:rsidRDefault="000A3F34" w:rsidP="00F56B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Розрахунок </w:t>
            </w:r>
            <w:r w:rsidR="00F56BD0" w:rsidRPr="007466B4">
              <w:rPr>
                <w:rFonts w:ascii="Arial" w:hAnsi="Arial" w:cs="Arial"/>
                <w:sz w:val="20"/>
                <w:szCs w:val="20"/>
                <w:lang w:val="uk-UA"/>
              </w:rPr>
              <w:t>на сьогодні</w:t>
            </w:r>
            <w:r w:rsidRPr="007466B4">
              <w:rPr>
                <w:rFonts w:ascii="Arial" w:hAnsi="Arial" w:cs="Arial"/>
                <w:sz w:val="20"/>
                <w:szCs w:val="20"/>
                <w:lang w:val="uk-UA"/>
              </w:rPr>
              <w:t xml:space="preserve"> лише двосторонній</w:t>
            </w:r>
          </w:p>
        </w:tc>
        <w:tc>
          <w:tcPr>
            <w:tcW w:w="2778" w:type="dxa"/>
          </w:tcPr>
          <w:p w14:paraId="285177A0" w14:textId="77777777" w:rsidR="000A3F34" w:rsidRPr="007466B4" w:rsidRDefault="00E70A23" w:rsidP="00E70A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 </w:t>
            </w:r>
            <w:r w:rsidR="000A3F34" w:rsidRPr="007466B4">
              <w:rPr>
                <w:rFonts w:ascii="Arial" w:hAnsi="Arial" w:cs="Arial"/>
                <w:sz w:val="20"/>
                <w:szCs w:val="20"/>
                <w:lang w:val="uk-UA"/>
              </w:rPr>
              <w:t xml:space="preserve">Створення </w:t>
            </w:r>
            <w:r w:rsidRPr="007466B4">
              <w:rPr>
                <w:rFonts w:ascii="Arial" w:hAnsi="Arial" w:cs="Arial"/>
                <w:sz w:val="20"/>
                <w:szCs w:val="20"/>
                <w:lang w:val="uk-UA"/>
              </w:rPr>
              <w:t xml:space="preserve">клірингового дому для </w:t>
            </w:r>
            <w:r w:rsidR="001274CD">
              <w:rPr>
                <w:rFonts w:ascii="Arial" w:hAnsi="Arial" w:cs="Arial"/>
                <w:sz w:val="20"/>
                <w:szCs w:val="20"/>
                <w:lang w:val="uk-UA"/>
              </w:rPr>
              <w:t>товарних контрактів</w:t>
            </w:r>
            <w:r w:rsidR="000A3F34" w:rsidRPr="007466B4">
              <w:rPr>
                <w:rFonts w:ascii="Arial" w:hAnsi="Arial" w:cs="Arial"/>
                <w:sz w:val="20"/>
                <w:szCs w:val="20"/>
                <w:lang w:val="uk-UA"/>
              </w:rPr>
              <w:t xml:space="preserve">, </w:t>
            </w:r>
            <w:r w:rsidRPr="007466B4">
              <w:rPr>
                <w:rFonts w:ascii="Arial" w:hAnsi="Arial" w:cs="Arial"/>
                <w:sz w:val="20"/>
                <w:szCs w:val="20"/>
                <w:lang w:val="uk-UA"/>
              </w:rPr>
              <w:t>який би був ліцензованим суб'єктом</w:t>
            </w:r>
            <w:r w:rsidR="000A3F34" w:rsidRPr="007466B4">
              <w:rPr>
                <w:rFonts w:ascii="Arial" w:hAnsi="Arial" w:cs="Arial"/>
                <w:sz w:val="20"/>
                <w:szCs w:val="20"/>
                <w:lang w:val="uk-UA"/>
              </w:rPr>
              <w:t xml:space="preserve"> під наглядом НКЦПФР</w:t>
            </w:r>
          </w:p>
          <w:p w14:paraId="5866FF4E" w14:textId="77777777" w:rsidR="000A3F34" w:rsidRPr="007466B4" w:rsidRDefault="00E70A23" w:rsidP="00E70A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 введення законодавства </w:t>
            </w:r>
            <w:r w:rsidR="000A3F34" w:rsidRPr="007466B4">
              <w:rPr>
                <w:rFonts w:ascii="Arial" w:hAnsi="Arial" w:cs="Arial"/>
                <w:sz w:val="20"/>
                <w:szCs w:val="20"/>
                <w:lang w:val="uk-UA"/>
              </w:rPr>
              <w:t>про фінансові ринки MIFID та MIFIR</w:t>
            </w:r>
          </w:p>
        </w:tc>
      </w:tr>
      <w:tr w:rsidR="00B65BA8" w:rsidRPr="007466B4" w14:paraId="1F3AA1FE"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4A9834A9" w14:textId="77777777" w:rsidR="00B65BA8" w:rsidRPr="007466B4" w:rsidRDefault="000A3F34" w:rsidP="00CE5830">
            <w:pPr>
              <w:jc w:val="right"/>
              <w:rPr>
                <w:rFonts w:ascii="Arial" w:hAnsi="Arial" w:cs="Arial"/>
                <w:b w:val="0"/>
                <w:i/>
                <w:sz w:val="20"/>
                <w:szCs w:val="20"/>
                <w:lang w:val="en-GB"/>
              </w:rPr>
            </w:pPr>
            <w:r w:rsidRPr="007466B4">
              <w:rPr>
                <w:rFonts w:ascii="Arial" w:hAnsi="Arial" w:cs="Arial"/>
                <w:b w:val="0"/>
                <w:i/>
                <w:sz w:val="20"/>
                <w:szCs w:val="20"/>
                <w:lang w:val="uk-UA"/>
              </w:rPr>
              <w:t>Прозорість</w:t>
            </w:r>
          </w:p>
        </w:tc>
        <w:tc>
          <w:tcPr>
            <w:tcW w:w="6493" w:type="dxa"/>
          </w:tcPr>
          <w:p w14:paraId="4C29040C" w14:textId="77777777" w:rsidR="00B65BA8" w:rsidRPr="007466B4" w:rsidRDefault="00F56BD0" w:rsidP="00F56B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П</w:t>
            </w:r>
            <w:r w:rsidR="000A3F34" w:rsidRPr="007466B4">
              <w:rPr>
                <w:rFonts w:ascii="Arial" w:hAnsi="Arial" w:cs="Arial"/>
                <w:sz w:val="20"/>
                <w:szCs w:val="20"/>
                <w:lang w:val="uk-UA"/>
              </w:rPr>
              <w:t xml:space="preserve">розорість </w:t>
            </w:r>
            <w:r w:rsidRPr="007466B4">
              <w:rPr>
                <w:rFonts w:ascii="Arial" w:hAnsi="Arial" w:cs="Arial"/>
                <w:sz w:val="20"/>
                <w:szCs w:val="20"/>
                <w:lang w:val="uk-UA"/>
              </w:rPr>
              <w:t>до і після здійснення угод/транзакцій повинна забезпечуватися</w:t>
            </w:r>
            <w:r w:rsidR="000A3F34" w:rsidRPr="007466B4">
              <w:rPr>
                <w:rFonts w:ascii="Arial" w:hAnsi="Arial" w:cs="Arial"/>
                <w:sz w:val="20"/>
                <w:szCs w:val="20"/>
                <w:lang w:val="uk-UA"/>
              </w:rPr>
              <w:t xml:space="preserve"> операторами </w:t>
            </w:r>
            <w:r w:rsidRPr="007466B4">
              <w:rPr>
                <w:rFonts w:ascii="Arial" w:hAnsi="Arial" w:cs="Arial"/>
                <w:sz w:val="20"/>
                <w:szCs w:val="20"/>
                <w:lang w:val="uk-UA"/>
              </w:rPr>
              <w:t>торгівельних майданчиків</w:t>
            </w:r>
            <w:r w:rsidR="000A3F34" w:rsidRPr="007466B4">
              <w:rPr>
                <w:rFonts w:ascii="Arial" w:hAnsi="Arial" w:cs="Arial"/>
                <w:sz w:val="20"/>
                <w:szCs w:val="20"/>
                <w:lang w:val="uk-UA"/>
              </w:rPr>
              <w:t xml:space="preserve"> для фізичних ринків та фінансових ринків, що діють згідно з </w:t>
            </w:r>
            <w:r w:rsidRPr="007466B4">
              <w:rPr>
                <w:rFonts w:ascii="Arial" w:hAnsi="Arial" w:cs="Arial"/>
                <w:sz w:val="20"/>
                <w:szCs w:val="20"/>
                <w:lang w:val="uk-UA"/>
              </w:rPr>
              <w:t>визначеними</w:t>
            </w:r>
            <w:r w:rsidR="000A3F34" w:rsidRPr="007466B4">
              <w:rPr>
                <w:rFonts w:ascii="Arial" w:hAnsi="Arial" w:cs="Arial"/>
                <w:sz w:val="20"/>
                <w:szCs w:val="20"/>
                <w:lang w:val="uk-UA"/>
              </w:rPr>
              <w:t xml:space="preserve"> правилами</w:t>
            </w:r>
            <w:r w:rsidRPr="007466B4">
              <w:rPr>
                <w:rFonts w:ascii="Arial" w:hAnsi="Arial" w:cs="Arial"/>
                <w:sz w:val="20"/>
                <w:szCs w:val="20"/>
                <w:lang w:val="uk-UA"/>
              </w:rPr>
              <w:t xml:space="preserve"> (нормами).</w:t>
            </w:r>
          </w:p>
        </w:tc>
        <w:tc>
          <w:tcPr>
            <w:tcW w:w="2470" w:type="dxa"/>
          </w:tcPr>
          <w:p w14:paraId="5C8D2A3B" w14:textId="77777777" w:rsidR="00F56BD0" w:rsidRPr="007466B4" w:rsidRDefault="00F56BD0"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Питання нормативно не врегульовано</w:t>
            </w:r>
          </w:p>
          <w:p w14:paraId="2E9A0C86" w14:textId="77777777" w:rsidR="000A3F34" w:rsidRPr="007466B4" w:rsidRDefault="00F56BD0"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 </w:t>
            </w:r>
            <w:r w:rsidR="000A3F34" w:rsidRPr="007466B4">
              <w:rPr>
                <w:rFonts w:ascii="Arial" w:hAnsi="Arial" w:cs="Arial"/>
                <w:sz w:val="20"/>
                <w:szCs w:val="20"/>
                <w:lang w:val="uk-UA"/>
              </w:rPr>
              <w:t>Відсутність прозорості</w:t>
            </w:r>
          </w:p>
        </w:tc>
        <w:tc>
          <w:tcPr>
            <w:tcW w:w="2778" w:type="dxa"/>
          </w:tcPr>
          <w:p w14:paraId="66DF4A84" w14:textId="77777777" w:rsidR="000A3F34" w:rsidRPr="007466B4" w:rsidRDefault="000A3F34"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Нове законодавство, що стосується впровадження EMIR / REMIT</w:t>
            </w:r>
          </w:p>
        </w:tc>
      </w:tr>
      <w:tr w:rsidR="00B65BA8" w:rsidRPr="007466B4" w14:paraId="57493F2E"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2765404D" w14:textId="77777777" w:rsidR="00B65BA8" w:rsidRPr="007466B4" w:rsidRDefault="00F56BD0" w:rsidP="00CE5830">
            <w:pPr>
              <w:jc w:val="right"/>
              <w:rPr>
                <w:rFonts w:ascii="Arial" w:hAnsi="Arial" w:cs="Arial"/>
                <w:b w:val="0"/>
                <w:i/>
                <w:sz w:val="20"/>
                <w:szCs w:val="20"/>
                <w:lang w:val="uk-UA"/>
              </w:rPr>
            </w:pPr>
            <w:r w:rsidRPr="007466B4">
              <w:rPr>
                <w:rFonts w:ascii="Arial" w:hAnsi="Arial" w:cs="Arial"/>
                <w:b w:val="0"/>
                <w:i/>
                <w:sz w:val="20"/>
                <w:szCs w:val="20"/>
                <w:lang w:val="uk-UA"/>
              </w:rPr>
              <w:t>Формат даних</w:t>
            </w:r>
          </w:p>
        </w:tc>
        <w:tc>
          <w:tcPr>
            <w:tcW w:w="6493" w:type="dxa"/>
          </w:tcPr>
          <w:p w14:paraId="72609832" w14:textId="77777777" w:rsidR="00B65BA8" w:rsidRPr="007466B4" w:rsidRDefault="001274CD" w:rsidP="009304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Pr>
                <w:rFonts w:ascii="Arial" w:hAnsi="Arial" w:cs="Arial"/>
                <w:sz w:val="20"/>
                <w:szCs w:val="20"/>
                <w:lang w:val="uk-UA"/>
              </w:rPr>
              <w:t xml:space="preserve">Таксономія </w:t>
            </w:r>
            <w:r w:rsidR="0093049D" w:rsidRPr="007466B4">
              <w:rPr>
                <w:rFonts w:ascii="Arial" w:hAnsi="Arial" w:cs="Arial"/>
                <w:sz w:val="20"/>
                <w:szCs w:val="20"/>
                <w:lang w:val="uk-UA"/>
              </w:rPr>
              <w:t>Commodity product Markup Language (CpML)</w:t>
            </w:r>
            <w:r w:rsidR="00831E11" w:rsidRPr="007466B4">
              <w:rPr>
                <w:rFonts w:ascii="Arial" w:hAnsi="Arial" w:cs="Arial"/>
                <w:sz w:val="20"/>
                <w:szCs w:val="20"/>
                <w:lang w:val="uk-UA"/>
              </w:rPr>
              <w:t xml:space="preserve"> повинна</w:t>
            </w:r>
            <w:r w:rsidR="00F56BD0" w:rsidRPr="007466B4">
              <w:rPr>
                <w:rFonts w:ascii="Arial" w:hAnsi="Arial" w:cs="Arial"/>
                <w:sz w:val="20"/>
                <w:szCs w:val="20"/>
                <w:lang w:val="uk-UA"/>
              </w:rPr>
              <w:t xml:space="preserve"> використовуватися для полегшення міжнародного та міжгалузевого обміну даними </w:t>
            </w:r>
          </w:p>
        </w:tc>
        <w:tc>
          <w:tcPr>
            <w:tcW w:w="2470" w:type="dxa"/>
          </w:tcPr>
          <w:p w14:paraId="7EBBA847" w14:textId="77777777" w:rsidR="0093049D" w:rsidRPr="007466B4" w:rsidRDefault="0093049D"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Використання CPML та інших спеціальних форматів</w:t>
            </w:r>
          </w:p>
        </w:tc>
        <w:tc>
          <w:tcPr>
            <w:tcW w:w="2778" w:type="dxa"/>
          </w:tcPr>
          <w:p w14:paraId="00339E36" w14:textId="77777777" w:rsidR="0093049D" w:rsidRPr="007466B4" w:rsidRDefault="0093049D"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NSSCM та NEURC Рекомендації</w:t>
            </w:r>
            <w:r w:rsidR="00831E11" w:rsidRPr="007466B4">
              <w:rPr>
                <w:rFonts w:ascii="Arial" w:hAnsi="Arial" w:cs="Arial"/>
                <w:sz w:val="20"/>
                <w:szCs w:val="20"/>
                <w:lang w:val="uk-UA"/>
              </w:rPr>
              <w:t xml:space="preserve"> НКЦПФР та НКРЕКП</w:t>
            </w:r>
          </w:p>
        </w:tc>
      </w:tr>
      <w:tr w:rsidR="00B65BA8" w:rsidRPr="007466B4" w14:paraId="06D15192"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30099F15" w14:textId="77777777" w:rsidR="00B65BA8" w:rsidRPr="007466B4" w:rsidRDefault="00831E11" w:rsidP="00CE5830">
            <w:pPr>
              <w:rPr>
                <w:rFonts w:ascii="Arial" w:hAnsi="Arial" w:cs="Arial"/>
                <w:sz w:val="20"/>
                <w:szCs w:val="20"/>
                <w:lang w:val="uk-UA"/>
              </w:rPr>
            </w:pPr>
            <w:r w:rsidRPr="007466B4">
              <w:rPr>
                <w:rFonts w:ascii="Arial" w:hAnsi="Arial" w:cs="Arial"/>
                <w:sz w:val="20"/>
                <w:szCs w:val="20"/>
                <w:lang w:val="uk-UA"/>
              </w:rPr>
              <w:t>4.2 Концепції взаємозаліку (неттінгу)</w:t>
            </w:r>
          </w:p>
        </w:tc>
        <w:tc>
          <w:tcPr>
            <w:tcW w:w="6493" w:type="dxa"/>
          </w:tcPr>
          <w:p w14:paraId="7C28A28C" w14:textId="77777777" w:rsidR="00831E11" w:rsidRPr="007466B4" w:rsidRDefault="00831E11" w:rsidP="00831E1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Ми рекомендуємо впроваджувати сучасні концепції взаємозаліків як ефективний засіб для зменшення ризику контрагентів (Платіжний Неттінг (Payment Netting), Нет</w:t>
            </w:r>
            <w:r w:rsidR="004C7556" w:rsidRPr="007466B4">
              <w:rPr>
                <w:rFonts w:ascii="Arial" w:hAnsi="Arial" w:cs="Arial"/>
                <w:sz w:val="20"/>
                <w:szCs w:val="20"/>
                <w:lang w:val="uk-UA"/>
              </w:rPr>
              <w:t>т</w:t>
            </w:r>
            <w:r w:rsidRPr="007466B4">
              <w:rPr>
                <w:rFonts w:ascii="Arial" w:hAnsi="Arial" w:cs="Arial"/>
                <w:sz w:val="20"/>
                <w:szCs w:val="20"/>
                <w:lang w:val="uk-UA"/>
              </w:rPr>
              <w:t xml:space="preserve">інг Позицій (Position Netting), взаємозалік у разі невиконання угоди </w:t>
            </w:r>
            <w:r w:rsidR="00C40FBA">
              <w:rPr>
                <w:rFonts w:ascii="Arial" w:hAnsi="Arial" w:cs="Arial"/>
                <w:sz w:val="20"/>
                <w:szCs w:val="20"/>
                <w:lang w:val="uk-UA"/>
              </w:rPr>
              <w:t>–</w:t>
            </w:r>
            <w:r w:rsidR="00C40FBA" w:rsidRPr="00C40FBA">
              <w:rPr>
                <w:rFonts w:ascii="Arial" w:hAnsi="Arial" w:cs="Arial"/>
                <w:sz w:val="20"/>
                <w:szCs w:val="20"/>
                <w:lang w:val="uk-UA"/>
              </w:rPr>
              <w:t xml:space="preserve"> </w:t>
            </w:r>
            <w:r w:rsidR="00C40FBA">
              <w:rPr>
                <w:rFonts w:ascii="Arial" w:hAnsi="Arial" w:cs="Arial"/>
                <w:sz w:val="20"/>
                <w:szCs w:val="20"/>
                <w:lang w:val="uk-UA"/>
              </w:rPr>
              <w:t xml:space="preserve">Ліквідаційний Неттінг </w:t>
            </w:r>
            <w:r w:rsidRPr="007466B4">
              <w:rPr>
                <w:rFonts w:ascii="Arial" w:hAnsi="Arial" w:cs="Arial"/>
                <w:sz w:val="20"/>
                <w:szCs w:val="20"/>
                <w:lang w:val="uk-UA"/>
              </w:rPr>
              <w:t>(</w:t>
            </w:r>
            <w:r w:rsidRPr="007466B4">
              <w:rPr>
                <w:rFonts w:ascii="Arial" w:hAnsi="Arial" w:cs="Arial"/>
                <w:sz w:val="20"/>
                <w:szCs w:val="20"/>
                <w:lang w:val="en-GB"/>
              </w:rPr>
              <w:t>Close</w:t>
            </w:r>
            <w:r w:rsidRPr="007466B4">
              <w:rPr>
                <w:rFonts w:ascii="Arial" w:hAnsi="Arial" w:cs="Arial"/>
                <w:sz w:val="20"/>
                <w:szCs w:val="20"/>
                <w:lang w:val="uk-UA"/>
              </w:rPr>
              <w:t>-</w:t>
            </w:r>
            <w:r w:rsidRPr="007466B4">
              <w:rPr>
                <w:rFonts w:ascii="Arial" w:hAnsi="Arial" w:cs="Arial"/>
                <w:sz w:val="20"/>
                <w:szCs w:val="20"/>
                <w:lang w:val="en-GB"/>
              </w:rPr>
              <w:t>Out</w:t>
            </w:r>
            <w:r w:rsidRPr="007466B4">
              <w:rPr>
                <w:rFonts w:ascii="Arial" w:hAnsi="Arial" w:cs="Arial"/>
                <w:sz w:val="20"/>
                <w:szCs w:val="20"/>
                <w:lang w:val="uk-UA"/>
              </w:rPr>
              <w:t xml:space="preserve"> </w:t>
            </w:r>
            <w:r w:rsidRPr="007466B4">
              <w:rPr>
                <w:rFonts w:ascii="Arial" w:hAnsi="Arial" w:cs="Arial"/>
                <w:sz w:val="20"/>
                <w:szCs w:val="20"/>
                <w:lang w:val="en-GB"/>
              </w:rPr>
              <w:t>Netting</w:t>
            </w:r>
            <w:r w:rsidRPr="007466B4">
              <w:rPr>
                <w:rFonts w:ascii="Arial" w:hAnsi="Arial" w:cs="Arial"/>
                <w:sz w:val="20"/>
                <w:szCs w:val="20"/>
                <w:lang w:val="uk-UA"/>
              </w:rPr>
              <w:t>). Ми рекомендуємо запровадити концепцію єдиної угоди.</w:t>
            </w:r>
          </w:p>
        </w:tc>
        <w:tc>
          <w:tcPr>
            <w:tcW w:w="2470" w:type="dxa"/>
          </w:tcPr>
          <w:p w14:paraId="3DF0BE5C" w14:textId="77777777" w:rsidR="00B65BA8" w:rsidRPr="007466B4" w:rsidRDefault="00831E11" w:rsidP="00831E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466B4">
              <w:rPr>
                <w:rFonts w:ascii="Arial" w:hAnsi="Arial" w:cs="Arial"/>
                <w:sz w:val="20"/>
                <w:szCs w:val="20"/>
                <w:lang w:val="uk-UA"/>
              </w:rPr>
              <w:t>Платіжний неттінг працює</w:t>
            </w:r>
            <w:r w:rsidR="00324915" w:rsidRPr="007466B4">
              <w:rPr>
                <w:rFonts w:ascii="Arial" w:hAnsi="Arial" w:cs="Arial"/>
                <w:sz w:val="20"/>
                <w:szCs w:val="20"/>
                <w:lang w:val="ru-RU"/>
              </w:rPr>
              <w:t xml:space="preserve"> (</w:t>
            </w:r>
            <w:r w:rsidR="00324915" w:rsidRPr="007466B4">
              <w:rPr>
                <w:rFonts w:ascii="Arial" w:hAnsi="Arial" w:cs="Arial"/>
                <w:sz w:val="20"/>
                <w:szCs w:val="20"/>
                <w:lang w:val="uk-UA"/>
              </w:rPr>
              <w:t>згідно цивільного законодавства)</w:t>
            </w:r>
            <w:r w:rsidRPr="007466B4">
              <w:rPr>
                <w:rFonts w:ascii="Arial" w:hAnsi="Arial" w:cs="Arial"/>
                <w:sz w:val="20"/>
                <w:szCs w:val="20"/>
                <w:lang w:val="uk-UA"/>
              </w:rPr>
              <w:t xml:space="preserve">. </w:t>
            </w:r>
            <w:r w:rsidR="00C40FBA">
              <w:rPr>
                <w:rFonts w:ascii="Arial" w:hAnsi="Arial" w:cs="Arial"/>
                <w:sz w:val="20"/>
                <w:szCs w:val="20"/>
                <w:lang w:val="uk-UA"/>
              </w:rPr>
              <w:t>Ліквідаційний Неттінг</w:t>
            </w:r>
            <w:r w:rsidR="00324915" w:rsidRPr="007466B4">
              <w:rPr>
                <w:rFonts w:ascii="Arial" w:hAnsi="Arial" w:cs="Arial"/>
                <w:sz w:val="20"/>
                <w:szCs w:val="20"/>
                <w:lang w:val="uk-UA"/>
              </w:rPr>
              <w:t xml:space="preserve"> </w:t>
            </w:r>
            <w:r w:rsidRPr="007466B4">
              <w:rPr>
                <w:rFonts w:ascii="Arial" w:hAnsi="Arial" w:cs="Arial"/>
                <w:sz w:val="20"/>
                <w:szCs w:val="20"/>
                <w:lang w:val="uk-UA"/>
              </w:rPr>
              <w:t xml:space="preserve">не працює. </w:t>
            </w:r>
          </w:p>
        </w:tc>
        <w:tc>
          <w:tcPr>
            <w:tcW w:w="2778" w:type="dxa"/>
          </w:tcPr>
          <w:p w14:paraId="57C39FAB" w14:textId="77777777" w:rsidR="00B65BA8" w:rsidRPr="007466B4" w:rsidRDefault="001A4F20"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Внесення змін до</w:t>
            </w:r>
            <w:r w:rsidR="00831E11" w:rsidRPr="007466B4">
              <w:rPr>
                <w:rFonts w:ascii="Arial" w:hAnsi="Arial" w:cs="Arial"/>
                <w:sz w:val="20"/>
                <w:szCs w:val="20"/>
                <w:lang w:val="uk-UA"/>
              </w:rPr>
              <w:t xml:space="preserve"> закону про не</w:t>
            </w:r>
            <w:r w:rsidRPr="007466B4">
              <w:rPr>
                <w:rFonts w:ascii="Arial" w:hAnsi="Arial" w:cs="Arial"/>
                <w:sz w:val="20"/>
                <w:szCs w:val="20"/>
                <w:lang w:val="uk-UA"/>
              </w:rPr>
              <w:t>плато</w:t>
            </w:r>
            <w:r w:rsidR="00831E11" w:rsidRPr="007466B4">
              <w:rPr>
                <w:rFonts w:ascii="Arial" w:hAnsi="Arial" w:cs="Arial"/>
                <w:sz w:val="20"/>
                <w:szCs w:val="20"/>
                <w:lang w:val="uk-UA"/>
              </w:rPr>
              <w:t>спроможність</w:t>
            </w:r>
          </w:p>
        </w:tc>
      </w:tr>
      <w:tr w:rsidR="00B65BA8" w:rsidRPr="007466B4" w14:paraId="7DC0D970"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2732F77A" w14:textId="77777777" w:rsidR="00B65BA8" w:rsidRPr="007466B4" w:rsidRDefault="001A4F20" w:rsidP="00CE5830">
            <w:pPr>
              <w:rPr>
                <w:rFonts w:ascii="Arial" w:hAnsi="Arial" w:cs="Arial"/>
                <w:sz w:val="20"/>
                <w:szCs w:val="20"/>
                <w:lang w:val="uk-UA"/>
              </w:rPr>
            </w:pPr>
            <w:r w:rsidRPr="007466B4">
              <w:rPr>
                <w:rFonts w:ascii="Arial" w:hAnsi="Arial" w:cs="Arial"/>
                <w:sz w:val="20"/>
                <w:szCs w:val="20"/>
                <w:lang w:val="uk-UA"/>
              </w:rPr>
              <w:t>4.3 Транспортування</w:t>
            </w:r>
          </w:p>
          <w:p w14:paraId="694CC7F4" w14:textId="77777777" w:rsidR="001A4F20" w:rsidRPr="007466B4" w:rsidRDefault="001A4F20" w:rsidP="001A4F20">
            <w:pPr>
              <w:jc w:val="right"/>
              <w:rPr>
                <w:rFonts w:ascii="Arial" w:hAnsi="Arial" w:cs="Arial"/>
                <w:bCs w:val="0"/>
                <w:i/>
                <w:sz w:val="20"/>
                <w:szCs w:val="20"/>
                <w:lang w:val="uk-UA"/>
              </w:rPr>
            </w:pPr>
            <w:r w:rsidRPr="007466B4">
              <w:rPr>
                <w:rFonts w:ascii="Arial" w:hAnsi="Arial" w:cs="Arial"/>
                <w:b w:val="0"/>
                <w:i/>
                <w:sz w:val="20"/>
                <w:szCs w:val="20"/>
                <w:lang w:val="uk-UA"/>
              </w:rPr>
              <w:lastRenderedPageBreak/>
              <w:t xml:space="preserve">Відокремлення </w:t>
            </w:r>
            <w:r w:rsidR="004C7556" w:rsidRPr="007466B4">
              <w:rPr>
                <w:rFonts w:ascii="Arial" w:hAnsi="Arial" w:cs="Arial"/>
                <w:b w:val="0"/>
                <w:i/>
                <w:sz w:val="20"/>
                <w:szCs w:val="20"/>
                <w:lang w:val="uk-UA"/>
              </w:rPr>
              <w:t>кліри</w:t>
            </w:r>
            <w:r w:rsidRPr="007466B4">
              <w:rPr>
                <w:rFonts w:ascii="Arial" w:hAnsi="Arial" w:cs="Arial"/>
                <w:b w:val="0"/>
                <w:i/>
                <w:sz w:val="20"/>
                <w:szCs w:val="20"/>
                <w:lang w:val="uk-UA"/>
              </w:rPr>
              <w:t>н</w:t>
            </w:r>
            <w:r w:rsidR="004C7556" w:rsidRPr="007466B4">
              <w:rPr>
                <w:rFonts w:ascii="Arial" w:hAnsi="Arial" w:cs="Arial"/>
                <w:b w:val="0"/>
                <w:i/>
                <w:sz w:val="20"/>
                <w:szCs w:val="20"/>
                <w:lang w:val="uk-UA"/>
              </w:rPr>
              <w:t>г</w:t>
            </w:r>
            <w:r w:rsidRPr="007466B4">
              <w:rPr>
                <w:rFonts w:ascii="Arial" w:hAnsi="Arial" w:cs="Arial"/>
                <w:b w:val="0"/>
                <w:i/>
                <w:sz w:val="20"/>
                <w:szCs w:val="20"/>
                <w:lang w:val="uk-UA"/>
              </w:rPr>
              <w:t>у від</w:t>
            </w:r>
          </w:p>
          <w:p w14:paraId="419FC42A" w14:textId="77777777" w:rsidR="00B65BA8" w:rsidRPr="007466B4" w:rsidRDefault="00B65BA8" w:rsidP="00CE5830">
            <w:pPr>
              <w:jc w:val="right"/>
              <w:rPr>
                <w:rFonts w:ascii="Arial" w:hAnsi="Arial" w:cs="Arial"/>
                <w:b w:val="0"/>
                <w:i/>
                <w:sz w:val="20"/>
                <w:szCs w:val="20"/>
                <w:lang w:val="uk-UA"/>
              </w:rPr>
            </w:pPr>
            <w:r w:rsidRPr="007466B4">
              <w:rPr>
                <w:rFonts w:ascii="Arial" w:hAnsi="Arial" w:cs="Arial"/>
                <w:b w:val="0"/>
                <w:i/>
                <w:sz w:val="20"/>
                <w:szCs w:val="20"/>
                <w:lang w:val="uk-UA"/>
              </w:rPr>
              <w:t>TSO</w:t>
            </w:r>
          </w:p>
        </w:tc>
        <w:tc>
          <w:tcPr>
            <w:tcW w:w="6493" w:type="dxa"/>
          </w:tcPr>
          <w:p w14:paraId="29356802" w14:textId="77777777" w:rsidR="001A4F20" w:rsidRPr="007466B4" w:rsidRDefault="001A4F20" w:rsidP="001A4F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lastRenderedPageBreak/>
              <w:t xml:space="preserve">Ми рекомендуємо відокремити функцію клірингу від Операторів ринку / </w:t>
            </w:r>
            <w:r w:rsidRPr="007466B4">
              <w:rPr>
                <w:rFonts w:ascii="Arial" w:hAnsi="Arial" w:cs="Arial"/>
                <w:sz w:val="20"/>
                <w:szCs w:val="20"/>
                <w:lang w:val="en-GB"/>
              </w:rPr>
              <w:t>TSO</w:t>
            </w:r>
            <w:r w:rsidRPr="007466B4">
              <w:rPr>
                <w:rFonts w:ascii="Arial" w:hAnsi="Arial" w:cs="Arial"/>
                <w:sz w:val="20"/>
                <w:szCs w:val="20"/>
                <w:lang w:val="uk-UA"/>
              </w:rPr>
              <w:t xml:space="preserve"> з метою досягнення більшої незалежності. </w:t>
            </w:r>
          </w:p>
        </w:tc>
        <w:tc>
          <w:tcPr>
            <w:tcW w:w="2470" w:type="dxa"/>
          </w:tcPr>
          <w:p w14:paraId="00E3EC06" w14:textId="77777777" w:rsidR="00B65BA8" w:rsidRPr="007466B4" w:rsidRDefault="001A4F20" w:rsidP="001A4F2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Є Закон про енергетику та газ, а також підзаконні акти, кліринг </w:t>
            </w:r>
            <w:r w:rsidRPr="007466B4">
              <w:rPr>
                <w:rFonts w:ascii="Arial" w:hAnsi="Arial" w:cs="Arial"/>
                <w:sz w:val="20"/>
                <w:szCs w:val="20"/>
                <w:lang w:val="uk-UA"/>
              </w:rPr>
              <w:lastRenderedPageBreak/>
              <w:t xml:space="preserve">частково розроблений для спотових ринків. </w:t>
            </w:r>
            <w:r w:rsidRPr="007466B4">
              <w:rPr>
                <w:rFonts w:ascii="Arial" w:hAnsi="Arial" w:cs="Arial"/>
                <w:sz w:val="20"/>
                <w:szCs w:val="20"/>
                <w:lang w:val="en-GB"/>
              </w:rPr>
              <w:t>CCP</w:t>
            </w:r>
            <w:r w:rsidRPr="007466B4">
              <w:rPr>
                <w:rFonts w:ascii="Arial" w:hAnsi="Arial" w:cs="Arial"/>
                <w:sz w:val="20"/>
                <w:szCs w:val="20"/>
                <w:lang w:val="uk-UA"/>
              </w:rPr>
              <w:t xml:space="preserve"> не обумовлений законодавчо.</w:t>
            </w:r>
          </w:p>
        </w:tc>
        <w:tc>
          <w:tcPr>
            <w:tcW w:w="2778" w:type="dxa"/>
          </w:tcPr>
          <w:p w14:paraId="42E246BF" w14:textId="77777777" w:rsidR="00B65BA8" w:rsidRPr="007466B4" w:rsidRDefault="001A4F20" w:rsidP="001A4F2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lastRenderedPageBreak/>
              <w:t xml:space="preserve">Законодавство про ринки природного газу та </w:t>
            </w:r>
            <w:r w:rsidRPr="007466B4">
              <w:rPr>
                <w:rFonts w:ascii="Arial" w:hAnsi="Arial" w:cs="Arial"/>
                <w:sz w:val="20"/>
                <w:szCs w:val="20"/>
                <w:lang w:val="uk-UA"/>
              </w:rPr>
              <w:lastRenderedPageBreak/>
              <w:t>електроенергії, Закон про організовану торгівлю</w:t>
            </w:r>
          </w:p>
        </w:tc>
      </w:tr>
      <w:tr w:rsidR="00B65BA8" w:rsidRPr="007466B4" w14:paraId="46198E93"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6A629100" w14:textId="77777777" w:rsidR="00B65BA8" w:rsidRPr="007466B4" w:rsidRDefault="001A4F20" w:rsidP="00CE5830">
            <w:pPr>
              <w:jc w:val="right"/>
              <w:rPr>
                <w:rFonts w:ascii="Arial" w:hAnsi="Arial" w:cs="Arial"/>
                <w:b w:val="0"/>
                <w:i/>
                <w:sz w:val="20"/>
                <w:szCs w:val="20"/>
                <w:lang w:val="uk-UA"/>
              </w:rPr>
            </w:pPr>
            <w:r w:rsidRPr="007466B4">
              <w:rPr>
                <w:rFonts w:ascii="Arial" w:hAnsi="Arial" w:cs="Arial"/>
                <w:b w:val="0"/>
                <w:i/>
                <w:sz w:val="20"/>
                <w:szCs w:val="20"/>
                <w:lang w:val="uk-UA"/>
              </w:rPr>
              <w:lastRenderedPageBreak/>
              <w:t>Гарантійний фонд</w:t>
            </w:r>
          </w:p>
        </w:tc>
        <w:tc>
          <w:tcPr>
            <w:tcW w:w="6493" w:type="dxa"/>
          </w:tcPr>
          <w:p w14:paraId="62619BD1" w14:textId="77777777" w:rsidR="001A4F20" w:rsidRPr="007466B4" w:rsidRDefault="001A4F20" w:rsidP="001137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Ми рекомендуємо запровадити гарантійний фонд для покриття торгових втрат або збитків від неплатоспроможних торговців. </w:t>
            </w:r>
            <w:r w:rsidR="00113796" w:rsidRPr="007466B4">
              <w:rPr>
                <w:rFonts w:ascii="Arial" w:hAnsi="Arial" w:cs="Arial"/>
                <w:sz w:val="20"/>
                <w:szCs w:val="20"/>
                <w:lang w:val="uk-UA"/>
              </w:rPr>
              <w:t xml:space="preserve">Фонд буде фінансуватися учасниками ринку та адмініструватиметься оператором майданчика. </w:t>
            </w:r>
            <w:r w:rsidRPr="007466B4">
              <w:rPr>
                <w:rFonts w:ascii="Arial" w:hAnsi="Arial" w:cs="Arial"/>
                <w:sz w:val="20"/>
                <w:szCs w:val="20"/>
                <w:lang w:val="uk-UA"/>
              </w:rPr>
              <w:t xml:space="preserve">Це зробить торговельну інфраструктуру більш стійкою. </w:t>
            </w:r>
          </w:p>
        </w:tc>
        <w:tc>
          <w:tcPr>
            <w:tcW w:w="2470" w:type="dxa"/>
          </w:tcPr>
          <w:p w14:paraId="55A39391" w14:textId="77777777" w:rsidR="00B65BA8" w:rsidRPr="007466B4" w:rsidRDefault="004068D8"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Нічого не зроблено</w:t>
            </w:r>
          </w:p>
        </w:tc>
        <w:tc>
          <w:tcPr>
            <w:tcW w:w="2778" w:type="dxa"/>
          </w:tcPr>
          <w:p w14:paraId="7F60F811" w14:textId="77777777" w:rsidR="00B65BA8" w:rsidRPr="007466B4" w:rsidRDefault="004068D8" w:rsidP="004068D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Законодавство щодо ринків природного газу та електроенергії, Закон про організовану торгівлю</w:t>
            </w:r>
          </w:p>
        </w:tc>
      </w:tr>
      <w:tr w:rsidR="00B65BA8" w:rsidRPr="007466B4" w14:paraId="11F7E2AA"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5D7F748B" w14:textId="77777777" w:rsidR="00B65BA8" w:rsidRPr="007466B4" w:rsidRDefault="004068D8" w:rsidP="00CE5830">
            <w:pPr>
              <w:jc w:val="right"/>
              <w:rPr>
                <w:rFonts w:ascii="Arial" w:hAnsi="Arial" w:cs="Arial"/>
                <w:b w:val="0"/>
                <w:i/>
                <w:sz w:val="20"/>
                <w:szCs w:val="20"/>
                <w:lang w:val="uk-UA"/>
              </w:rPr>
            </w:pPr>
            <w:r w:rsidRPr="007466B4">
              <w:rPr>
                <w:rFonts w:ascii="Arial" w:hAnsi="Arial" w:cs="Arial"/>
                <w:b w:val="0"/>
                <w:i/>
                <w:sz w:val="20"/>
                <w:szCs w:val="20"/>
                <w:lang w:val="uk-UA"/>
              </w:rPr>
              <w:t>Стандартні умови, доступні англійською мовою</w:t>
            </w:r>
          </w:p>
        </w:tc>
        <w:tc>
          <w:tcPr>
            <w:tcW w:w="6493" w:type="dxa"/>
          </w:tcPr>
          <w:p w14:paraId="7DA6DBD9" w14:textId="77777777" w:rsidR="004068D8" w:rsidRPr="007466B4" w:rsidRDefault="004068D8" w:rsidP="004068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Ми рекомендуємо запровадити стандартну угоду про перевезення та єдині умови VTP, що гарантують справедливий доступ і прозоре використання мереж.</w:t>
            </w:r>
          </w:p>
          <w:p w14:paraId="054D0E7E" w14:textId="77777777" w:rsidR="004068D8" w:rsidRPr="007466B4" w:rsidRDefault="004068D8" w:rsidP="004068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Уся стандартна документація повинна бути доступна англійською мовою. </w:t>
            </w:r>
          </w:p>
        </w:tc>
        <w:tc>
          <w:tcPr>
            <w:tcW w:w="2470" w:type="dxa"/>
          </w:tcPr>
          <w:p w14:paraId="7831B895" w14:textId="77777777" w:rsidR="00B65BA8" w:rsidRPr="007466B4" w:rsidRDefault="004068D8" w:rsidP="004068D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Існуючі умови частково очікують на схвалення НКРЕКП </w:t>
            </w:r>
          </w:p>
        </w:tc>
        <w:tc>
          <w:tcPr>
            <w:tcW w:w="2778" w:type="dxa"/>
          </w:tcPr>
          <w:p w14:paraId="268330E7" w14:textId="77777777" w:rsidR="00B65BA8" w:rsidRPr="007466B4" w:rsidRDefault="00113796"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Стандартна угода не опублікована англійською мовою - повинна відповідати стандартам ЄС</w:t>
            </w:r>
          </w:p>
        </w:tc>
      </w:tr>
      <w:tr w:rsidR="00B65BA8" w:rsidRPr="007466B4" w14:paraId="09089FDD"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6DBF57F1" w14:textId="77777777" w:rsidR="00B65BA8" w:rsidRPr="007466B4" w:rsidRDefault="00975F87" w:rsidP="00CE5830">
            <w:pPr>
              <w:rPr>
                <w:rFonts w:ascii="Arial" w:hAnsi="Arial" w:cs="Arial"/>
                <w:sz w:val="20"/>
                <w:szCs w:val="20"/>
              </w:rPr>
            </w:pPr>
            <w:r w:rsidRPr="007466B4">
              <w:rPr>
                <w:rFonts w:ascii="Arial" w:hAnsi="Arial" w:cs="Arial"/>
                <w:sz w:val="20"/>
                <w:szCs w:val="20"/>
                <w:lang w:val="uk-UA"/>
              </w:rPr>
              <w:t>4.4 Вимоги до організованої спотової (біржової) та позабіржової торгівлі</w:t>
            </w:r>
          </w:p>
        </w:tc>
        <w:tc>
          <w:tcPr>
            <w:tcW w:w="6493" w:type="dxa"/>
          </w:tcPr>
          <w:p w14:paraId="609D9DA1" w14:textId="77777777" w:rsidR="00975F87" w:rsidRPr="007466B4" w:rsidRDefault="00975F87" w:rsidP="00975F8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466B4">
              <w:rPr>
                <w:rFonts w:ascii="Arial" w:hAnsi="Arial" w:cs="Arial"/>
                <w:sz w:val="20"/>
                <w:szCs w:val="20"/>
                <w:lang w:val="uk-UA"/>
              </w:rPr>
              <w:t xml:space="preserve">Ми рекомендуємо використовувати стандартизовані продукти та контракти, стандартні та публічні умови прийому на біржах, опубліковані ціни за умови дотримання анонімності торгівлі, недискримінаційного ставлення до всіх трейдерів. </w:t>
            </w:r>
          </w:p>
        </w:tc>
        <w:tc>
          <w:tcPr>
            <w:tcW w:w="2470" w:type="dxa"/>
          </w:tcPr>
          <w:p w14:paraId="19B504AE" w14:textId="77777777" w:rsidR="00975F87" w:rsidRPr="007466B4" w:rsidRDefault="00975F87" w:rsidP="00975F8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Нічого не зроблено, в даний час є лише брокери</w:t>
            </w:r>
          </w:p>
        </w:tc>
        <w:tc>
          <w:tcPr>
            <w:tcW w:w="2778" w:type="dxa"/>
          </w:tcPr>
          <w:p w14:paraId="50813CDC" w14:textId="77777777" w:rsidR="00B65BA8" w:rsidRPr="007466B4" w:rsidRDefault="00975F87" w:rsidP="00CC07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Закон про організацію регульованих ринків (може вийти за межі ринків </w:t>
            </w:r>
            <w:r w:rsidR="001274CD">
              <w:rPr>
                <w:rFonts w:ascii="Arial" w:hAnsi="Arial" w:cs="Arial"/>
                <w:sz w:val="20"/>
                <w:szCs w:val="20"/>
                <w:lang w:val="uk-UA"/>
              </w:rPr>
              <w:t>товарних контрактів</w:t>
            </w:r>
            <w:r w:rsidRPr="007466B4">
              <w:rPr>
                <w:rFonts w:ascii="Arial" w:hAnsi="Arial" w:cs="Arial"/>
                <w:sz w:val="20"/>
                <w:szCs w:val="20"/>
                <w:lang w:val="uk-UA"/>
              </w:rPr>
              <w:t>)</w:t>
            </w:r>
          </w:p>
        </w:tc>
      </w:tr>
      <w:tr w:rsidR="00B65BA8" w:rsidRPr="007466B4" w14:paraId="36EA87EA"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2AE98FE4" w14:textId="77777777" w:rsidR="00B65BA8" w:rsidRPr="007466B4" w:rsidRDefault="00975F87" w:rsidP="00975F87">
            <w:pPr>
              <w:jc w:val="right"/>
              <w:rPr>
                <w:rFonts w:ascii="Arial" w:hAnsi="Arial" w:cs="Arial"/>
                <w:b w:val="0"/>
                <w:i/>
                <w:sz w:val="20"/>
                <w:szCs w:val="20"/>
              </w:rPr>
            </w:pPr>
            <w:r w:rsidRPr="007466B4">
              <w:rPr>
                <w:rFonts w:ascii="Arial" w:hAnsi="Arial" w:cs="Arial"/>
                <w:b w:val="0"/>
                <w:i/>
                <w:sz w:val="20"/>
                <w:szCs w:val="20"/>
              </w:rPr>
              <w:t>Прозоре балансування на основі витрат</w:t>
            </w:r>
          </w:p>
        </w:tc>
        <w:tc>
          <w:tcPr>
            <w:tcW w:w="6493" w:type="dxa"/>
          </w:tcPr>
          <w:p w14:paraId="5D41F6EB" w14:textId="77777777" w:rsidR="00B65BA8" w:rsidRPr="007466B4" w:rsidRDefault="00975F87" w:rsidP="00EA12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 xml:space="preserve">Для товарів, пов'язаних з енергосистемою (електроенергія / газ), </w:t>
            </w:r>
            <w:r w:rsidR="00EA12BC" w:rsidRPr="007466B4">
              <w:rPr>
                <w:rFonts w:ascii="Arial" w:hAnsi="Arial" w:cs="Arial"/>
                <w:sz w:val="20"/>
                <w:szCs w:val="20"/>
              </w:rPr>
              <w:t>TSO</w:t>
            </w:r>
            <w:r w:rsidRPr="007466B4">
              <w:rPr>
                <w:rFonts w:ascii="Arial" w:hAnsi="Arial" w:cs="Arial"/>
                <w:sz w:val="20"/>
                <w:szCs w:val="20"/>
                <w:lang w:val="uk-UA"/>
              </w:rPr>
              <w:t xml:space="preserve"> повинна забезпечити</w:t>
            </w:r>
            <w:r w:rsidR="00EA12BC" w:rsidRPr="007466B4">
              <w:rPr>
                <w:rFonts w:ascii="Arial" w:hAnsi="Arial" w:cs="Arial"/>
                <w:sz w:val="20"/>
                <w:szCs w:val="20"/>
                <w:lang w:val="uk-UA"/>
              </w:rPr>
              <w:t xml:space="preserve"> прозорі</w:t>
            </w:r>
            <w:r w:rsidRPr="007466B4">
              <w:rPr>
                <w:rFonts w:ascii="Arial" w:hAnsi="Arial" w:cs="Arial"/>
                <w:sz w:val="20"/>
                <w:szCs w:val="20"/>
                <w:lang w:val="uk-UA"/>
              </w:rPr>
              <w:t xml:space="preserve"> послуги </w:t>
            </w:r>
            <w:r w:rsidR="00EA12BC" w:rsidRPr="007466B4">
              <w:rPr>
                <w:rFonts w:ascii="Arial" w:hAnsi="Arial" w:cs="Arial"/>
                <w:sz w:val="20"/>
                <w:szCs w:val="20"/>
                <w:lang w:val="uk-UA"/>
              </w:rPr>
              <w:t xml:space="preserve">балансування </w:t>
            </w:r>
            <w:r w:rsidRPr="007466B4">
              <w:rPr>
                <w:rFonts w:ascii="Arial" w:hAnsi="Arial" w:cs="Arial"/>
                <w:sz w:val="20"/>
                <w:szCs w:val="20"/>
                <w:lang w:val="uk-UA"/>
              </w:rPr>
              <w:t xml:space="preserve">з низькою вартістю та </w:t>
            </w:r>
            <w:r w:rsidR="00EA12BC" w:rsidRPr="007466B4">
              <w:rPr>
                <w:rFonts w:ascii="Arial" w:hAnsi="Arial" w:cs="Arial"/>
                <w:sz w:val="20"/>
                <w:szCs w:val="20"/>
                <w:lang w:val="uk-UA"/>
              </w:rPr>
              <w:t>на основі витрат</w:t>
            </w:r>
            <w:r w:rsidRPr="007466B4">
              <w:rPr>
                <w:rFonts w:ascii="Arial" w:hAnsi="Arial" w:cs="Arial"/>
                <w:sz w:val="20"/>
                <w:szCs w:val="20"/>
                <w:lang w:val="uk-UA"/>
              </w:rPr>
              <w:t>.</w:t>
            </w:r>
          </w:p>
        </w:tc>
        <w:tc>
          <w:tcPr>
            <w:tcW w:w="2470" w:type="dxa"/>
          </w:tcPr>
          <w:p w14:paraId="46AA6E16" w14:textId="77777777" w:rsidR="00B65BA8" w:rsidRPr="007466B4" w:rsidRDefault="00113796"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Працює на ринку природного газу та електроенергії</w:t>
            </w:r>
          </w:p>
        </w:tc>
        <w:tc>
          <w:tcPr>
            <w:tcW w:w="2778" w:type="dxa"/>
          </w:tcPr>
          <w:p w14:paraId="134E1E3B" w14:textId="77777777" w:rsidR="00B65BA8" w:rsidRPr="007466B4" w:rsidRDefault="00975F87" w:rsidP="00975F8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Деталі мають бути визначені у вторинному законодавстві</w:t>
            </w:r>
          </w:p>
        </w:tc>
      </w:tr>
      <w:tr w:rsidR="00B65BA8" w:rsidRPr="007466B4" w14:paraId="30DCBCA6"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5E6CE49D" w14:textId="77777777" w:rsidR="00B65BA8" w:rsidRPr="007466B4" w:rsidRDefault="00B65BA8" w:rsidP="00EA12BC">
            <w:pPr>
              <w:rPr>
                <w:rFonts w:ascii="Arial" w:hAnsi="Arial" w:cs="Arial"/>
                <w:sz w:val="20"/>
                <w:szCs w:val="20"/>
              </w:rPr>
            </w:pPr>
            <w:r w:rsidRPr="007466B4">
              <w:rPr>
                <w:rFonts w:ascii="Arial" w:hAnsi="Arial" w:cs="Arial"/>
                <w:sz w:val="20"/>
                <w:szCs w:val="20"/>
              </w:rPr>
              <w:t>4</w:t>
            </w:r>
            <w:r w:rsidRPr="007466B4">
              <w:rPr>
                <w:rFonts w:ascii="Arial" w:hAnsi="Arial" w:cs="Arial"/>
                <w:sz w:val="20"/>
                <w:szCs w:val="20"/>
                <w:lang w:val="uk-UA"/>
              </w:rPr>
              <w:t xml:space="preserve">.5 </w:t>
            </w:r>
            <w:r w:rsidR="00EA12BC" w:rsidRPr="007466B4">
              <w:rPr>
                <w:rFonts w:ascii="Arial" w:hAnsi="Arial" w:cs="Arial"/>
                <w:sz w:val="20"/>
                <w:szCs w:val="20"/>
                <w:lang w:val="uk-UA"/>
              </w:rPr>
              <w:t>Система ліцензування для майданчиків</w:t>
            </w:r>
          </w:p>
        </w:tc>
        <w:tc>
          <w:tcPr>
            <w:tcW w:w="6493" w:type="dxa"/>
          </w:tcPr>
          <w:p w14:paraId="128B3540" w14:textId="77777777" w:rsidR="00EA12BC" w:rsidRPr="007466B4" w:rsidRDefault="00EA12BC"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p>
          <w:p w14:paraId="0186A668" w14:textId="77777777" w:rsidR="00B65BA8" w:rsidRPr="007466B4" w:rsidRDefault="00EA12BC"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Для забезпечення стабільності та належного функціонування ринку повинні бути встановлені жорсткі ліцензійні вимоги до </w:t>
            </w:r>
            <w:r w:rsidR="00113796" w:rsidRPr="007466B4">
              <w:rPr>
                <w:rFonts w:ascii="Arial" w:hAnsi="Arial" w:cs="Arial"/>
                <w:sz w:val="20"/>
                <w:szCs w:val="20"/>
                <w:lang w:val="uk-UA"/>
              </w:rPr>
              <w:t>спотових енергетичних бірж та майданчиків для торгівлі деривативами</w:t>
            </w:r>
            <w:r w:rsidRPr="007466B4">
              <w:rPr>
                <w:rFonts w:ascii="Arial" w:hAnsi="Arial" w:cs="Arial"/>
                <w:sz w:val="20"/>
                <w:szCs w:val="20"/>
                <w:lang w:val="uk-UA"/>
              </w:rPr>
              <w:t>.</w:t>
            </w:r>
          </w:p>
          <w:p w14:paraId="25AA8234" w14:textId="77777777" w:rsidR="00113796" w:rsidRPr="007466B4" w:rsidRDefault="00113796" w:rsidP="00113796">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У зв'язку з тим, що діяльність на спотовому ринку стикається з зовсім іншими ризиками, ніж діяльність на ринку деривативів, слід запровадити спеціальне регулювання для кожного виду ринку, адекватно зважуючи аспекти нагляду на кожному ринку.</w:t>
            </w:r>
          </w:p>
          <w:p w14:paraId="1951D4FE" w14:textId="77777777" w:rsidR="00113796" w:rsidRPr="007466B4" w:rsidRDefault="00113796" w:rsidP="00113796">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lastRenderedPageBreak/>
              <w:t>Усе нове законодавство має бути гармонізоване з законодавством ЄС та відхилятися лише у тих випадках, коли законодавчі норми ЄС не можуть бути запроваджені через особливі обставини, що існують в Україні. Ми не бачимо необхідності розрізняти OTF і MTF, як того вимагає ЄС, і пропонуємо створити лише категорію загальної торгової платформи в Україні.</w:t>
            </w:r>
          </w:p>
          <w:p w14:paraId="7364D9EB" w14:textId="77777777" w:rsidR="00113796" w:rsidRPr="007466B4" w:rsidRDefault="00113796" w:rsidP="00113796">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Ліцензування торговельних майданчиків має бути відповідальністю НКЦПФР, за винятком призначення NEMO.</w:t>
            </w:r>
          </w:p>
          <w:p w14:paraId="7F08F30F"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Рекомендується докладна дорожня карта для учасників ринку. Спеціальна організаційна одиниця НКЦПФР повинна нести відповідальність не лише за обробку заяв на отримання ліцензій на здійснення діяльності, але й за керівні принципи стосовно процесу розвитку ринків.</w:t>
            </w:r>
          </w:p>
          <w:p w14:paraId="1561713A"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Розроблений процес ліцензування повинен бути чітко визначений у </w:t>
            </w:r>
            <w:r w:rsidR="00113796" w:rsidRPr="007466B4">
              <w:rPr>
                <w:rFonts w:ascii="Arial" w:hAnsi="Arial" w:cs="Arial"/>
                <w:sz w:val="20"/>
                <w:szCs w:val="20"/>
                <w:lang w:val="uk-UA"/>
              </w:rPr>
              <w:t xml:space="preserve">вторинних нормативних актах </w:t>
            </w:r>
            <w:r w:rsidRPr="007466B4">
              <w:rPr>
                <w:rFonts w:ascii="Arial" w:hAnsi="Arial" w:cs="Arial"/>
                <w:sz w:val="20"/>
                <w:szCs w:val="20"/>
                <w:lang w:val="uk-UA"/>
              </w:rPr>
              <w:t>(</w:t>
            </w:r>
            <w:r w:rsidR="00113796" w:rsidRPr="007466B4">
              <w:rPr>
                <w:rFonts w:ascii="Arial" w:hAnsi="Arial" w:cs="Arial"/>
                <w:sz w:val="20"/>
                <w:szCs w:val="20"/>
                <w:lang w:val="uk-UA"/>
              </w:rPr>
              <w:t>постановах, правилах</w:t>
            </w:r>
            <w:r w:rsidRPr="007466B4">
              <w:rPr>
                <w:rFonts w:ascii="Arial" w:hAnsi="Arial" w:cs="Arial"/>
                <w:sz w:val="20"/>
                <w:szCs w:val="20"/>
                <w:lang w:val="uk-UA"/>
              </w:rPr>
              <w:t>, процедурах тощо) та підтримуватися спеціалізованою ІТ-інфраструктурою.</w:t>
            </w:r>
          </w:p>
          <w:p w14:paraId="56416B67"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Незалежність торгівельних майданчиків має бути перевірена під час належної перевірки (</w:t>
            </w:r>
            <w:r w:rsidRPr="007466B4">
              <w:rPr>
                <w:rFonts w:ascii="Arial" w:hAnsi="Arial" w:cs="Arial"/>
                <w:sz w:val="20"/>
                <w:szCs w:val="20"/>
                <w:lang w:val="en-GB"/>
              </w:rPr>
              <w:t>due</w:t>
            </w:r>
            <w:r w:rsidRPr="007466B4">
              <w:rPr>
                <w:rFonts w:ascii="Arial" w:hAnsi="Arial" w:cs="Arial"/>
                <w:sz w:val="20"/>
                <w:szCs w:val="20"/>
                <w:lang w:val="uk-UA"/>
              </w:rPr>
              <w:t xml:space="preserve"> </w:t>
            </w:r>
            <w:r w:rsidRPr="007466B4">
              <w:rPr>
                <w:rFonts w:ascii="Arial" w:hAnsi="Arial" w:cs="Arial"/>
                <w:sz w:val="20"/>
                <w:szCs w:val="20"/>
                <w:lang w:val="en-GB"/>
              </w:rPr>
              <w:t>diligence</w:t>
            </w:r>
            <w:r w:rsidRPr="007466B4">
              <w:rPr>
                <w:rFonts w:ascii="Arial" w:hAnsi="Arial" w:cs="Arial"/>
                <w:sz w:val="20"/>
                <w:szCs w:val="20"/>
                <w:lang w:val="uk-UA"/>
              </w:rPr>
              <w:t>). Процес ліцензування кожного торгівельного майданчика повинен бути зосереджений на такому:</w:t>
            </w:r>
          </w:p>
          <w:p w14:paraId="26C22423"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пруденційна оцінка наданого бізнес-плану та фінансових прогнозів,</w:t>
            </w:r>
          </w:p>
          <w:p w14:paraId="00F124C4"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оцінка відповідності управлінської команди відповідним вимогам,</w:t>
            </w:r>
          </w:p>
          <w:p w14:paraId="3E1C22B5"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аудит ІТ-інфраструктури,</w:t>
            </w:r>
          </w:p>
          <w:p w14:paraId="586C59BD"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оцінка незалежності шляхом початкового аналізу капіталу та аналізу акціонерів,</w:t>
            </w:r>
          </w:p>
          <w:p w14:paraId="4FBB80C0"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детальна перевірка достовірності та повноти документації заявки.</w:t>
            </w:r>
          </w:p>
          <w:p w14:paraId="67471E77" w14:textId="77777777" w:rsidR="00CE5830" w:rsidRPr="007466B4" w:rsidRDefault="00CE5830"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З метою активної перевірки всіх отриманих даних, НКЦПФР має право вимагати додаткову документацію (крім стандартного пакету заявок) і планувати фізичні зустрічі з заявниками. Для полегшення процесу ліцензування (авторизації) оператори торгівельних </w:t>
            </w:r>
            <w:r w:rsidRPr="007466B4">
              <w:rPr>
                <w:rFonts w:ascii="Arial" w:hAnsi="Arial" w:cs="Arial"/>
                <w:sz w:val="20"/>
                <w:szCs w:val="20"/>
                <w:lang w:val="uk-UA"/>
              </w:rPr>
              <w:lastRenderedPageBreak/>
              <w:t>майданчиків можуть розпочати процес з зустрічей з представниками НКЦПФР для обговорення конкретних питань щодо наданих пакетів документів на отримання ліцензій.</w:t>
            </w:r>
          </w:p>
          <w:p w14:paraId="2E689778" w14:textId="77777777" w:rsidR="000E1DEB" w:rsidRPr="007466B4" w:rsidRDefault="000E1DEB" w:rsidP="00CE5830">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Для здійснення ефективного нагляду необхідно забезпечити наявність всіх необхідних ресурсів, включаючи досвідчену команду фахівців, що мають бездоганні етичні цінності. НКЦПФР має мати юридичне право проводити свою моніторингову діяльність (наприклад, перевірки, включаючи доступ до фізичних приміщень без попереднього повідомлення та будь-яких запитів щодо даних).</w:t>
            </w:r>
          </w:p>
          <w:p w14:paraId="7D87A112" w14:textId="77777777" w:rsidR="002C50E3" w:rsidRPr="007466B4" w:rsidRDefault="000E1DEB" w:rsidP="000E1DE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НКЦПФР повинна забезпечувати фінансову стабільність </w:t>
            </w:r>
            <w:r w:rsidR="002C50E3" w:rsidRPr="007466B4">
              <w:rPr>
                <w:rFonts w:ascii="Arial" w:hAnsi="Arial" w:cs="Arial"/>
                <w:sz w:val="20"/>
                <w:szCs w:val="20"/>
                <w:lang w:val="uk-UA"/>
              </w:rPr>
              <w:t>торгівельних майданчиків</w:t>
            </w:r>
            <w:r w:rsidRPr="007466B4">
              <w:rPr>
                <w:rFonts w:ascii="Arial" w:hAnsi="Arial" w:cs="Arial"/>
                <w:sz w:val="20"/>
                <w:szCs w:val="20"/>
                <w:lang w:val="uk-UA"/>
              </w:rPr>
              <w:t xml:space="preserve"> та незалежність - я</w:t>
            </w:r>
            <w:r w:rsidR="002C50E3" w:rsidRPr="007466B4">
              <w:rPr>
                <w:rFonts w:ascii="Arial" w:hAnsi="Arial" w:cs="Arial"/>
                <w:sz w:val="20"/>
                <w:szCs w:val="20"/>
                <w:lang w:val="uk-UA"/>
              </w:rPr>
              <w:t>к формальну, так і фактичну - їх</w:t>
            </w:r>
            <w:r w:rsidRPr="007466B4">
              <w:rPr>
                <w:rFonts w:ascii="Arial" w:hAnsi="Arial" w:cs="Arial"/>
                <w:sz w:val="20"/>
                <w:szCs w:val="20"/>
                <w:lang w:val="uk-UA"/>
              </w:rPr>
              <w:t xml:space="preserve"> керівництва та </w:t>
            </w:r>
            <w:r w:rsidR="002C50E3" w:rsidRPr="007466B4">
              <w:rPr>
                <w:rFonts w:ascii="Arial" w:hAnsi="Arial" w:cs="Arial"/>
                <w:sz w:val="20"/>
                <w:szCs w:val="20"/>
                <w:lang w:val="uk-UA"/>
              </w:rPr>
              <w:t xml:space="preserve">органів </w:t>
            </w:r>
            <w:r w:rsidRPr="007466B4">
              <w:rPr>
                <w:rFonts w:ascii="Arial" w:hAnsi="Arial" w:cs="Arial"/>
                <w:sz w:val="20"/>
                <w:szCs w:val="20"/>
                <w:lang w:val="uk-UA"/>
              </w:rPr>
              <w:t>правління. НКЦПФР повинна мати право вето щодо призначення членів ради та вищого керівництва.</w:t>
            </w:r>
          </w:p>
          <w:p w14:paraId="573B1E82" w14:textId="77777777" w:rsidR="000E1DEB" w:rsidRPr="007466B4" w:rsidRDefault="002C50E3" w:rsidP="000E1DE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Торгівельні майданчики </w:t>
            </w:r>
            <w:r w:rsidR="000E1DEB" w:rsidRPr="007466B4">
              <w:rPr>
                <w:rFonts w:ascii="Arial" w:hAnsi="Arial" w:cs="Arial"/>
                <w:sz w:val="20"/>
                <w:szCs w:val="20"/>
                <w:lang w:val="uk-UA"/>
              </w:rPr>
              <w:t>повинні мати внутрішній контроль та документацію для забезпечення належного управління конфліктами інтересів, справедливого та недискримінаційного поводження з членами, а також ефективного та всебічного управління ризиками.</w:t>
            </w:r>
          </w:p>
          <w:p w14:paraId="120E3B85" w14:textId="77777777" w:rsidR="00B65BA8" w:rsidRPr="007466B4" w:rsidRDefault="000E1DEB" w:rsidP="000E1DE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Усе вищезазначене має бути забезпечене через постійний нагляд під час</w:t>
            </w:r>
            <w:r w:rsidR="002C50E3" w:rsidRPr="007466B4">
              <w:rPr>
                <w:rFonts w:ascii="Arial" w:hAnsi="Arial" w:cs="Arial"/>
                <w:sz w:val="20"/>
                <w:szCs w:val="20"/>
                <w:lang w:val="uk-UA"/>
              </w:rPr>
              <w:t xml:space="preserve"> процесу ліцензування та після н</w:t>
            </w:r>
            <w:r w:rsidRPr="007466B4">
              <w:rPr>
                <w:rFonts w:ascii="Arial" w:hAnsi="Arial" w:cs="Arial"/>
                <w:sz w:val="20"/>
                <w:szCs w:val="20"/>
                <w:lang w:val="uk-UA"/>
              </w:rPr>
              <w:t xml:space="preserve">ього. </w:t>
            </w:r>
          </w:p>
        </w:tc>
        <w:tc>
          <w:tcPr>
            <w:tcW w:w="2470" w:type="dxa"/>
          </w:tcPr>
          <w:p w14:paraId="470E0C12" w14:textId="77777777" w:rsidR="00B65BA8" w:rsidRPr="007466B4" w:rsidRDefault="00CE5830"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7466B4">
              <w:rPr>
                <w:rFonts w:ascii="Arial" w:hAnsi="Arial" w:cs="Arial"/>
                <w:sz w:val="20"/>
                <w:szCs w:val="20"/>
                <w:lang w:val="uk-UA"/>
              </w:rPr>
              <w:lastRenderedPageBreak/>
              <w:t>Нічого не зроблено</w:t>
            </w:r>
          </w:p>
        </w:tc>
        <w:tc>
          <w:tcPr>
            <w:tcW w:w="2778" w:type="dxa"/>
          </w:tcPr>
          <w:p w14:paraId="00F1F592" w14:textId="77777777" w:rsidR="00B65BA8" w:rsidRPr="007466B4" w:rsidRDefault="00B65BA8"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en-GB"/>
              </w:rPr>
              <w:t>The Act should provide clear delineation of institutional Governance for authorities.</w:t>
            </w:r>
          </w:p>
          <w:p w14:paraId="5D668C26" w14:textId="77777777" w:rsidR="000E1DEB" w:rsidRPr="007466B4" w:rsidRDefault="000E1DEB" w:rsidP="000E1DE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Закон про організацію регульованих ринків (може вийти за межі ринків </w:t>
            </w:r>
            <w:r w:rsidR="001274CD">
              <w:rPr>
                <w:rFonts w:ascii="Arial" w:hAnsi="Arial" w:cs="Arial"/>
                <w:sz w:val="20"/>
                <w:szCs w:val="20"/>
                <w:lang w:val="uk-UA"/>
              </w:rPr>
              <w:t>товарних контрактів</w:t>
            </w:r>
            <w:r w:rsidRPr="007466B4">
              <w:rPr>
                <w:rFonts w:ascii="Arial" w:hAnsi="Arial" w:cs="Arial"/>
                <w:sz w:val="20"/>
                <w:szCs w:val="20"/>
                <w:lang w:val="uk-UA"/>
              </w:rPr>
              <w:t xml:space="preserve">). Закон має передбачати чітке розмежування щодо </w:t>
            </w:r>
            <w:r w:rsidRPr="007466B4">
              <w:rPr>
                <w:rFonts w:ascii="Arial" w:hAnsi="Arial" w:cs="Arial"/>
                <w:sz w:val="20"/>
                <w:szCs w:val="20"/>
                <w:lang w:val="uk-UA"/>
              </w:rPr>
              <w:lastRenderedPageBreak/>
              <w:t>інституційного управління для компетентних органів.</w:t>
            </w:r>
          </w:p>
          <w:p w14:paraId="421B6ACB" w14:textId="77777777" w:rsidR="000E1DEB" w:rsidRPr="007466B4" w:rsidRDefault="000E1DEB"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p>
        </w:tc>
      </w:tr>
      <w:tr w:rsidR="00B65BA8" w:rsidRPr="007466B4" w14:paraId="0A18534A"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1F3DEA0C" w14:textId="77777777" w:rsidR="00B65BA8" w:rsidRPr="007466B4" w:rsidRDefault="002C50E3" w:rsidP="00CE5830">
            <w:pPr>
              <w:rPr>
                <w:rFonts w:ascii="Arial" w:hAnsi="Arial" w:cs="Arial"/>
                <w:sz w:val="20"/>
                <w:szCs w:val="20"/>
                <w:lang w:val="en-GB"/>
              </w:rPr>
            </w:pPr>
            <w:r w:rsidRPr="007466B4">
              <w:rPr>
                <w:rFonts w:ascii="Arial" w:hAnsi="Arial" w:cs="Arial"/>
                <w:sz w:val="20"/>
                <w:szCs w:val="20"/>
                <w:lang w:val="en-GB"/>
              </w:rPr>
              <w:lastRenderedPageBreak/>
              <w:t>4.6 Централізований кліринг</w:t>
            </w:r>
          </w:p>
        </w:tc>
        <w:tc>
          <w:tcPr>
            <w:tcW w:w="6493" w:type="dxa"/>
          </w:tcPr>
          <w:p w14:paraId="25489B9D" w14:textId="77777777" w:rsidR="00CE336D" w:rsidRPr="007466B4" w:rsidRDefault="00CE336D"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Створення центрального контрагента (клірингового дому </w:t>
            </w:r>
            <w:r w:rsidR="001274CD">
              <w:rPr>
                <w:rFonts w:ascii="Arial" w:hAnsi="Arial" w:cs="Arial"/>
                <w:sz w:val="20"/>
                <w:szCs w:val="20"/>
                <w:lang w:val="uk-UA"/>
              </w:rPr>
              <w:t>товарних контрактів</w:t>
            </w:r>
            <w:r w:rsidRPr="007466B4">
              <w:rPr>
                <w:rFonts w:ascii="Arial" w:hAnsi="Arial" w:cs="Arial"/>
                <w:sz w:val="20"/>
                <w:szCs w:val="20"/>
                <w:lang w:val="uk-UA"/>
              </w:rPr>
              <w:t>) для оптового енергетичного ринку на базі торгівельних майданчиків.</w:t>
            </w:r>
          </w:p>
          <w:p w14:paraId="6D8693EC" w14:textId="77777777" w:rsidR="00CC5E38" w:rsidRPr="007466B4" w:rsidRDefault="00CC5E38"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5EE5C649" w14:textId="77777777" w:rsidR="00CE336D" w:rsidRPr="007466B4" w:rsidRDefault="00CE336D"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Розрахунково-кліринговий дім </w:t>
            </w:r>
            <w:r w:rsidR="001274CD">
              <w:rPr>
                <w:rFonts w:ascii="Arial" w:hAnsi="Arial" w:cs="Arial"/>
                <w:sz w:val="20"/>
                <w:szCs w:val="20"/>
                <w:lang w:val="uk-UA"/>
              </w:rPr>
              <w:t>товарних контрактів</w:t>
            </w:r>
            <w:r w:rsidR="001274CD" w:rsidRPr="007466B4">
              <w:rPr>
                <w:rFonts w:ascii="Arial" w:hAnsi="Arial" w:cs="Arial"/>
                <w:sz w:val="20"/>
                <w:szCs w:val="20"/>
                <w:lang w:val="uk-UA"/>
              </w:rPr>
              <w:t xml:space="preserve"> </w:t>
            </w:r>
            <w:r w:rsidRPr="007466B4">
              <w:rPr>
                <w:rFonts w:ascii="Arial" w:hAnsi="Arial" w:cs="Arial"/>
                <w:sz w:val="20"/>
                <w:szCs w:val="20"/>
                <w:lang w:val="uk-UA"/>
              </w:rPr>
              <w:t>повинен надавати пост-торгові послуги, включаючи ведення обліку позицій, проведення розрахунків та здійснення номінацій (для фізичних поставок).</w:t>
            </w:r>
          </w:p>
          <w:p w14:paraId="2FF4BA9C" w14:textId="77777777" w:rsidR="00CC5E38" w:rsidRPr="007466B4" w:rsidRDefault="00CC5E38"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5AA7AF36" w14:textId="77777777" w:rsidR="00CE336D" w:rsidRPr="007466B4" w:rsidRDefault="00CE336D"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Доступ і використання клірингового дому </w:t>
            </w:r>
            <w:r w:rsidR="001274CD">
              <w:rPr>
                <w:rFonts w:ascii="Arial" w:hAnsi="Arial" w:cs="Arial"/>
                <w:sz w:val="20"/>
                <w:szCs w:val="20"/>
                <w:lang w:val="uk-UA"/>
              </w:rPr>
              <w:t>товарних контрактів</w:t>
            </w:r>
            <w:r w:rsidR="001274CD" w:rsidRPr="007466B4">
              <w:rPr>
                <w:rFonts w:ascii="Arial" w:hAnsi="Arial" w:cs="Arial"/>
                <w:sz w:val="20"/>
                <w:szCs w:val="20"/>
                <w:lang w:val="uk-UA"/>
              </w:rPr>
              <w:t xml:space="preserve"> </w:t>
            </w:r>
            <w:r w:rsidRPr="007466B4">
              <w:rPr>
                <w:rFonts w:ascii="Arial" w:hAnsi="Arial" w:cs="Arial"/>
                <w:sz w:val="20"/>
                <w:szCs w:val="20"/>
                <w:lang w:val="uk-UA"/>
              </w:rPr>
              <w:t>не може бути дискримінаційним.</w:t>
            </w:r>
          </w:p>
          <w:p w14:paraId="6DF9A1D3" w14:textId="77777777" w:rsidR="00CC5E38" w:rsidRPr="007466B4" w:rsidRDefault="00CC5E38"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1CC21B7C" w14:textId="77777777" w:rsidR="00CE336D" w:rsidRPr="007466B4" w:rsidRDefault="00CE336D"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Спеціальні вимоги для класифікації членів клірингового дому </w:t>
            </w:r>
            <w:r w:rsidR="001274CD">
              <w:rPr>
                <w:rFonts w:ascii="Arial" w:hAnsi="Arial" w:cs="Arial"/>
                <w:sz w:val="20"/>
                <w:szCs w:val="20"/>
                <w:lang w:val="uk-UA"/>
              </w:rPr>
              <w:t>товарних контрактів</w:t>
            </w:r>
            <w:r w:rsidR="001274CD" w:rsidRPr="007466B4">
              <w:rPr>
                <w:rFonts w:ascii="Arial" w:hAnsi="Arial" w:cs="Arial"/>
                <w:sz w:val="20"/>
                <w:szCs w:val="20"/>
                <w:lang w:val="uk-UA"/>
              </w:rPr>
              <w:t xml:space="preserve"> </w:t>
            </w:r>
            <w:r w:rsidRPr="007466B4">
              <w:rPr>
                <w:rFonts w:ascii="Arial" w:hAnsi="Arial" w:cs="Arial"/>
                <w:sz w:val="20"/>
                <w:szCs w:val="20"/>
                <w:lang w:val="uk-UA"/>
              </w:rPr>
              <w:t>з метою задоволення потреб менших учасників енергетичного ринку.</w:t>
            </w:r>
          </w:p>
          <w:p w14:paraId="5DA51307" w14:textId="77777777" w:rsidR="00CC5E38" w:rsidRPr="007466B4" w:rsidRDefault="00CC5E38"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20D7C91D" w14:textId="77777777" w:rsidR="00CE336D" w:rsidRPr="007466B4" w:rsidRDefault="00CE336D" w:rsidP="00CE336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Комплексні правила для товарних розрахункових будинків, включаючи структуру управління, управління ризиками та кредитне управління, методи зменшення ризиків.</w:t>
            </w:r>
          </w:p>
          <w:p w14:paraId="114B21A6" w14:textId="77777777" w:rsidR="00CC5E38" w:rsidRPr="007466B4" w:rsidRDefault="00CC5E38" w:rsidP="002C50E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0A56950E" w14:textId="77777777" w:rsidR="002C50E3" w:rsidRPr="007466B4" w:rsidRDefault="002C50E3" w:rsidP="002C50E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Застосування </w:t>
            </w:r>
            <w:r w:rsidR="00CE336D" w:rsidRPr="007466B4">
              <w:rPr>
                <w:rFonts w:ascii="Arial" w:hAnsi="Arial" w:cs="Arial"/>
                <w:sz w:val="20"/>
                <w:szCs w:val="20"/>
                <w:lang w:val="uk-UA"/>
              </w:rPr>
              <w:t>після-торгових</w:t>
            </w:r>
            <w:r w:rsidRPr="007466B4">
              <w:rPr>
                <w:rFonts w:ascii="Arial" w:hAnsi="Arial" w:cs="Arial"/>
                <w:sz w:val="20"/>
                <w:szCs w:val="20"/>
                <w:lang w:val="uk-UA"/>
              </w:rPr>
              <w:t xml:space="preserve"> операцій для забезпечення функціонування ринку.</w:t>
            </w:r>
          </w:p>
          <w:p w14:paraId="36A0F2F5" w14:textId="77777777" w:rsidR="00CC5E38" w:rsidRPr="007466B4" w:rsidRDefault="00CC5E38" w:rsidP="002C50E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579575AC" w14:textId="77777777" w:rsidR="002C50E3" w:rsidRPr="007466B4" w:rsidRDefault="002C50E3" w:rsidP="002C50E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Автоматизація, наскільки це можливо, в поєднанні з ручним контролем у </w:t>
            </w:r>
            <w:r w:rsidR="00CC5E38" w:rsidRPr="007466B4">
              <w:rPr>
                <w:rFonts w:ascii="Arial" w:hAnsi="Arial" w:cs="Arial"/>
                <w:sz w:val="20"/>
                <w:szCs w:val="20"/>
                <w:lang w:val="uk-UA"/>
              </w:rPr>
              <w:t>деяких «чутливих» сферах</w:t>
            </w:r>
            <w:r w:rsidRPr="007466B4">
              <w:rPr>
                <w:rFonts w:ascii="Arial" w:hAnsi="Arial" w:cs="Arial"/>
                <w:sz w:val="20"/>
                <w:szCs w:val="20"/>
                <w:lang w:val="uk-UA"/>
              </w:rPr>
              <w:t>.</w:t>
            </w:r>
          </w:p>
          <w:p w14:paraId="1BD02B11" w14:textId="77777777" w:rsidR="00CC5E38" w:rsidRPr="007466B4" w:rsidRDefault="00CC5E38" w:rsidP="00CC5E3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1C10EE04" w14:textId="77777777" w:rsidR="002C50E3" w:rsidRPr="007466B4" w:rsidRDefault="002C50E3" w:rsidP="00CE583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Ліцензування розрахункового центру </w:t>
            </w:r>
            <w:r w:rsidR="001274CD">
              <w:rPr>
                <w:rFonts w:ascii="Arial" w:hAnsi="Arial" w:cs="Arial"/>
                <w:sz w:val="20"/>
                <w:szCs w:val="20"/>
                <w:lang w:val="uk-UA"/>
              </w:rPr>
              <w:t>товарних контрактів</w:t>
            </w:r>
            <w:r w:rsidR="001274CD" w:rsidRPr="007466B4">
              <w:rPr>
                <w:rFonts w:ascii="Arial" w:hAnsi="Arial" w:cs="Arial"/>
                <w:sz w:val="20"/>
                <w:szCs w:val="20"/>
                <w:lang w:val="uk-UA"/>
              </w:rPr>
              <w:t xml:space="preserve"> </w:t>
            </w:r>
            <w:r w:rsidRPr="007466B4">
              <w:rPr>
                <w:rFonts w:ascii="Arial" w:hAnsi="Arial" w:cs="Arial"/>
                <w:sz w:val="20"/>
                <w:szCs w:val="20"/>
                <w:lang w:val="uk-UA"/>
              </w:rPr>
              <w:t xml:space="preserve">через Національну комісію з цінних паперів та фондового ринку (НКЦПФР) з узгодженим та передбачуваним процесом затвердження </w:t>
            </w:r>
            <w:r w:rsidR="00CC5E38" w:rsidRPr="007466B4">
              <w:rPr>
                <w:rFonts w:ascii="Arial" w:hAnsi="Arial" w:cs="Arial"/>
                <w:sz w:val="20"/>
                <w:szCs w:val="20"/>
                <w:lang w:val="uk-UA"/>
              </w:rPr>
              <w:t>з боку НБУ</w:t>
            </w:r>
            <w:r w:rsidRPr="007466B4">
              <w:rPr>
                <w:rFonts w:ascii="Arial" w:hAnsi="Arial" w:cs="Arial"/>
                <w:sz w:val="20"/>
                <w:szCs w:val="20"/>
                <w:lang w:val="uk-UA"/>
              </w:rPr>
              <w:t xml:space="preserve">, де це </w:t>
            </w:r>
            <w:r w:rsidR="00CC5E38" w:rsidRPr="007466B4">
              <w:rPr>
                <w:rFonts w:ascii="Arial" w:hAnsi="Arial" w:cs="Arial"/>
                <w:sz w:val="20"/>
                <w:szCs w:val="20"/>
                <w:lang w:val="uk-UA"/>
              </w:rPr>
              <w:t xml:space="preserve">буде </w:t>
            </w:r>
            <w:r w:rsidRPr="007466B4">
              <w:rPr>
                <w:rFonts w:ascii="Arial" w:hAnsi="Arial" w:cs="Arial"/>
                <w:sz w:val="20"/>
                <w:szCs w:val="20"/>
                <w:lang w:val="uk-UA"/>
              </w:rPr>
              <w:t>не</w:t>
            </w:r>
            <w:r w:rsidR="00CC5E38" w:rsidRPr="007466B4">
              <w:rPr>
                <w:rFonts w:ascii="Arial" w:hAnsi="Arial" w:cs="Arial"/>
                <w:sz w:val="20"/>
                <w:szCs w:val="20"/>
                <w:lang w:val="uk-UA"/>
              </w:rPr>
              <w:t>обхідно.</w:t>
            </w:r>
          </w:p>
        </w:tc>
        <w:tc>
          <w:tcPr>
            <w:tcW w:w="2470" w:type="dxa"/>
          </w:tcPr>
          <w:p w14:paraId="5087C3D4" w14:textId="77777777" w:rsidR="00B65BA8" w:rsidRPr="007466B4" w:rsidRDefault="00CC5E38" w:rsidP="00CE583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7466B4">
              <w:rPr>
                <w:rFonts w:ascii="Arial" w:hAnsi="Arial" w:cs="Arial"/>
                <w:sz w:val="20"/>
                <w:szCs w:val="20"/>
                <w:lang w:val="uk-UA"/>
              </w:rPr>
              <w:lastRenderedPageBreak/>
              <w:t>Нічого не зроблено</w:t>
            </w:r>
          </w:p>
        </w:tc>
        <w:tc>
          <w:tcPr>
            <w:tcW w:w="2778" w:type="dxa"/>
          </w:tcPr>
          <w:p w14:paraId="03707496" w14:textId="77777777" w:rsidR="00CC5E38" w:rsidRPr="007466B4" w:rsidRDefault="00CC5E38" w:rsidP="00CC5E3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Створення клірингового дому для </w:t>
            </w:r>
            <w:r w:rsidR="001274CD">
              <w:rPr>
                <w:rFonts w:ascii="Arial" w:hAnsi="Arial" w:cs="Arial"/>
                <w:sz w:val="20"/>
                <w:szCs w:val="20"/>
                <w:lang w:val="uk-UA"/>
              </w:rPr>
              <w:t>товарних контрактів</w:t>
            </w:r>
            <w:r w:rsidR="001274CD" w:rsidRPr="001274CD">
              <w:rPr>
                <w:rFonts w:ascii="Arial" w:hAnsi="Arial" w:cs="Arial"/>
                <w:sz w:val="20"/>
                <w:szCs w:val="20"/>
                <w:lang w:val="ru-RU"/>
              </w:rPr>
              <w:t xml:space="preserve"> </w:t>
            </w:r>
            <w:r w:rsidRPr="007466B4">
              <w:rPr>
                <w:rFonts w:ascii="Arial" w:hAnsi="Arial" w:cs="Arial"/>
                <w:sz w:val="20"/>
                <w:szCs w:val="20"/>
                <w:lang w:val="uk-UA"/>
              </w:rPr>
              <w:t>(ліцензованого суб'єкта під наглядом НКЦПФР)</w:t>
            </w:r>
          </w:p>
          <w:p w14:paraId="0C35466F" w14:textId="77777777" w:rsidR="00CC5E38" w:rsidRPr="007466B4" w:rsidRDefault="00CC5E38" w:rsidP="00CC5E3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Нове законодавство, що стосується EMIR / MIFID та імплементації Спеціальних нормативних актів щодо  регулювання клірингу</w:t>
            </w:r>
          </w:p>
          <w:p w14:paraId="72DBBCAE" w14:textId="77777777" w:rsidR="00CC5E38" w:rsidRPr="007466B4" w:rsidRDefault="00CC5E38" w:rsidP="00CC5E3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p w14:paraId="72E24D6D" w14:textId="77777777" w:rsidR="00CC5E38" w:rsidRPr="007466B4" w:rsidRDefault="00CC5E38" w:rsidP="00CC5E3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lastRenderedPageBreak/>
              <w:t>Закон про надання НКЦПФР повноважень інституційного управління</w:t>
            </w:r>
          </w:p>
          <w:p w14:paraId="6EC1564A" w14:textId="77777777" w:rsidR="00CC5E38" w:rsidRPr="007466B4" w:rsidRDefault="00CC5E38" w:rsidP="00CE583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p>
        </w:tc>
      </w:tr>
      <w:tr w:rsidR="00CC5E38" w:rsidRPr="007466B4" w14:paraId="3C5D73FD"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624001D7" w14:textId="77777777" w:rsidR="00CC5E38" w:rsidRPr="007466B4" w:rsidRDefault="00CB045D" w:rsidP="00CE5830">
            <w:pPr>
              <w:rPr>
                <w:rFonts w:ascii="Arial" w:hAnsi="Arial" w:cs="Arial"/>
                <w:sz w:val="20"/>
                <w:szCs w:val="20"/>
                <w:lang w:val="en-GB"/>
              </w:rPr>
            </w:pPr>
            <w:r w:rsidRPr="007466B4">
              <w:rPr>
                <w:rFonts w:ascii="Arial" w:hAnsi="Arial" w:cs="Arial"/>
                <w:sz w:val="20"/>
                <w:szCs w:val="20"/>
                <w:lang w:val="uk-UA"/>
              </w:rPr>
              <w:lastRenderedPageBreak/>
              <w:t>4.7 Система ліцензування для трейдерів</w:t>
            </w:r>
          </w:p>
        </w:tc>
        <w:tc>
          <w:tcPr>
            <w:tcW w:w="6493" w:type="dxa"/>
          </w:tcPr>
          <w:p w14:paraId="4C938BA4" w14:textId="77777777" w:rsidR="00302A96" w:rsidRPr="007466B4" w:rsidRDefault="00CB045D" w:rsidP="00302A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Ми рекомендуємо ввести реєстрацію учасників торгів, але не рекоменду</w:t>
            </w:r>
            <w:r w:rsidR="00302A96" w:rsidRPr="007466B4">
              <w:rPr>
                <w:rFonts w:ascii="Arial" w:hAnsi="Arial" w:cs="Arial"/>
                <w:sz w:val="20"/>
                <w:szCs w:val="20"/>
                <w:lang w:val="uk-UA"/>
              </w:rPr>
              <w:t>ємо вводити</w:t>
            </w:r>
            <w:r w:rsidRPr="007466B4">
              <w:rPr>
                <w:rFonts w:ascii="Arial" w:hAnsi="Arial" w:cs="Arial"/>
                <w:sz w:val="20"/>
                <w:szCs w:val="20"/>
                <w:lang w:val="uk-UA"/>
              </w:rPr>
              <w:t xml:space="preserve"> режим ліцензування.</w:t>
            </w:r>
          </w:p>
        </w:tc>
        <w:tc>
          <w:tcPr>
            <w:tcW w:w="2470" w:type="dxa"/>
          </w:tcPr>
          <w:p w14:paraId="5360FA0E" w14:textId="77777777" w:rsidR="00CC5E38" w:rsidRPr="007466B4" w:rsidRDefault="00CC5E38" w:rsidP="00CC07F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7466B4">
              <w:rPr>
                <w:rFonts w:ascii="Arial" w:hAnsi="Arial" w:cs="Arial"/>
                <w:sz w:val="20"/>
                <w:szCs w:val="20"/>
                <w:lang w:val="uk-UA"/>
              </w:rPr>
              <w:t>Нічого не зроблено</w:t>
            </w:r>
          </w:p>
        </w:tc>
        <w:tc>
          <w:tcPr>
            <w:tcW w:w="2778" w:type="dxa"/>
          </w:tcPr>
          <w:p w14:paraId="4A65BF01" w14:textId="77777777" w:rsidR="00CC5E38" w:rsidRPr="007466B4" w:rsidRDefault="00302A96"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Повинно бути зроблено на нормативному рівні</w:t>
            </w:r>
          </w:p>
        </w:tc>
      </w:tr>
      <w:tr w:rsidR="00CC5E38" w:rsidRPr="007466B4" w14:paraId="1AD06EC2"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68377697" w14:textId="77777777" w:rsidR="00CC5E38" w:rsidRPr="007466B4" w:rsidRDefault="00302A96" w:rsidP="00CE5830">
            <w:pPr>
              <w:rPr>
                <w:rFonts w:ascii="Arial" w:hAnsi="Arial" w:cs="Arial"/>
                <w:sz w:val="20"/>
                <w:szCs w:val="20"/>
                <w:lang w:val="en-GB"/>
              </w:rPr>
            </w:pPr>
            <w:r w:rsidRPr="007466B4">
              <w:rPr>
                <w:rFonts w:ascii="Arial" w:hAnsi="Arial" w:cs="Arial"/>
                <w:sz w:val="20"/>
                <w:szCs w:val="20"/>
                <w:lang w:val="uk-UA"/>
              </w:rPr>
              <w:t>4.8 Нагляд за ринком</w:t>
            </w:r>
          </w:p>
        </w:tc>
        <w:tc>
          <w:tcPr>
            <w:tcW w:w="6493" w:type="dxa"/>
          </w:tcPr>
          <w:p w14:paraId="32CD7C36" w14:textId="77777777" w:rsidR="00302A96" w:rsidRPr="007466B4" w:rsidRDefault="00302A96" w:rsidP="00302A96">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Сфери та обов'язки нагляду фінансового регулятора та регулятора енергетики повинні бути чітко визначені, а перекриття (перетини) мають бути мінімальними.</w:t>
            </w:r>
          </w:p>
          <w:p w14:paraId="1022F90A" w14:textId="77777777" w:rsidR="00CC5E38" w:rsidRPr="007466B4" w:rsidRDefault="00302A96" w:rsidP="00302A96">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У питаннях, пов'язаних з енергетичним ринком, НКЦПФР повинна звертатися за консультаціями до НКРЕКП та забезпечувати наявність знань і ресурсів для належного врахування специфіки цього ринку.</w:t>
            </w:r>
          </w:p>
          <w:p w14:paraId="28B8AACF" w14:textId="77777777" w:rsidR="00302A96" w:rsidRPr="007466B4" w:rsidRDefault="00302A96" w:rsidP="00302A96">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Торгівельні майданчики та клірингові будинки повинні регулюватися НКЦПФР, щоб допомогти розробити всеосяжну та згуртовану систему торгівлі.</w:t>
            </w:r>
          </w:p>
          <w:p w14:paraId="4F7D8730" w14:textId="77777777" w:rsidR="00CC5E38" w:rsidRPr="007466B4" w:rsidRDefault="00302A96" w:rsidP="00CE5830">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lastRenderedPageBreak/>
              <w:t>НКЦПФР та НКРЕКП повинні мати достатньо повноважень для забезпечення дотримання правил на своїх відповідних ринках, включаючи повноваження стягувати адміністративні штрафи та проводити спеціальні перевірки.</w:t>
            </w:r>
          </w:p>
          <w:p w14:paraId="1DB81AED" w14:textId="77777777" w:rsidR="00302A96" w:rsidRPr="007466B4" w:rsidRDefault="00302A96" w:rsidP="00302A96">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Необхідно забезпечити незалежність та неупередженість НКЦПФР або нового регулюючого органу, наприклад, через обмежений термін повноважень.</w:t>
            </w:r>
          </w:p>
          <w:p w14:paraId="3AEDAB72" w14:textId="77777777" w:rsidR="00302A96" w:rsidRPr="007466B4" w:rsidRDefault="00302A96" w:rsidP="00302A96">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Необхідно перевіряти незалежність та неупередженість рішень НКЦПФР та НКРЕКП, тому внутрішні аудити та системи управління конфліктами інтересів є необхідною частиною системи їхнього управління.</w:t>
            </w:r>
          </w:p>
          <w:p w14:paraId="4AD71AD7" w14:textId="77777777" w:rsidR="00302A96" w:rsidRPr="007466B4" w:rsidRDefault="00302A96" w:rsidP="00EE4CDC">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Законодавство щодо ролі НКЦПФР повинно бути впроваджено актами парламенту та указами Президента для того, щоб вона могла діяти як законодавчий / регуляторний координатор проекту. Необхідна швидка розробка проекту цільового законодавства та початок технічного діалогу із залученням експертів та учасників ринку. Особливу увагу слід приділяти прозорості та освіті існуючих учасників ринку. </w:t>
            </w:r>
          </w:p>
        </w:tc>
        <w:tc>
          <w:tcPr>
            <w:tcW w:w="2470" w:type="dxa"/>
          </w:tcPr>
          <w:p w14:paraId="392D8F8F" w14:textId="77777777" w:rsidR="00EE4CDC" w:rsidRPr="007466B4" w:rsidRDefault="00EE4CDC"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lastRenderedPageBreak/>
              <w:t>Розроблено законопроект</w:t>
            </w:r>
          </w:p>
          <w:p w14:paraId="23E9388B" w14:textId="77777777" w:rsidR="00EE4CDC" w:rsidRPr="007466B4" w:rsidRDefault="00EE4CDC"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p>
        </w:tc>
        <w:tc>
          <w:tcPr>
            <w:tcW w:w="2778" w:type="dxa"/>
          </w:tcPr>
          <w:p w14:paraId="452AECEF" w14:textId="77777777" w:rsidR="00CC5E38" w:rsidRPr="007466B4" w:rsidRDefault="00EE4CDC"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Внесення змін до Закону про державне регулювання фінансових ринків, Закону про державне регулювання цінних паперів та фондових ринків</w:t>
            </w:r>
            <w:r w:rsidR="00113796" w:rsidRPr="007466B4">
              <w:rPr>
                <w:rFonts w:ascii="Arial" w:hAnsi="Arial" w:cs="Arial"/>
                <w:sz w:val="20"/>
                <w:szCs w:val="20"/>
                <w:lang w:val="uk-UA"/>
              </w:rPr>
              <w:t>, Закон про НКРЕКП</w:t>
            </w:r>
          </w:p>
        </w:tc>
      </w:tr>
      <w:tr w:rsidR="00CC5E38" w:rsidRPr="007466B4" w14:paraId="58AA3F87"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4935CB76" w14:textId="77777777" w:rsidR="00CC5E38" w:rsidRPr="007466B4" w:rsidRDefault="00EE4CDC" w:rsidP="00CE5830">
            <w:pPr>
              <w:rPr>
                <w:rFonts w:ascii="Arial" w:hAnsi="Arial" w:cs="Arial"/>
                <w:sz w:val="20"/>
                <w:szCs w:val="20"/>
                <w:lang w:val="ru-RU"/>
              </w:rPr>
            </w:pPr>
            <w:r w:rsidRPr="007466B4">
              <w:rPr>
                <w:rFonts w:ascii="Arial" w:hAnsi="Arial" w:cs="Arial"/>
                <w:sz w:val="20"/>
                <w:szCs w:val="20"/>
                <w:lang w:val="uk-UA"/>
              </w:rPr>
              <w:t>4.9 Правила обробки даних та контролю якості даних</w:t>
            </w:r>
          </w:p>
        </w:tc>
        <w:tc>
          <w:tcPr>
            <w:tcW w:w="6493" w:type="dxa"/>
          </w:tcPr>
          <w:p w14:paraId="2FCB568B" w14:textId="77777777" w:rsidR="00CC5E38" w:rsidRPr="007466B4" w:rsidRDefault="00EE4CDC" w:rsidP="00EE4CDC">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Центральний торговий репозитарій (сховище даних) може бути використаний для всіх звітів і багаторазового доступу різних органів, що беруть участь у нагляді на ринку; репозиторії повинні використовувати сумісні формати даних.</w:t>
            </w:r>
          </w:p>
        </w:tc>
        <w:tc>
          <w:tcPr>
            <w:tcW w:w="2470" w:type="dxa"/>
          </w:tcPr>
          <w:p w14:paraId="26C3E2D2" w14:textId="77777777" w:rsidR="00CC5E38" w:rsidRPr="007466B4" w:rsidRDefault="00EE4CDC"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7466B4">
              <w:rPr>
                <w:rFonts w:ascii="Arial" w:hAnsi="Arial" w:cs="Arial"/>
                <w:sz w:val="20"/>
                <w:szCs w:val="20"/>
                <w:lang w:val="uk-UA"/>
              </w:rPr>
              <w:t>Нічого не зроблено</w:t>
            </w:r>
          </w:p>
        </w:tc>
        <w:tc>
          <w:tcPr>
            <w:tcW w:w="2778" w:type="dxa"/>
          </w:tcPr>
          <w:p w14:paraId="43E16157" w14:textId="77777777" w:rsidR="00EE4CDC" w:rsidRPr="007466B4" w:rsidRDefault="00CC5E38"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en-GB"/>
              </w:rPr>
              <w:t>New legislation relating to EMIR/REMIT implementation and licensing requirements for trading venues / CCPs</w:t>
            </w:r>
            <w:r w:rsidR="00EE4CDC" w:rsidRPr="007466B4">
              <w:rPr>
                <w:rFonts w:ascii="Arial" w:hAnsi="Arial" w:cs="Arial"/>
                <w:sz w:val="20"/>
                <w:szCs w:val="20"/>
                <w:lang w:val="uk-UA"/>
              </w:rPr>
              <w:t xml:space="preserve"> </w:t>
            </w:r>
          </w:p>
          <w:p w14:paraId="38601249" w14:textId="77777777" w:rsidR="00CC5E38" w:rsidRPr="007466B4" w:rsidRDefault="00EE4CDC" w:rsidP="00B7376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Нове законодавство, що стосується впровадження EMIR / REMIT та вимог до ліцензування </w:t>
            </w:r>
            <w:r w:rsidR="00B7376C" w:rsidRPr="007466B4">
              <w:rPr>
                <w:rFonts w:ascii="Arial" w:hAnsi="Arial" w:cs="Arial"/>
                <w:sz w:val="20"/>
                <w:szCs w:val="20"/>
                <w:lang w:val="uk-UA"/>
              </w:rPr>
              <w:t xml:space="preserve">майданчиків </w:t>
            </w:r>
            <w:r w:rsidRPr="007466B4">
              <w:rPr>
                <w:rFonts w:ascii="Arial" w:hAnsi="Arial" w:cs="Arial"/>
                <w:sz w:val="20"/>
                <w:szCs w:val="20"/>
                <w:lang w:val="uk-UA"/>
              </w:rPr>
              <w:t xml:space="preserve">/ </w:t>
            </w:r>
            <w:r w:rsidR="00B7376C" w:rsidRPr="007466B4">
              <w:rPr>
                <w:rFonts w:ascii="Arial" w:hAnsi="Arial" w:cs="Arial"/>
                <w:sz w:val="20"/>
                <w:szCs w:val="20"/>
                <w:lang w:val="en-GB"/>
              </w:rPr>
              <w:t>CCPs</w:t>
            </w:r>
          </w:p>
        </w:tc>
      </w:tr>
      <w:tr w:rsidR="00CC5E38" w:rsidRPr="007466B4" w14:paraId="1C7AF630"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1654030D" w14:textId="77777777" w:rsidR="00CC5E38" w:rsidRPr="007466B4" w:rsidRDefault="00B7376C" w:rsidP="00CE5830">
            <w:pPr>
              <w:jc w:val="right"/>
              <w:rPr>
                <w:rFonts w:ascii="Arial" w:hAnsi="Arial" w:cs="Arial"/>
                <w:b w:val="0"/>
                <w:i/>
                <w:sz w:val="20"/>
                <w:szCs w:val="20"/>
                <w:lang w:val="uk-UA"/>
              </w:rPr>
            </w:pPr>
            <w:r w:rsidRPr="007466B4">
              <w:rPr>
                <w:rFonts w:ascii="Arial" w:hAnsi="Arial" w:cs="Arial"/>
                <w:b w:val="0"/>
                <w:i/>
                <w:sz w:val="20"/>
                <w:szCs w:val="20"/>
                <w:lang w:val="uk-UA"/>
              </w:rPr>
              <w:t>Подання звітності</w:t>
            </w:r>
          </w:p>
        </w:tc>
        <w:tc>
          <w:tcPr>
            <w:tcW w:w="6493" w:type="dxa"/>
          </w:tcPr>
          <w:p w14:paraId="3005B781" w14:textId="77777777" w:rsidR="00CC5E38" w:rsidRPr="007466B4" w:rsidRDefault="00B7376C" w:rsidP="00B7376C">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 xml:space="preserve">Звітність у режимі реального часу повинна бути обов'язковою для торгівлі енергією для професійних організаторів та регульованих бірж. Для фізичних ринків звітність про торгівлю повинна </w:t>
            </w:r>
            <w:r w:rsidRPr="007466B4">
              <w:rPr>
                <w:rFonts w:ascii="Arial" w:hAnsi="Arial" w:cs="Arial"/>
                <w:sz w:val="20"/>
                <w:szCs w:val="20"/>
                <w:lang w:val="uk-UA"/>
              </w:rPr>
              <w:lastRenderedPageBreak/>
              <w:t xml:space="preserve">здійснюватися поетапно у відповідності до «спрощеного </w:t>
            </w:r>
            <w:r w:rsidRPr="007466B4">
              <w:rPr>
                <w:rFonts w:ascii="Arial" w:hAnsi="Arial" w:cs="Arial"/>
                <w:sz w:val="20"/>
                <w:szCs w:val="20"/>
                <w:lang w:val="en-GB"/>
              </w:rPr>
              <w:t>REMIT</w:t>
            </w:r>
            <w:r w:rsidRPr="007466B4">
              <w:rPr>
                <w:rFonts w:ascii="Arial" w:hAnsi="Arial" w:cs="Arial"/>
                <w:sz w:val="20"/>
                <w:szCs w:val="20"/>
                <w:lang w:val="uk-UA"/>
              </w:rPr>
              <w:t xml:space="preserve">», проголошеного Енергетичним співтовариством. </w:t>
            </w:r>
          </w:p>
        </w:tc>
        <w:tc>
          <w:tcPr>
            <w:tcW w:w="2470" w:type="dxa"/>
          </w:tcPr>
          <w:p w14:paraId="665DA907" w14:textId="77777777" w:rsidR="00CC5E38" w:rsidRPr="007466B4" w:rsidRDefault="000D7762" w:rsidP="000D776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lastRenderedPageBreak/>
              <w:t xml:space="preserve">Рішення Ради міністрів Енергетичного співтовариства щодо </w:t>
            </w:r>
            <w:r w:rsidRPr="007466B4">
              <w:rPr>
                <w:rFonts w:ascii="Arial" w:hAnsi="Arial" w:cs="Arial"/>
                <w:sz w:val="20"/>
                <w:szCs w:val="20"/>
                <w:lang w:val="en-GB"/>
              </w:rPr>
              <w:t>REMIT</w:t>
            </w:r>
            <w:r w:rsidRPr="007466B4">
              <w:rPr>
                <w:rFonts w:ascii="Arial" w:hAnsi="Arial" w:cs="Arial"/>
                <w:sz w:val="20"/>
                <w:szCs w:val="20"/>
                <w:lang w:val="uk-UA"/>
              </w:rPr>
              <w:t xml:space="preserve"> № </w:t>
            </w:r>
            <w:r w:rsidRPr="007466B4">
              <w:rPr>
                <w:rFonts w:ascii="Arial" w:hAnsi="Arial" w:cs="Arial"/>
                <w:sz w:val="20"/>
                <w:szCs w:val="20"/>
                <w:lang w:val="uk-UA"/>
              </w:rPr>
              <w:lastRenderedPageBreak/>
              <w:t>D/2018/10/MG-EnC від 29 листопада 2018 р.</w:t>
            </w:r>
          </w:p>
        </w:tc>
        <w:tc>
          <w:tcPr>
            <w:tcW w:w="2778" w:type="dxa"/>
          </w:tcPr>
          <w:p w14:paraId="322A513A" w14:textId="77777777" w:rsidR="00CC5E38" w:rsidRPr="007466B4" w:rsidRDefault="00B7376C" w:rsidP="00CE58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lastRenderedPageBreak/>
              <w:t>Нове законодавство, що стосується впровадження EMIR / REMIT</w:t>
            </w:r>
          </w:p>
        </w:tc>
      </w:tr>
      <w:tr w:rsidR="00CC5E38" w:rsidRPr="007466B4" w14:paraId="46724A72"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34435A4B" w14:textId="77777777" w:rsidR="00B7376C" w:rsidRPr="007466B4" w:rsidRDefault="00B7376C" w:rsidP="00B7376C">
            <w:pPr>
              <w:jc w:val="right"/>
              <w:rPr>
                <w:rFonts w:ascii="Arial" w:hAnsi="Arial" w:cs="Arial"/>
                <w:b w:val="0"/>
                <w:i/>
                <w:sz w:val="20"/>
                <w:szCs w:val="20"/>
                <w:lang w:val="uk-UA"/>
              </w:rPr>
            </w:pPr>
            <w:r w:rsidRPr="007466B4">
              <w:rPr>
                <w:rFonts w:ascii="Arial" w:hAnsi="Arial" w:cs="Arial"/>
                <w:b w:val="0"/>
                <w:i/>
                <w:sz w:val="20"/>
                <w:szCs w:val="20"/>
                <w:lang w:val="uk-UA"/>
              </w:rPr>
              <w:t>Спільне сховище даних</w:t>
            </w:r>
          </w:p>
          <w:p w14:paraId="16EBB455" w14:textId="77777777" w:rsidR="00CC5E38" w:rsidRPr="007466B4" w:rsidRDefault="00CC5E38" w:rsidP="00CE5830">
            <w:pPr>
              <w:jc w:val="right"/>
              <w:rPr>
                <w:rFonts w:ascii="Arial" w:hAnsi="Arial" w:cs="Arial"/>
                <w:sz w:val="20"/>
                <w:szCs w:val="20"/>
                <w:lang w:val="en-GB"/>
              </w:rPr>
            </w:pPr>
          </w:p>
        </w:tc>
        <w:tc>
          <w:tcPr>
            <w:tcW w:w="6493" w:type="dxa"/>
          </w:tcPr>
          <w:p w14:paraId="6B71E67C" w14:textId="77777777" w:rsidR="00302A96" w:rsidRPr="007466B4" w:rsidRDefault="00302A96" w:rsidP="00B7376C">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Ми рекомендуємо використовувати </w:t>
            </w:r>
            <w:r w:rsidR="00B7376C" w:rsidRPr="007466B4">
              <w:rPr>
                <w:rFonts w:ascii="Arial" w:hAnsi="Arial" w:cs="Arial"/>
                <w:sz w:val="20"/>
                <w:szCs w:val="20"/>
                <w:lang w:val="uk-UA"/>
              </w:rPr>
              <w:t>єдиний</w:t>
            </w:r>
            <w:r w:rsidRPr="007466B4">
              <w:rPr>
                <w:rFonts w:ascii="Arial" w:hAnsi="Arial" w:cs="Arial"/>
                <w:sz w:val="20"/>
                <w:szCs w:val="20"/>
                <w:lang w:val="uk-UA"/>
              </w:rPr>
              <w:t xml:space="preserve"> </w:t>
            </w:r>
            <w:r w:rsidR="00B7376C" w:rsidRPr="007466B4">
              <w:rPr>
                <w:rFonts w:ascii="Arial" w:hAnsi="Arial" w:cs="Arial"/>
                <w:sz w:val="20"/>
                <w:szCs w:val="20"/>
                <w:lang w:val="uk-UA"/>
              </w:rPr>
              <w:t xml:space="preserve">торгівельний </w:t>
            </w:r>
            <w:r w:rsidRPr="007466B4">
              <w:rPr>
                <w:rFonts w:ascii="Arial" w:hAnsi="Arial" w:cs="Arial"/>
                <w:sz w:val="20"/>
                <w:szCs w:val="20"/>
                <w:lang w:val="uk-UA"/>
              </w:rPr>
              <w:t xml:space="preserve">репозитарій </w:t>
            </w:r>
            <w:r w:rsidR="00B7376C" w:rsidRPr="007466B4">
              <w:rPr>
                <w:rFonts w:ascii="Arial" w:hAnsi="Arial" w:cs="Arial"/>
                <w:sz w:val="20"/>
                <w:szCs w:val="20"/>
                <w:lang w:val="uk-UA"/>
              </w:rPr>
              <w:t xml:space="preserve">для </w:t>
            </w:r>
            <w:r w:rsidRPr="007466B4">
              <w:rPr>
                <w:rFonts w:ascii="Arial" w:hAnsi="Arial" w:cs="Arial"/>
                <w:sz w:val="20"/>
                <w:szCs w:val="20"/>
                <w:lang w:val="uk-UA"/>
              </w:rPr>
              <w:t xml:space="preserve">фінансової та фізичної торгівлі </w:t>
            </w:r>
            <w:r w:rsidR="001274CD">
              <w:rPr>
                <w:rFonts w:ascii="Arial" w:hAnsi="Arial" w:cs="Arial"/>
                <w:sz w:val="20"/>
                <w:szCs w:val="20"/>
                <w:lang w:val="uk-UA"/>
              </w:rPr>
              <w:t xml:space="preserve">товарними контрактами </w:t>
            </w:r>
            <w:r w:rsidRPr="007466B4">
              <w:rPr>
                <w:rFonts w:ascii="Arial" w:hAnsi="Arial" w:cs="Arial"/>
                <w:sz w:val="20"/>
                <w:szCs w:val="20"/>
                <w:lang w:val="uk-UA"/>
              </w:rPr>
              <w:t xml:space="preserve">без відмінностей </w:t>
            </w:r>
            <w:r w:rsidR="00B7376C" w:rsidRPr="007466B4">
              <w:rPr>
                <w:rFonts w:ascii="Arial" w:hAnsi="Arial" w:cs="Arial"/>
                <w:sz w:val="20"/>
                <w:szCs w:val="20"/>
                <w:lang w:val="uk-UA"/>
              </w:rPr>
              <w:t>стосовно</w:t>
            </w:r>
            <w:r w:rsidRPr="007466B4">
              <w:rPr>
                <w:rFonts w:ascii="Arial" w:hAnsi="Arial" w:cs="Arial"/>
                <w:sz w:val="20"/>
                <w:szCs w:val="20"/>
                <w:lang w:val="uk-UA"/>
              </w:rPr>
              <w:t xml:space="preserve"> </w:t>
            </w:r>
            <w:r w:rsidR="00B7376C" w:rsidRPr="007466B4">
              <w:rPr>
                <w:rFonts w:ascii="Arial" w:hAnsi="Arial" w:cs="Arial"/>
                <w:sz w:val="20"/>
                <w:szCs w:val="20"/>
                <w:lang w:val="uk-UA"/>
              </w:rPr>
              <w:t>розрахунків</w:t>
            </w:r>
            <w:r w:rsidRPr="007466B4">
              <w:rPr>
                <w:rFonts w:ascii="Arial" w:hAnsi="Arial" w:cs="Arial"/>
                <w:sz w:val="20"/>
                <w:szCs w:val="20"/>
                <w:lang w:val="uk-UA"/>
              </w:rPr>
              <w:t xml:space="preserve">. Сховище даних може використовуватися для будь-якої </w:t>
            </w:r>
            <w:r w:rsidR="00B7376C" w:rsidRPr="007466B4">
              <w:rPr>
                <w:rFonts w:ascii="Arial" w:hAnsi="Arial" w:cs="Arial"/>
                <w:sz w:val="20"/>
                <w:szCs w:val="20"/>
                <w:lang w:val="uk-UA"/>
              </w:rPr>
              <w:t xml:space="preserve">торговельної діяльності щодо </w:t>
            </w:r>
            <w:r w:rsidR="001274CD">
              <w:rPr>
                <w:rFonts w:ascii="Arial" w:hAnsi="Arial" w:cs="Arial"/>
                <w:sz w:val="20"/>
                <w:szCs w:val="20"/>
                <w:lang w:val="uk-UA"/>
              </w:rPr>
              <w:t>товарних контрактів</w:t>
            </w:r>
            <w:r w:rsidR="001274CD" w:rsidRPr="007466B4">
              <w:rPr>
                <w:rFonts w:ascii="Arial" w:hAnsi="Arial" w:cs="Arial"/>
                <w:sz w:val="20"/>
                <w:szCs w:val="20"/>
                <w:lang w:val="uk-UA"/>
              </w:rPr>
              <w:t xml:space="preserve"> </w:t>
            </w:r>
            <w:r w:rsidRPr="007466B4">
              <w:rPr>
                <w:rFonts w:ascii="Arial" w:hAnsi="Arial" w:cs="Arial"/>
                <w:sz w:val="20"/>
                <w:szCs w:val="20"/>
                <w:lang w:val="uk-UA"/>
              </w:rPr>
              <w:t xml:space="preserve">або будь-якої торговельної діяльності на фондовому ринку. Доступ до даних може спільно використовувати декілька </w:t>
            </w:r>
            <w:r w:rsidR="00B7376C" w:rsidRPr="007466B4">
              <w:rPr>
                <w:rFonts w:ascii="Arial" w:hAnsi="Arial" w:cs="Arial"/>
                <w:sz w:val="20"/>
                <w:szCs w:val="20"/>
                <w:lang w:val="uk-UA"/>
              </w:rPr>
              <w:t>регуляторів</w:t>
            </w:r>
            <w:r w:rsidRPr="007466B4">
              <w:rPr>
                <w:rFonts w:ascii="Arial" w:hAnsi="Arial" w:cs="Arial"/>
                <w:sz w:val="20"/>
                <w:szCs w:val="20"/>
                <w:lang w:val="uk-UA"/>
              </w:rPr>
              <w:t xml:space="preserve">. </w:t>
            </w:r>
          </w:p>
        </w:tc>
        <w:tc>
          <w:tcPr>
            <w:tcW w:w="2470" w:type="dxa"/>
          </w:tcPr>
          <w:p w14:paraId="0BA41970" w14:textId="77777777" w:rsidR="00CC5E38" w:rsidRPr="007466B4" w:rsidRDefault="00B7376C" w:rsidP="00CE58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7466B4">
              <w:rPr>
                <w:rFonts w:ascii="Arial" w:hAnsi="Arial" w:cs="Arial"/>
                <w:sz w:val="20"/>
                <w:szCs w:val="20"/>
                <w:lang w:val="uk-UA"/>
              </w:rPr>
              <w:t>Нічого не зроблено</w:t>
            </w:r>
          </w:p>
        </w:tc>
        <w:tc>
          <w:tcPr>
            <w:tcW w:w="2778" w:type="dxa"/>
          </w:tcPr>
          <w:p w14:paraId="317090DD" w14:textId="77777777" w:rsidR="00CC5E38" w:rsidRPr="007466B4" w:rsidRDefault="00B7376C" w:rsidP="00C6096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ru-RU"/>
              </w:rPr>
            </w:pPr>
            <w:r w:rsidRPr="007466B4">
              <w:rPr>
                <w:rFonts w:ascii="Arial" w:hAnsi="Arial" w:cs="Arial"/>
                <w:sz w:val="20"/>
                <w:szCs w:val="20"/>
                <w:lang w:val="uk-UA"/>
              </w:rPr>
              <w:t xml:space="preserve">Правове регулювання щодо даних (може бути в контексті більш широкого законодавства, яке випливає з </w:t>
            </w:r>
            <w:r w:rsidR="00C60963" w:rsidRPr="007466B4">
              <w:rPr>
                <w:rFonts w:ascii="Arial" w:hAnsi="Arial" w:cs="Arial"/>
                <w:sz w:val="20"/>
                <w:szCs w:val="20"/>
                <w:lang w:val="uk-UA"/>
              </w:rPr>
              <w:t>напрямів</w:t>
            </w:r>
            <w:r w:rsidRPr="007466B4">
              <w:rPr>
                <w:rFonts w:ascii="Arial" w:hAnsi="Arial" w:cs="Arial"/>
                <w:sz w:val="20"/>
                <w:szCs w:val="20"/>
                <w:lang w:val="uk-UA"/>
              </w:rPr>
              <w:t xml:space="preserve">, передбачених </w:t>
            </w:r>
            <w:r w:rsidR="00C60963" w:rsidRPr="007466B4">
              <w:rPr>
                <w:rFonts w:ascii="Arial" w:hAnsi="Arial" w:cs="Arial"/>
                <w:sz w:val="20"/>
                <w:szCs w:val="20"/>
                <w:lang w:val="en-GB"/>
              </w:rPr>
              <w:t>GDPR</w:t>
            </w:r>
            <w:r w:rsidR="00C60963" w:rsidRPr="007466B4">
              <w:rPr>
                <w:rFonts w:ascii="Arial" w:hAnsi="Arial" w:cs="Arial"/>
                <w:sz w:val="20"/>
                <w:szCs w:val="20"/>
                <w:lang w:val="ru-RU"/>
              </w:rPr>
              <w:t xml:space="preserve"> </w:t>
            </w:r>
            <w:r w:rsidR="00C60963" w:rsidRPr="007466B4">
              <w:rPr>
                <w:rFonts w:ascii="Arial" w:hAnsi="Arial" w:cs="Arial"/>
                <w:sz w:val="20"/>
                <w:szCs w:val="20"/>
                <w:lang w:val="uk-UA"/>
              </w:rPr>
              <w:t>або</w:t>
            </w:r>
            <w:r w:rsidR="00C60963" w:rsidRPr="007466B4">
              <w:rPr>
                <w:rFonts w:ascii="Arial" w:hAnsi="Arial" w:cs="Arial"/>
                <w:sz w:val="20"/>
                <w:szCs w:val="20"/>
                <w:lang w:val="ru-RU"/>
              </w:rPr>
              <w:t xml:space="preserve"> </w:t>
            </w:r>
            <w:r w:rsidR="00C60963" w:rsidRPr="007466B4">
              <w:rPr>
                <w:rFonts w:ascii="Arial" w:hAnsi="Arial" w:cs="Arial"/>
                <w:sz w:val="20"/>
                <w:szCs w:val="20"/>
                <w:lang w:val="en-GB"/>
              </w:rPr>
              <w:t>General</w:t>
            </w:r>
            <w:r w:rsidR="00C60963" w:rsidRPr="007466B4">
              <w:rPr>
                <w:rFonts w:ascii="Arial" w:hAnsi="Arial" w:cs="Arial"/>
                <w:sz w:val="20"/>
                <w:szCs w:val="20"/>
                <w:lang w:val="ru-RU"/>
              </w:rPr>
              <w:t xml:space="preserve"> </w:t>
            </w:r>
            <w:r w:rsidR="00C60963" w:rsidRPr="007466B4">
              <w:rPr>
                <w:rFonts w:ascii="Arial" w:hAnsi="Arial" w:cs="Arial"/>
                <w:sz w:val="20"/>
                <w:szCs w:val="20"/>
                <w:lang w:val="en-GB"/>
              </w:rPr>
              <w:t>Data</w:t>
            </w:r>
            <w:r w:rsidR="00C60963" w:rsidRPr="007466B4">
              <w:rPr>
                <w:rFonts w:ascii="Arial" w:hAnsi="Arial" w:cs="Arial"/>
                <w:sz w:val="20"/>
                <w:szCs w:val="20"/>
                <w:lang w:val="ru-RU"/>
              </w:rPr>
              <w:t xml:space="preserve"> </w:t>
            </w:r>
            <w:r w:rsidR="00C60963" w:rsidRPr="007466B4">
              <w:rPr>
                <w:rFonts w:ascii="Arial" w:hAnsi="Arial" w:cs="Arial"/>
                <w:sz w:val="20"/>
                <w:szCs w:val="20"/>
                <w:lang w:val="en-GB"/>
              </w:rPr>
              <w:t>Act</w:t>
            </w:r>
            <w:r w:rsidRPr="007466B4">
              <w:rPr>
                <w:rFonts w:ascii="Arial" w:hAnsi="Arial" w:cs="Arial"/>
                <w:sz w:val="20"/>
                <w:szCs w:val="20"/>
                <w:lang w:val="uk-UA"/>
              </w:rPr>
              <w:t>)</w:t>
            </w:r>
          </w:p>
        </w:tc>
      </w:tr>
      <w:tr w:rsidR="00B65BA8" w:rsidRPr="007466B4" w14:paraId="4C8BBA0C" w14:textId="77777777" w:rsidTr="00CE5830">
        <w:tc>
          <w:tcPr>
            <w:cnfStyle w:val="001000000000" w:firstRow="0" w:lastRow="0" w:firstColumn="1" w:lastColumn="0" w:oddVBand="0" w:evenVBand="0" w:oddHBand="0" w:evenHBand="0" w:firstRowFirstColumn="0" w:firstRowLastColumn="0" w:lastRowFirstColumn="0" w:lastRowLastColumn="0"/>
            <w:tcW w:w="1946" w:type="dxa"/>
          </w:tcPr>
          <w:p w14:paraId="299EE14A" w14:textId="77777777" w:rsidR="00C60963" w:rsidRPr="007466B4" w:rsidRDefault="00B65BA8" w:rsidP="00CE5830">
            <w:pPr>
              <w:rPr>
                <w:rFonts w:ascii="Arial" w:hAnsi="Arial" w:cs="Arial"/>
                <w:sz w:val="20"/>
                <w:szCs w:val="20"/>
                <w:lang w:val="uk-UA"/>
              </w:rPr>
            </w:pPr>
            <w:r w:rsidRPr="007466B4">
              <w:rPr>
                <w:rFonts w:ascii="Arial" w:hAnsi="Arial" w:cs="Arial"/>
              </w:rPr>
              <w:br w:type="page"/>
            </w:r>
            <w:r w:rsidR="00C60963" w:rsidRPr="007466B4">
              <w:rPr>
                <w:rFonts w:ascii="Arial" w:hAnsi="Arial" w:cs="Arial"/>
                <w:sz w:val="20"/>
                <w:szCs w:val="20"/>
                <w:lang w:val="uk-UA"/>
              </w:rPr>
              <w:t>4.10 Оподаткування спотової, позабіржової та ф'ючерсної торгівлі</w:t>
            </w:r>
          </w:p>
        </w:tc>
        <w:tc>
          <w:tcPr>
            <w:tcW w:w="6493" w:type="dxa"/>
          </w:tcPr>
          <w:p w14:paraId="4F35A09C" w14:textId="77777777" w:rsidR="00C60963" w:rsidRPr="007466B4" w:rsidRDefault="00C60963" w:rsidP="00C60963">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На оптовому ринку енергоносіїв по спотових і ф'ючерсних операціях не слід стягувати прямі податки.</w:t>
            </w:r>
          </w:p>
          <w:p w14:paraId="575F5A83" w14:textId="77777777" w:rsidR="00C60963" w:rsidRPr="007466B4" w:rsidRDefault="00C60963" w:rsidP="00C60963">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Україна повинна переглянути своє податкове законодавство у сфері транзакцій після впровадження нової моделі ринку для забезпечення регулювання такого оподаткування.</w:t>
            </w:r>
          </w:p>
          <w:p w14:paraId="00202544" w14:textId="77777777" w:rsidR="00C60963" w:rsidRPr="007466B4" w:rsidRDefault="00C60963" w:rsidP="00C60963">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Будь-які майбутні екологічні податки або акцизи повинні стягуватися тільки з кінцевого споживача, щоб уникнути подвійного оподаткування.</w:t>
            </w:r>
          </w:p>
          <w:p w14:paraId="6C4254BA" w14:textId="77777777" w:rsidR="00C60963" w:rsidRPr="007466B4" w:rsidRDefault="00C60963" w:rsidP="00C60963">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Спотові і ф'ючерсні операції на оптовому ринку енергоресурсів повинні бути звільнені від ПДВ. Необхідно запровадити заходи щодо запобігання шахрайства, такі як механізм </w:t>
            </w:r>
            <w:r w:rsidRPr="007466B4">
              <w:rPr>
                <w:rFonts w:ascii="Arial" w:hAnsi="Arial" w:cs="Arial"/>
                <w:sz w:val="20"/>
                <w:szCs w:val="20"/>
                <w:lang w:val="en-GB"/>
              </w:rPr>
              <w:t>Reverse</w:t>
            </w:r>
            <w:r w:rsidRPr="007466B4">
              <w:rPr>
                <w:rFonts w:ascii="Arial" w:hAnsi="Arial" w:cs="Arial"/>
                <w:sz w:val="20"/>
                <w:szCs w:val="20"/>
                <w:lang w:val="uk-UA"/>
              </w:rPr>
              <w:t xml:space="preserve"> </w:t>
            </w:r>
            <w:r w:rsidRPr="007466B4">
              <w:rPr>
                <w:rFonts w:ascii="Arial" w:hAnsi="Arial" w:cs="Arial"/>
                <w:sz w:val="20"/>
                <w:szCs w:val="20"/>
                <w:lang w:val="en-GB"/>
              </w:rPr>
              <w:t>Charge</w:t>
            </w:r>
            <w:r w:rsidRPr="007466B4">
              <w:rPr>
                <w:rFonts w:ascii="Arial" w:hAnsi="Arial" w:cs="Arial"/>
                <w:sz w:val="20"/>
                <w:szCs w:val="20"/>
                <w:lang w:val="uk-UA"/>
              </w:rPr>
              <w:t xml:space="preserve"> </w:t>
            </w:r>
            <w:r w:rsidRPr="007466B4">
              <w:rPr>
                <w:rFonts w:ascii="Arial" w:hAnsi="Arial" w:cs="Arial"/>
                <w:sz w:val="20"/>
                <w:szCs w:val="20"/>
                <w:lang w:val="en-GB"/>
              </w:rPr>
              <w:t>Mechanism</w:t>
            </w:r>
            <w:r w:rsidRPr="007466B4">
              <w:rPr>
                <w:rFonts w:ascii="Arial" w:hAnsi="Arial" w:cs="Arial"/>
                <w:sz w:val="20"/>
                <w:szCs w:val="20"/>
                <w:lang w:val="uk-UA"/>
              </w:rPr>
              <w:t>.</w:t>
            </w:r>
          </w:p>
          <w:p w14:paraId="47B95829" w14:textId="77777777" w:rsidR="00C60963" w:rsidRPr="007466B4" w:rsidRDefault="00C60963" w:rsidP="00A96C57">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Україна повинна запровадити реєстраційні вимоги для учасників ринку та звітування про транзакції в якості заходів проти податкового шахрайства. </w:t>
            </w:r>
          </w:p>
        </w:tc>
        <w:tc>
          <w:tcPr>
            <w:tcW w:w="2470" w:type="dxa"/>
          </w:tcPr>
          <w:p w14:paraId="2C77F709" w14:textId="77777777" w:rsidR="00B65BA8" w:rsidRPr="007466B4" w:rsidRDefault="00B7376C" w:rsidP="00CE583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7466B4">
              <w:rPr>
                <w:rFonts w:ascii="Arial" w:hAnsi="Arial" w:cs="Arial"/>
                <w:sz w:val="20"/>
                <w:szCs w:val="20"/>
                <w:lang w:val="uk-UA"/>
              </w:rPr>
              <w:t>Нічого не зроблено</w:t>
            </w:r>
          </w:p>
        </w:tc>
        <w:tc>
          <w:tcPr>
            <w:tcW w:w="2778" w:type="dxa"/>
          </w:tcPr>
          <w:p w14:paraId="114CDB74" w14:textId="77777777" w:rsidR="00B65BA8" w:rsidRPr="007466B4" w:rsidRDefault="00C60963" w:rsidP="00C6096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uk-UA"/>
              </w:rPr>
            </w:pPr>
            <w:r w:rsidRPr="007466B4">
              <w:rPr>
                <w:rFonts w:ascii="Arial" w:hAnsi="Arial" w:cs="Arial"/>
                <w:sz w:val="20"/>
                <w:szCs w:val="20"/>
                <w:lang w:val="uk-UA"/>
              </w:rPr>
              <w:t xml:space="preserve">Зміни до Податкового кодексу (операції з ф'ючерсами не підлягають оподаткуванню ПДВ, але визначення з метою оподаткування та для цілей торгівлі можуть відрізнятися. Спотові ринки підлягають оподаткуванню ПДВ. </w:t>
            </w:r>
            <w:r w:rsidRPr="007466B4">
              <w:rPr>
                <w:rFonts w:ascii="Arial" w:hAnsi="Arial" w:cs="Arial"/>
                <w:sz w:val="20"/>
                <w:szCs w:val="20"/>
                <w:lang w:val="en-GB"/>
              </w:rPr>
              <w:t>Reverse</w:t>
            </w:r>
            <w:r w:rsidRPr="007466B4">
              <w:rPr>
                <w:rFonts w:ascii="Arial" w:hAnsi="Arial" w:cs="Arial"/>
                <w:sz w:val="20"/>
                <w:szCs w:val="20"/>
                <w:lang w:val="uk-UA"/>
              </w:rPr>
              <w:t xml:space="preserve"> </w:t>
            </w:r>
            <w:r w:rsidRPr="007466B4">
              <w:rPr>
                <w:rFonts w:ascii="Arial" w:hAnsi="Arial" w:cs="Arial"/>
                <w:sz w:val="20"/>
                <w:szCs w:val="20"/>
                <w:lang w:val="en-GB"/>
              </w:rPr>
              <w:t>Charge</w:t>
            </w:r>
            <w:r w:rsidRPr="007466B4">
              <w:rPr>
                <w:rFonts w:ascii="Arial" w:hAnsi="Arial" w:cs="Arial"/>
                <w:sz w:val="20"/>
                <w:szCs w:val="20"/>
                <w:lang w:val="uk-UA"/>
              </w:rPr>
              <w:t xml:space="preserve"> </w:t>
            </w:r>
            <w:r w:rsidRPr="007466B4">
              <w:rPr>
                <w:rFonts w:ascii="Arial" w:hAnsi="Arial" w:cs="Arial"/>
                <w:sz w:val="20"/>
                <w:szCs w:val="20"/>
                <w:lang w:val="en-GB"/>
              </w:rPr>
              <w:t>Mechanism</w:t>
            </w:r>
            <w:r w:rsidRPr="007466B4">
              <w:rPr>
                <w:rFonts w:ascii="Arial" w:hAnsi="Arial" w:cs="Arial"/>
                <w:sz w:val="20"/>
                <w:szCs w:val="20"/>
                <w:lang w:val="uk-UA"/>
              </w:rPr>
              <w:t xml:space="preserve"> не вводиться, окрім імпорту).</w:t>
            </w:r>
          </w:p>
        </w:tc>
      </w:tr>
      <w:tr w:rsidR="000966A8" w:rsidRPr="007466B4" w14:paraId="2B2A2286" w14:textId="77777777" w:rsidTr="00CE5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Pr>
          <w:p w14:paraId="276D2E16" w14:textId="77777777" w:rsidR="000966A8" w:rsidRPr="007466B4" w:rsidRDefault="000966A8" w:rsidP="000966A8">
            <w:pPr>
              <w:jc w:val="right"/>
              <w:rPr>
                <w:rFonts w:ascii="Arial" w:hAnsi="Arial" w:cs="Arial"/>
                <w:b w:val="0"/>
                <w:i/>
                <w:sz w:val="20"/>
                <w:szCs w:val="20"/>
                <w:lang w:val="uk-UA"/>
              </w:rPr>
            </w:pPr>
            <w:r w:rsidRPr="007466B4">
              <w:rPr>
                <w:rFonts w:ascii="Arial" w:hAnsi="Arial" w:cs="Arial"/>
                <w:b w:val="0"/>
                <w:i/>
                <w:sz w:val="20"/>
                <w:szCs w:val="20"/>
                <w:lang w:val="uk-UA"/>
              </w:rPr>
              <w:t xml:space="preserve">Прозоре Балансування на основі витрат </w:t>
            </w:r>
          </w:p>
        </w:tc>
        <w:tc>
          <w:tcPr>
            <w:tcW w:w="6493" w:type="dxa"/>
          </w:tcPr>
          <w:p w14:paraId="228DBFA9" w14:textId="77777777" w:rsidR="000966A8" w:rsidRPr="007466B4" w:rsidRDefault="000966A8" w:rsidP="000966A8">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 xml:space="preserve">Для </w:t>
            </w:r>
            <w:r w:rsidR="001274CD">
              <w:rPr>
                <w:rFonts w:ascii="Arial" w:hAnsi="Arial" w:cs="Arial"/>
                <w:sz w:val="20"/>
                <w:szCs w:val="20"/>
                <w:lang w:val="uk-UA"/>
              </w:rPr>
              <w:t>товарних контрактів</w:t>
            </w:r>
            <w:r w:rsidRPr="007466B4">
              <w:rPr>
                <w:rFonts w:ascii="Arial" w:hAnsi="Arial" w:cs="Arial"/>
                <w:sz w:val="20"/>
                <w:szCs w:val="20"/>
                <w:lang w:val="uk-UA"/>
              </w:rPr>
              <w:t>, пов'язаних з мережею (електроенергія/газ), TSO повинен забезпечити надання прозорих послуг з балансування з низькою вартістю та з врахуванням собівартості.</w:t>
            </w:r>
          </w:p>
        </w:tc>
        <w:tc>
          <w:tcPr>
            <w:tcW w:w="2470" w:type="dxa"/>
          </w:tcPr>
          <w:p w14:paraId="32FE7CAE" w14:textId="77777777" w:rsidR="000966A8" w:rsidRPr="007466B4" w:rsidRDefault="000966A8" w:rsidP="000966A8">
            <w:pPr>
              <w:spacing w:after="8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Нормативні акти щодо ринків природного газу та електроенергії</w:t>
            </w:r>
          </w:p>
        </w:tc>
        <w:tc>
          <w:tcPr>
            <w:tcW w:w="2778" w:type="dxa"/>
          </w:tcPr>
          <w:p w14:paraId="6801E138" w14:textId="77777777" w:rsidR="000966A8" w:rsidRPr="007466B4" w:rsidRDefault="000966A8" w:rsidP="000966A8">
            <w:pPr>
              <w:spacing w:after="8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uk-UA"/>
              </w:rPr>
            </w:pPr>
            <w:r w:rsidRPr="007466B4">
              <w:rPr>
                <w:rFonts w:ascii="Arial" w:hAnsi="Arial" w:cs="Arial"/>
                <w:sz w:val="20"/>
                <w:szCs w:val="20"/>
                <w:lang w:val="uk-UA"/>
              </w:rPr>
              <w:t>Деталі мають бути визначені у вторинному законодавстві</w:t>
            </w:r>
          </w:p>
        </w:tc>
      </w:tr>
    </w:tbl>
    <w:p w14:paraId="0A7B27DB" w14:textId="77777777" w:rsidR="00B65BA8" w:rsidRPr="007466B4" w:rsidRDefault="00B65BA8" w:rsidP="00B65BA8">
      <w:pPr>
        <w:jc w:val="both"/>
        <w:rPr>
          <w:rFonts w:ascii="Arial" w:hAnsi="Arial" w:cs="Arial"/>
          <w:b/>
          <w:sz w:val="20"/>
          <w:szCs w:val="20"/>
          <w:lang w:val="uk-UA"/>
        </w:rPr>
      </w:pPr>
    </w:p>
    <w:p w14:paraId="31B4A060" w14:textId="77777777" w:rsidR="00B65BA8" w:rsidRPr="007466B4" w:rsidRDefault="00B65BA8" w:rsidP="00B65BA8">
      <w:pPr>
        <w:jc w:val="both"/>
        <w:rPr>
          <w:rFonts w:ascii="Arial" w:hAnsi="Arial" w:cs="Arial"/>
          <w:b/>
          <w:sz w:val="20"/>
          <w:szCs w:val="20"/>
          <w:lang w:val="uk-UA"/>
        </w:rPr>
        <w:sectPr w:rsidR="00B65BA8" w:rsidRPr="007466B4" w:rsidSect="00B54085">
          <w:headerReference w:type="default" r:id="rId12"/>
          <w:headerReference w:type="first" r:id="rId13"/>
          <w:footerReference w:type="first" r:id="rId14"/>
          <w:pgSz w:w="16838" w:h="11906" w:orient="landscape"/>
          <w:pgMar w:top="1843" w:right="1701" w:bottom="1440" w:left="1440" w:header="709" w:footer="595" w:gutter="0"/>
          <w:cols w:space="720"/>
          <w:titlePg/>
          <w:docGrid w:linePitch="299"/>
        </w:sectPr>
      </w:pPr>
    </w:p>
    <w:p w14:paraId="797955F8" w14:textId="77777777" w:rsidR="00FA3E63" w:rsidRPr="007466B4" w:rsidRDefault="00FA3E63" w:rsidP="00FA3E63">
      <w:pPr>
        <w:pStyle w:val="FSHeader1"/>
        <w:numPr>
          <w:ilvl w:val="0"/>
          <w:numId w:val="9"/>
        </w:numPr>
        <w:ind w:left="432" w:hanging="432"/>
        <w:rPr>
          <w:rFonts w:ascii="Arial" w:hAnsi="Arial" w:cs="Arial"/>
        </w:rPr>
      </w:pPr>
      <w:bookmarkStart w:id="2" w:name="_Toc5868598"/>
      <w:r w:rsidRPr="007466B4">
        <w:rPr>
          <w:rFonts w:ascii="Arial" w:hAnsi="Arial" w:cs="Arial"/>
          <w:lang w:val="uk-UA"/>
        </w:rPr>
        <w:lastRenderedPageBreak/>
        <w:t>Вступ</w:t>
      </w:r>
      <w:bookmarkEnd w:id="2"/>
    </w:p>
    <w:p w14:paraId="3EE3F5CB" w14:textId="77777777" w:rsidR="00FA3E63" w:rsidRPr="007466B4" w:rsidRDefault="00FA3E63" w:rsidP="00FA3E63">
      <w:pPr>
        <w:jc w:val="both"/>
        <w:rPr>
          <w:rFonts w:ascii="Arial" w:hAnsi="Arial" w:cs="Arial"/>
          <w:sz w:val="24"/>
          <w:szCs w:val="20"/>
          <w:lang w:val="uk-UA"/>
        </w:rPr>
      </w:pPr>
      <w:r w:rsidRPr="007466B4">
        <w:rPr>
          <w:rFonts w:ascii="Arial" w:hAnsi="Arial" w:cs="Arial"/>
          <w:sz w:val="24"/>
          <w:szCs w:val="20"/>
          <w:lang w:val="uk-UA"/>
        </w:rPr>
        <w:t xml:space="preserve">Головним завданням на першому етапі проекту було розробити аналіз відставань, у якому порівняти регулювання та найкращі практики, що застосовуються до оптової торгівлі </w:t>
      </w:r>
      <w:r w:rsidR="001274CD" w:rsidRPr="001274CD">
        <w:rPr>
          <w:rFonts w:ascii="Arial" w:hAnsi="Arial" w:cs="Arial"/>
          <w:sz w:val="24"/>
          <w:szCs w:val="20"/>
          <w:lang w:val="uk-UA"/>
        </w:rPr>
        <w:t>товарни</w:t>
      </w:r>
      <w:r w:rsidR="001274CD">
        <w:rPr>
          <w:rFonts w:ascii="Arial" w:hAnsi="Arial" w:cs="Arial"/>
          <w:sz w:val="24"/>
          <w:szCs w:val="20"/>
          <w:lang w:val="uk-UA"/>
        </w:rPr>
        <w:t>ми</w:t>
      </w:r>
      <w:r w:rsidR="001274CD" w:rsidRPr="001274CD">
        <w:rPr>
          <w:rFonts w:ascii="Arial" w:hAnsi="Arial" w:cs="Arial"/>
          <w:sz w:val="24"/>
          <w:szCs w:val="20"/>
          <w:lang w:val="uk-UA"/>
        </w:rPr>
        <w:t xml:space="preserve"> контракт</w:t>
      </w:r>
      <w:r w:rsidR="001274CD">
        <w:rPr>
          <w:rFonts w:ascii="Arial" w:hAnsi="Arial" w:cs="Arial"/>
          <w:sz w:val="24"/>
          <w:szCs w:val="20"/>
          <w:lang w:val="uk-UA"/>
        </w:rPr>
        <w:t>ами</w:t>
      </w:r>
      <w:r w:rsidR="001274CD" w:rsidRPr="001274CD">
        <w:rPr>
          <w:rFonts w:ascii="Arial" w:hAnsi="Arial" w:cs="Arial"/>
          <w:sz w:val="24"/>
          <w:szCs w:val="20"/>
          <w:lang w:val="uk-UA"/>
        </w:rPr>
        <w:t xml:space="preserve"> </w:t>
      </w:r>
      <w:r w:rsidRPr="007466B4">
        <w:rPr>
          <w:rFonts w:ascii="Arial" w:hAnsi="Arial" w:cs="Arial"/>
          <w:sz w:val="24"/>
          <w:szCs w:val="20"/>
          <w:lang w:val="uk-UA"/>
        </w:rPr>
        <w:t>у Європейському Союзі та в Україні. Результатом на другому етапі проекту є ринкова модель</w:t>
      </w:r>
      <w:r w:rsidR="00D80C4D" w:rsidRPr="007466B4">
        <w:rPr>
          <w:rFonts w:ascii="Arial" w:hAnsi="Arial" w:cs="Arial"/>
          <w:sz w:val="24"/>
          <w:szCs w:val="20"/>
          <w:lang w:val="uk-UA"/>
        </w:rPr>
        <w:t>, що дозволить</w:t>
      </w:r>
      <w:r w:rsidRPr="007466B4">
        <w:rPr>
          <w:rFonts w:ascii="Arial" w:hAnsi="Arial" w:cs="Arial"/>
          <w:sz w:val="24"/>
          <w:szCs w:val="20"/>
          <w:lang w:val="uk-UA"/>
        </w:rPr>
        <w:t xml:space="preserve"> Україні безпечно управляти оптовими </w:t>
      </w:r>
      <w:r w:rsidR="00D80C4D" w:rsidRPr="007466B4">
        <w:rPr>
          <w:rFonts w:ascii="Arial" w:hAnsi="Arial" w:cs="Arial"/>
          <w:sz w:val="24"/>
          <w:szCs w:val="20"/>
          <w:lang w:val="uk-UA"/>
        </w:rPr>
        <w:t>спотовими</w:t>
      </w:r>
      <w:r w:rsidRPr="007466B4">
        <w:rPr>
          <w:rFonts w:ascii="Arial" w:hAnsi="Arial" w:cs="Arial"/>
          <w:sz w:val="24"/>
          <w:szCs w:val="20"/>
          <w:lang w:val="uk-UA"/>
        </w:rPr>
        <w:t xml:space="preserve"> </w:t>
      </w:r>
      <w:r w:rsidR="00D80C4D" w:rsidRPr="007466B4">
        <w:rPr>
          <w:rFonts w:ascii="Arial" w:hAnsi="Arial" w:cs="Arial"/>
          <w:sz w:val="24"/>
          <w:szCs w:val="20"/>
          <w:lang w:val="uk-UA"/>
        </w:rPr>
        <w:t>і ф'ючерсними ринками енергоресурсів</w:t>
      </w:r>
      <w:r w:rsidRPr="007466B4">
        <w:rPr>
          <w:rFonts w:ascii="Arial" w:hAnsi="Arial" w:cs="Arial"/>
          <w:sz w:val="24"/>
          <w:szCs w:val="20"/>
          <w:lang w:val="uk-UA"/>
        </w:rPr>
        <w:t>. Проект моделі повинен бути наданий бенефіціару 11 грудня 2018 року.</w:t>
      </w:r>
    </w:p>
    <w:p w14:paraId="4A593966" w14:textId="77777777" w:rsidR="00FA3E63" w:rsidRPr="007466B4" w:rsidRDefault="00D80C4D" w:rsidP="00FA3E63">
      <w:pPr>
        <w:jc w:val="both"/>
        <w:rPr>
          <w:rFonts w:ascii="Arial" w:hAnsi="Arial" w:cs="Arial"/>
          <w:sz w:val="24"/>
          <w:szCs w:val="20"/>
          <w:lang w:val="uk-UA"/>
        </w:rPr>
      </w:pPr>
      <w:r w:rsidRPr="007466B4">
        <w:rPr>
          <w:rFonts w:ascii="Arial" w:hAnsi="Arial" w:cs="Arial"/>
          <w:sz w:val="24"/>
          <w:szCs w:val="20"/>
          <w:lang w:val="uk-UA"/>
        </w:rPr>
        <w:t>Даний</w:t>
      </w:r>
      <w:r w:rsidR="00FA3E63" w:rsidRPr="007466B4">
        <w:rPr>
          <w:rFonts w:ascii="Arial" w:hAnsi="Arial" w:cs="Arial"/>
          <w:sz w:val="24"/>
          <w:szCs w:val="20"/>
          <w:lang w:val="uk-UA"/>
        </w:rPr>
        <w:t xml:space="preserve"> звіт щодо </w:t>
      </w:r>
      <w:r w:rsidRPr="007466B4">
        <w:rPr>
          <w:rFonts w:ascii="Arial" w:hAnsi="Arial" w:cs="Arial"/>
          <w:sz w:val="24"/>
          <w:szCs w:val="20"/>
          <w:lang w:val="uk-UA"/>
        </w:rPr>
        <w:t>Стадії</w:t>
      </w:r>
      <w:r w:rsidR="00FA3E63" w:rsidRPr="007466B4">
        <w:rPr>
          <w:rFonts w:ascii="Arial" w:hAnsi="Arial" w:cs="Arial"/>
          <w:sz w:val="24"/>
          <w:szCs w:val="20"/>
          <w:lang w:val="uk-UA"/>
        </w:rPr>
        <w:t xml:space="preserve"> 2 </w:t>
      </w:r>
      <w:r w:rsidRPr="007466B4">
        <w:rPr>
          <w:rFonts w:ascii="Arial" w:hAnsi="Arial" w:cs="Arial"/>
          <w:sz w:val="24"/>
          <w:szCs w:val="20"/>
          <w:lang w:val="uk-UA"/>
        </w:rPr>
        <w:t xml:space="preserve">Проекту </w:t>
      </w:r>
      <w:r w:rsidR="00FA3E63" w:rsidRPr="007466B4">
        <w:rPr>
          <w:rFonts w:ascii="Arial" w:hAnsi="Arial" w:cs="Arial"/>
          <w:sz w:val="24"/>
          <w:szCs w:val="20"/>
          <w:lang w:val="uk-UA"/>
        </w:rPr>
        <w:t>відобразить поточні недоліки в регу</w:t>
      </w:r>
      <w:r w:rsidRPr="007466B4">
        <w:rPr>
          <w:rFonts w:ascii="Arial" w:hAnsi="Arial" w:cs="Arial"/>
          <w:sz w:val="24"/>
          <w:szCs w:val="20"/>
          <w:lang w:val="uk-UA"/>
        </w:rPr>
        <w:t>люванні в Україні, що були визначені</w:t>
      </w:r>
      <w:r w:rsidR="00FA3E63" w:rsidRPr="007466B4">
        <w:rPr>
          <w:rFonts w:ascii="Arial" w:hAnsi="Arial" w:cs="Arial"/>
          <w:sz w:val="24"/>
          <w:szCs w:val="20"/>
          <w:lang w:val="uk-UA"/>
        </w:rPr>
        <w:t xml:space="preserve"> </w:t>
      </w:r>
      <w:r w:rsidRPr="007466B4">
        <w:rPr>
          <w:rFonts w:ascii="Arial" w:hAnsi="Arial" w:cs="Arial"/>
          <w:sz w:val="24"/>
          <w:szCs w:val="20"/>
          <w:lang w:val="uk-UA"/>
        </w:rPr>
        <w:t xml:space="preserve">у </w:t>
      </w:r>
      <w:r w:rsidR="00FA3E63" w:rsidRPr="007466B4">
        <w:rPr>
          <w:rFonts w:ascii="Arial" w:hAnsi="Arial" w:cs="Arial"/>
          <w:sz w:val="24"/>
          <w:szCs w:val="20"/>
          <w:lang w:val="uk-UA"/>
        </w:rPr>
        <w:t>аналіз</w:t>
      </w:r>
      <w:r w:rsidRPr="007466B4">
        <w:rPr>
          <w:rFonts w:ascii="Arial" w:hAnsi="Arial" w:cs="Arial"/>
          <w:sz w:val="24"/>
          <w:szCs w:val="20"/>
          <w:lang w:val="uk-UA"/>
        </w:rPr>
        <w:t>і</w:t>
      </w:r>
      <w:r w:rsidR="00FA3E63" w:rsidRPr="007466B4">
        <w:rPr>
          <w:rFonts w:ascii="Arial" w:hAnsi="Arial" w:cs="Arial"/>
          <w:sz w:val="24"/>
          <w:szCs w:val="20"/>
          <w:lang w:val="uk-UA"/>
        </w:rPr>
        <w:t xml:space="preserve"> </w:t>
      </w:r>
      <w:r w:rsidRPr="007466B4">
        <w:rPr>
          <w:rFonts w:ascii="Arial" w:hAnsi="Arial" w:cs="Arial"/>
          <w:sz w:val="24"/>
          <w:szCs w:val="20"/>
          <w:lang w:val="uk-UA"/>
        </w:rPr>
        <w:t>відставань</w:t>
      </w:r>
      <w:r w:rsidR="00FA3E63" w:rsidRPr="007466B4">
        <w:rPr>
          <w:rFonts w:ascii="Arial" w:hAnsi="Arial" w:cs="Arial"/>
          <w:sz w:val="24"/>
          <w:szCs w:val="20"/>
          <w:lang w:val="uk-UA"/>
        </w:rPr>
        <w:t xml:space="preserve">. Цей звіт пояснює, яким чином визначені регуляторні прогалини перешкоджають розвитку ринку в Україні та які </w:t>
      </w:r>
      <w:r w:rsidRPr="007466B4">
        <w:rPr>
          <w:rFonts w:ascii="Arial" w:hAnsi="Arial" w:cs="Arial"/>
          <w:sz w:val="24"/>
          <w:szCs w:val="20"/>
          <w:lang w:val="uk-UA"/>
        </w:rPr>
        <w:t xml:space="preserve">саме </w:t>
      </w:r>
      <w:r w:rsidR="00FA3E63" w:rsidRPr="007466B4">
        <w:rPr>
          <w:rFonts w:ascii="Arial" w:hAnsi="Arial" w:cs="Arial"/>
          <w:sz w:val="24"/>
          <w:szCs w:val="20"/>
          <w:lang w:val="uk-UA"/>
        </w:rPr>
        <w:t>прогалини створюють системні ризики для запуску безпечного оптового ринку.</w:t>
      </w:r>
    </w:p>
    <w:p w14:paraId="5BFBD0ED" w14:textId="77777777" w:rsidR="00FA3E63" w:rsidRPr="007466B4" w:rsidRDefault="00FA3E63" w:rsidP="00FA3E63">
      <w:pPr>
        <w:jc w:val="both"/>
        <w:rPr>
          <w:rFonts w:ascii="Arial" w:hAnsi="Arial" w:cs="Arial"/>
          <w:sz w:val="24"/>
          <w:szCs w:val="20"/>
          <w:lang w:val="uk-UA"/>
        </w:rPr>
      </w:pPr>
      <w:r w:rsidRPr="007466B4">
        <w:rPr>
          <w:rFonts w:ascii="Arial" w:hAnsi="Arial" w:cs="Arial"/>
          <w:sz w:val="24"/>
          <w:szCs w:val="20"/>
          <w:lang w:val="uk-UA"/>
        </w:rPr>
        <w:t xml:space="preserve">Звіт </w:t>
      </w:r>
      <w:r w:rsidR="00D80C4D" w:rsidRPr="007466B4">
        <w:rPr>
          <w:rFonts w:ascii="Arial" w:hAnsi="Arial" w:cs="Arial"/>
          <w:sz w:val="24"/>
          <w:szCs w:val="20"/>
          <w:lang w:val="uk-UA"/>
        </w:rPr>
        <w:t xml:space="preserve">щодо Стадії 2 Проекту </w:t>
      </w:r>
      <w:r w:rsidRPr="007466B4">
        <w:rPr>
          <w:rFonts w:ascii="Arial" w:hAnsi="Arial" w:cs="Arial"/>
          <w:sz w:val="24"/>
          <w:szCs w:val="20"/>
          <w:lang w:val="uk-UA"/>
        </w:rPr>
        <w:t xml:space="preserve">запропонує проект моделі </w:t>
      </w:r>
      <w:r w:rsidR="00D80C4D" w:rsidRPr="007466B4">
        <w:rPr>
          <w:rFonts w:ascii="Arial" w:hAnsi="Arial" w:cs="Arial"/>
          <w:sz w:val="24"/>
          <w:szCs w:val="20"/>
          <w:lang w:val="uk-UA"/>
        </w:rPr>
        <w:t>на основі прозорості для спотової</w:t>
      </w:r>
      <w:r w:rsidRPr="007466B4">
        <w:rPr>
          <w:rFonts w:ascii="Arial" w:hAnsi="Arial" w:cs="Arial"/>
          <w:sz w:val="24"/>
          <w:szCs w:val="20"/>
          <w:lang w:val="uk-UA"/>
        </w:rPr>
        <w:t xml:space="preserve"> та ф'</w:t>
      </w:r>
      <w:r w:rsidR="00D80C4D" w:rsidRPr="007466B4">
        <w:rPr>
          <w:rFonts w:ascii="Arial" w:hAnsi="Arial" w:cs="Arial"/>
          <w:sz w:val="24"/>
          <w:szCs w:val="20"/>
          <w:lang w:val="uk-UA"/>
        </w:rPr>
        <w:t xml:space="preserve">ючерсної торгівлі оптовими </w:t>
      </w:r>
      <w:r w:rsidRPr="007466B4">
        <w:rPr>
          <w:rFonts w:ascii="Arial" w:hAnsi="Arial" w:cs="Arial"/>
          <w:sz w:val="24"/>
          <w:szCs w:val="20"/>
          <w:lang w:val="uk-UA"/>
        </w:rPr>
        <w:t>енерг</w:t>
      </w:r>
      <w:r w:rsidR="00D80C4D" w:rsidRPr="007466B4">
        <w:rPr>
          <w:rFonts w:ascii="Arial" w:hAnsi="Arial" w:cs="Arial"/>
          <w:sz w:val="24"/>
          <w:szCs w:val="20"/>
          <w:lang w:val="uk-UA"/>
        </w:rPr>
        <w:t>опродуктами та їх похідними</w:t>
      </w:r>
      <w:r w:rsidRPr="007466B4">
        <w:rPr>
          <w:rFonts w:ascii="Arial" w:hAnsi="Arial" w:cs="Arial"/>
          <w:sz w:val="24"/>
          <w:szCs w:val="20"/>
          <w:lang w:val="uk-UA"/>
        </w:rPr>
        <w:t>.</w:t>
      </w:r>
    </w:p>
    <w:p w14:paraId="668AE9E3" w14:textId="77777777" w:rsidR="00D80C4D" w:rsidRPr="007466B4" w:rsidRDefault="00D80C4D" w:rsidP="00FA3E63">
      <w:pPr>
        <w:jc w:val="both"/>
        <w:rPr>
          <w:rFonts w:ascii="Arial" w:hAnsi="Arial" w:cs="Arial"/>
          <w:b/>
          <w:sz w:val="24"/>
          <w:szCs w:val="20"/>
          <w:u w:val="single"/>
          <w:lang w:val="uk-UA"/>
        </w:rPr>
      </w:pPr>
    </w:p>
    <w:p w14:paraId="7A3BA8D7" w14:textId="77777777" w:rsidR="00FA3E63" w:rsidRPr="007466B4" w:rsidRDefault="00FA3E63" w:rsidP="00FA3E63">
      <w:pPr>
        <w:jc w:val="both"/>
        <w:rPr>
          <w:rFonts w:ascii="Arial" w:hAnsi="Arial" w:cs="Arial"/>
          <w:sz w:val="24"/>
          <w:szCs w:val="20"/>
          <w:u w:val="single"/>
          <w:lang w:val="uk-UA"/>
        </w:rPr>
      </w:pPr>
      <w:r w:rsidRPr="007466B4">
        <w:rPr>
          <w:rFonts w:ascii="Arial" w:hAnsi="Arial" w:cs="Arial"/>
          <w:sz w:val="24"/>
          <w:szCs w:val="20"/>
          <w:u w:val="single"/>
          <w:lang w:val="uk-UA"/>
        </w:rPr>
        <w:t>Запропонована структура</w:t>
      </w:r>
    </w:p>
    <w:p w14:paraId="5DC93837" w14:textId="77777777" w:rsidR="00FA3E63" w:rsidRPr="007466B4" w:rsidRDefault="00FA3E63" w:rsidP="001F4153">
      <w:pPr>
        <w:pStyle w:val="a4"/>
        <w:numPr>
          <w:ilvl w:val="0"/>
          <w:numId w:val="31"/>
        </w:numPr>
        <w:jc w:val="both"/>
        <w:rPr>
          <w:rFonts w:ascii="Arial" w:hAnsi="Arial" w:cs="Arial"/>
          <w:sz w:val="24"/>
          <w:szCs w:val="20"/>
          <w:lang w:val="uk-UA"/>
        </w:rPr>
      </w:pPr>
      <w:r w:rsidRPr="007466B4">
        <w:rPr>
          <w:rFonts w:ascii="Arial" w:hAnsi="Arial" w:cs="Arial"/>
          <w:sz w:val="24"/>
          <w:szCs w:val="20"/>
          <w:lang w:val="uk-UA"/>
        </w:rPr>
        <w:t xml:space="preserve">Модель ринку </w:t>
      </w:r>
      <w:r w:rsidR="00D80C4D" w:rsidRPr="007466B4">
        <w:rPr>
          <w:rFonts w:ascii="Arial" w:hAnsi="Arial" w:cs="Arial"/>
          <w:sz w:val="24"/>
          <w:szCs w:val="20"/>
          <w:lang w:val="uk-UA"/>
        </w:rPr>
        <w:t>описує</w:t>
      </w:r>
      <w:r w:rsidRPr="007466B4">
        <w:rPr>
          <w:rFonts w:ascii="Arial" w:hAnsi="Arial" w:cs="Arial"/>
          <w:sz w:val="24"/>
          <w:szCs w:val="20"/>
          <w:lang w:val="uk-UA"/>
        </w:rPr>
        <w:t xml:space="preserve"> сфери</w:t>
      </w:r>
      <w:r w:rsidR="00D80C4D" w:rsidRPr="007466B4">
        <w:rPr>
          <w:rFonts w:ascii="Arial" w:hAnsi="Arial" w:cs="Arial"/>
          <w:sz w:val="24"/>
          <w:szCs w:val="20"/>
          <w:lang w:val="uk-UA"/>
        </w:rPr>
        <w:t>, де законодавство має бути вдосконалено, що</w:t>
      </w:r>
      <w:r w:rsidRPr="007466B4">
        <w:rPr>
          <w:rFonts w:ascii="Arial" w:hAnsi="Arial" w:cs="Arial"/>
          <w:sz w:val="24"/>
          <w:szCs w:val="20"/>
          <w:lang w:val="uk-UA"/>
        </w:rPr>
        <w:t xml:space="preserve"> має розгляд</w:t>
      </w:r>
      <w:r w:rsidR="00D80C4D" w:rsidRPr="007466B4">
        <w:rPr>
          <w:rFonts w:ascii="Arial" w:hAnsi="Arial" w:cs="Arial"/>
          <w:sz w:val="24"/>
          <w:szCs w:val="20"/>
          <w:lang w:val="uk-UA"/>
        </w:rPr>
        <w:t>атися в контексті аналізу відставань</w:t>
      </w:r>
      <w:r w:rsidRPr="007466B4">
        <w:rPr>
          <w:rFonts w:ascii="Arial" w:hAnsi="Arial" w:cs="Arial"/>
          <w:sz w:val="24"/>
          <w:szCs w:val="20"/>
          <w:lang w:val="uk-UA"/>
        </w:rPr>
        <w:t xml:space="preserve">. Хоча аналіз </w:t>
      </w:r>
      <w:r w:rsidR="00D80C4D" w:rsidRPr="007466B4">
        <w:rPr>
          <w:rFonts w:ascii="Arial" w:hAnsi="Arial" w:cs="Arial"/>
          <w:sz w:val="24"/>
          <w:szCs w:val="20"/>
          <w:lang w:val="uk-UA"/>
        </w:rPr>
        <w:t>відставань</w:t>
      </w:r>
      <w:r w:rsidRPr="007466B4">
        <w:rPr>
          <w:rFonts w:ascii="Arial" w:hAnsi="Arial" w:cs="Arial"/>
          <w:sz w:val="24"/>
          <w:szCs w:val="20"/>
          <w:lang w:val="uk-UA"/>
        </w:rPr>
        <w:t xml:space="preserve"> спрямований на висвітлення недоліків українського законодавства, модель спрямована на створення безпечних та надійних оптових ринків у відповідності до найкращої практики ЄС та міжнародної практики.</w:t>
      </w:r>
    </w:p>
    <w:p w14:paraId="0B7E766B" w14:textId="77777777" w:rsidR="001F4153" w:rsidRPr="007466B4" w:rsidRDefault="00FA3E63" w:rsidP="00FA3E63">
      <w:pPr>
        <w:pStyle w:val="a4"/>
        <w:numPr>
          <w:ilvl w:val="0"/>
          <w:numId w:val="31"/>
        </w:numPr>
        <w:jc w:val="both"/>
        <w:rPr>
          <w:rFonts w:ascii="Arial" w:hAnsi="Arial" w:cs="Arial"/>
          <w:sz w:val="24"/>
          <w:szCs w:val="20"/>
          <w:lang w:val="uk-UA"/>
        </w:rPr>
      </w:pPr>
      <w:r w:rsidRPr="007466B4">
        <w:rPr>
          <w:rFonts w:ascii="Arial" w:hAnsi="Arial" w:cs="Arial"/>
          <w:sz w:val="24"/>
          <w:szCs w:val="20"/>
          <w:lang w:val="uk-UA"/>
        </w:rPr>
        <w:t>Наш підхід полягав у тому, щоб уникнути конфліктів між існуючими цілями енергетичної політики, такими як роз'єднання мереж від торгівлі та постачання, та проект</w:t>
      </w:r>
      <w:r w:rsidR="005313C2" w:rsidRPr="007466B4">
        <w:rPr>
          <w:rFonts w:ascii="Arial" w:hAnsi="Arial" w:cs="Arial"/>
          <w:sz w:val="24"/>
          <w:szCs w:val="20"/>
          <w:lang w:val="uk-UA"/>
        </w:rPr>
        <w:t>ам</w:t>
      </w:r>
      <w:r w:rsidRPr="007466B4">
        <w:rPr>
          <w:rFonts w:ascii="Arial" w:hAnsi="Arial" w:cs="Arial"/>
          <w:sz w:val="24"/>
          <w:szCs w:val="20"/>
          <w:lang w:val="uk-UA"/>
        </w:rPr>
        <w:t xml:space="preserve">и щодо створення ринку електроенергії та газу. Ми визначаємо пріоритети довгострокових цілей для стабільної та стійкої структури оптового ринку для України. Ми вважаємо, що наші рекомендації, якщо їх реалізувати, повинні поліпшити стійкість </w:t>
      </w:r>
      <w:r w:rsidR="001274CD">
        <w:rPr>
          <w:rFonts w:ascii="Arial" w:hAnsi="Arial" w:cs="Arial"/>
          <w:sz w:val="24"/>
          <w:szCs w:val="20"/>
          <w:lang w:val="uk-UA"/>
        </w:rPr>
        <w:t xml:space="preserve">ринків родових </w:t>
      </w:r>
      <w:r w:rsidRPr="007466B4">
        <w:rPr>
          <w:rFonts w:ascii="Arial" w:hAnsi="Arial" w:cs="Arial"/>
          <w:sz w:val="24"/>
          <w:szCs w:val="20"/>
          <w:lang w:val="uk-UA"/>
        </w:rPr>
        <w:t>товар</w:t>
      </w:r>
      <w:r w:rsidR="001274CD">
        <w:rPr>
          <w:rFonts w:ascii="Arial" w:hAnsi="Arial" w:cs="Arial"/>
          <w:sz w:val="24"/>
          <w:szCs w:val="20"/>
          <w:lang w:val="uk-UA"/>
        </w:rPr>
        <w:t>ів</w:t>
      </w:r>
      <w:r w:rsidRPr="007466B4">
        <w:rPr>
          <w:rFonts w:ascii="Arial" w:hAnsi="Arial" w:cs="Arial"/>
          <w:sz w:val="24"/>
          <w:szCs w:val="20"/>
          <w:lang w:val="uk-UA"/>
        </w:rPr>
        <w:t xml:space="preserve"> </w:t>
      </w:r>
      <w:r w:rsidR="005313C2" w:rsidRPr="007466B4">
        <w:rPr>
          <w:rFonts w:ascii="Arial" w:hAnsi="Arial" w:cs="Arial"/>
          <w:sz w:val="24"/>
          <w:szCs w:val="20"/>
          <w:lang w:val="uk-UA"/>
        </w:rPr>
        <w:t>(commodit</w:t>
      </w:r>
      <w:r w:rsidR="001274CD">
        <w:rPr>
          <w:rFonts w:ascii="Arial" w:hAnsi="Arial" w:cs="Arial"/>
          <w:sz w:val="24"/>
          <w:szCs w:val="20"/>
          <w:lang w:val="en-US"/>
        </w:rPr>
        <w:t>y</w:t>
      </w:r>
      <w:r w:rsidR="005313C2" w:rsidRPr="007466B4">
        <w:rPr>
          <w:rFonts w:ascii="Arial" w:hAnsi="Arial" w:cs="Arial"/>
          <w:sz w:val="24"/>
          <w:szCs w:val="20"/>
          <w:lang w:val="uk-UA"/>
        </w:rPr>
        <w:t xml:space="preserve">) </w:t>
      </w:r>
      <w:r w:rsidRPr="007466B4">
        <w:rPr>
          <w:rFonts w:ascii="Arial" w:hAnsi="Arial" w:cs="Arial"/>
          <w:sz w:val="24"/>
          <w:szCs w:val="20"/>
          <w:lang w:val="uk-UA"/>
        </w:rPr>
        <w:t xml:space="preserve">під час </w:t>
      </w:r>
      <w:r w:rsidR="005313C2" w:rsidRPr="007466B4">
        <w:rPr>
          <w:rFonts w:ascii="Arial" w:hAnsi="Arial" w:cs="Arial"/>
          <w:sz w:val="24"/>
          <w:szCs w:val="20"/>
          <w:lang w:val="uk-UA"/>
        </w:rPr>
        <w:t xml:space="preserve">скрутних </w:t>
      </w:r>
      <w:r w:rsidRPr="007466B4">
        <w:rPr>
          <w:rFonts w:ascii="Arial" w:hAnsi="Arial" w:cs="Arial"/>
          <w:sz w:val="24"/>
          <w:szCs w:val="20"/>
          <w:lang w:val="uk-UA"/>
        </w:rPr>
        <w:t>періодів.</w:t>
      </w:r>
    </w:p>
    <w:p w14:paraId="0D919195" w14:textId="77777777" w:rsidR="001F4153" w:rsidRPr="007466B4" w:rsidRDefault="00FA3E63" w:rsidP="005313C2">
      <w:pPr>
        <w:pStyle w:val="a4"/>
        <w:numPr>
          <w:ilvl w:val="0"/>
          <w:numId w:val="31"/>
        </w:numPr>
        <w:jc w:val="both"/>
        <w:rPr>
          <w:rFonts w:ascii="Arial" w:hAnsi="Arial" w:cs="Arial"/>
          <w:sz w:val="24"/>
          <w:szCs w:val="20"/>
          <w:lang w:val="uk-UA"/>
        </w:rPr>
      </w:pPr>
      <w:r w:rsidRPr="007466B4">
        <w:rPr>
          <w:rFonts w:ascii="Arial" w:hAnsi="Arial" w:cs="Arial"/>
          <w:sz w:val="24"/>
          <w:szCs w:val="20"/>
          <w:lang w:val="uk-UA"/>
        </w:rPr>
        <w:t>При наданні рекомендацій ми звернулися до Енергетичного Співтовариства та ЄБРР, щоб переконатися, що потреба у безперервній регуляторній структурі в рамках держав-учасниць Енергетичного Співтовариства не скомпрометована будь-якими пропозиціями, зробленими в цьому Звіті.</w:t>
      </w:r>
    </w:p>
    <w:p w14:paraId="248AC923" w14:textId="77777777" w:rsidR="00FA3E63" w:rsidRPr="007466B4" w:rsidRDefault="00FA3E63" w:rsidP="005313C2">
      <w:pPr>
        <w:pStyle w:val="a4"/>
        <w:numPr>
          <w:ilvl w:val="0"/>
          <w:numId w:val="31"/>
        </w:numPr>
        <w:jc w:val="both"/>
        <w:rPr>
          <w:rFonts w:ascii="Arial" w:hAnsi="Arial" w:cs="Arial"/>
          <w:sz w:val="24"/>
          <w:szCs w:val="20"/>
          <w:lang w:val="uk-UA"/>
        </w:rPr>
      </w:pPr>
      <w:r w:rsidRPr="007466B4">
        <w:rPr>
          <w:rFonts w:ascii="Arial" w:hAnsi="Arial" w:cs="Arial"/>
          <w:sz w:val="24"/>
          <w:szCs w:val="20"/>
          <w:lang w:val="uk-UA"/>
        </w:rPr>
        <w:t xml:space="preserve">Модель проекту ринку має бути представлена ​​на семінарі 5 лютого 2019 року. Ми запрошуємо </w:t>
      </w:r>
      <w:r w:rsidR="005313C2" w:rsidRPr="007466B4">
        <w:rPr>
          <w:rFonts w:ascii="Arial" w:hAnsi="Arial" w:cs="Arial"/>
          <w:sz w:val="24"/>
          <w:szCs w:val="20"/>
          <w:lang w:val="uk-UA"/>
        </w:rPr>
        <w:t>відвідувачів</w:t>
      </w:r>
      <w:r w:rsidRPr="007466B4">
        <w:rPr>
          <w:rFonts w:ascii="Arial" w:hAnsi="Arial" w:cs="Arial"/>
          <w:sz w:val="24"/>
          <w:szCs w:val="20"/>
          <w:lang w:val="uk-UA"/>
        </w:rPr>
        <w:t xml:space="preserve"> висловити пропозиції та коментарі до Моделі та взяти участь в обговоренні.</w:t>
      </w:r>
    </w:p>
    <w:p w14:paraId="7B530C8B" w14:textId="77777777" w:rsidR="00B65BA8" w:rsidRPr="007466B4" w:rsidRDefault="00C60963" w:rsidP="007844CC">
      <w:pPr>
        <w:pStyle w:val="FSHeader1"/>
        <w:numPr>
          <w:ilvl w:val="0"/>
          <w:numId w:val="9"/>
        </w:numPr>
        <w:spacing w:after="120"/>
        <w:ind w:left="431" w:hanging="431"/>
        <w:rPr>
          <w:rFonts w:ascii="Arial" w:hAnsi="Arial" w:cs="Arial"/>
        </w:rPr>
      </w:pPr>
      <w:bookmarkStart w:id="3" w:name="_Toc5868599"/>
      <w:r w:rsidRPr="007466B4">
        <w:rPr>
          <w:rFonts w:ascii="Arial" w:hAnsi="Arial" w:cs="Arial"/>
          <w:lang w:val="uk-UA"/>
        </w:rPr>
        <w:lastRenderedPageBreak/>
        <w:t>Опис рекомендованої моделі</w:t>
      </w:r>
      <w:bookmarkEnd w:id="3"/>
    </w:p>
    <w:p w14:paraId="3C151F9E" w14:textId="43C31D77" w:rsidR="00B65BA8" w:rsidRPr="00663672" w:rsidRDefault="00C60963" w:rsidP="007844CC">
      <w:pPr>
        <w:spacing w:after="120" w:line="250" w:lineRule="auto"/>
        <w:jc w:val="both"/>
        <w:rPr>
          <w:rFonts w:ascii="Arial" w:hAnsi="Arial" w:cs="Arial"/>
          <w:noProof/>
          <w:sz w:val="20"/>
          <w:szCs w:val="20"/>
          <w:lang w:val="ru-RU" w:eastAsia="en-GB"/>
        </w:rPr>
      </w:pPr>
      <w:r w:rsidRPr="007466B4">
        <w:rPr>
          <w:rFonts w:ascii="Arial" w:hAnsi="Arial" w:cs="Arial"/>
          <w:b/>
          <w:sz w:val="20"/>
          <w:szCs w:val="20"/>
          <w:lang w:val="uk-UA"/>
        </w:rPr>
        <w:t>Схема</w:t>
      </w:r>
      <w:r w:rsidR="00B65BA8" w:rsidRPr="007466B4">
        <w:rPr>
          <w:rFonts w:ascii="Arial" w:hAnsi="Arial" w:cs="Arial"/>
          <w:b/>
          <w:sz w:val="20"/>
          <w:szCs w:val="20"/>
          <w:lang w:val="ru-RU"/>
        </w:rPr>
        <w:t xml:space="preserve"> </w:t>
      </w:r>
      <w:r w:rsidR="004D6408" w:rsidRPr="007466B4">
        <w:rPr>
          <w:rFonts w:ascii="Arial" w:hAnsi="Arial" w:cs="Arial"/>
          <w:b/>
          <w:sz w:val="20"/>
          <w:szCs w:val="20"/>
          <w:lang w:val="en-GB"/>
        </w:rPr>
        <w:fldChar w:fldCharType="begin"/>
      </w:r>
      <w:r w:rsidR="00B65BA8" w:rsidRPr="007466B4">
        <w:rPr>
          <w:rFonts w:ascii="Arial" w:hAnsi="Arial" w:cs="Arial"/>
          <w:b/>
          <w:sz w:val="20"/>
          <w:szCs w:val="20"/>
          <w:lang w:val="ru-RU"/>
        </w:rPr>
        <w:instrText xml:space="preserve"> </w:instrText>
      </w:r>
      <w:r w:rsidR="00B65BA8" w:rsidRPr="007466B4">
        <w:rPr>
          <w:rFonts w:ascii="Arial" w:hAnsi="Arial" w:cs="Arial"/>
          <w:b/>
          <w:sz w:val="20"/>
          <w:szCs w:val="20"/>
          <w:lang w:val="en-GB"/>
        </w:rPr>
        <w:instrText>SEQ</w:instrText>
      </w:r>
      <w:r w:rsidR="00B65BA8" w:rsidRPr="007466B4">
        <w:rPr>
          <w:rFonts w:ascii="Arial" w:hAnsi="Arial" w:cs="Arial"/>
          <w:b/>
          <w:sz w:val="20"/>
          <w:szCs w:val="20"/>
          <w:lang w:val="ru-RU"/>
        </w:rPr>
        <w:instrText xml:space="preserve"> </w:instrText>
      </w:r>
      <w:r w:rsidR="00B65BA8" w:rsidRPr="007466B4">
        <w:rPr>
          <w:rFonts w:ascii="Arial" w:hAnsi="Arial" w:cs="Arial"/>
          <w:b/>
          <w:sz w:val="20"/>
          <w:szCs w:val="20"/>
          <w:lang w:val="en-GB"/>
        </w:rPr>
        <w:instrText>Figure</w:instrText>
      </w:r>
      <w:r w:rsidR="00B65BA8" w:rsidRPr="007466B4">
        <w:rPr>
          <w:rFonts w:ascii="Arial" w:hAnsi="Arial" w:cs="Arial"/>
          <w:b/>
          <w:sz w:val="20"/>
          <w:szCs w:val="20"/>
          <w:lang w:val="ru-RU"/>
        </w:rPr>
        <w:instrText xml:space="preserve"> \* </w:instrText>
      </w:r>
      <w:r w:rsidR="00B65BA8" w:rsidRPr="007466B4">
        <w:rPr>
          <w:rFonts w:ascii="Arial" w:hAnsi="Arial" w:cs="Arial"/>
          <w:b/>
          <w:sz w:val="20"/>
          <w:szCs w:val="20"/>
          <w:lang w:val="en-GB"/>
        </w:rPr>
        <w:instrText>ARABIC</w:instrText>
      </w:r>
      <w:r w:rsidR="00B65BA8" w:rsidRPr="007466B4">
        <w:rPr>
          <w:rFonts w:ascii="Arial" w:hAnsi="Arial" w:cs="Arial"/>
          <w:b/>
          <w:sz w:val="20"/>
          <w:szCs w:val="20"/>
          <w:lang w:val="ru-RU"/>
        </w:rPr>
        <w:instrText xml:space="preserve"> </w:instrText>
      </w:r>
      <w:r w:rsidR="004D6408" w:rsidRPr="007466B4">
        <w:rPr>
          <w:rFonts w:ascii="Arial" w:hAnsi="Arial" w:cs="Arial"/>
          <w:b/>
          <w:sz w:val="20"/>
          <w:szCs w:val="20"/>
          <w:lang w:val="en-GB"/>
        </w:rPr>
        <w:fldChar w:fldCharType="separate"/>
      </w:r>
      <w:r w:rsidR="009E7DEA" w:rsidRPr="00E17285">
        <w:rPr>
          <w:rFonts w:ascii="Arial" w:hAnsi="Arial" w:cs="Arial"/>
          <w:b/>
          <w:noProof/>
          <w:sz w:val="20"/>
          <w:szCs w:val="20"/>
          <w:lang w:val="ru-RU"/>
        </w:rPr>
        <w:t>1</w:t>
      </w:r>
      <w:r w:rsidR="004D6408" w:rsidRPr="007466B4">
        <w:rPr>
          <w:rFonts w:ascii="Arial" w:hAnsi="Arial" w:cs="Arial"/>
          <w:b/>
          <w:sz w:val="20"/>
          <w:szCs w:val="20"/>
          <w:lang w:val="en-GB"/>
        </w:rPr>
        <w:fldChar w:fldCharType="end"/>
      </w:r>
      <w:r w:rsidR="00B65BA8" w:rsidRPr="007466B4">
        <w:rPr>
          <w:rFonts w:ascii="Arial" w:hAnsi="Arial" w:cs="Arial"/>
          <w:sz w:val="20"/>
          <w:szCs w:val="20"/>
          <w:lang w:val="ru-RU"/>
        </w:rPr>
        <w:t xml:space="preserve"> – </w:t>
      </w:r>
      <w:r w:rsidRPr="007466B4">
        <w:rPr>
          <w:rFonts w:ascii="Arial" w:hAnsi="Arial" w:cs="Arial"/>
          <w:b/>
          <w:sz w:val="20"/>
          <w:szCs w:val="20"/>
          <w:lang w:val="ru-RU"/>
        </w:rPr>
        <w:t xml:space="preserve">Карта </w:t>
      </w:r>
      <w:r w:rsidRPr="007466B4">
        <w:rPr>
          <w:rFonts w:ascii="Arial" w:hAnsi="Arial" w:cs="Arial"/>
          <w:b/>
          <w:sz w:val="20"/>
          <w:szCs w:val="20"/>
          <w:lang w:val="uk-UA"/>
        </w:rPr>
        <w:t>рекомендованої моделі ринку (більша версія подається в додатку)</w:t>
      </w:r>
      <w:r w:rsidR="00022230" w:rsidRPr="007466B4">
        <w:rPr>
          <w:rFonts w:ascii="Arial" w:hAnsi="Arial" w:cs="Arial"/>
          <w:noProof/>
          <w:sz w:val="20"/>
          <w:szCs w:val="20"/>
          <w:lang w:val="ru-RU" w:eastAsia="en-GB"/>
        </w:rPr>
        <w:t xml:space="preserve"> </w:t>
      </w:r>
    </w:p>
    <w:p w14:paraId="116AB243" w14:textId="77777777" w:rsidR="00826F6F" w:rsidRDefault="00826F6F" w:rsidP="007844CC">
      <w:pPr>
        <w:spacing w:after="120" w:line="250" w:lineRule="auto"/>
        <w:jc w:val="both"/>
        <w:rPr>
          <w:rFonts w:ascii="Arial" w:hAnsi="Arial" w:cs="Arial"/>
          <w:noProof/>
          <w:sz w:val="20"/>
          <w:szCs w:val="20"/>
          <w:lang w:val="de-DE" w:eastAsia="en-GB"/>
        </w:rPr>
      </w:pPr>
      <w:r>
        <w:rPr>
          <w:rFonts w:ascii="Arial" w:hAnsi="Arial" w:cs="Arial"/>
          <w:noProof/>
          <w:sz w:val="20"/>
          <w:szCs w:val="20"/>
          <w:lang w:val="en-US"/>
        </w:rPr>
        <w:drawing>
          <wp:inline distT="0" distB="0" distL="0" distR="0" wp14:anchorId="3478E05B" wp14:editId="1C43C958">
            <wp:extent cx="6887688" cy="4020344"/>
            <wp:effectExtent l="0" t="0" r="889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8782" cy="4020982"/>
                    </a:xfrm>
                    <a:prstGeom prst="rect">
                      <a:avLst/>
                    </a:prstGeom>
                    <a:noFill/>
                  </pic:spPr>
                </pic:pic>
              </a:graphicData>
            </a:graphic>
          </wp:inline>
        </w:drawing>
      </w:r>
    </w:p>
    <w:p w14:paraId="45458137" w14:textId="77777777" w:rsidR="00B65BA8" w:rsidRPr="007466B4" w:rsidRDefault="00C60963" w:rsidP="00B65BA8">
      <w:pPr>
        <w:jc w:val="both"/>
        <w:rPr>
          <w:rFonts w:ascii="Arial" w:hAnsi="Arial" w:cs="Arial"/>
          <w:i/>
          <w:sz w:val="12"/>
          <w:szCs w:val="20"/>
          <w:lang w:val="uk-UA"/>
        </w:rPr>
      </w:pPr>
      <w:r w:rsidRPr="007466B4">
        <w:rPr>
          <w:rFonts w:ascii="Arial" w:hAnsi="Arial" w:cs="Arial"/>
          <w:i/>
          <w:sz w:val="12"/>
          <w:szCs w:val="20"/>
          <w:lang w:val="uk-UA"/>
        </w:rPr>
        <w:t>Джерело: власна розробка авторів Звіту</w:t>
      </w:r>
    </w:p>
    <w:tbl>
      <w:tblPr>
        <w:tblStyle w:val="af6"/>
        <w:tblpPr w:leftFromText="180" w:rightFromText="180" w:vertAnchor="text" w:horzAnchor="margin" w:tblpX="-398" w:tblpY="19"/>
        <w:tblW w:w="9645" w:type="dxa"/>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ayout w:type="fixed"/>
        <w:tblCellMar>
          <w:top w:w="57" w:type="dxa"/>
          <w:left w:w="85" w:type="dxa"/>
          <w:bottom w:w="57" w:type="dxa"/>
          <w:right w:w="85" w:type="dxa"/>
        </w:tblCellMar>
        <w:tblLook w:val="04A0" w:firstRow="1" w:lastRow="0" w:firstColumn="1" w:lastColumn="0" w:noHBand="0" w:noVBand="1"/>
      </w:tblPr>
      <w:tblGrid>
        <w:gridCol w:w="511"/>
        <w:gridCol w:w="9134"/>
      </w:tblGrid>
      <w:tr w:rsidR="00B65BA8" w:rsidRPr="007466B4" w14:paraId="082595E9" w14:textId="77777777" w:rsidTr="007844CC">
        <w:trPr>
          <w:trHeight w:val="247"/>
        </w:trPr>
        <w:tc>
          <w:tcPr>
            <w:tcW w:w="9645" w:type="dxa"/>
            <w:gridSpan w:val="2"/>
            <w:shd w:val="clear" w:color="auto" w:fill="auto"/>
          </w:tcPr>
          <w:p w14:paraId="167B02C2" w14:textId="77777777" w:rsidR="00B65BA8" w:rsidRPr="007466B4" w:rsidRDefault="00C60963" w:rsidP="007844CC">
            <w:pPr>
              <w:jc w:val="both"/>
              <w:rPr>
                <w:rFonts w:ascii="Arial" w:hAnsi="Arial" w:cs="Arial"/>
                <w:b/>
                <w:i/>
                <w:sz w:val="20"/>
                <w:szCs w:val="20"/>
                <w:lang w:val="uk-UA"/>
              </w:rPr>
            </w:pPr>
            <w:r w:rsidRPr="007466B4">
              <w:rPr>
                <w:rFonts w:ascii="Arial" w:hAnsi="Arial" w:cs="Arial"/>
                <w:b/>
                <w:i/>
                <w:color w:val="1F497D" w:themeColor="text2"/>
                <w:szCs w:val="20"/>
                <w:lang w:val="uk-UA"/>
              </w:rPr>
              <w:t>Ключові припущення</w:t>
            </w:r>
          </w:p>
        </w:tc>
      </w:tr>
      <w:tr w:rsidR="00B65BA8" w:rsidRPr="007466B4" w14:paraId="775326C6" w14:textId="77777777" w:rsidTr="007844CC">
        <w:trPr>
          <w:trHeight w:val="819"/>
        </w:trPr>
        <w:tc>
          <w:tcPr>
            <w:tcW w:w="511" w:type="dxa"/>
            <w:shd w:val="clear" w:color="auto" w:fill="auto"/>
          </w:tcPr>
          <w:p w14:paraId="24F4BF6C" w14:textId="77777777" w:rsidR="00B65BA8" w:rsidRPr="007466B4" w:rsidRDefault="00B65BA8" w:rsidP="007844CC">
            <w:pPr>
              <w:jc w:val="both"/>
              <w:rPr>
                <w:rFonts w:ascii="Arial" w:hAnsi="Arial" w:cs="Arial"/>
                <w:i/>
                <w:color w:val="4F81BD" w:themeColor="accent1"/>
                <w:sz w:val="20"/>
                <w:szCs w:val="20"/>
                <w:lang w:val="en-US"/>
              </w:rPr>
            </w:pPr>
            <w:r w:rsidRPr="007466B4">
              <w:rPr>
                <w:rFonts w:ascii="Arial" w:hAnsi="Arial" w:cs="Arial"/>
                <w:noProof/>
                <w:lang w:val="en-US"/>
              </w:rPr>
              <w:drawing>
                <wp:anchor distT="0" distB="0" distL="114300" distR="114300" simplePos="0" relativeHeight="251659264" behindDoc="1" locked="0" layoutInCell="1" allowOverlap="1" wp14:anchorId="6F8FF6FA" wp14:editId="0102D600">
                  <wp:simplePos x="0" y="0"/>
                  <wp:positionH relativeFrom="column">
                    <wp:posOffset>0</wp:posOffset>
                  </wp:positionH>
                  <wp:positionV relativeFrom="paragraph">
                    <wp:posOffset>68580</wp:posOffset>
                  </wp:positionV>
                  <wp:extent cx="266065" cy="194310"/>
                  <wp:effectExtent l="0" t="0" r="635" b="0"/>
                  <wp:wrapTight wrapText="bothSides">
                    <wp:wrapPolygon edited="0">
                      <wp:start x="0" y="0"/>
                      <wp:lineTo x="0" y="19059"/>
                      <wp:lineTo x="20105" y="19059"/>
                      <wp:lineTo x="20105" y="0"/>
                      <wp:lineTo x="0" y="0"/>
                    </wp:wrapPolygon>
                  </wp:wrapTight>
                  <wp:docPr id="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anchor>
              </w:drawing>
            </w:r>
          </w:p>
        </w:tc>
        <w:tc>
          <w:tcPr>
            <w:tcW w:w="9134" w:type="dxa"/>
            <w:shd w:val="clear" w:color="auto" w:fill="auto"/>
          </w:tcPr>
          <w:p w14:paraId="5C60596A" w14:textId="77777777" w:rsidR="00B65BA8" w:rsidRPr="007466B4" w:rsidRDefault="00C60963" w:rsidP="007844CC">
            <w:pPr>
              <w:suppressAutoHyphens w:val="0"/>
              <w:rPr>
                <w:rFonts w:ascii="Arial" w:hAnsi="Arial" w:cs="Arial"/>
                <w:sz w:val="20"/>
                <w:szCs w:val="20"/>
                <w:lang w:val="uk-UA"/>
              </w:rPr>
            </w:pPr>
            <w:r w:rsidRPr="007466B4">
              <w:rPr>
                <w:rFonts w:ascii="Arial" w:hAnsi="Arial" w:cs="Arial"/>
                <w:sz w:val="20"/>
                <w:szCs w:val="20"/>
                <w:lang w:val="uk-UA"/>
              </w:rPr>
              <w:t xml:space="preserve">РЕФОРМУВАННЯ </w:t>
            </w:r>
            <w:r w:rsidR="00B03914" w:rsidRPr="007466B4">
              <w:rPr>
                <w:rFonts w:ascii="Arial" w:hAnsi="Arial" w:cs="Arial"/>
                <w:sz w:val="20"/>
                <w:szCs w:val="20"/>
                <w:lang w:val="uk-UA"/>
              </w:rPr>
              <w:t xml:space="preserve">СИСТЕМИ ЗАБЕЗПЕЧЕННЯ ПРАВА </w:t>
            </w:r>
            <w:r w:rsidRPr="007466B4">
              <w:rPr>
                <w:rFonts w:ascii="Arial" w:hAnsi="Arial" w:cs="Arial"/>
                <w:sz w:val="20"/>
                <w:szCs w:val="20"/>
                <w:lang w:val="uk-UA"/>
              </w:rPr>
              <w:t>ВЛАСНОСТІ ТА ПЕРЕДАЧІ</w:t>
            </w:r>
            <w:r w:rsidR="00B03914" w:rsidRPr="007466B4">
              <w:rPr>
                <w:rFonts w:ascii="Arial" w:hAnsi="Arial" w:cs="Arial"/>
                <w:sz w:val="20"/>
                <w:szCs w:val="20"/>
                <w:lang w:val="uk-UA"/>
              </w:rPr>
              <w:t xml:space="preserve"> ПРАВА ВЛ</w:t>
            </w:r>
            <w:r w:rsidR="004C7556" w:rsidRPr="007466B4">
              <w:rPr>
                <w:rFonts w:ascii="Arial" w:hAnsi="Arial" w:cs="Arial"/>
                <w:sz w:val="20"/>
                <w:szCs w:val="20"/>
                <w:lang w:val="uk-UA"/>
              </w:rPr>
              <w:t>А</w:t>
            </w:r>
            <w:r w:rsidR="00B03914" w:rsidRPr="007466B4">
              <w:rPr>
                <w:rFonts w:ascii="Arial" w:hAnsi="Arial" w:cs="Arial"/>
                <w:sz w:val="20"/>
                <w:szCs w:val="20"/>
                <w:lang w:val="uk-UA"/>
              </w:rPr>
              <w:t>СНОСТІ</w:t>
            </w:r>
            <w:r w:rsidRPr="007466B4">
              <w:rPr>
                <w:rFonts w:ascii="Arial" w:hAnsi="Arial" w:cs="Arial"/>
                <w:sz w:val="20"/>
                <w:szCs w:val="20"/>
                <w:lang w:val="uk-UA"/>
              </w:rPr>
              <w:t>, ВКЛЮЧАЮЧИ ПРА</w:t>
            </w:r>
            <w:r w:rsidR="00B03914" w:rsidRPr="007466B4">
              <w:rPr>
                <w:rFonts w:ascii="Arial" w:hAnsi="Arial" w:cs="Arial"/>
                <w:sz w:val="20"/>
                <w:szCs w:val="20"/>
                <w:lang w:val="uk-UA"/>
              </w:rPr>
              <w:t>ВОВІ ЗАСОБИ ДЛЯ ЕФЕКТИВНИХ РОЗРАХУНКІВ</w:t>
            </w:r>
            <w:r w:rsidRPr="007466B4">
              <w:rPr>
                <w:rFonts w:ascii="Arial" w:hAnsi="Arial" w:cs="Arial"/>
                <w:sz w:val="20"/>
                <w:szCs w:val="20"/>
                <w:lang w:val="uk-UA"/>
              </w:rPr>
              <w:t xml:space="preserve"> (НОВАЦІЯ)</w:t>
            </w:r>
            <w:r w:rsidR="00B03914" w:rsidRPr="007466B4">
              <w:rPr>
                <w:rFonts w:ascii="Arial" w:hAnsi="Arial" w:cs="Arial"/>
                <w:sz w:val="20"/>
                <w:szCs w:val="20"/>
                <w:lang w:val="uk-UA"/>
              </w:rPr>
              <w:t>,</w:t>
            </w:r>
            <w:r w:rsidRPr="007466B4">
              <w:rPr>
                <w:rFonts w:ascii="Arial" w:hAnsi="Arial" w:cs="Arial"/>
                <w:sz w:val="20"/>
                <w:szCs w:val="20"/>
                <w:lang w:val="uk-UA"/>
              </w:rPr>
              <w:t xml:space="preserve"> ПОВИННІ </w:t>
            </w:r>
            <w:r w:rsidR="00B03914" w:rsidRPr="007466B4">
              <w:rPr>
                <w:rFonts w:ascii="Arial" w:hAnsi="Arial" w:cs="Arial"/>
                <w:sz w:val="20"/>
                <w:szCs w:val="20"/>
                <w:lang w:val="uk-UA"/>
              </w:rPr>
              <w:t xml:space="preserve">БУТИ </w:t>
            </w:r>
            <w:r w:rsidRPr="007466B4">
              <w:rPr>
                <w:rFonts w:ascii="Arial" w:hAnsi="Arial" w:cs="Arial"/>
                <w:sz w:val="20"/>
                <w:szCs w:val="20"/>
                <w:lang w:val="uk-UA"/>
              </w:rPr>
              <w:t>ВВЕ</w:t>
            </w:r>
            <w:r w:rsidR="00B03914" w:rsidRPr="007466B4">
              <w:rPr>
                <w:rFonts w:ascii="Arial" w:hAnsi="Arial" w:cs="Arial"/>
                <w:sz w:val="20"/>
                <w:szCs w:val="20"/>
                <w:lang w:val="uk-UA"/>
              </w:rPr>
              <w:t>ДЕНІ В УКРАЇНСЬКЕ ЗАКОНОДАВСТВО</w:t>
            </w:r>
          </w:p>
        </w:tc>
      </w:tr>
      <w:tr w:rsidR="00B65BA8" w:rsidRPr="007466B4" w14:paraId="37F6B455" w14:textId="77777777" w:rsidTr="007844CC">
        <w:trPr>
          <w:trHeight w:val="225"/>
        </w:trPr>
        <w:tc>
          <w:tcPr>
            <w:tcW w:w="511" w:type="dxa"/>
            <w:shd w:val="clear" w:color="auto" w:fill="auto"/>
          </w:tcPr>
          <w:p w14:paraId="4C037004" w14:textId="77777777" w:rsidR="00B65BA8" w:rsidRPr="007466B4" w:rsidRDefault="00B65BA8" w:rsidP="007844CC">
            <w:pPr>
              <w:jc w:val="both"/>
              <w:rPr>
                <w:rFonts w:ascii="Arial" w:hAnsi="Arial" w:cs="Arial"/>
                <w:color w:val="4F81BD" w:themeColor="accent1"/>
                <w:sz w:val="20"/>
                <w:szCs w:val="20"/>
                <w:lang w:val="en-US"/>
              </w:rPr>
            </w:pPr>
            <w:r w:rsidRPr="007466B4">
              <w:rPr>
                <w:rFonts w:ascii="Arial" w:hAnsi="Arial" w:cs="Arial"/>
                <w:noProof/>
                <w:lang w:val="en-US"/>
              </w:rPr>
              <w:drawing>
                <wp:inline distT="0" distB="0" distL="0" distR="0" wp14:anchorId="64D8772B" wp14:editId="5F609D2A">
                  <wp:extent cx="266065" cy="194310"/>
                  <wp:effectExtent l="0" t="0" r="635" b="0"/>
                  <wp:docPr id="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inline>
              </w:drawing>
            </w:r>
          </w:p>
        </w:tc>
        <w:tc>
          <w:tcPr>
            <w:tcW w:w="9134" w:type="dxa"/>
            <w:shd w:val="clear" w:color="auto" w:fill="auto"/>
          </w:tcPr>
          <w:p w14:paraId="3AED2D7C" w14:textId="77777777" w:rsidR="00C60963" w:rsidRPr="007466B4" w:rsidRDefault="00C60963" w:rsidP="007844CC">
            <w:pPr>
              <w:suppressAutoHyphens w:val="0"/>
              <w:rPr>
                <w:rFonts w:ascii="Arial" w:hAnsi="Arial" w:cs="Arial"/>
                <w:sz w:val="20"/>
                <w:szCs w:val="20"/>
                <w:lang w:val="en-US"/>
              </w:rPr>
            </w:pPr>
            <w:r w:rsidRPr="007466B4">
              <w:rPr>
                <w:rFonts w:ascii="Arial" w:hAnsi="Arial" w:cs="Arial"/>
                <w:sz w:val="20"/>
                <w:szCs w:val="20"/>
                <w:lang w:val="uk-UA"/>
              </w:rPr>
              <w:t xml:space="preserve">TSO </w:t>
            </w:r>
            <w:r w:rsidR="00B03914" w:rsidRPr="007466B4">
              <w:rPr>
                <w:rFonts w:ascii="Arial" w:hAnsi="Arial" w:cs="Arial"/>
                <w:sz w:val="20"/>
                <w:szCs w:val="20"/>
                <w:lang w:val="uk-UA"/>
              </w:rPr>
              <w:t>КЕРУЄ РИНКОМ</w:t>
            </w:r>
            <w:r w:rsidRPr="007466B4">
              <w:rPr>
                <w:rFonts w:ascii="Arial" w:hAnsi="Arial" w:cs="Arial"/>
                <w:sz w:val="20"/>
                <w:szCs w:val="20"/>
                <w:lang w:val="uk-UA"/>
              </w:rPr>
              <w:t xml:space="preserve"> БАЛАНСУВАННЯ ТА </w:t>
            </w:r>
            <w:r w:rsidR="00B03914" w:rsidRPr="007466B4">
              <w:rPr>
                <w:rFonts w:ascii="Arial" w:hAnsi="Arial" w:cs="Arial"/>
                <w:sz w:val="20"/>
                <w:szCs w:val="20"/>
                <w:lang w:val="uk-UA"/>
              </w:rPr>
              <w:t>ПЕРЕБУВАЄ ПІД НАГЛЯДОМ З БОКУ</w:t>
            </w:r>
            <w:r w:rsidRPr="007466B4">
              <w:rPr>
                <w:rFonts w:ascii="Arial" w:hAnsi="Arial" w:cs="Arial"/>
                <w:sz w:val="20"/>
                <w:szCs w:val="20"/>
                <w:lang w:val="uk-UA"/>
              </w:rPr>
              <w:t xml:space="preserve"> </w:t>
            </w:r>
            <w:r w:rsidR="00B03914" w:rsidRPr="007466B4">
              <w:rPr>
                <w:rFonts w:ascii="Arial" w:hAnsi="Arial" w:cs="Arial"/>
                <w:sz w:val="20"/>
                <w:szCs w:val="20"/>
                <w:lang w:val="uk-UA"/>
              </w:rPr>
              <w:t>НКРЕКП</w:t>
            </w:r>
            <w:r w:rsidRPr="007466B4">
              <w:rPr>
                <w:rFonts w:ascii="Arial" w:hAnsi="Arial" w:cs="Arial"/>
                <w:sz w:val="20"/>
                <w:szCs w:val="20"/>
                <w:lang w:val="uk-UA"/>
              </w:rPr>
              <w:t xml:space="preserve">, </w:t>
            </w:r>
            <w:r w:rsidR="00B03914" w:rsidRPr="007466B4">
              <w:rPr>
                <w:rFonts w:ascii="Arial" w:hAnsi="Arial" w:cs="Arial"/>
                <w:sz w:val="20"/>
                <w:szCs w:val="20"/>
                <w:lang w:val="uk-UA"/>
              </w:rPr>
              <w:t xml:space="preserve">РАЗОМ </w:t>
            </w:r>
            <w:r w:rsidR="004C7556" w:rsidRPr="007466B4">
              <w:rPr>
                <w:rFonts w:ascii="Arial" w:hAnsi="Arial" w:cs="Arial"/>
                <w:sz w:val="20"/>
                <w:szCs w:val="20"/>
                <w:lang w:val="uk-UA"/>
              </w:rPr>
              <w:t>І</w:t>
            </w:r>
            <w:r w:rsidR="00B03914" w:rsidRPr="007466B4">
              <w:rPr>
                <w:rFonts w:ascii="Arial" w:hAnsi="Arial" w:cs="Arial"/>
                <w:sz w:val="20"/>
                <w:szCs w:val="20"/>
                <w:lang w:val="uk-UA"/>
              </w:rPr>
              <w:t>З ВСІЄЮ</w:t>
            </w:r>
            <w:r w:rsidRPr="007466B4">
              <w:rPr>
                <w:rFonts w:ascii="Arial" w:hAnsi="Arial" w:cs="Arial"/>
                <w:sz w:val="20"/>
                <w:szCs w:val="20"/>
                <w:lang w:val="uk-UA"/>
              </w:rPr>
              <w:t xml:space="preserve"> ФІЗИЧ</w:t>
            </w:r>
            <w:r w:rsidR="00B03914" w:rsidRPr="007466B4">
              <w:rPr>
                <w:rFonts w:ascii="Arial" w:hAnsi="Arial" w:cs="Arial"/>
                <w:sz w:val="20"/>
                <w:szCs w:val="20"/>
                <w:lang w:val="uk-UA"/>
              </w:rPr>
              <w:t>НОЮ ТОРГІВЛЕЮ</w:t>
            </w:r>
            <w:r w:rsidR="00AD6C2A" w:rsidRPr="007466B4">
              <w:rPr>
                <w:rFonts w:ascii="Arial" w:hAnsi="Arial" w:cs="Arial"/>
                <w:sz w:val="20"/>
                <w:szCs w:val="20"/>
                <w:lang w:val="uk-UA"/>
              </w:rPr>
              <w:t xml:space="preserve">, УКЛАДАННЯМ КОНТРАКТІВ, </w:t>
            </w:r>
            <w:r w:rsidR="00AD6C2A" w:rsidRPr="007466B4">
              <w:rPr>
                <w:rFonts w:ascii="Arial" w:hAnsi="Arial" w:cs="Arial"/>
                <w:sz w:val="20"/>
                <w:szCs w:val="20"/>
                <w:lang w:val="en-US"/>
              </w:rPr>
              <w:t>NEMO-СТАТУСОМ</w:t>
            </w:r>
            <w:r w:rsidRPr="007466B4">
              <w:rPr>
                <w:rFonts w:ascii="Arial" w:hAnsi="Arial" w:cs="Arial"/>
                <w:sz w:val="20"/>
                <w:szCs w:val="20"/>
                <w:lang w:val="uk-UA"/>
              </w:rPr>
              <w:t xml:space="preserve"> ТА ВСІ</w:t>
            </w:r>
            <w:r w:rsidR="00B03914" w:rsidRPr="007466B4">
              <w:rPr>
                <w:rFonts w:ascii="Arial" w:hAnsi="Arial" w:cs="Arial"/>
                <w:sz w:val="20"/>
                <w:szCs w:val="20"/>
                <w:lang w:val="uk-UA"/>
              </w:rPr>
              <w:t>ЄЮ</w:t>
            </w:r>
            <w:r w:rsidRPr="007466B4">
              <w:rPr>
                <w:rFonts w:ascii="Arial" w:hAnsi="Arial" w:cs="Arial"/>
                <w:sz w:val="20"/>
                <w:szCs w:val="20"/>
                <w:lang w:val="uk-UA"/>
              </w:rPr>
              <w:t xml:space="preserve"> ІНФРАСТРУКТУ</w:t>
            </w:r>
            <w:r w:rsidR="00B03914" w:rsidRPr="007466B4">
              <w:rPr>
                <w:rFonts w:ascii="Arial" w:hAnsi="Arial" w:cs="Arial"/>
                <w:sz w:val="20"/>
                <w:szCs w:val="20"/>
                <w:lang w:val="uk-UA"/>
              </w:rPr>
              <w:t>РОЮ</w:t>
            </w:r>
            <w:r w:rsidRPr="007466B4">
              <w:rPr>
                <w:rFonts w:ascii="Arial" w:hAnsi="Arial" w:cs="Arial"/>
                <w:sz w:val="20"/>
                <w:szCs w:val="20"/>
                <w:lang w:val="uk-UA"/>
              </w:rPr>
              <w:t xml:space="preserve"> ФІЗИЧНОЇ ДОСТАВКИ</w:t>
            </w:r>
          </w:p>
        </w:tc>
      </w:tr>
      <w:tr w:rsidR="00B65BA8" w:rsidRPr="007466B4" w14:paraId="4173B61D" w14:textId="77777777" w:rsidTr="007844CC">
        <w:trPr>
          <w:trHeight w:val="225"/>
        </w:trPr>
        <w:tc>
          <w:tcPr>
            <w:tcW w:w="511" w:type="dxa"/>
            <w:shd w:val="clear" w:color="auto" w:fill="auto"/>
          </w:tcPr>
          <w:p w14:paraId="0E70E2E5" w14:textId="77777777" w:rsidR="00B65BA8" w:rsidRPr="007466B4" w:rsidRDefault="00B65BA8" w:rsidP="007844CC">
            <w:pPr>
              <w:jc w:val="both"/>
              <w:rPr>
                <w:rFonts w:ascii="Arial" w:hAnsi="Arial" w:cs="Arial"/>
                <w:color w:val="4F81BD" w:themeColor="accent1"/>
                <w:sz w:val="20"/>
                <w:szCs w:val="20"/>
                <w:lang w:val="en-US"/>
              </w:rPr>
            </w:pPr>
            <w:r w:rsidRPr="007466B4">
              <w:rPr>
                <w:rFonts w:ascii="Arial" w:hAnsi="Arial" w:cs="Arial"/>
                <w:noProof/>
                <w:lang w:val="en-US"/>
              </w:rPr>
              <w:drawing>
                <wp:inline distT="0" distB="0" distL="0" distR="0" wp14:anchorId="187A32D2" wp14:editId="22FC5E9C">
                  <wp:extent cx="266065" cy="194310"/>
                  <wp:effectExtent l="0" t="0" r="635" b="0"/>
                  <wp:docPr id="5"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inline>
              </w:drawing>
            </w:r>
          </w:p>
        </w:tc>
        <w:tc>
          <w:tcPr>
            <w:tcW w:w="9134" w:type="dxa"/>
            <w:shd w:val="clear" w:color="auto" w:fill="auto"/>
          </w:tcPr>
          <w:p w14:paraId="1BBD1FA5" w14:textId="77777777" w:rsidR="00C60963" w:rsidRPr="00663672" w:rsidRDefault="00B03914" w:rsidP="007844CC">
            <w:pPr>
              <w:suppressAutoHyphens w:val="0"/>
              <w:rPr>
                <w:rFonts w:ascii="Arial" w:hAnsi="Arial" w:cs="Arial"/>
                <w:sz w:val="20"/>
                <w:szCs w:val="20"/>
                <w:lang w:val="ru-RU"/>
              </w:rPr>
            </w:pPr>
            <w:r w:rsidRPr="007466B4">
              <w:rPr>
                <w:rFonts w:ascii="Arial" w:hAnsi="Arial" w:cs="Arial"/>
                <w:sz w:val="20"/>
                <w:szCs w:val="20"/>
                <w:lang w:val="uk-UA"/>
              </w:rPr>
              <w:t xml:space="preserve">Є </w:t>
            </w:r>
            <w:r w:rsidR="00C60963" w:rsidRPr="007466B4">
              <w:rPr>
                <w:rFonts w:ascii="Arial" w:hAnsi="Arial" w:cs="Arial"/>
                <w:sz w:val="20"/>
                <w:szCs w:val="20"/>
                <w:lang w:val="uk-UA"/>
              </w:rPr>
              <w:t xml:space="preserve">РЕЖИМ </w:t>
            </w:r>
            <w:r w:rsidRPr="007466B4">
              <w:rPr>
                <w:rFonts w:ascii="Arial" w:hAnsi="Arial" w:cs="Arial"/>
                <w:sz w:val="20"/>
                <w:szCs w:val="20"/>
                <w:lang w:val="uk-UA"/>
              </w:rPr>
              <w:t>РЕЄСТРАЦІЇ ДЛЯ ТРЕЙДЕРІВ</w:t>
            </w:r>
            <w:r w:rsidR="00C60963" w:rsidRPr="007466B4">
              <w:rPr>
                <w:rFonts w:ascii="Arial" w:hAnsi="Arial" w:cs="Arial"/>
                <w:sz w:val="20"/>
                <w:szCs w:val="20"/>
                <w:lang w:val="uk-UA"/>
              </w:rPr>
              <w:t>, АЛЕ НЕ</w:t>
            </w:r>
            <w:r w:rsidRPr="007466B4">
              <w:rPr>
                <w:rFonts w:ascii="Arial" w:hAnsi="Arial" w:cs="Arial"/>
                <w:sz w:val="20"/>
                <w:szCs w:val="20"/>
                <w:lang w:val="uk-UA"/>
              </w:rPr>
              <w:t>МАЄ ВИМОГИ</w:t>
            </w:r>
            <w:r w:rsidR="00C60963" w:rsidRPr="007466B4">
              <w:rPr>
                <w:rFonts w:ascii="Arial" w:hAnsi="Arial" w:cs="Arial"/>
                <w:sz w:val="20"/>
                <w:szCs w:val="20"/>
                <w:lang w:val="uk-UA"/>
              </w:rPr>
              <w:t xml:space="preserve"> </w:t>
            </w:r>
            <w:r w:rsidRPr="007466B4">
              <w:rPr>
                <w:rFonts w:ascii="Arial" w:hAnsi="Arial" w:cs="Arial"/>
                <w:sz w:val="20"/>
                <w:szCs w:val="20"/>
                <w:lang w:val="uk-UA"/>
              </w:rPr>
              <w:t xml:space="preserve">ОТРИМАННЯ </w:t>
            </w:r>
            <w:r w:rsidR="00C60963" w:rsidRPr="007466B4">
              <w:rPr>
                <w:rFonts w:ascii="Arial" w:hAnsi="Arial" w:cs="Arial"/>
                <w:sz w:val="20"/>
                <w:szCs w:val="20"/>
                <w:lang w:val="uk-UA"/>
              </w:rPr>
              <w:t>ЛІЦЕН</w:t>
            </w:r>
            <w:r w:rsidRPr="007466B4">
              <w:rPr>
                <w:rFonts w:ascii="Arial" w:hAnsi="Arial" w:cs="Arial"/>
                <w:sz w:val="20"/>
                <w:szCs w:val="20"/>
                <w:lang w:val="uk-UA"/>
              </w:rPr>
              <w:t>ЗІЙ</w:t>
            </w:r>
          </w:p>
        </w:tc>
      </w:tr>
      <w:tr w:rsidR="00B65BA8" w:rsidRPr="007466B4" w14:paraId="661C1519" w14:textId="77777777" w:rsidTr="007844CC">
        <w:trPr>
          <w:trHeight w:val="225"/>
        </w:trPr>
        <w:tc>
          <w:tcPr>
            <w:tcW w:w="511" w:type="dxa"/>
            <w:shd w:val="clear" w:color="auto" w:fill="auto"/>
          </w:tcPr>
          <w:p w14:paraId="0F1E40B8" w14:textId="77777777" w:rsidR="00B65BA8" w:rsidRPr="007466B4" w:rsidRDefault="00B65BA8" w:rsidP="007844CC">
            <w:pPr>
              <w:jc w:val="both"/>
              <w:rPr>
                <w:rFonts w:ascii="Arial" w:hAnsi="Arial" w:cs="Arial"/>
                <w:color w:val="4F81BD" w:themeColor="accent1"/>
                <w:sz w:val="20"/>
                <w:szCs w:val="20"/>
                <w:lang w:val="en-US"/>
              </w:rPr>
            </w:pPr>
            <w:r w:rsidRPr="007466B4">
              <w:rPr>
                <w:rFonts w:ascii="Arial" w:hAnsi="Arial" w:cs="Arial"/>
                <w:noProof/>
                <w:lang w:val="en-US"/>
              </w:rPr>
              <w:drawing>
                <wp:inline distT="0" distB="0" distL="0" distR="0" wp14:anchorId="46C6429D" wp14:editId="3EF666DD">
                  <wp:extent cx="266065" cy="194310"/>
                  <wp:effectExtent l="0" t="0" r="635" b="0"/>
                  <wp:docPr id="6"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inline>
              </w:drawing>
            </w:r>
          </w:p>
        </w:tc>
        <w:tc>
          <w:tcPr>
            <w:tcW w:w="9134" w:type="dxa"/>
            <w:shd w:val="clear" w:color="auto" w:fill="auto"/>
          </w:tcPr>
          <w:p w14:paraId="16A57F94" w14:textId="77777777" w:rsidR="00B03914" w:rsidRPr="007466B4" w:rsidRDefault="00B03914" w:rsidP="007844CC">
            <w:pPr>
              <w:suppressAutoHyphens w:val="0"/>
              <w:rPr>
                <w:rFonts w:ascii="Arial" w:hAnsi="Arial" w:cs="Arial"/>
                <w:sz w:val="20"/>
                <w:szCs w:val="20"/>
                <w:lang w:val="en-US"/>
              </w:rPr>
            </w:pPr>
            <w:r w:rsidRPr="007466B4">
              <w:rPr>
                <w:rFonts w:ascii="Arial" w:hAnsi="Arial" w:cs="Arial"/>
                <w:sz w:val="20"/>
                <w:szCs w:val="20"/>
                <w:lang w:val="uk-UA"/>
              </w:rPr>
              <w:t>ТОРГІВЕЛЬНІ МАЙДАНЧИКИ (</w:t>
            </w:r>
            <w:r w:rsidR="00AD6C2A" w:rsidRPr="007466B4">
              <w:rPr>
                <w:rFonts w:ascii="Arial" w:hAnsi="Arial" w:cs="Arial"/>
                <w:sz w:val="20"/>
                <w:szCs w:val="20"/>
                <w:lang w:val="uk-UA"/>
              </w:rPr>
              <w:t>СПОТОВІ, ДЕРИВАТИВНІ</w:t>
            </w:r>
            <w:r w:rsidRPr="007466B4">
              <w:rPr>
                <w:rFonts w:ascii="Arial" w:hAnsi="Arial" w:cs="Arial"/>
                <w:sz w:val="20"/>
                <w:szCs w:val="20"/>
                <w:lang w:val="uk-UA"/>
              </w:rPr>
              <w:t xml:space="preserve"> З  ФІЗИЧНОЮ ДОСТАВКОЮ</w:t>
            </w:r>
            <w:r w:rsidR="00AD6C2A" w:rsidRPr="007466B4">
              <w:rPr>
                <w:rFonts w:ascii="Arial" w:hAnsi="Arial" w:cs="Arial"/>
                <w:sz w:val="20"/>
                <w:szCs w:val="20"/>
                <w:lang w:val="uk-UA"/>
              </w:rPr>
              <w:t xml:space="preserve"> І ФІНАНСОВО-ІНСТРУМЕНТНІ НА ОСНОВІ </w:t>
            </w:r>
            <w:r w:rsidR="001274CD">
              <w:t xml:space="preserve"> </w:t>
            </w:r>
            <w:r w:rsidR="001274CD" w:rsidRPr="001274CD">
              <w:rPr>
                <w:rFonts w:ascii="Arial" w:hAnsi="Arial" w:cs="Arial"/>
                <w:sz w:val="20"/>
                <w:szCs w:val="20"/>
                <w:lang w:val="uk-UA"/>
              </w:rPr>
              <w:t>ТОВАРНИХ КОНТРАКТІВ</w:t>
            </w:r>
            <w:r w:rsidRPr="007466B4">
              <w:rPr>
                <w:rFonts w:ascii="Arial" w:hAnsi="Arial" w:cs="Arial"/>
                <w:sz w:val="20"/>
                <w:szCs w:val="20"/>
                <w:lang w:val="uk-UA"/>
              </w:rPr>
              <w:t>) ЛІЦЕНЗУЮТЬСЯ ТА ПЕРЕБУВАЮТЬ ПІД НАГЛЯДОМ НКЦПФР, АЛЕ НЕ ПІДПАДАЮТЬ ПІД ДІЮ ЗАКОНОДАВСТВА ПРО ФІНАНСОВІ ІНСТРУМЕНТИ</w:t>
            </w:r>
          </w:p>
        </w:tc>
      </w:tr>
      <w:tr w:rsidR="00B65BA8" w:rsidRPr="007466B4" w14:paraId="05363E70" w14:textId="77777777" w:rsidTr="007844CC">
        <w:trPr>
          <w:trHeight w:val="225"/>
        </w:trPr>
        <w:tc>
          <w:tcPr>
            <w:tcW w:w="511" w:type="dxa"/>
            <w:shd w:val="clear" w:color="auto" w:fill="auto"/>
          </w:tcPr>
          <w:p w14:paraId="5E625318" w14:textId="77777777" w:rsidR="00B65BA8" w:rsidRPr="007466B4" w:rsidRDefault="00B65BA8" w:rsidP="007844CC">
            <w:pPr>
              <w:jc w:val="center"/>
              <w:rPr>
                <w:rFonts w:ascii="Arial" w:hAnsi="Arial" w:cs="Arial"/>
                <w:color w:val="4F81BD" w:themeColor="accent1"/>
                <w:sz w:val="20"/>
                <w:szCs w:val="20"/>
                <w:lang w:val="en-US"/>
              </w:rPr>
            </w:pPr>
            <w:r w:rsidRPr="007466B4">
              <w:rPr>
                <w:rFonts w:ascii="Arial" w:hAnsi="Arial" w:cs="Arial"/>
                <w:noProof/>
                <w:lang w:val="en-US"/>
              </w:rPr>
              <w:drawing>
                <wp:inline distT="0" distB="0" distL="0" distR="0" wp14:anchorId="0DD5005C" wp14:editId="3F7B7541">
                  <wp:extent cx="266065" cy="194310"/>
                  <wp:effectExtent l="0" t="0" r="635" b="0"/>
                  <wp:docPr id="7"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inline>
              </w:drawing>
            </w:r>
          </w:p>
        </w:tc>
        <w:tc>
          <w:tcPr>
            <w:tcW w:w="9134" w:type="dxa"/>
            <w:shd w:val="clear" w:color="auto" w:fill="auto"/>
          </w:tcPr>
          <w:p w14:paraId="7D1AB8F3" w14:textId="77777777" w:rsidR="00B03914" w:rsidRPr="007466B4" w:rsidRDefault="00B03914" w:rsidP="007844CC">
            <w:pPr>
              <w:suppressAutoHyphens w:val="0"/>
              <w:rPr>
                <w:rFonts w:ascii="Arial" w:hAnsi="Arial" w:cs="Arial"/>
                <w:sz w:val="20"/>
                <w:szCs w:val="20"/>
                <w:lang w:val="en-US"/>
              </w:rPr>
            </w:pPr>
            <w:r w:rsidRPr="007466B4">
              <w:rPr>
                <w:rFonts w:ascii="Arial" w:hAnsi="Arial" w:cs="Arial"/>
                <w:sz w:val="20"/>
                <w:szCs w:val="20"/>
                <w:lang w:val="uk-UA"/>
              </w:rPr>
              <w:t xml:space="preserve">ТОРГІВЕЛЬНІ МАЙДАНЧИКИ </w:t>
            </w:r>
            <w:r w:rsidR="00AD6C2A" w:rsidRPr="007466B4">
              <w:rPr>
                <w:rFonts w:ascii="Arial" w:hAnsi="Arial" w:cs="Arial"/>
                <w:sz w:val="20"/>
                <w:szCs w:val="20"/>
                <w:lang w:val="uk-UA"/>
              </w:rPr>
              <w:t xml:space="preserve">З ФІЗИЧНОЮ ПОСТАВКОЮ </w:t>
            </w:r>
            <w:r w:rsidR="0098327D" w:rsidRPr="007466B4">
              <w:rPr>
                <w:rFonts w:ascii="Arial" w:hAnsi="Arial" w:cs="Arial"/>
                <w:sz w:val="20"/>
                <w:szCs w:val="20"/>
                <w:lang w:val="uk-UA"/>
              </w:rPr>
              <w:t>ОБСЛУГОВУ</w:t>
            </w:r>
            <w:r w:rsidR="00AD6C2A" w:rsidRPr="007466B4">
              <w:rPr>
                <w:rFonts w:ascii="Arial" w:hAnsi="Arial" w:cs="Arial"/>
                <w:sz w:val="20"/>
                <w:szCs w:val="20"/>
                <w:lang w:val="uk-UA"/>
              </w:rPr>
              <w:t>ЮТЬ</w:t>
            </w:r>
            <w:r w:rsidR="0098327D" w:rsidRPr="007466B4">
              <w:rPr>
                <w:rFonts w:ascii="Arial" w:hAnsi="Arial" w:cs="Arial"/>
                <w:sz w:val="20"/>
                <w:szCs w:val="20"/>
                <w:lang w:val="uk-UA"/>
              </w:rPr>
              <w:t>СЯ</w:t>
            </w:r>
            <w:r w:rsidRPr="007466B4">
              <w:rPr>
                <w:rFonts w:ascii="Arial" w:hAnsi="Arial" w:cs="Arial"/>
                <w:sz w:val="20"/>
                <w:szCs w:val="20"/>
                <w:lang w:val="uk-UA"/>
              </w:rPr>
              <w:t xml:space="preserve"> КЛІРИНГОВИМ ДОМОМ</w:t>
            </w:r>
            <w:r w:rsidR="0098327D" w:rsidRPr="007466B4">
              <w:rPr>
                <w:rFonts w:ascii="Arial" w:hAnsi="Arial" w:cs="Arial"/>
                <w:sz w:val="20"/>
                <w:szCs w:val="20"/>
                <w:lang w:val="uk-UA"/>
              </w:rPr>
              <w:t xml:space="preserve"> </w:t>
            </w:r>
            <w:r w:rsidR="001274CD">
              <w:t xml:space="preserve"> </w:t>
            </w:r>
            <w:r w:rsidR="001274CD" w:rsidRPr="001274CD">
              <w:rPr>
                <w:rFonts w:ascii="Arial" w:hAnsi="Arial" w:cs="Arial"/>
                <w:sz w:val="20"/>
                <w:szCs w:val="20"/>
                <w:lang w:val="uk-UA"/>
              </w:rPr>
              <w:t>ТОВАРНИХ КОНТРАКТІВ</w:t>
            </w:r>
            <w:r w:rsidR="0098327D" w:rsidRPr="007466B4">
              <w:rPr>
                <w:rFonts w:ascii="Arial" w:hAnsi="Arial" w:cs="Arial"/>
                <w:sz w:val="20"/>
                <w:szCs w:val="20"/>
                <w:lang w:val="uk-UA"/>
              </w:rPr>
              <w:t>, ЩО Є</w:t>
            </w:r>
            <w:r w:rsidRPr="007466B4">
              <w:rPr>
                <w:rFonts w:ascii="Arial" w:hAnsi="Arial" w:cs="Arial"/>
                <w:sz w:val="20"/>
                <w:szCs w:val="20"/>
                <w:lang w:val="uk-UA"/>
              </w:rPr>
              <w:t xml:space="preserve"> </w:t>
            </w:r>
            <w:r w:rsidR="0098327D" w:rsidRPr="007466B4">
              <w:rPr>
                <w:rFonts w:ascii="Arial" w:hAnsi="Arial" w:cs="Arial"/>
                <w:sz w:val="20"/>
                <w:szCs w:val="20"/>
                <w:lang w:val="uk-UA"/>
              </w:rPr>
              <w:t xml:space="preserve">CCP І ЛІЦЕНЗУЄТЬСЯ ТА НАГЛЯДАЄТЬСЯ </w:t>
            </w:r>
            <w:r w:rsidRPr="007466B4">
              <w:rPr>
                <w:rFonts w:ascii="Arial" w:hAnsi="Arial" w:cs="Arial"/>
                <w:sz w:val="20"/>
                <w:szCs w:val="20"/>
                <w:lang w:val="uk-UA"/>
              </w:rPr>
              <w:t xml:space="preserve">НКЦПФР, </w:t>
            </w:r>
            <w:r w:rsidR="0098327D" w:rsidRPr="007466B4">
              <w:rPr>
                <w:rFonts w:ascii="Arial" w:hAnsi="Arial" w:cs="Arial"/>
                <w:sz w:val="20"/>
                <w:szCs w:val="20"/>
                <w:lang w:val="uk-UA"/>
              </w:rPr>
              <w:t>АЛЕ НЕ ПІДПАДАЮТЬ ПІД ДІЮ ЗАКОНОДАВСТВА ПРО ФІНАНСОВІ ІНСТРУМЕНТИ</w:t>
            </w:r>
          </w:p>
        </w:tc>
      </w:tr>
      <w:tr w:rsidR="00B65BA8" w:rsidRPr="007466B4" w14:paraId="1FBB1EF2" w14:textId="77777777" w:rsidTr="007844CC">
        <w:trPr>
          <w:trHeight w:val="225"/>
        </w:trPr>
        <w:tc>
          <w:tcPr>
            <w:tcW w:w="511" w:type="dxa"/>
            <w:shd w:val="clear" w:color="auto" w:fill="auto"/>
          </w:tcPr>
          <w:p w14:paraId="0D06016B" w14:textId="77777777" w:rsidR="00B65BA8" w:rsidRPr="007466B4" w:rsidRDefault="00B65BA8" w:rsidP="007844CC">
            <w:pPr>
              <w:jc w:val="both"/>
              <w:rPr>
                <w:rFonts w:ascii="Arial" w:hAnsi="Arial" w:cs="Arial"/>
                <w:color w:val="4F81BD" w:themeColor="accent1"/>
                <w:sz w:val="20"/>
                <w:szCs w:val="20"/>
                <w:lang w:val="en-US"/>
              </w:rPr>
            </w:pPr>
            <w:r w:rsidRPr="007466B4">
              <w:rPr>
                <w:rFonts w:ascii="Arial" w:hAnsi="Arial" w:cs="Arial"/>
                <w:noProof/>
                <w:lang w:val="en-US"/>
              </w:rPr>
              <w:drawing>
                <wp:inline distT="0" distB="0" distL="0" distR="0" wp14:anchorId="7E4E226A" wp14:editId="168B3A9D">
                  <wp:extent cx="266065" cy="194310"/>
                  <wp:effectExtent l="0" t="0" r="635" b="0"/>
                  <wp:docPr id="8"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inline>
              </w:drawing>
            </w:r>
          </w:p>
        </w:tc>
        <w:tc>
          <w:tcPr>
            <w:tcW w:w="9134" w:type="dxa"/>
            <w:shd w:val="clear" w:color="auto" w:fill="auto"/>
          </w:tcPr>
          <w:p w14:paraId="3A711839" w14:textId="77777777" w:rsidR="00B65BA8" w:rsidRPr="007466B4" w:rsidRDefault="0098327D" w:rsidP="007844CC">
            <w:pPr>
              <w:suppressAutoHyphens w:val="0"/>
              <w:rPr>
                <w:rFonts w:ascii="Arial" w:hAnsi="Arial" w:cs="Arial"/>
                <w:sz w:val="20"/>
                <w:szCs w:val="20"/>
                <w:lang w:val="uk-UA"/>
              </w:rPr>
            </w:pPr>
            <w:r w:rsidRPr="007466B4">
              <w:rPr>
                <w:rFonts w:ascii="Arial" w:hAnsi="Arial" w:cs="Arial"/>
                <w:sz w:val="20"/>
                <w:szCs w:val="20"/>
                <w:lang w:val="uk-UA"/>
              </w:rPr>
              <w:t xml:space="preserve">ТОРГІВЕЛЬНІ МАЙДАНЧИКИ </w:t>
            </w:r>
            <w:r w:rsidR="00726968" w:rsidRPr="007466B4">
              <w:rPr>
                <w:rFonts w:ascii="Arial" w:hAnsi="Arial" w:cs="Arial"/>
                <w:sz w:val="20"/>
                <w:szCs w:val="20"/>
                <w:lang w:val="uk-UA"/>
              </w:rPr>
              <w:t xml:space="preserve">(СПОТОВІ ТА ДЕРИВАТИВНІ З ФІЗИЧНОЮ ПОСТАВКОЮ) </w:t>
            </w:r>
            <w:r w:rsidR="00B03914" w:rsidRPr="007466B4">
              <w:rPr>
                <w:rFonts w:ascii="Arial" w:hAnsi="Arial" w:cs="Arial"/>
                <w:sz w:val="20"/>
                <w:szCs w:val="20"/>
                <w:lang w:val="uk-UA"/>
              </w:rPr>
              <w:t xml:space="preserve">ТА </w:t>
            </w:r>
            <w:r w:rsidRPr="007466B4">
              <w:rPr>
                <w:rFonts w:ascii="Arial" w:hAnsi="Arial" w:cs="Arial"/>
                <w:sz w:val="20"/>
                <w:szCs w:val="20"/>
                <w:lang w:val="uk-UA"/>
              </w:rPr>
              <w:t xml:space="preserve">КЛІРИНГОВІ </w:t>
            </w:r>
            <w:r w:rsidR="005F1167" w:rsidRPr="007466B4">
              <w:rPr>
                <w:rFonts w:ascii="Arial" w:hAnsi="Arial" w:cs="Arial"/>
                <w:sz w:val="20"/>
                <w:szCs w:val="20"/>
                <w:lang w:val="uk-UA"/>
              </w:rPr>
              <w:t>ПАЛАТИ ДЛЯ</w:t>
            </w:r>
            <w:r w:rsidRPr="007466B4">
              <w:rPr>
                <w:rFonts w:ascii="Arial" w:hAnsi="Arial" w:cs="Arial"/>
                <w:sz w:val="20"/>
                <w:szCs w:val="20"/>
                <w:lang w:val="uk-UA"/>
              </w:rPr>
              <w:t xml:space="preserve"> </w:t>
            </w:r>
            <w:r w:rsidR="001274CD">
              <w:t xml:space="preserve"> </w:t>
            </w:r>
            <w:r w:rsidR="001274CD" w:rsidRPr="001274CD">
              <w:rPr>
                <w:rFonts w:ascii="Arial" w:hAnsi="Arial" w:cs="Arial"/>
                <w:sz w:val="20"/>
                <w:szCs w:val="20"/>
                <w:lang w:val="uk-UA"/>
              </w:rPr>
              <w:t xml:space="preserve">ТОВАРНИХ КОНТРАКТІВ </w:t>
            </w:r>
            <w:r w:rsidR="00B03914" w:rsidRPr="007466B4">
              <w:rPr>
                <w:rFonts w:ascii="Arial" w:hAnsi="Arial" w:cs="Arial"/>
                <w:sz w:val="20"/>
                <w:szCs w:val="20"/>
                <w:lang w:val="uk-UA"/>
              </w:rPr>
              <w:t xml:space="preserve">ПОВИННІ </w:t>
            </w:r>
            <w:r w:rsidRPr="007466B4">
              <w:rPr>
                <w:rFonts w:ascii="Arial" w:hAnsi="Arial" w:cs="Arial"/>
                <w:sz w:val="20"/>
                <w:szCs w:val="20"/>
                <w:lang w:val="uk-UA"/>
              </w:rPr>
              <w:t>МАТИ ВІДНОСТНО</w:t>
            </w:r>
            <w:r w:rsidR="00B03914" w:rsidRPr="007466B4">
              <w:rPr>
                <w:rFonts w:ascii="Arial" w:hAnsi="Arial" w:cs="Arial"/>
                <w:sz w:val="20"/>
                <w:szCs w:val="20"/>
                <w:lang w:val="uk-UA"/>
              </w:rPr>
              <w:t xml:space="preserve"> </w:t>
            </w:r>
            <w:r w:rsidRPr="007466B4">
              <w:rPr>
                <w:rFonts w:ascii="Arial" w:hAnsi="Arial" w:cs="Arial"/>
                <w:sz w:val="20"/>
                <w:szCs w:val="20"/>
                <w:lang w:val="uk-UA"/>
              </w:rPr>
              <w:t>НЕВИСОКІ</w:t>
            </w:r>
            <w:r w:rsidR="00B03914" w:rsidRPr="007466B4">
              <w:rPr>
                <w:rFonts w:ascii="Arial" w:hAnsi="Arial" w:cs="Arial"/>
                <w:sz w:val="20"/>
                <w:szCs w:val="20"/>
                <w:lang w:val="uk-UA"/>
              </w:rPr>
              <w:t xml:space="preserve"> </w:t>
            </w:r>
            <w:r w:rsidRPr="007466B4">
              <w:rPr>
                <w:rFonts w:ascii="Arial" w:hAnsi="Arial" w:cs="Arial"/>
                <w:sz w:val="20"/>
                <w:szCs w:val="20"/>
                <w:lang w:val="uk-UA"/>
              </w:rPr>
              <w:t xml:space="preserve">ВИМОГИ ДО </w:t>
            </w:r>
            <w:r w:rsidR="00B03914" w:rsidRPr="007466B4">
              <w:rPr>
                <w:rFonts w:ascii="Arial" w:hAnsi="Arial" w:cs="Arial"/>
                <w:sz w:val="20"/>
                <w:szCs w:val="20"/>
                <w:lang w:val="uk-UA"/>
              </w:rPr>
              <w:t xml:space="preserve">УЧАСТІ, </w:t>
            </w:r>
            <w:r w:rsidRPr="007466B4">
              <w:rPr>
                <w:rFonts w:ascii="Arial" w:hAnsi="Arial" w:cs="Arial"/>
                <w:sz w:val="20"/>
                <w:szCs w:val="20"/>
                <w:lang w:val="uk-UA"/>
              </w:rPr>
              <w:t>ЩО ЗАСТОСОВУЮТЬСЯ ДО</w:t>
            </w:r>
            <w:r w:rsidR="00B03914" w:rsidRPr="007466B4">
              <w:rPr>
                <w:rFonts w:ascii="Arial" w:hAnsi="Arial" w:cs="Arial"/>
                <w:sz w:val="20"/>
                <w:szCs w:val="20"/>
                <w:lang w:val="uk-UA"/>
              </w:rPr>
              <w:t xml:space="preserve"> УЧАСНИ</w:t>
            </w:r>
            <w:r w:rsidRPr="007466B4">
              <w:rPr>
                <w:rFonts w:ascii="Arial" w:hAnsi="Arial" w:cs="Arial"/>
                <w:sz w:val="20"/>
                <w:szCs w:val="20"/>
                <w:lang w:val="uk-UA"/>
              </w:rPr>
              <w:t>КІВ</w:t>
            </w:r>
            <w:r w:rsidR="00B03914" w:rsidRPr="007466B4">
              <w:rPr>
                <w:rFonts w:ascii="Arial" w:hAnsi="Arial" w:cs="Arial"/>
                <w:sz w:val="20"/>
                <w:szCs w:val="20"/>
                <w:lang w:val="uk-UA"/>
              </w:rPr>
              <w:t xml:space="preserve"> ЕНЕРГЕТИЧНОГО РИНКУ</w:t>
            </w:r>
          </w:p>
        </w:tc>
      </w:tr>
      <w:tr w:rsidR="00B65BA8" w:rsidRPr="007466B4" w14:paraId="241030D3" w14:textId="77777777" w:rsidTr="007844CC">
        <w:trPr>
          <w:trHeight w:val="225"/>
        </w:trPr>
        <w:tc>
          <w:tcPr>
            <w:tcW w:w="511" w:type="dxa"/>
            <w:shd w:val="clear" w:color="auto" w:fill="auto"/>
          </w:tcPr>
          <w:p w14:paraId="689EF464" w14:textId="77777777" w:rsidR="00B65BA8" w:rsidRPr="007466B4" w:rsidRDefault="00B65BA8" w:rsidP="007844CC">
            <w:pPr>
              <w:jc w:val="both"/>
              <w:rPr>
                <w:rFonts w:ascii="Arial" w:hAnsi="Arial" w:cs="Arial"/>
                <w:noProof/>
                <w:lang w:val="en-US"/>
              </w:rPr>
            </w:pPr>
            <w:r w:rsidRPr="007466B4">
              <w:rPr>
                <w:rFonts w:ascii="Arial" w:hAnsi="Arial" w:cs="Arial"/>
                <w:noProof/>
                <w:lang w:val="en-US"/>
              </w:rPr>
              <w:drawing>
                <wp:inline distT="0" distB="0" distL="0" distR="0" wp14:anchorId="7654677B" wp14:editId="1F12E0B5">
                  <wp:extent cx="266065" cy="194310"/>
                  <wp:effectExtent l="0" t="0" r="635" b="0"/>
                  <wp:docPr id="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inline>
              </w:drawing>
            </w:r>
          </w:p>
        </w:tc>
        <w:tc>
          <w:tcPr>
            <w:tcW w:w="9134" w:type="dxa"/>
            <w:shd w:val="clear" w:color="auto" w:fill="auto"/>
          </w:tcPr>
          <w:p w14:paraId="35128F4C" w14:textId="77777777" w:rsidR="00B65BA8" w:rsidRPr="00663672" w:rsidRDefault="00B03914" w:rsidP="007844CC">
            <w:pPr>
              <w:suppressAutoHyphens w:val="0"/>
              <w:rPr>
                <w:rFonts w:ascii="Arial" w:hAnsi="Arial" w:cs="Arial"/>
                <w:sz w:val="20"/>
                <w:szCs w:val="20"/>
                <w:lang w:val="ru-RU"/>
              </w:rPr>
            </w:pPr>
            <w:r w:rsidRPr="007466B4">
              <w:rPr>
                <w:rFonts w:ascii="Arial" w:hAnsi="Arial" w:cs="Arial"/>
                <w:sz w:val="20"/>
                <w:szCs w:val="20"/>
                <w:lang w:val="uk-UA"/>
              </w:rPr>
              <w:t xml:space="preserve">ДЕРИВАТИ </w:t>
            </w:r>
            <w:r w:rsidR="0098327D" w:rsidRPr="007466B4">
              <w:rPr>
                <w:rFonts w:ascii="Arial" w:hAnsi="Arial" w:cs="Arial"/>
                <w:sz w:val="20"/>
                <w:szCs w:val="20"/>
                <w:lang w:val="uk-UA"/>
              </w:rPr>
              <w:t>З ФІНАНСОВИМИ РОЗРАХУНКАМИ ПОВИННІ ТОРГУВАТИСЯ ЗГІДНО З</w:t>
            </w:r>
            <w:r w:rsidRPr="007466B4">
              <w:rPr>
                <w:rFonts w:ascii="Arial" w:hAnsi="Arial" w:cs="Arial"/>
                <w:sz w:val="20"/>
                <w:szCs w:val="20"/>
                <w:lang w:val="uk-UA"/>
              </w:rPr>
              <w:t xml:space="preserve"> ЗАКОНОДАВСТВ</w:t>
            </w:r>
            <w:r w:rsidR="0098327D" w:rsidRPr="007466B4">
              <w:rPr>
                <w:rFonts w:ascii="Arial" w:hAnsi="Arial" w:cs="Arial"/>
                <w:sz w:val="20"/>
                <w:szCs w:val="20"/>
                <w:lang w:val="uk-UA"/>
              </w:rPr>
              <w:t>ОМ</w:t>
            </w:r>
            <w:r w:rsidRPr="007466B4">
              <w:rPr>
                <w:rFonts w:ascii="Arial" w:hAnsi="Arial" w:cs="Arial"/>
                <w:sz w:val="20"/>
                <w:szCs w:val="20"/>
                <w:lang w:val="uk-UA"/>
              </w:rPr>
              <w:t xml:space="preserve"> </w:t>
            </w:r>
            <w:r w:rsidR="0098327D" w:rsidRPr="007466B4">
              <w:rPr>
                <w:rFonts w:ascii="Arial" w:hAnsi="Arial" w:cs="Arial"/>
                <w:sz w:val="20"/>
                <w:szCs w:val="20"/>
                <w:lang w:val="uk-UA"/>
              </w:rPr>
              <w:t>ПРО ФІНАНСОВІ</w:t>
            </w:r>
            <w:r w:rsidRPr="007466B4">
              <w:rPr>
                <w:rFonts w:ascii="Arial" w:hAnsi="Arial" w:cs="Arial"/>
                <w:sz w:val="20"/>
                <w:szCs w:val="20"/>
                <w:lang w:val="uk-UA"/>
              </w:rPr>
              <w:t xml:space="preserve"> ІНСТРУМЕН</w:t>
            </w:r>
            <w:r w:rsidR="0098327D" w:rsidRPr="007466B4">
              <w:rPr>
                <w:rFonts w:ascii="Arial" w:hAnsi="Arial" w:cs="Arial"/>
                <w:sz w:val="20"/>
                <w:szCs w:val="20"/>
                <w:lang w:val="uk-UA"/>
              </w:rPr>
              <w:t>ТИ</w:t>
            </w:r>
            <w:r w:rsidRPr="007466B4">
              <w:rPr>
                <w:rFonts w:ascii="Arial" w:hAnsi="Arial" w:cs="Arial"/>
                <w:sz w:val="20"/>
                <w:szCs w:val="20"/>
                <w:lang w:val="uk-UA"/>
              </w:rPr>
              <w:t xml:space="preserve"> І АВТОМАТИЧНО </w:t>
            </w:r>
            <w:r w:rsidR="0098327D" w:rsidRPr="007466B4">
              <w:rPr>
                <w:rFonts w:ascii="Arial" w:hAnsi="Arial" w:cs="Arial"/>
                <w:sz w:val="20"/>
                <w:szCs w:val="20"/>
                <w:lang w:val="uk-UA"/>
              </w:rPr>
              <w:t xml:space="preserve">ПРОХОДИТИ </w:t>
            </w:r>
            <w:r w:rsidRPr="007466B4">
              <w:rPr>
                <w:rFonts w:ascii="Arial" w:hAnsi="Arial" w:cs="Arial"/>
                <w:sz w:val="20"/>
                <w:szCs w:val="20"/>
                <w:lang w:val="uk-UA"/>
              </w:rPr>
              <w:t>КЛІ</w:t>
            </w:r>
            <w:r w:rsidR="0098327D" w:rsidRPr="007466B4">
              <w:rPr>
                <w:rFonts w:ascii="Arial" w:hAnsi="Arial" w:cs="Arial"/>
                <w:sz w:val="20"/>
                <w:szCs w:val="20"/>
                <w:lang w:val="uk-UA"/>
              </w:rPr>
              <w:t>РИНГ</w:t>
            </w:r>
            <w:r w:rsidRPr="007466B4">
              <w:rPr>
                <w:rFonts w:ascii="Arial" w:hAnsi="Arial" w:cs="Arial"/>
                <w:sz w:val="20"/>
                <w:szCs w:val="20"/>
                <w:lang w:val="uk-UA"/>
              </w:rPr>
              <w:t xml:space="preserve"> </w:t>
            </w:r>
            <w:r w:rsidR="0098327D" w:rsidRPr="007466B4">
              <w:rPr>
                <w:rFonts w:ascii="Arial" w:hAnsi="Arial" w:cs="Arial"/>
                <w:sz w:val="20"/>
                <w:szCs w:val="20"/>
                <w:lang w:val="uk-UA"/>
              </w:rPr>
              <w:t xml:space="preserve">ЧЕРЕЗ </w:t>
            </w:r>
            <w:r w:rsidRPr="007466B4">
              <w:rPr>
                <w:rFonts w:ascii="Arial" w:hAnsi="Arial" w:cs="Arial"/>
                <w:sz w:val="20"/>
                <w:szCs w:val="20"/>
                <w:lang w:val="uk-UA"/>
              </w:rPr>
              <w:t>ФІНАНСОВ</w:t>
            </w:r>
            <w:r w:rsidR="0098327D" w:rsidRPr="007466B4">
              <w:rPr>
                <w:rFonts w:ascii="Arial" w:hAnsi="Arial" w:cs="Arial"/>
                <w:sz w:val="20"/>
                <w:szCs w:val="20"/>
                <w:lang w:val="uk-UA"/>
              </w:rPr>
              <w:t>І CCPS</w:t>
            </w:r>
          </w:p>
        </w:tc>
      </w:tr>
      <w:tr w:rsidR="00B65BA8" w:rsidRPr="007466B4" w14:paraId="139E96DD" w14:textId="77777777" w:rsidTr="007844CC">
        <w:trPr>
          <w:trHeight w:val="225"/>
        </w:trPr>
        <w:tc>
          <w:tcPr>
            <w:tcW w:w="511" w:type="dxa"/>
            <w:shd w:val="clear" w:color="auto" w:fill="auto"/>
          </w:tcPr>
          <w:p w14:paraId="1C2DDCCE" w14:textId="77777777" w:rsidR="00B65BA8" w:rsidRPr="007466B4" w:rsidRDefault="00B65BA8" w:rsidP="007844CC">
            <w:pPr>
              <w:jc w:val="both"/>
              <w:rPr>
                <w:rFonts w:ascii="Arial" w:hAnsi="Arial" w:cs="Arial"/>
                <w:noProof/>
                <w:lang w:val="en-US"/>
              </w:rPr>
            </w:pPr>
            <w:r w:rsidRPr="007466B4">
              <w:rPr>
                <w:rFonts w:ascii="Arial" w:hAnsi="Arial" w:cs="Arial"/>
                <w:noProof/>
                <w:lang w:val="en-US"/>
              </w:rPr>
              <w:lastRenderedPageBreak/>
              <w:drawing>
                <wp:inline distT="0" distB="0" distL="0" distR="0" wp14:anchorId="32433F85" wp14:editId="58E89AE5">
                  <wp:extent cx="266065" cy="194310"/>
                  <wp:effectExtent l="0" t="0" r="635" b="0"/>
                  <wp:docPr id="1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194310"/>
                          </a:xfrm>
                          <a:prstGeom prst="rect">
                            <a:avLst/>
                          </a:prstGeom>
                          <a:noFill/>
                        </pic:spPr>
                      </pic:pic>
                    </a:graphicData>
                  </a:graphic>
                </wp:inline>
              </w:drawing>
            </w:r>
          </w:p>
        </w:tc>
        <w:tc>
          <w:tcPr>
            <w:tcW w:w="9134" w:type="dxa"/>
            <w:shd w:val="clear" w:color="auto" w:fill="auto"/>
          </w:tcPr>
          <w:p w14:paraId="267C8F9F" w14:textId="77777777" w:rsidR="00B03914" w:rsidRPr="007466B4" w:rsidRDefault="0098327D" w:rsidP="007844CC">
            <w:pPr>
              <w:jc w:val="both"/>
              <w:rPr>
                <w:rFonts w:ascii="Arial" w:hAnsi="Arial" w:cs="Arial"/>
                <w:sz w:val="20"/>
                <w:szCs w:val="20"/>
                <w:lang w:val="uk-UA"/>
              </w:rPr>
            </w:pPr>
            <w:r w:rsidRPr="007466B4">
              <w:rPr>
                <w:rFonts w:ascii="Arial" w:hAnsi="Arial" w:cs="Arial"/>
                <w:sz w:val="20"/>
                <w:szCs w:val="20"/>
                <w:lang w:val="uk-UA"/>
              </w:rPr>
              <w:t>У</w:t>
            </w:r>
            <w:r w:rsidR="00B03914" w:rsidRPr="007466B4">
              <w:rPr>
                <w:rFonts w:ascii="Arial" w:hAnsi="Arial" w:cs="Arial"/>
                <w:sz w:val="20"/>
                <w:szCs w:val="20"/>
                <w:lang w:val="uk-UA"/>
              </w:rPr>
              <w:t xml:space="preserve">СІ </w:t>
            </w:r>
            <w:r w:rsidRPr="007466B4">
              <w:rPr>
                <w:rFonts w:ascii="Arial" w:hAnsi="Arial" w:cs="Arial"/>
                <w:sz w:val="20"/>
                <w:szCs w:val="20"/>
                <w:lang w:val="uk-UA"/>
              </w:rPr>
              <w:t xml:space="preserve"> ТОРГІВЕЛЬНІ МАЙДАНЧИКИ</w:t>
            </w:r>
            <w:r w:rsidR="00B03914" w:rsidRPr="007466B4">
              <w:rPr>
                <w:rFonts w:ascii="Arial" w:hAnsi="Arial" w:cs="Arial"/>
                <w:sz w:val="20"/>
                <w:szCs w:val="20"/>
                <w:lang w:val="uk-UA"/>
              </w:rPr>
              <w:t xml:space="preserve"> ТА БРОКЕРИ ПОВИННІ ЗВІТ</w:t>
            </w:r>
            <w:r w:rsidRPr="007466B4">
              <w:rPr>
                <w:rFonts w:ascii="Arial" w:hAnsi="Arial" w:cs="Arial"/>
                <w:sz w:val="20"/>
                <w:szCs w:val="20"/>
                <w:lang w:val="uk-UA"/>
              </w:rPr>
              <w:t>УВАТ</w:t>
            </w:r>
            <w:r w:rsidR="00B03914" w:rsidRPr="007466B4">
              <w:rPr>
                <w:rFonts w:ascii="Arial" w:hAnsi="Arial" w:cs="Arial"/>
                <w:sz w:val="20"/>
                <w:szCs w:val="20"/>
                <w:lang w:val="uk-UA"/>
              </w:rPr>
              <w:t xml:space="preserve">И ПРО </w:t>
            </w:r>
            <w:r w:rsidRPr="007466B4">
              <w:rPr>
                <w:rFonts w:ascii="Arial" w:hAnsi="Arial" w:cs="Arial"/>
                <w:sz w:val="20"/>
                <w:szCs w:val="20"/>
                <w:lang w:val="uk-UA"/>
              </w:rPr>
              <w:t xml:space="preserve">УГОДИ </w:t>
            </w:r>
            <w:r w:rsidR="00B03914" w:rsidRPr="007466B4">
              <w:rPr>
                <w:rFonts w:ascii="Arial" w:hAnsi="Arial" w:cs="Arial"/>
                <w:sz w:val="20"/>
                <w:szCs w:val="20"/>
                <w:lang w:val="uk-UA"/>
              </w:rPr>
              <w:t>Д</w:t>
            </w:r>
            <w:r w:rsidRPr="007466B4">
              <w:rPr>
                <w:rFonts w:ascii="Arial" w:hAnsi="Arial" w:cs="Arial"/>
                <w:sz w:val="20"/>
                <w:szCs w:val="20"/>
                <w:lang w:val="uk-UA"/>
              </w:rPr>
              <w:t>О</w:t>
            </w:r>
            <w:r w:rsidR="00B03914" w:rsidRPr="007466B4">
              <w:rPr>
                <w:rFonts w:ascii="Arial" w:hAnsi="Arial" w:cs="Arial"/>
                <w:sz w:val="20"/>
                <w:szCs w:val="20"/>
                <w:lang w:val="uk-UA"/>
              </w:rPr>
              <w:t xml:space="preserve"> С</w:t>
            </w:r>
            <w:r w:rsidRPr="007466B4">
              <w:rPr>
                <w:rFonts w:ascii="Arial" w:hAnsi="Arial" w:cs="Arial"/>
                <w:sz w:val="20"/>
                <w:szCs w:val="20"/>
                <w:lang w:val="uk-UA"/>
              </w:rPr>
              <w:t>ХОВИЩА</w:t>
            </w:r>
            <w:r w:rsidR="00B03914" w:rsidRPr="007466B4">
              <w:rPr>
                <w:rFonts w:ascii="Arial" w:hAnsi="Arial" w:cs="Arial"/>
                <w:sz w:val="20"/>
                <w:szCs w:val="20"/>
                <w:lang w:val="uk-UA"/>
              </w:rPr>
              <w:t xml:space="preserve"> ДАНИХ, ЯКІ </w:t>
            </w:r>
            <w:r w:rsidRPr="007466B4">
              <w:rPr>
                <w:rFonts w:ascii="Arial" w:hAnsi="Arial" w:cs="Arial"/>
                <w:sz w:val="20"/>
                <w:szCs w:val="20"/>
                <w:lang w:val="uk-UA"/>
              </w:rPr>
              <w:t>МАЄ СТВОРИТИ</w:t>
            </w:r>
            <w:r w:rsidR="00B03914" w:rsidRPr="007466B4">
              <w:rPr>
                <w:rFonts w:ascii="Arial" w:hAnsi="Arial" w:cs="Arial"/>
                <w:sz w:val="20"/>
                <w:szCs w:val="20"/>
                <w:lang w:val="uk-UA"/>
              </w:rPr>
              <w:t xml:space="preserve"> НКЦПФР. </w:t>
            </w:r>
            <w:r w:rsidRPr="007466B4">
              <w:rPr>
                <w:rFonts w:ascii="Arial" w:hAnsi="Arial" w:cs="Arial"/>
                <w:sz w:val="20"/>
                <w:szCs w:val="20"/>
                <w:lang w:val="uk-UA"/>
              </w:rPr>
              <w:t xml:space="preserve"> ТОРГІВЕЛЬНІ МАЙДАНЧИКИ </w:t>
            </w:r>
            <w:r w:rsidR="00B03914" w:rsidRPr="007466B4">
              <w:rPr>
                <w:rFonts w:ascii="Arial" w:hAnsi="Arial" w:cs="Arial"/>
                <w:sz w:val="20"/>
                <w:szCs w:val="20"/>
                <w:lang w:val="uk-UA"/>
              </w:rPr>
              <w:t xml:space="preserve">ПОВИННІ </w:t>
            </w:r>
            <w:r w:rsidRPr="007466B4">
              <w:rPr>
                <w:rFonts w:ascii="Arial" w:hAnsi="Arial" w:cs="Arial"/>
                <w:sz w:val="20"/>
                <w:szCs w:val="20"/>
                <w:lang w:val="uk-UA"/>
              </w:rPr>
              <w:t>МАТИ</w:t>
            </w:r>
            <w:r w:rsidR="00B03914" w:rsidRPr="007466B4">
              <w:rPr>
                <w:rFonts w:ascii="Arial" w:hAnsi="Arial" w:cs="Arial"/>
                <w:sz w:val="20"/>
                <w:szCs w:val="20"/>
                <w:lang w:val="uk-UA"/>
              </w:rPr>
              <w:t xml:space="preserve"> ОБОВ'ЯЗ</w:t>
            </w:r>
            <w:r w:rsidRPr="007466B4">
              <w:rPr>
                <w:rFonts w:ascii="Arial" w:hAnsi="Arial" w:cs="Arial"/>
                <w:sz w:val="20"/>
                <w:szCs w:val="20"/>
                <w:lang w:val="uk-UA"/>
              </w:rPr>
              <w:t>О</w:t>
            </w:r>
            <w:r w:rsidR="00B03914" w:rsidRPr="007466B4">
              <w:rPr>
                <w:rFonts w:ascii="Arial" w:hAnsi="Arial" w:cs="Arial"/>
                <w:sz w:val="20"/>
                <w:szCs w:val="20"/>
                <w:lang w:val="uk-UA"/>
              </w:rPr>
              <w:t xml:space="preserve">К </w:t>
            </w:r>
            <w:r w:rsidRPr="007466B4">
              <w:rPr>
                <w:rFonts w:ascii="Arial" w:hAnsi="Arial" w:cs="Arial"/>
                <w:sz w:val="20"/>
                <w:szCs w:val="20"/>
                <w:lang w:val="uk-UA"/>
              </w:rPr>
              <w:t>ПУБЛІКУВАННЯ</w:t>
            </w:r>
            <w:r w:rsidR="00B03914" w:rsidRPr="007466B4">
              <w:rPr>
                <w:rFonts w:ascii="Arial" w:hAnsi="Arial" w:cs="Arial"/>
                <w:sz w:val="20"/>
                <w:szCs w:val="20"/>
                <w:lang w:val="uk-UA"/>
              </w:rPr>
              <w:t xml:space="preserve"> ІНФОРМАЦІЇ, ЩО </w:t>
            </w:r>
            <w:r w:rsidRPr="007466B4">
              <w:rPr>
                <w:rFonts w:ascii="Arial" w:hAnsi="Arial" w:cs="Arial"/>
                <w:sz w:val="20"/>
                <w:szCs w:val="20"/>
                <w:lang w:val="uk-UA"/>
              </w:rPr>
              <w:t xml:space="preserve">ПОТРІБНА </w:t>
            </w:r>
            <w:r w:rsidR="004C7556" w:rsidRPr="007466B4">
              <w:rPr>
                <w:rFonts w:ascii="Arial" w:hAnsi="Arial" w:cs="Arial"/>
                <w:sz w:val="20"/>
                <w:szCs w:val="20"/>
                <w:lang w:val="uk-UA"/>
              </w:rPr>
              <w:t xml:space="preserve">В ЯКОСТІ ДОВІДКОВОЇ </w:t>
            </w:r>
            <w:r w:rsidRPr="007466B4">
              <w:rPr>
                <w:rFonts w:ascii="Arial" w:hAnsi="Arial" w:cs="Arial"/>
                <w:sz w:val="20"/>
                <w:szCs w:val="20"/>
                <w:lang w:val="uk-UA"/>
              </w:rPr>
              <w:t>У ПРОЦЕСІ ФОРМУВАННЯ РИНКОВИХ ЦІН</w:t>
            </w:r>
            <w:r w:rsidR="004C7556" w:rsidRPr="007466B4">
              <w:rPr>
                <w:rFonts w:ascii="Arial" w:hAnsi="Arial" w:cs="Arial"/>
                <w:sz w:val="20"/>
                <w:szCs w:val="20"/>
                <w:lang w:val="uk-UA"/>
              </w:rPr>
              <w:t>.</w:t>
            </w:r>
          </w:p>
        </w:tc>
      </w:tr>
    </w:tbl>
    <w:p w14:paraId="460E566E" w14:textId="77777777" w:rsidR="005F1167" w:rsidRPr="007466B4" w:rsidRDefault="005F1167" w:rsidP="005F1167">
      <w:pPr>
        <w:pStyle w:val="FSHeader1"/>
        <w:numPr>
          <w:ilvl w:val="0"/>
          <w:numId w:val="9"/>
        </w:numPr>
        <w:rPr>
          <w:rFonts w:ascii="Arial" w:hAnsi="Arial" w:cs="Arial"/>
          <w:color w:val="1F497D" w:themeColor="text2"/>
        </w:rPr>
      </w:pPr>
      <w:bookmarkStart w:id="4" w:name="_Toc5868600"/>
      <w:r w:rsidRPr="007466B4">
        <w:rPr>
          <w:rFonts w:ascii="Arial" w:hAnsi="Arial" w:cs="Arial"/>
          <w:color w:val="1F497D" w:themeColor="text2"/>
          <w:lang w:val="uk-UA"/>
        </w:rPr>
        <w:lastRenderedPageBreak/>
        <w:t>Опис елементів моделі</w:t>
      </w:r>
      <w:bookmarkEnd w:id="4"/>
    </w:p>
    <w:p w14:paraId="2F169201" w14:textId="77777777" w:rsidR="005F1167" w:rsidRPr="007466B4" w:rsidRDefault="005F1167" w:rsidP="007844CC">
      <w:pPr>
        <w:pStyle w:val="FSHeader1"/>
        <w:pageBreakBefore w:val="0"/>
        <w:numPr>
          <w:ilvl w:val="1"/>
          <w:numId w:val="9"/>
        </w:numPr>
        <w:ind w:left="709" w:hanging="709"/>
        <w:rPr>
          <w:rFonts w:ascii="Arial" w:hAnsi="Arial" w:cs="Arial"/>
          <w:color w:val="1F497D" w:themeColor="text2"/>
          <w:sz w:val="26"/>
          <w:szCs w:val="26"/>
          <w:lang w:val="uk-UA"/>
        </w:rPr>
      </w:pPr>
      <w:bookmarkStart w:id="5" w:name="_Toc532401686"/>
      <w:bookmarkStart w:id="6" w:name="_Toc532401687"/>
      <w:bookmarkStart w:id="7" w:name="_Toc5868601"/>
      <w:bookmarkStart w:id="8" w:name="_Toc529280386"/>
      <w:bookmarkEnd w:id="5"/>
      <w:bookmarkEnd w:id="6"/>
      <w:r w:rsidRPr="007466B4">
        <w:rPr>
          <w:rFonts w:ascii="Arial" w:hAnsi="Arial" w:cs="Arial"/>
          <w:color w:val="1F497D" w:themeColor="text2"/>
          <w:sz w:val="26"/>
          <w:szCs w:val="26"/>
          <w:lang w:val="uk-UA"/>
        </w:rPr>
        <w:t>Право власності / передача права власності на платформах та на позабіржовому ринку</w:t>
      </w:r>
      <w:bookmarkEnd w:id="7"/>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6A060474" w14:textId="77777777" w:rsidTr="005F1167">
        <w:trPr>
          <w:trHeight w:val="113"/>
        </w:trPr>
        <w:tc>
          <w:tcPr>
            <w:tcW w:w="9498" w:type="dxa"/>
          </w:tcPr>
          <w:p w14:paraId="0FEBF440" w14:textId="77777777" w:rsidR="005F1167" w:rsidRPr="007466B4" w:rsidRDefault="001960A6" w:rsidP="00FC6F7F">
            <w:pPr>
              <w:pStyle w:val="subtitleGTP"/>
              <w:spacing w:before="40" w:after="40" w:line="240" w:lineRule="auto"/>
              <w:rPr>
                <w:b w:val="0"/>
                <w:noProof w:val="0"/>
                <w:color w:val="000000" w:themeColor="text1"/>
                <w:lang w:val="uk-UA"/>
              </w:rPr>
            </w:pPr>
            <w:r w:rsidRPr="007466B4">
              <w:rPr>
                <w:bCs/>
                <w:caps/>
                <w:color w:val="1F497D" w:themeColor="text2"/>
                <w:sz w:val="28"/>
                <w:lang w:val="en-US"/>
              </w:rPr>
              <mc:AlternateContent>
                <mc:Choice Requires="wpg">
                  <w:drawing>
                    <wp:anchor distT="0" distB="0" distL="114300" distR="114300" simplePos="0" relativeHeight="251664384" behindDoc="1" locked="0" layoutInCell="1" allowOverlap="1" wp14:anchorId="6E8B2B44" wp14:editId="6C07B501">
                      <wp:simplePos x="0" y="0"/>
                      <wp:positionH relativeFrom="column">
                        <wp:posOffset>-23495</wp:posOffset>
                      </wp:positionH>
                      <wp:positionV relativeFrom="paragraph">
                        <wp:posOffset>-8255</wp:posOffset>
                      </wp:positionV>
                      <wp:extent cx="5989955" cy="528955"/>
                      <wp:effectExtent l="0" t="10795" r="5080" b="12700"/>
                      <wp:wrapThrough wrapText="bothSides">
                        <wp:wrapPolygon edited="0">
                          <wp:start x="20398" y="0"/>
                          <wp:lineTo x="1237" y="3086"/>
                          <wp:lineTo x="-34" y="3086"/>
                          <wp:lineTo x="-34" y="18125"/>
                          <wp:lineTo x="19986" y="18903"/>
                          <wp:lineTo x="20363" y="21211"/>
                          <wp:lineTo x="20398" y="21211"/>
                          <wp:lineTo x="20947" y="21211"/>
                          <wp:lineTo x="21016" y="21211"/>
                          <wp:lineTo x="21394" y="18514"/>
                          <wp:lineTo x="21634" y="13121"/>
                          <wp:lineTo x="21600" y="5394"/>
                          <wp:lineTo x="21188" y="1167"/>
                          <wp:lineTo x="20947" y="0"/>
                          <wp:lineTo x="20398" y="0"/>
                        </wp:wrapPolygon>
                      </wp:wrapThrough>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528955"/>
                                <a:chOff x="-33836" y="-565"/>
                                <a:chExt cx="62337" cy="5297"/>
                              </a:xfrm>
                            </wpg:grpSpPr>
                            <wps:wsp>
                              <wps:cNvPr id="45" name="Rectangle 25"/>
                              <wps:cNvSpPr>
                                <a:spLocks noChangeArrowheads="1"/>
                              </wps:cNvSpPr>
                              <wps:spPr bwMode="auto">
                                <a:xfrm>
                                  <a:off x="-33836" y="297"/>
                                  <a:ext cx="60086" cy="360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57A58" w14:textId="77777777" w:rsidR="001274CD" w:rsidRPr="005F1167"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vert="horz" wrap="square" lIns="91440" tIns="45720" rIns="91440" bIns="45720" anchor="ctr" anchorCtr="0" upright="1">
                                <a:noAutofit/>
                              </wps:bodyPr>
                            </wps:wsp>
                            <wpg:grpSp>
                              <wpg:cNvPr id="46" name="Group 229"/>
                              <wpg:cNvGrpSpPr>
                                <a:grpSpLocks/>
                              </wpg:cNvGrpSpPr>
                              <wpg:grpSpPr bwMode="auto">
                                <a:xfrm>
                                  <a:off x="23203" y="-565"/>
                                  <a:ext cx="5298" cy="5297"/>
                                  <a:chOff x="22999" y="-800"/>
                                  <a:chExt cx="7505" cy="7505"/>
                                </a:xfrm>
                              </wpg:grpSpPr>
                              <wps:wsp>
                                <wps:cNvPr id="47" name="Oval 230"/>
                                <wps:cNvSpPr>
                                  <a:spLocks noChangeArrowheads="1"/>
                                </wps:cNvSpPr>
                                <wps:spPr bwMode="ltGray">
                                  <a:xfrm>
                                    <a:off x="22999" y="-800"/>
                                    <a:ext cx="7506" cy="7504"/>
                                  </a:xfrm>
                                  <a:prstGeom prst="ellipse">
                                    <a:avLst/>
                                  </a:prstGeom>
                                  <a:solidFill>
                                    <a:schemeClr val="tx2">
                                      <a:lumMod val="60000"/>
                                      <a:lumOff val="40000"/>
                                    </a:schemeClr>
                                  </a:solidFill>
                                  <a:ln w="3175">
                                    <a:solidFill>
                                      <a:schemeClr val="bg1">
                                        <a:lumMod val="100000"/>
                                        <a:lumOff val="0"/>
                                      </a:schemeClr>
                                    </a:solidFill>
                                    <a:round/>
                                    <a:headEnd/>
                                    <a:tailEnd/>
                                  </a:ln>
                                </wps:spPr>
                                <wps:bodyPr rot="0" vert="horz" wrap="square" lIns="91440" tIns="45720" rIns="91440" bIns="45720" anchor="ctr" anchorCtr="0" upright="1">
                                  <a:noAutofit/>
                                </wps:bodyPr>
                              </wps:wsp>
                              <wps:wsp>
                                <wps:cNvPr id="48" name="Freeform 15"/>
                                <wps:cNvSpPr>
                                  <a:spLocks noEditPoints="1"/>
                                </wps:cNvSpPr>
                                <wps:spPr bwMode="auto">
                                  <a:xfrm>
                                    <a:off x="24766" y="862"/>
                                    <a:ext cx="4626" cy="4336"/>
                                  </a:xfrm>
                                  <a:custGeom>
                                    <a:avLst/>
                                    <a:gdLst>
                                      <a:gd name="T0" fmla="*/ 455321 w 384"/>
                                      <a:gd name="T1" fmla="*/ 166229 h 360"/>
                                      <a:gd name="T2" fmla="*/ 462548 w 384"/>
                                      <a:gd name="T3" fmla="*/ 226456 h 360"/>
                                      <a:gd name="T4" fmla="*/ 433639 w 384"/>
                                      <a:gd name="T5" fmla="*/ 344503 h 360"/>
                                      <a:gd name="T6" fmla="*/ 354138 w 384"/>
                                      <a:gd name="T7" fmla="*/ 433640 h 360"/>
                                      <a:gd name="T8" fmla="*/ 358957 w 384"/>
                                      <a:gd name="T9" fmla="*/ 151774 h 360"/>
                                      <a:gd name="T10" fmla="*/ 330047 w 384"/>
                                      <a:gd name="T11" fmla="*/ 383049 h 360"/>
                                      <a:gd name="T12" fmla="*/ 286683 w 384"/>
                                      <a:gd name="T13" fmla="*/ 171047 h 360"/>
                                      <a:gd name="T14" fmla="*/ 221638 w 384"/>
                                      <a:gd name="T15" fmla="*/ 103592 h 360"/>
                                      <a:gd name="T16" fmla="*/ 204774 w 384"/>
                                      <a:gd name="T17" fmla="*/ 33728 h 360"/>
                                      <a:gd name="T18" fmla="*/ 180683 w 384"/>
                                      <a:gd name="T19" fmla="*/ 2409 h 360"/>
                                      <a:gd name="T20" fmla="*/ 159001 w 384"/>
                                      <a:gd name="T21" fmla="*/ 0 h 360"/>
                                      <a:gd name="T22" fmla="*/ 132501 w 384"/>
                                      <a:gd name="T23" fmla="*/ 28909 h 360"/>
                                      <a:gd name="T24" fmla="*/ 142137 w 384"/>
                                      <a:gd name="T25" fmla="*/ 91546 h 360"/>
                                      <a:gd name="T26" fmla="*/ 144546 w 384"/>
                                      <a:gd name="T27" fmla="*/ 146956 h 360"/>
                                      <a:gd name="T28" fmla="*/ 43364 w 384"/>
                                      <a:gd name="T29" fmla="*/ 156592 h 360"/>
                                      <a:gd name="T30" fmla="*/ 24091 w 384"/>
                                      <a:gd name="T31" fmla="*/ 187911 h 360"/>
                                      <a:gd name="T32" fmla="*/ 55409 w 384"/>
                                      <a:gd name="T33" fmla="*/ 219229 h 360"/>
                                      <a:gd name="T34" fmla="*/ 9636 w 384"/>
                                      <a:gd name="T35" fmla="*/ 228866 h 360"/>
                                      <a:gd name="T36" fmla="*/ 2409 w 384"/>
                                      <a:gd name="T37" fmla="*/ 265002 h 360"/>
                                      <a:gd name="T38" fmla="*/ 38546 w 384"/>
                                      <a:gd name="T39" fmla="*/ 284275 h 360"/>
                                      <a:gd name="T40" fmla="*/ 9636 w 384"/>
                                      <a:gd name="T41" fmla="*/ 303548 h 360"/>
                                      <a:gd name="T42" fmla="*/ 16864 w 384"/>
                                      <a:gd name="T43" fmla="*/ 339685 h 360"/>
                                      <a:gd name="T44" fmla="*/ 60228 w 384"/>
                                      <a:gd name="T45" fmla="*/ 349321 h 360"/>
                                      <a:gd name="T46" fmla="*/ 43364 w 384"/>
                                      <a:gd name="T47" fmla="*/ 356548 h 360"/>
                                      <a:gd name="T48" fmla="*/ 38546 w 384"/>
                                      <a:gd name="T49" fmla="*/ 385458 h 360"/>
                                      <a:gd name="T50" fmla="*/ 91546 w 384"/>
                                      <a:gd name="T51" fmla="*/ 402322 h 360"/>
                                      <a:gd name="T52" fmla="*/ 127683 w 384"/>
                                      <a:gd name="T53" fmla="*/ 402322 h 360"/>
                                      <a:gd name="T54" fmla="*/ 149364 w 384"/>
                                      <a:gd name="T55" fmla="*/ 387867 h 360"/>
                                      <a:gd name="T56" fmla="*/ 146955 w 384"/>
                                      <a:gd name="T57" fmla="*/ 373412 h 360"/>
                                      <a:gd name="T58" fmla="*/ 156592 w 384"/>
                                      <a:gd name="T59" fmla="*/ 361367 h 360"/>
                                      <a:gd name="T60" fmla="*/ 180683 w 384"/>
                                      <a:gd name="T61" fmla="*/ 344503 h 360"/>
                                      <a:gd name="T62" fmla="*/ 185501 w 384"/>
                                      <a:gd name="T63" fmla="*/ 322821 h 360"/>
                                      <a:gd name="T64" fmla="*/ 173456 w 384"/>
                                      <a:gd name="T65" fmla="*/ 298730 h 360"/>
                                      <a:gd name="T66" fmla="*/ 183092 w 384"/>
                                      <a:gd name="T67" fmla="*/ 279457 h 360"/>
                                      <a:gd name="T68" fmla="*/ 197547 w 384"/>
                                      <a:gd name="T69" fmla="*/ 260184 h 360"/>
                                      <a:gd name="T70" fmla="*/ 185501 w 384"/>
                                      <a:gd name="T71" fmla="*/ 236093 h 360"/>
                                      <a:gd name="T72" fmla="*/ 183092 w 384"/>
                                      <a:gd name="T73" fmla="*/ 233684 h 360"/>
                                      <a:gd name="T74" fmla="*/ 178274 w 384"/>
                                      <a:gd name="T75" fmla="*/ 221638 h 360"/>
                                      <a:gd name="T76" fmla="*/ 187910 w 384"/>
                                      <a:gd name="T77" fmla="*/ 204774 h 360"/>
                                      <a:gd name="T78" fmla="*/ 185501 w 384"/>
                                      <a:gd name="T79" fmla="*/ 185502 h 360"/>
                                      <a:gd name="T80" fmla="*/ 195137 w 384"/>
                                      <a:gd name="T81" fmla="*/ 173456 h 360"/>
                                      <a:gd name="T82" fmla="*/ 209592 w 384"/>
                                      <a:gd name="T83" fmla="*/ 183092 h 360"/>
                                      <a:gd name="T84" fmla="*/ 207183 w 384"/>
                                      <a:gd name="T85" fmla="*/ 216820 h 360"/>
                                      <a:gd name="T86" fmla="*/ 224047 w 384"/>
                                      <a:gd name="T87" fmla="*/ 245729 h 360"/>
                                      <a:gd name="T88" fmla="*/ 212001 w 384"/>
                                      <a:gd name="T89" fmla="*/ 293912 h 360"/>
                                      <a:gd name="T90" fmla="*/ 207183 w 384"/>
                                      <a:gd name="T91" fmla="*/ 310775 h 360"/>
                                      <a:gd name="T92" fmla="*/ 207183 w 384"/>
                                      <a:gd name="T93" fmla="*/ 339685 h 360"/>
                                      <a:gd name="T94" fmla="*/ 209592 w 384"/>
                                      <a:gd name="T95" fmla="*/ 361367 h 360"/>
                                      <a:gd name="T96" fmla="*/ 190319 w 384"/>
                                      <a:gd name="T97" fmla="*/ 373412 h 360"/>
                                      <a:gd name="T98" fmla="*/ 166228 w 384"/>
                                      <a:gd name="T99" fmla="*/ 395094 h 360"/>
                                      <a:gd name="T100" fmla="*/ 159001 w 384"/>
                                      <a:gd name="T101" fmla="*/ 407140 h 360"/>
                                      <a:gd name="T102" fmla="*/ 163819 w 384"/>
                                      <a:gd name="T103" fmla="*/ 426413 h 360"/>
                                      <a:gd name="T104" fmla="*/ 219228 w 384"/>
                                      <a:gd name="T105" fmla="*/ 424004 h 360"/>
                                      <a:gd name="T106" fmla="*/ 291502 w 384"/>
                                      <a:gd name="T107" fmla="*/ 383049 h 36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84" h="360">
                                        <a:moveTo>
                                          <a:pt x="310" y="120"/>
                                        </a:moveTo>
                                        <a:lnTo>
                                          <a:pt x="374" y="120"/>
                                        </a:lnTo>
                                        <a:lnTo>
                                          <a:pt x="378" y="138"/>
                                        </a:lnTo>
                                        <a:lnTo>
                                          <a:pt x="382" y="154"/>
                                        </a:lnTo>
                                        <a:lnTo>
                                          <a:pt x="384" y="170"/>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0"/>
                                        </a:lnTo>
                                        <a:lnTo>
                                          <a:pt x="298" y="126"/>
                                        </a:lnTo>
                                        <a:lnTo>
                                          <a:pt x="304" y="122"/>
                                        </a:lnTo>
                                        <a:lnTo>
                                          <a:pt x="310" y="120"/>
                                        </a:lnTo>
                                        <a:close/>
                                        <a:moveTo>
                                          <a:pt x="274" y="318"/>
                                        </a:moveTo>
                                        <a:lnTo>
                                          <a:pt x="274" y="152"/>
                                        </a:lnTo>
                                        <a:lnTo>
                                          <a:pt x="256" y="152"/>
                                        </a:lnTo>
                                        <a:lnTo>
                                          <a:pt x="238" y="142"/>
                                        </a:lnTo>
                                        <a:lnTo>
                                          <a:pt x="222" y="132"/>
                                        </a:lnTo>
                                        <a:lnTo>
                                          <a:pt x="208" y="118"/>
                                        </a:lnTo>
                                        <a:lnTo>
                                          <a:pt x="194" y="102"/>
                                        </a:lnTo>
                                        <a:lnTo>
                                          <a:pt x="184" y="86"/>
                                        </a:lnTo>
                                        <a:lnTo>
                                          <a:pt x="178" y="68"/>
                                        </a:lnTo>
                                        <a:lnTo>
                                          <a:pt x="172" y="48"/>
                                        </a:lnTo>
                                        <a:lnTo>
                                          <a:pt x="170" y="28"/>
                                        </a:lnTo>
                                        <a:lnTo>
                                          <a:pt x="168" y="22"/>
                                        </a:lnTo>
                                        <a:lnTo>
                                          <a:pt x="166" y="16"/>
                                        </a:lnTo>
                                        <a:lnTo>
                                          <a:pt x="160" y="8"/>
                                        </a:lnTo>
                                        <a:lnTo>
                                          <a:pt x="150" y="2"/>
                                        </a:lnTo>
                                        <a:lnTo>
                                          <a:pt x="144" y="0"/>
                                        </a:lnTo>
                                        <a:lnTo>
                                          <a:pt x="138" y="0"/>
                                        </a:lnTo>
                                        <a:lnTo>
                                          <a:pt x="132" y="0"/>
                                        </a:lnTo>
                                        <a:lnTo>
                                          <a:pt x="126" y="2"/>
                                        </a:lnTo>
                                        <a:lnTo>
                                          <a:pt x="118" y="10"/>
                                        </a:lnTo>
                                        <a:lnTo>
                                          <a:pt x="112" y="20"/>
                                        </a:lnTo>
                                        <a:lnTo>
                                          <a:pt x="110" y="24"/>
                                        </a:lnTo>
                                        <a:lnTo>
                                          <a:pt x="110" y="30"/>
                                        </a:lnTo>
                                        <a:lnTo>
                                          <a:pt x="112" y="54"/>
                                        </a:lnTo>
                                        <a:lnTo>
                                          <a:pt x="118" y="76"/>
                                        </a:lnTo>
                                        <a:lnTo>
                                          <a:pt x="124" y="98"/>
                                        </a:lnTo>
                                        <a:lnTo>
                                          <a:pt x="134" y="118"/>
                                        </a:lnTo>
                                        <a:lnTo>
                                          <a:pt x="120" y="122"/>
                                        </a:lnTo>
                                        <a:lnTo>
                                          <a:pt x="106" y="128"/>
                                        </a:lnTo>
                                        <a:lnTo>
                                          <a:pt x="46" y="128"/>
                                        </a:lnTo>
                                        <a:lnTo>
                                          <a:pt x="36" y="130"/>
                                        </a:lnTo>
                                        <a:lnTo>
                                          <a:pt x="28" y="136"/>
                                        </a:lnTo>
                                        <a:lnTo>
                                          <a:pt x="22" y="144"/>
                                        </a:lnTo>
                                        <a:lnTo>
                                          <a:pt x="20" y="156"/>
                                        </a:lnTo>
                                        <a:lnTo>
                                          <a:pt x="22" y="166"/>
                                        </a:lnTo>
                                        <a:lnTo>
                                          <a:pt x="28" y="174"/>
                                        </a:lnTo>
                                        <a:lnTo>
                                          <a:pt x="36" y="180"/>
                                        </a:lnTo>
                                        <a:lnTo>
                                          <a:pt x="46" y="182"/>
                                        </a:lnTo>
                                        <a:lnTo>
                                          <a:pt x="26" y="182"/>
                                        </a:lnTo>
                                        <a:lnTo>
                                          <a:pt x="16" y="184"/>
                                        </a:lnTo>
                                        <a:lnTo>
                                          <a:pt x="8" y="190"/>
                                        </a:lnTo>
                                        <a:lnTo>
                                          <a:pt x="2" y="198"/>
                                        </a:lnTo>
                                        <a:lnTo>
                                          <a:pt x="0" y="208"/>
                                        </a:lnTo>
                                        <a:lnTo>
                                          <a:pt x="2" y="220"/>
                                        </a:lnTo>
                                        <a:lnTo>
                                          <a:pt x="8" y="228"/>
                                        </a:lnTo>
                                        <a:lnTo>
                                          <a:pt x="16" y="234"/>
                                        </a:lnTo>
                                        <a:lnTo>
                                          <a:pt x="26" y="236"/>
                                        </a:lnTo>
                                        <a:lnTo>
                                          <a:pt x="32" y="236"/>
                                        </a:lnTo>
                                        <a:lnTo>
                                          <a:pt x="22" y="238"/>
                                        </a:lnTo>
                                        <a:lnTo>
                                          <a:pt x="14" y="244"/>
                                        </a:lnTo>
                                        <a:lnTo>
                                          <a:pt x="8" y="252"/>
                                        </a:lnTo>
                                        <a:lnTo>
                                          <a:pt x="8" y="262"/>
                                        </a:lnTo>
                                        <a:lnTo>
                                          <a:pt x="10" y="272"/>
                                        </a:lnTo>
                                        <a:lnTo>
                                          <a:pt x="14" y="282"/>
                                        </a:lnTo>
                                        <a:lnTo>
                                          <a:pt x="24" y="288"/>
                                        </a:lnTo>
                                        <a:lnTo>
                                          <a:pt x="34" y="290"/>
                                        </a:lnTo>
                                        <a:lnTo>
                                          <a:pt x="50" y="290"/>
                                        </a:lnTo>
                                        <a:lnTo>
                                          <a:pt x="42" y="292"/>
                                        </a:lnTo>
                                        <a:lnTo>
                                          <a:pt x="36" y="296"/>
                                        </a:lnTo>
                                        <a:lnTo>
                                          <a:pt x="32" y="304"/>
                                        </a:lnTo>
                                        <a:lnTo>
                                          <a:pt x="32" y="312"/>
                                        </a:lnTo>
                                        <a:lnTo>
                                          <a:pt x="32" y="320"/>
                                        </a:lnTo>
                                        <a:lnTo>
                                          <a:pt x="38" y="328"/>
                                        </a:lnTo>
                                        <a:lnTo>
                                          <a:pt x="44" y="332"/>
                                        </a:lnTo>
                                        <a:lnTo>
                                          <a:pt x="54" y="334"/>
                                        </a:lnTo>
                                        <a:lnTo>
                                          <a:pt x="76" y="334"/>
                                        </a:lnTo>
                                        <a:lnTo>
                                          <a:pt x="106" y="334"/>
                                        </a:lnTo>
                                        <a:lnTo>
                                          <a:pt x="114" y="332"/>
                                        </a:lnTo>
                                        <a:lnTo>
                                          <a:pt x="120" y="328"/>
                                        </a:lnTo>
                                        <a:lnTo>
                                          <a:pt x="124" y="322"/>
                                        </a:lnTo>
                                        <a:lnTo>
                                          <a:pt x="124" y="314"/>
                                        </a:lnTo>
                                        <a:lnTo>
                                          <a:pt x="122" y="310"/>
                                        </a:lnTo>
                                        <a:lnTo>
                                          <a:pt x="122" y="306"/>
                                        </a:lnTo>
                                        <a:lnTo>
                                          <a:pt x="124" y="304"/>
                                        </a:lnTo>
                                        <a:lnTo>
                                          <a:pt x="126" y="300"/>
                                        </a:lnTo>
                                        <a:lnTo>
                                          <a:pt x="130" y="300"/>
                                        </a:lnTo>
                                        <a:lnTo>
                                          <a:pt x="138" y="296"/>
                                        </a:lnTo>
                                        <a:lnTo>
                                          <a:pt x="144" y="292"/>
                                        </a:lnTo>
                                        <a:lnTo>
                                          <a:pt x="150" y="286"/>
                                        </a:lnTo>
                                        <a:lnTo>
                                          <a:pt x="152" y="280"/>
                                        </a:lnTo>
                                        <a:lnTo>
                                          <a:pt x="154" y="274"/>
                                        </a:lnTo>
                                        <a:lnTo>
                                          <a:pt x="154" y="268"/>
                                        </a:lnTo>
                                        <a:lnTo>
                                          <a:pt x="152" y="260"/>
                                        </a:lnTo>
                                        <a:lnTo>
                                          <a:pt x="146" y="252"/>
                                        </a:lnTo>
                                        <a:lnTo>
                                          <a:pt x="144" y="248"/>
                                        </a:lnTo>
                                        <a:lnTo>
                                          <a:pt x="144" y="244"/>
                                        </a:lnTo>
                                        <a:lnTo>
                                          <a:pt x="146" y="236"/>
                                        </a:lnTo>
                                        <a:lnTo>
                                          <a:pt x="152" y="232"/>
                                        </a:lnTo>
                                        <a:lnTo>
                                          <a:pt x="158" y="228"/>
                                        </a:lnTo>
                                        <a:lnTo>
                                          <a:pt x="162" y="222"/>
                                        </a:lnTo>
                                        <a:lnTo>
                                          <a:pt x="164" y="216"/>
                                        </a:lnTo>
                                        <a:lnTo>
                                          <a:pt x="164" y="210"/>
                                        </a:lnTo>
                                        <a:lnTo>
                                          <a:pt x="160" y="202"/>
                                        </a:lnTo>
                                        <a:lnTo>
                                          <a:pt x="154" y="196"/>
                                        </a:lnTo>
                                        <a:lnTo>
                                          <a:pt x="152" y="194"/>
                                        </a:lnTo>
                                        <a:lnTo>
                                          <a:pt x="150" y="190"/>
                                        </a:lnTo>
                                        <a:lnTo>
                                          <a:pt x="148" y="188"/>
                                        </a:lnTo>
                                        <a:lnTo>
                                          <a:pt x="148" y="184"/>
                                        </a:lnTo>
                                        <a:lnTo>
                                          <a:pt x="150" y="180"/>
                                        </a:lnTo>
                                        <a:lnTo>
                                          <a:pt x="154" y="174"/>
                                        </a:lnTo>
                                        <a:lnTo>
                                          <a:pt x="156" y="170"/>
                                        </a:lnTo>
                                        <a:lnTo>
                                          <a:pt x="156" y="164"/>
                                        </a:lnTo>
                                        <a:lnTo>
                                          <a:pt x="156" y="158"/>
                                        </a:lnTo>
                                        <a:lnTo>
                                          <a:pt x="154" y="154"/>
                                        </a:lnTo>
                                        <a:lnTo>
                                          <a:pt x="156" y="150"/>
                                        </a:lnTo>
                                        <a:lnTo>
                                          <a:pt x="158" y="146"/>
                                        </a:lnTo>
                                        <a:lnTo>
                                          <a:pt x="162" y="144"/>
                                        </a:lnTo>
                                        <a:lnTo>
                                          <a:pt x="166" y="144"/>
                                        </a:lnTo>
                                        <a:lnTo>
                                          <a:pt x="170" y="146"/>
                                        </a:lnTo>
                                        <a:lnTo>
                                          <a:pt x="172" y="148"/>
                                        </a:lnTo>
                                        <a:lnTo>
                                          <a:pt x="174" y="152"/>
                                        </a:lnTo>
                                        <a:lnTo>
                                          <a:pt x="176" y="158"/>
                                        </a:lnTo>
                                        <a:lnTo>
                                          <a:pt x="176" y="166"/>
                                        </a:lnTo>
                                        <a:lnTo>
                                          <a:pt x="172" y="180"/>
                                        </a:lnTo>
                                        <a:lnTo>
                                          <a:pt x="182" y="190"/>
                                        </a:lnTo>
                                        <a:lnTo>
                                          <a:pt x="186" y="204"/>
                                        </a:lnTo>
                                        <a:lnTo>
                                          <a:pt x="188" y="214"/>
                                        </a:lnTo>
                                        <a:lnTo>
                                          <a:pt x="186" y="226"/>
                                        </a:lnTo>
                                        <a:lnTo>
                                          <a:pt x="182" y="236"/>
                                        </a:lnTo>
                                        <a:lnTo>
                                          <a:pt x="176" y="244"/>
                                        </a:lnTo>
                                        <a:lnTo>
                                          <a:pt x="174" y="246"/>
                                        </a:lnTo>
                                        <a:lnTo>
                                          <a:pt x="172" y="250"/>
                                        </a:lnTo>
                                        <a:lnTo>
                                          <a:pt x="172" y="258"/>
                                        </a:lnTo>
                                        <a:lnTo>
                                          <a:pt x="174" y="272"/>
                                        </a:lnTo>
                                        <a:lnTo>
                                          <a:pt x="172" y="282"/>
                                        </a:lnTo>
                                        <a:lnTo>
                                          <a:pt x="174" y="292"/>
                                        </a:lnTo>
                                        <a:lnTo>
                                          <a:pt x="174" y="300"/>
                                        </a:lnTo>
                                        <a:lnTo>
                                          <a:pt x="170" y="306"/>
                                        </a:lnTo>
                                        <a:lnTo>
                                          <a:pt x="166" y="308"/>
                                        </a:lnTo>
                                        <a:lnTo>
                                          <a:pt x="158" y="310"/>
                                        </a:lnTo>
                                        <a:lnTo>
                                          <a:pt x="150" y="314"/>
                                        </a:lnTo>
                                        <a:lnTo>
                                          <a:pt x="144" y="320"/>
                                        </a:lnTo>
                                        <a:lnTo>
                                          <a:pt x="138" y="328"/>
                                        </a:lnTo>
                                        <a:lnTo>
                                          <a:pt x="132" y="338"/>
                                        </a:lnTo>
                                        <a:lnTo>
                                          <a:pt x="126" y="344"/>
                                        </a:lnTo>
                                        <a:lnTo>
                                          <a:pt x="118" y="348"/>
                                        </a:lnTo>
                                        <a:lnTo>
                                          <a:pt x="13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8B2B44" id="Group 18" o:spid="_x0000_s1026" style="position:absolute;left:0;text-align:left;margin-left:-1.85pt;margin-top:-.65pt;width:471.65pt;height:41.65pt;z-index:-251652096;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">
                      <v:rect id="Rectangle 25" o:spid="_x0000_s1027"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" fillcolor="#548dd4 [1951]" stroked="f">
                        <v:textbox>
                          <w:txbxContent>
                            <w:p w14:paraId="48E57A58" w14:textId="77777777" w:rsidR="001274CD" w:rsidRPr="005F1167"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229" o:spid="_x0000_s1028"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230" o:spid="_x0000_s1029"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" fillcolor="#548dd4 [1951]" strokecolor="white [3212]" strokeweight=".25pt"/>
                        <v:shape id="Freeform 15" o:spid="_x0000_s1030"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" path="m310,120r64,l378,138r4,16l384,170r,18l384,214r-6,26l370,264r-10,22l346,308r-14,20l314,344r-20,16l294,136r,-6l298,126r6,-4l310,120xm274,318r,-166l256,152,238,142,222,132,208,118,194,102,184,86,178,68,172,48,170,28r-2,-6l166,16,160,8,150,2,144,r-6,l132,r-6,2l118,10r-6,10l110,24r,6l112,54r6,22l124,98r10,20l120,122r-14,6l46,128r-10,2l28,136r-6,8l20,156r2,10l28,174r8,6l46,182r-20,l16,184r-8,6l2,198,,208r2,12l8,228r8,6l26,236r6,l22,238r-8,6l8,252r,10l10,272r4,10l24,288r10,2l50,290r-8,2l36,296r-4,8l32,312r,8l38,328r6,4l54,334r22,l106,334r8,-2l120,328r4,-6l124,314r-2,-4l122,306r2,-2l126,300r4,l138,296r6,-4l150,286r2,-6l154,274r,-6l152,260r-6,-8l144,248r,-4l146,236r6,-4l158,228r4,-6l164,216r,-6l160,202r-6,-6l152,194r-2,-4l148,188r,-4l150,180r4,-6l156,170r,-6l156,158r-2,-4l156,150r2,-4l162,144r4,l170,146r2,2l174,152r2,6l176,166r-4,14l182,190r4,14l188,214r-2,12l182,236r-6,8l174,246r-2,4l172,258r2,14l172,282r2,10l174,300r-4,6l166,308r-8,2l150,314r-6,6l138,328r-6,10l126,344r-8,4l136,354r20,l170,354r12,-2l192,348r12,-4l224,334r18,-16l274,318xe" fillcolor="white [3212]" stroked="f">
                          <v:path arrowok="t" o:connecttype="custom" o:connectlocs="5485195,2002136;5572258,2727537;5223995,4149347;4266256,5222953;4324310,1828034;3976035,4613612;3453634,2060166;2670045,1247708;2466887,406235;2176666,29015;1915465,0;1596223,348193;1712307,1102621;1741328,1770003;522401,1886064;290221,2263284;667505,2640492;116084,2756564;29021,3191802;464359,3423934;116084,3656067;203159,4091317;725559,4207377;522401,4294423;464359,4642627;1102843,4845745;1538181,4845745;1799369,4671643;1770349,4497540;1886444,4352465;2176666,4149347;2234707,3888200;2089603,3598037;2205686,3365904;2379824,3133772;2234707,2843609;2205686,2814594;2147645,2669507;2263728,2466389;2234707,2234269;2350791,2089181;2524929,2205241;2495908,2611476;2699066,2959669;2553950,3540007;2495908,3743112;2495908,4091317;2524929,4352465;2292749,4497540;2002528,4758688;1915465,4903775;1973507,5135908;2641012,5106893;3511688,4613612" o:connectangles="0,0,0,0,0,0,0,0,0,0,0,0,0,0,0,0,0,0,0,0,0,0,0,0,0,0,0,0,0,0,0,0,0,0,0,0,0,0,0,0,0,0,0,0,0,0,0,0,0,0,0,0,0,0"/>
                          <o:lock v:ext="edit" verticies="t"/>
                        </v:shape>
                      </v:group>
                      <w10:wrap type="through"/>
                    </v:group>
                  </w:pict>
                </mc:Fallback>
              </mc:AlternateContent>
            </w:r>
            <w:r w:rsidR="00FC6F7F" w:rsidRPr="007466B4">
              <w:rPr>
                <w:b w:val="0"/>
                <w:noProof w:val="0"/>
                <w:color w:val="000000" w:themeColor="text1"/>
                <w:lang w:val="ru-RU"/>
              </w:rPr>
              <w:t>ЩО СТОСУЄТЬСЯ ПОЗАБІРЖОВОГО РИНКУ,</w:t>
            </w:r>
            <w:r w:rsidR="00FC6F7F" w:rsidRPr="007466B4">
              <w:rPr>
                <w:b w:val="0"/>
                <w:noProof w:val="0"/>
                <w:color w:val="000000" w:themeColor="text1"/>
                <w:lang w:val="uk-UA"/>
              </w:rPr>
              <w:t xml:space="preserve"> МИ</w:t>
            </w:r>
            <w:r w:rsidR="005F1167" w:rsidRPr="007466B4">
              <w:rPr>
                <w:b w:val="0"/>
                <w:noProof w:val="0"/>
                <w:color w:val="000000" w:themeColor="text1"/>
                <w:lang w:val="uk-UA"/>
              </w:rPr>
              <w:t xml:space="preserve"> РЕКОМЕНДУЄМО СЛІДУВАТИ </w:t>
            </w:r>
            <w:r w:rsidR="00FC6F7F" w:rsidRPr="007466B4">
              <w:rPr>
                <w:b w:val="0"/>
                <w:noProof w:val="0"/>
                <w:color w:val="000000" w:themeColor="text1"/>
                <w:lang w:val="uk-UA"/>
              </w:rPr>
              <w:t>ЄВРОПЕЙСЬКИМ</w:t>
            </w:r>
            <w:r w:rsidR="005F1167" w:rsidRPr="007466B4">
              <w:rPr>
                <w:b w:val="0"/>
                <w:noProof w:val="0"/>
                <w:color w:val="000000" w:themeColor="text1"/>
                <w:lang w:val="uk-UA"/>
              </w:rPr>
              <w:t xml:space="preserve"> </w:t>
            </w:r>
            <w:r w:rsidR="00FC6F7F" w:rsidRPr="007466B4">
              <w:rPr>
                <w:b w:val="0"/>
                <w:noProof w:val="0"/>
                <w:color w:val="000000" w:themeColor="text1"/>
                <w:lang w:val="uk-UA"/>
              </w:rPr>
              <w:t>НАЙКРАЩИМ</w:t>
            </w:r>
            <w:r w:rsidR="005F1167" w:rsidRPr="007466B4">
              <w:rPr>
                <w:b w:val="0"/>
                <w:noProof w:val="0"/>
                <w:color w:val="000000" w:themeColor="text1"/>
                <w:lang w:val="uk-UA"/>
              </w:rPr>
              <w:t xml:space="preserve"> ПРАКТИ</w:t>
            </w:r>
            <w:r w:rsidR="00FC6F7F" w:rsidRPr="007466B4">
              <w:rPr>
                <w:b w:val="0"/>
                <w:noProof w:val="0"/>
                <w:color w:val="000000" w:themeColor="text1"/>
                <w:lang w:val="uk-UA"/>
              </w:rPr>
              <w:t>КАМ</w:t>
            </w:r>
            <w:r w:rsidR="005F1167" w:rsidRPr="007466B4">
              <w:rPr>
                <w:b w:val="0"/>
                <w:noProof w:val="0"/>
                <w:color w:val="000000" w:themeColor="text1"/>
                <w:lang w:val="uk-UA"/>
              </w:rPr>
              <w:t xml:space="preserve"> </w:t>
            </w:r>
            <w:r w:rsidR="00FC6F7F" w:rsidRPr="007466B4">
              <w:rPr>
                <w:b w:val="0"/>
                <w:noProof w:val="0"/>
                <w:color w:val="000000" w:themeColor="text1"/>
                <w:lang w:val="uk-UA"/>
              </w:rPr>
              <w:t>ЩОДО</w:t>
            </w:r>
            <w:r w:rsidR="005F1167" w:rsidRPr="007466B4">
              <w:rPr>
                <w:b w:val="0"/>
                <w:noProof w:val="0"/>
                <w:color w:val="000000" w:themeColor="text1"/>
                <w:lang w:val="uk-UA"/>
              </w:rPr>
              <w:t xml:space="preserve"> </w:t>
            </w:r>
            <w:r w:rsidR="00FC6F7F" w:rsidRPr="007466B4">
              <w:rPr>
                <w:b w:val="0"/>
                <w:noProof w:val="0"/>
                <w:color w:val="000000" w:themeColor="text1"/>
                <w:lang w:val="uk-UA"/>
              </w:rPr>
              <w:t>ЗАБЕЗПЕЧЕННЯ</w:t>
            </w:r>
            <w:r w:rsidR="005F1167" w:rsidRPr="007466B4">
              <w:rPr>
                <w:b w:val="0"/>
                <w:noProof w:val="0"/>
                <w:color w:val="000000" w:themeColor="text1"/>
                <w:lang w:val="uk-UA"/>
              </w:rPr>
              <w:t xml:space="preserve"> </w:t>
            </w:r>
            <w:r w:rsidR="00FC6F7F" w:rsidRPr="007466B4">
              <w:rPr>
                <w:b w:val="0"/>
                <w:noProof w:val="0"/>
                <w:color w:val="000000" w:themeColor="text1"/>
                <w:lang w:val="uk-UA"/>
              </w:rPr>
              <w:t>БЕЗУМОВ</w:t>
            </w:r>
            <w:r w:rsidR="005F1167" w:rsidRPr="007466B4">
              <w:rPr>
                <w:b w:val="0"/>
                <w:noProof w:val="0"/>
                <w:color w:val="000000" w:themeColor="text1"/>
                <w:lang w:val="uk-UA"/>
              </w:rPr>
              <w:t>НО</w:t>
            </w:r>
            <w:r w:rsidR="00FC6F7F" w:rsidRPr="007466B4">
              <w:rPr>
                <w:b w:val="0"/>
                <w:noProof w:val="0"/>
                <w:color w:val="000000" w:themeColor="text1"/>
                <w:lang w:val="uk-UA"/>
              </w:rPr>
              <w:t>Ї</w:t>
            </w:r>
            <w:r w:rsidR="005F1167" w:rsidRPr="007466B4">
              <w:rPr>
                <w:b w:val="0"/>
                <w:noProof w:val="0"/>
                <w:color w:val="000000" w:themeColor="text1"/>
                <w:lang w:val="uk-UA"/>
              </w:rPr>
              <w:t>, АВ</w:t>
            </w:r>
            <w:r w:rsidR="00FC6F7F" w:rsidRPr="007466B4">
              <w:rPr>
                <w:b w:val="0"/>
                <w:noProof w:val="0"/>
                <w:color w:val="000000" w:themeColor="text1"/>
                <w:lang w:val="uk-UA"/>
              </w:rPr>
              <w:t>ТОМАТИЧНОЇ</w:t>
            </w:r>
            <w:r w:rsidR="005F1167" w:rsidRPr="007466B4">
              <w:rPr>
                <w:b w:val="0"/>
                <w:noProof w:val="0"/>
                <w:color w:val="000000" w:themeColor="text1"/>
                <w:lang w:val="uk-UA"/>
              </w:rPr>
              <w:t xml:space="preserve"> ТА НЕД</w:t>
            </w:r>
            <w:r w:rsidR="00FC6F7F" w:rsidRPr="007466B4">
              <w:rPr>
                <w:b w:val="0"/>
                <w:noProof w:val="0"/>
                <w:color w:val="000000" w:themeColor="text1"/>
                <w:lang w:val="uk-UA"/>
              </w:rPr>
              <w:t>ИС</w:t>
            </w:r>
            <w:r w:rsidR="005F1167" w:rsidRPr="007466B4">
              <w:rPr>
                <w:b w:val="0"/>
                <w:noProof w:val="0"/>
                <w:color w:val="000000" w:themeColor="text1"/>
                <w:lang w:val="uk-UA"/>
              </w:rPr>
              <w:t>КРЕЦІ</w:t>
            </w:r>
            <w:r w:rsidR="00FC6F7F" w:rsidRPr="007466B4">
              <w:rPr>
                <w:b w:val="0"/>
                <w:noProof w:val="0"/>
                <w:color w:val="000000" w:themeColor="text1"/>
                <w:lang w:val="uk-UA"/>
              </w:rPr>
              <w:t>ЙНОЇ</w:t>
            </w:r>
            <w:r w:rsidR="005F1167" w:rsidRPr="007466B4">
              <w:rPr>
                <w:b w:val="0"/>
                <w:noProof w:val="0"/>
                <w:color w:val="000000" w:themeColor="text1"/>
                <w:lang w:val="uk-UA"/>
              </w:rPr>
              <w:t xml:space="preserve"> </w:t>
            </w:r>
            <w:r w:rsidR="00FC6F7F" w:rsidRPr="007466B4">
              <w:rPr>
                <w:b w:val="0"/>
                <w:noProof w:val="0"/>
                <w:color w:val="000000" w:themeColor="text1"/>
                <w:lang w:val="uk-UA"/>
              </w:rPr>
              <w:t>ПЕРЕДАЧІ</w:t>
            </w:r>
            <w:r w:rsidR="005F1167" w:rsidRPr="007466B4">
              <w:rPr>
                <w:b w:val="0"/>
                <w:noProof w:val="0"/>
                <w:color w:val="000000" w:themeColor="text1"/>
                <w:lang w:val="uk-UA"/>
              </w:rPr>
              <w:t xml:space="preserve"> </w:t>
            </w:r>
            <w:r w:rsidR="00FC6F7F" w:rsidRPr="007466B4">
              <w:rPr>
                <w:b w:val="0"/>
                <w:noProof w:val="0"/>
                <w:color w:val="000000" w:themeColor="text1"/>
                <w:lang w:val="uk-UA"/>
              </w:rPr>
              <w:t>ПРАВ ВЛАСНОСТІ</w:t>
            </w:r>
            <w:r w:rsidR="005F1167" w:rsidRPr="007466B4">
              <w:rPr>
                <w:b w:val="0"/>
                <w:noProof w:val="0"/>
                <w:color w:val="000000" w:themeColor="text1"/>
                <w:lang w:val="uk-UA"/>
              </w:rPr>
              <w:t xml:space="preserve"> </w:t>
            </w:r>
            <w:r w:rsidR="00FC6F7F" w:rsidRPr="007466B4">
              <w:rPr>
                <w:b w:val="0"/>
                <w:noProof w:val="0"/>
                <w:color w:val="000000" w:themeColor="text1"/>
                <w:lang w:val="uk-UA"/>
              </w:rPr>
              <w:t>В МЕРЕЖАХ. T</w:t>
            </w:r>
            <w:r w:rsidR="00FC6F7F" w:rsidRPr="007466B4">
              <w:rPr>
                <w:b w:val="0"/>
                <w:noProof w:val="0"/>
                <w:color w:val="000000" w:themeColor="text1"/>
                <w:lang w:val="en-US"/>
              </w:rPr>
              <w:t>SO</w:t>
            </w:r>
            <w:r w:rsidR="00FC6F7F" w:rsidRPr="007466B4">
              <w:rPr>
                <w:b w:val="0"/>
                <w:noProof w:val="0"/>
                <w:color w:val="000000" w:themeColor="text1"/>
                <w:lang w:val="uk-UA"/>
              </w:rPr>
              <w:t xml:space="preserve"> АБО </w:t>
            </w:r>
            <w:r w:rsidR="00FC6F7F" w:rsidRPr="007466B4">
              <w:rPr>
                <w:b w:val="0"/>
                <w:noProof w:val="0"/>
                <w:color w:val="000000" w:themeColor="text1"/>
                <w:lang w:val="en-US"/>
              </w:rPr>
              <w:t>NEMO</w:t>
            </w:r>
            <w:r w:rsidR="00FC6F7F" w:rsidRPr="007466B4">
              <w:rPr>
                <w:b w:val="0"/>
                <w:noProof w:val="0"/>
                <w:color w:val="000000" w:themeColor="text1"/>
                <w:lang w:val="uk-UA"/>
              </w:rPr>
              <w:t xml:space="preserve"> МОЖУТЬ </w:t>
            </w:r>
            <w:r w:rsidR="002F231F" w:rsidRPr="007466B4">
              <w:rPr>
                <w:b w:val="0"/>
                <w:noProof w:val="0"/>
                <w:color w:val="000000" w:themeColor="text1"/>
                <w:lang w:val="uk-UA"/>
              </w:rPr>
              <w:t xml:space="preserve">КЕРУВАТИ РОБОТОЮ </w:t>
            </w:r>
            <w:r w:rsidR="00FC6F7F" w:rsidRPr="007466B4">
              <w:rPr>
                <w:b w:val="0"/>
                <w:noProof w:val="0"/>
                <w:color w:val="000000" w:themeColor="text1"/>
              </w:rPr>
              <w:t>TTF</w:t>
            </w:r>
            <w:r w:rsidR="002F231F" w:rsidRPr="007466B4">
              <w:rPr>
                <w:b w:val="0"/>
                <w:noProof w:val="0"/>
                <w:color w:val="000000" w:themeColor="text1"/>
                <w:lang w:val="uk-UA"/>
              </w:rPr>
              <w:t xml:space="preserve"> ТА ДВОСТОРОННІХ РИНКІВ.</w:t>
            </w:r>
          </w:p>
        </w:tc>
      </w:tr>
      <w:tr w:rsidR="005F1167" w:rsidRPr="007466B4" w14:paraId="20464335" w14:textId="77777777" w:rsidTr="005F1167">
        <w:trPr>
          <w:trHeight w:val="113"/>
        </w:trPr>
        <w:tc>
          <w:tcPr>
            <w:tcW w:w="9498" w:type="dxa"/>
          </w:tcPr>
          <w:p w14:paraId="03E5C1BE" w14:textId="77777777" w:rsidR="005F1167" w:rsidRPr="007466B4" w:rsidRDefault="002F231F" w:rsidP="00D47588">
            <w:pPr>
              <w:pStyle w:val="NormalGTP"/>
              <w:rPr>
                <w:rFonts w:cs="Arial"/>
                <w:noProof w:val="0"/>
                <w:color w:val="000000" w:themeColor="text1"/>
                <w:lang w:val="ru-RU"/>
              </w:rPr>
            </w:pPr>
            <w:r w:rsidRPr="007466B4">
              <w:rPr>
                <w:rFonts w:cs="Arial"/>
                <w:noProof w:val="0"/>
                <w:color w:val="000000" w:themeColor="text1"/>
                <w:lang w:val="uk-UA"/>
              </w:rPr>
              <w:t>У КОНТЕКСТІ КЛІРИНГУ,</w:t>
            </w:r>
            <w:r w:rsidR="005F1167" w:rsidRPr="007466B4">
              <w:rPr>
                <w:rFonts w:cs="Arial"/>
                <w:noProof w:val="0"/>
                <w:color w:val="000000" w:themeColor="text1"/>
                <w:lang w:val="uk-UA"/>
              </w:rPr>
              <w:t xml:space="preserve"> </w:t>
            </w:r>
            <w:r w:rsidRPr="007466B4">
              <w:rPr>
                <w:rFonts w:cs="Arial"/>
                <w:noProof w:val="0"/>
                <w:color w:val="000000" w:themeColor="text1"/>
                <w:lang w:val="uk-UA"/>
              </w:rPr>
              <w:t xml:space="preserve">ССР КЕРУЄ РОБОТОЮ </w:t>
            </w:r>
            <w:r w:rsidRPr="007466B4">
              <w:rPr>
                <w:rFonts w:cs="Arial"/>
                <w:noProof w:val="0"/>
                <w:color w:val="000000" w:themeColor="text1"/>
                <w:lang w:val="fr-BE"/>
              </w:rPr>
              <w:t>TTF</w:t>
            </w:r>
            <w:r w:rsidRPr="007466B4">
              <w:rPr>
                <w:rFonts w:cs="Arial"/>
                <w:noProof w:val="0"/>
                <w:color w:val="000000" w:themeColor="text1"/>
                <w:lang w:val="uk-UA"/>
              </w:rPr>
              <w:t xml:space="preserve"> ШЛЯХОМ ПЕРЕДАЧІ ПРАВА ЗА ЗОБОВ’ЯЗАННЯМИ</w:t>
            </w:r>
            <w:r w:rsidR="005F1167" w:rsidRPr="007466B4">
              <w:rPr>
                <w:rFonts w:cs="Arial"/>
                <w:noProof w:val="0"/>
                <w:color w:val="000000" w:themeColor="text1"/>
                <w:lang w:val="uk-UA"/>
              </w:rPr>
              <w:t xml:space="preserve">. </w:t>
            </w:r>
            <w:r w:rsidRPr="007466B4">
              <w:rPr>
                <w:rFonts w:cs="Arial"/>
                <w:noProof w:val="0"/>
                <w:color w:val="000000" w:themeColor="text1"/>
                <w:lang w:val="ru-RU"/>
              </w:rPr>
              <w:t>ПРАВО ВЛАСНОСТІ МАЄ ПЕРЕДАВАТИСЯ</w:t>
            </w:r>
            <w:r w:rsidR="005F1167" w:rsidRPr="007466B4">
              <w:rPr>
                <w:rFonts w:cs="Arial"/>
                <w:noProof w:val="0"/>
                <w:color w:val="000000" w:themeColor="text1"/>
                <w:lang w:val="ru-RU"/>
              </w:rPr>
              <w:t xml:space="preserve"> </w:t>
            </w:r>
            <w:r w:rsidRPr="007466B4">
              <w:rPr>
                <w:rFonts w:cs="Arial"/>
                <w:noProof w:val="0"/>
                <w:color w:val="000000" w:themeColor="text1"/>
                <w:lang w:val="ru-RU"/>
              </w:rPr>
              <w:t>ПРОСТИ</w:t>
            </w:r>
            <w:r w:rsidR="005F1167" w:rsidRPr="007466B4">
              <w:rPr>
                <w:rFonts w:cs="Arial"/>
                <w:noProof w:val="0"/>
                <w:color w:val="000000" w:themeColor="text1"/>
                <w:lang w:val="ru-RU"/>
              </w:rPr>
              <w:t xml:space="preserve">М "КЛІКОМ" </w:t>
            </w:r>
            <w:r w:rsidRPr="007466B4">
              <w:rPr>
                <w:rFonts w:cs="Arial"/>
                <w:noProof w:val="0"/>
                <w:color w:val="000000" w:themeColor="text1"/>
                <w:lang w:val="ru-RU"/>
              </w:rPr>
              <w:t>У КОРИСТУВАЦЬКОМУ ПРОГРАМНОМУ ІНТЕРФЕЙСІ НА РОЗМІЩЕНИЙ ТАМ</w:t>
            </w:r>
            <w:r w:rsidR="005F1167" w:rsidRPr="007466B4">
              <w:rPr>
                <w:rFonts w:cs="Arial"/>
                <w:noProof w:val="0"/>
                <w:color w:val="000000" w:themeColor="text1"/>
                <w:lang w:val="ru-RU"/>
              </w:rPr>
              <w:t xml:space="preserve"> ПРОДУК</w:t>
            </w:r>
            <w:r w:rsidRPr="007466B4">
              <w:rPr>
                <w:rFonts w:cs="Arial"/>
                <w:noProof w:val="0"/>
                <w:color w:val="000000" w:themeColor="text1"/>
                <w:lang w:val="ru-RU"/>
              </w:rPr>
              <w:t>Т</w:t>
            </w:r>
            <w:r w:rsidR="005F1167" w:rsidRPr="007466B4">
              <w:rPr>
                <w:rFonts w:cs="Arial"/>
                <w:noProof w:val="0"/>
                <w:color w:val="000000" w:themeColor="text1"/>
                <w:lang w:val="ru-RU"/>
              </w:rPr>
              <w:t xml:space="preserve"> БЕЗ ДОДАТКОВО</w:t>
            </w:r>
            <w:r w:rsidRPr="007466B4">
              <w:rPr>
                <w:rFonts w:cs="Arial"/>
                <w:noProof w:val="0"/>
                <w:color w:val="000000" w:themeColor="text1"/>
                <w:lang w:val="ru-RU"/>
              </w:rPr>
              <w:t>ГО ВТРУЧАННЯ</w:t>
            </w:r>
            <w:r w:rsidR="005F1167" w:rsidRPr="007466B4">
              <w:rPr>
                <w:rFonts w:cs="Arial"/>
                <w:noProof w:val="0"/>
                <w:color w:val="000000" w:themeColor="text1"/>
                <w:lang w:val="ru-RU"/>
              </w:rPr>
              <w:t xml:space="preserve"> </w:t>
            </w:r>
            <w:r w:rsidRPr="007466B4">
              <w:rPr>
                <w:rFonts w:cs="Arial"/>
                <w:noProof w:val="0"/>
                <w:color w:val="000000" w:themeColor="text1"/>
                <w:lang w:val="ru-RU"/>
              </w:rPr>
              <w:t xml:space="preserve">З БОКУ </w:t>
            </w:r>
            <w:r w:rsidR="005F1167" w:rsidRPr="007466B4">
              <w:rPr>
                <w:rFonts w:cs="Arial"/>
                <w:noProof w:val="0"/>
                <w:color w:val="000000" w:themeColor="text1"/>
                <w:lang w:val="ru-RU"/>
              </w:rPr>
              <w:t>ПРОДАВ</w:t>
            </w:r>
            <w:r w:rsidRPr="007466B4">
              <w:rPr>
                <w:rFonts w:cs="Arial"/>
                <w:noProof w:val="0"/>
                <w:color w:val="000000" w:themeColor="text1"/>
                <w:lang w:val="ru-RU"/>
              </w:rPr>
              <w:t>ЦЯ, ПОКУПЦЯ АБО ТРЕТЬОЇ</w:t>
            </w:r>
            <w:r w:rsidR="005F1167" w:rsidRPr="007466B4">
              <w:rPr>
                <w:rFonts w:cs="Arial"/>
                <w:noProof w:val="0"/>
                <w:color w:val="000000" w:themeColor="text1"/>
                <w:lang w:val="ru-RU"/>
              </w:rPr>
              <w:t xml:space="preserve"> </w:t>
            </w:r>
            <w:r w:rsidR="00D47588" w:rsidRPr="007466B4">
              <w:rPr>
                <w:rFonts w:cs="Arial"/>
                <w:noProof w:val="0"/>
                <w:color w:val="000000" w:themeColor="text1"/>
                <w:lang w:val="ru-RU"/>
              </w:rPr>
              <w:t>СТОРОНИ</w:t>
            </w:r>
            <w:r w:rsidRPr="007466B4">
              <w:rPr>
                <w:rFonts w:cs="Arial"/>
                <w:noProof w:val="0"/>
                <w:color w:val="000000" w:themeColor="text1"/>
                <w:lang w:val="ru-RU"/>
              </w:rPr>
              <w:t>.</w:t>
            </w:r>
          </w:p>
        </w:tc>
      </w:tr>
      <w:tr w:rsidR="005F1167" w:rsidRPr="007466B4" w14:paraId="38AD038F" w14:textId="77777777" w:rsidTr="005F1167">
        <w:trPr>
          <w:trHeight w:val="113"/>
        </w:trPr>
        <w:tc>
          <w:tcPr>
            <w:tcW w:w="9498" w:type="dxa"/>
          </w:tcPr>
          <w:p w14:paraId="428D1009" w14:textId="77777777" w:rsidR="005F1167" w:rsidRPr="007466B4" w:rsidRDefault="00D47588" w:rsidP="003356F4">
            <w:pPr>
              <w:pStyle w:val="NormalGTP"/>
              <w:rPr>
                <w:rFonts w:cs="Arial"/>
                <w:noProof w:val="0"/>
                <w:color w:val="000000" w:themeColor="text1"/>
                <w:lang w:val="ru-RU"/>
              </w:rPr>
            </w:pPr>
            <w:r w:rsidRPr="007466B4">
              <w:rPr>
                <w:rFonts w:cs="Arial"/>
                <w:noProof w:val="0"/>
                <w:color w:val="000000" w:themeColor="text1"/>
                <w:lang w:val="uk-UA"/>
              </w:rPr>
              <w:t>РОЗРАХУНОК ПО УГОДІ</w:t>
            </w:r>
            <w:r w:rsidR="005F1167" w:rsidRPr="007466B4">
              <w:rPr>
                <w:rFonts w:cs="Arial"/>
                <w:noProof w:val="0"/>
                <w:color w:val="000000" w:themeColor="text1"/>
                <w:lang w:val="ru-RU"/>
              </w:rPr>
              <w:t xml:space="preserve"> МОЖЕ БУТИ </w:t>
            </w:r>
            <w:r w:rsidRPr="007466B4">
              <w:rPr>
                <w:rFonts w:cs="Arial"/>
                <w:noProof w:val="0"/>
                <w:color w:val="000000" w:themeColor="text1"/>
                <w:lang w:val="ru-RU"/>
              </w:rPr>
              <w:t>ЗДІЙСНЕНИЙ ССР</w:t>
            </w:r>
            <w:r w:rsidR="005F1167" w:rsidRPr="007466B4">
              <w:rPr>
                <w:rFonts w:cs="Arial"/>
                <w:noProof w:val="0"/>
                <w:color w:val="000000" w:themeColor="text1"/>
                <w:lang w:val="ru-RU"/>
              </w:rPr>
              <w:t xml:space="preserve">. </w:t>
            </w:r>
            <w:r w:rsidR="003356F4" w:rsidRPr="007466B4">
              <w:rPr>
                <w:rFonts w:cs="Arial"/>
                <w:noProof w:val="0"/>
                <w:color w:val="000000" w:themeColor="text1"/>
                <w:lang w:val="ru-RU"/>
              </w:rPr>
              <w:t>КЛІРИНГ МАЄ БУТИ ОБОВ'ЯЗКОВИМ</w:t>
            </w:r>
            <w:r w:rsidR="005F1167" w:rsidRPr="007466B4">
              <w:rPr>
                <w:rFonts w:cs="Arial"/>
                <w:noProof w:val="0"/>
                <w:color w:val="000000" w:themeColor="text1"/>
                <w:lang w:val="ru-RU"/>
              </w:rPr>
              <w:t xml:space="preserve"> ДЛЯ </w:t>
            </w:r>
            <w:r w:rsidR="003356F4" w:rsidRPr="007466B4">
              <w:rPr>
                <w:rFonts w:cs="Arial"/>
                <w:noProof w:val="0"/>
                <w:color w:val="000000" w:themeColor="text1"/>
              </w:rPr>
              <w:t>COM</w:t>
            </w:r>
            <w:r w:rsidR="003356F4" w:rsidRPr="007466B4">
              <w:rPr>
                <w:rFonts w:cs="Arial"/>
                <w:noProof w:val="0"/>
                <w:color w:val="000000" w:themeColor="text1"/>
                <w:lang w:val="ru-RU"/>
              </w:rPr>
              <w:t>-</w:t>
            </w:r>
            <w:r w:rsidR="003356F4" w:rsidRPr="007466B4">
              <w:rPr>
                <w:rFonts w:cs="Arial"/>
                <w:noProof w:val="0"/>
                <w:color w:val="000000" w:themeColor="text1"/>
              </w:rPr>
              <w:t>MODITY</w:t>
            </w:r>
            <w:r w:rsidR="005F1167" w:rsidRPr="007466B4">
              <w:rPr>
                <w:rFonts w:cs="Arial"/>
                <w:noProof w:val="0"/>
                <w:color w:val="000000" w:themeColor="text1"/>
                <w:lang w:val="ru-RU"/>
              </w:rPr>
              <w:t xml:space="preserve"> ПРОДУКТІВ (ДЕРИВАТИВ</w:t>
            </w:r>
            <w:r w:rsidR="003356F4" w:rsidRPr="007466B4">
              <w:rPr>
                <w:rFonts w:cs="Arial"/>
                <w:noProof w:val="0"/>
                <w:color w:val="000000" w:themeColor="text1"/>
                <w:lang w:val="ru-RU"/>
              </w:rPr>
              <w:t>ІВ</w:t>
            </w:r>
            <w:r w:rsidR="005F1167" w:rsidRPr="007466B4">
              <w:rPr>
                <w:rFonts w:cs="Arial"/>
                <w:noProof w:val="0"/>
                <w:color w:val="000000" w:themeColor="text1"/>
                <w:lang w:val="ru-RU"/>
              </w:rPr>
              <w:t xml:space="preserve">), </w:t>
            </w:r>
            <w:r w:rsidR="003356F4" w:rsidRPr="007466B4">
              <w:rPr>
                <w:rFonts w:cs="Arial"/>
                <w:noProof w:val="0"/>
                <w:color w:val="000000" w:themeColor="text1"/>
                <w:lang w:val="ru-RU"/>
              </w:rPr>
              <w:t xml:space="preserve">ПО ЯКИХ РОЗРАХУНОК ВІДБУВАЄТЬСЯ ГРОШОВИМИ КОШТАМИ, </w:t>
            </w:r>
            <w:r w:rsidR="005F1167" w:rsidRPr="007466B4">
              <w:rPr>
                <w:rFonts w:cs="Arial"/>
                <w:noProof w:val="0"/>
                <w:color w:val="000000" w:themeColor="text1"/>
                <w:lang w:val="ru-RU"/>
              </w:rPr>
              <w:t>ТА НЕ</w:t>
            </w:r>
            <w:r w:rsidR="003356F4" w:rsidRPr="007466B4">
              <w:rPr>
                <w:rFonts w:cs="Arial"/>
                <w:noProof w:val="0"/>
                <w:color w:val="000000" w:themeColor="text1"/>
                <w:lang w:val="ru-RU"/>
              </w:rPr>
              <w:t>ОБОВ'ЯЗКОВИМ</w:t>
            </w:r>
            <w:r w:rsidR="005F1167" w:rsidRPr="007466B4">
              <w:rPr>
                <w:rFonts w:cs="Arial"/>
                <w:noProof w:val="0"/>
                <w:color w:val="000000" w:themeColor="text1"/>
                <w:lang w:val="ru-RU"/>
              </w:rPr>
              <w:t xml:space="preserve"> ДЛЯ ПРОДУКТІВ</w:t>
            </w:r>
            <w:r w:rsidR="003356F4" w:rsidRPr="007466B4">
              <w:rPr>
                <w:rFonts w:cs="Arial"/>
                <w:noProof w:val="0"/>
                <w:color w:val="000000" w:themeColor="text1"/>
                <w:lang w:val="ru-RU"/>
              </w:rPr>
              <w:t xml:space="preserve"> З РОЗРАХУНКОМ НА МОМЕНТ ФІЗИЧНОЇ ПОСТАВКИ.</w:t>
            </w:r>
          </w:p>
        </w:tc>
      </w:tr>
      <w:tr w:rsidR="005F1167" w:rsidRPr="007466B4" w14:paraId="04822535" w14:textId="77777777" w:rsidTr="005F1167">
        <w:trPr>
          <w:trHeight w:val="113"/>
        </w:trPr>
        <w:tc>
          <w:tcPr>
            <w:tcW w:w="9498" w:type="dxa"/>
          </w:tcPr>
          <w:p w14:paraId="606E5A11" w14:textId="77777777" w:rsidR="005F1167" w:rsidRPr="007466B4" w:rsidRDefault="003356F4" w:rsidP="00305239">
            <w:pPr>
              <w:pStyle w:val="NormalGTP"/>
              <w:rPr>
                <w:rFonts w:cs="Arial"/>
                <w:b/>
                <w:noProof w:val="0"/>
                <w:color w:val="000000" w:themeColor="text1"/>
                <w:lang w:val="fr-BE"/>
              </w:rPr>
            </w:pPr>
            <w:r w:rsidRPr="007466B4">
              <w:rPr>
                <w:rFonts w:cs="Arial"/>
                <w:noProof w:val="0"/>
                <w:color w:val="000000" w:themeColor="text1"/>
                <w:lang w:val="ru-RU"/>
              </w:rPr>
              <w:t>ПЕРЕД</w:t>
            </w:r>
            <w:r w:rsidRPr="007466B4">
              <w:rPr>
                <w:rFonts w:cs="Arial"/>
                <w:noProof w:val="0"/>
                <w:color w:val="000000" w:themeColor="text1"/>
                <w:lang w:val="uk-UA"/>
              </w:rPr>
              <w:t>-</w:t>
            </w:r>
            <w:r w:rsidRPr="007466B4">
              <w:rPr>
                <w:rFonts w:cs="Arial"/>
                <w:noProof w:val="0"/>
                <w:color w:val="000000" w:themeColor="text1"/>
                <w:lang w:val="ru-RU"/>
              </w:rPr>
              <w:t xml:space="preserve"> ТА ПОСТТОРГІВЕЛЬНА</w:t>
            </w:r>
            <w:r w:rsidR="005F1167" w:rsidRPr="007466B4">
              <w:rPr>
                <w:rFonts w:cs="Arial"/>
                <w:noProof w:val="0"/>
                <w:color w:val="000000" w:themeColor="text1"/>
                <w:lang w:val="ru-RU"/>
              </w:rPr>
              <w:t xml:space="preserve"> </w:t>
            </w:r>
            <w:r w:rsidRPr="007466B4">
              <w:rPr>
                <w:rFonts w:cs="Arial"/>
                <w:noProof w:val="0"/>
                <w:color w:val="000000" w:themeColor="text1"/>
                <w:lang w:val="ru-RU"/>
              </w:rPr>
              <w:t xml:space="preserve">ПРОЗОРІСТЬ МАЄ ЗАБЕЗПЕЧУВАТИСЯ </w:t>
            </w:r>
            <w:r w:rsidR="005F1167" w:rsidRPr="007466B4">
              <w:rPr>
                <w:rFonts w:cs="Arial"/>
                <w:noProof w:val="0"/>
                <w:color w:val="000000" w:themeColor="text1"/>
                <w:lang w:val="ru-RU"/>
              </w:rPr>
              <w:t>ОПЕРАТОРАМИ</w:t>
            </w:r>
            <w:r w:rsidRPr="007466B4">
              <w:rPr>
                <w:rFonts w:cs="Arial"/>
                <w:noProof w:val="0"/>
                <w:color w:val="000000" w:themeColor="text1"/>
                <w:lang w:val="ru-RU"/>
              </w:rPr>
              <w:t xml:space="preserve"> МАЙДАНЧИКІВ</w:t>
            </w:r>
            <w:r w:rsidR="005F1167" w:rsidRPr="007466B4">
              <w:rPr>
                <w:rFonts w:cs="Arial"/>
                <w:noProof w:val="0"/>
                <w:color w:val="000000" w:themeColor="text1"/>
                <w:lang w:val="ru-RU"/>
              </w:rPr>
              <w:t xml:space="preserve">, </w:t>
            </w:r>
            <w:r w:rsidRPr="007466B4">
              <w:rPr>
                <w:rFonts w:cs="Arial"/>
                <w:noProof w:val="0"/>
                <w:color w:val="000000" w:themeColor="text1"/>
                <w:lang w:val="ru-RU"/>
              </w:rPr>
              <w:t>ЗГІДНО</w:t>
            </w:r>
            <w:r w:rsidR="005F1167" w:rsidRPr="007466B4">
              <w:rPr>
                <w:rFonts w:cs="Arial"/>
                <w:noProof w:val="0"/>
                <w:color w:val="000000" w:themeColor="text1"/>
                <w:lang w:val="ru-RU"/>
              </w:rPr>
              <w:t xml:space="preserve"> </w:t>
            </w:r>
            <w:r w:rsidR="00305239" w:rsidRPr="007466B4">
              <w:rPr>
                <w:rFonts w:cs="Arial"/>
                <w:noProof w:val="0"/>
                <w:color w:val="000000" w:themeColor="text1"/>
                <w:lang w:val="ru-RU"/>
              </w:rPr>
              <w:t>ВСТАНОВЛЕНИХ</w:t>
            </w:r>
            <w:r w:rsidR="005F1167" w:rsidRPr="007466B4">
              <w:rPr>
                <w:rFonts w:cs="Arial"/>
                <w:noProof w:val="0"/>
                <w:color w:val="000000" w:themeColor="text1"/>
                <w:lang w:val="ru-RU"/>
              </w:rPr>
              <w:t xml:space="preserve"> ПРАВИЛ</w:t>
            </w:r>
            <w:r w:rsidR="00305239" w:rsidRPr="007466B4">
              <w:rPr>
                <w:rFonts w:cs="Arial"/>
                <w:noProof w:val="0"/>
                <w:color w:val="000000" w:themeColor="text1"/>
                <w:lang w:val="ru-RU"/>
              </w:rPr>
              <w:t>/НОРМ</w:t>
            </w:r>
            <w:r w:rsidR="005F1167" w:rsidRPr="007466B4">
              <w:rPr>
                <w:rFonts w:cs="Arial"/>
                <w:noProof w:val="0"/>
                <w:color w:val="000000" w:themeColor="text1"/>
                <w:lang w:val="ru-RU"/>
              </w:rPr>
              <w:t xml:space="preserve"> ТА </w:t>
            </w:r>
            <w:r w:rsidRPr="007466B4">
              <w:rPr>
                <w:rFonts w:cs="Arial"/>
                <w:noProof w:val="0"/>
                <w:color w:val="000000" w:themeColor="text1"/>
                <w:lang w:val="ru-RU"/>
              </w:rPr>
              <w:t>НА ОСНОВІ</w:t>
            </w:r>
            <w:r w:rsidR="005F1167" w:rsidRPr="007466B4">
              <w:rPr>
                <w:rFonts w:cs="Arial"/>
                <w:noProof w:val="0"/>
                <w:color w:val="000000" w:themeColor="text1"/>
                <w:lang w:val="ru-RU"/>
              </w:rPr>
              <w:t xml:space="preserve"> ФОРМАТІВ ДАНИХ </w:t>
            </w:r>
            <w:r w:rsidR="005F1167" w:rsidRPr="007466B4">
              <w:rPr>
                <w:rFonts w:cs="Arial"/>
                <w:noProof w:val="0"/>
                <w:color w:val="000000" w:themeColor="text1"/>
                <w:lang w:val="fr-BE"/>
              </w:rPr>
              <w:t>CPML</w:t>
            </w:r>
          </w:p>
        </w:tc>
      </w:tr>
    </w:tbl>
    <w:p w14:paraId="0FDA0C5E" w14:textId="77777777" w:rsidR="002E463C" w:rsidRPr="007466B4" w:rsidRDefault="002E463C" w:rsidP="002E463C">
      <w:pPr>
        <w:spacing w:before="120" w:line="250" w:lineRule="auto"/>
        <w:jc w:val="both"/>
        <w:rPr>
          <w:rFonts w:ascii="Arial" w:hAnsi="Arial" w:cs="Arial"/>
          <w:b/>
          <w:szCs w:val="20"/>
        </w:rPr>
      </w:pPr>
      <w:r w:rsidRPr="007466B4">
        <w:rPr>
          <w:rFonts w:ascii="Arial" w:hAnsi="Arial" w:cs="Arial"/>
          <w:b/>
          <w:szCs w:val="20"/>
          <w:lang w:val="en-GB"/>
        </w:rPr>
        <w:t>Обґрунтування</w:t>
      </w:r>
      <w:r w:rsidRPr="007466B4">
        <w:rPr>
          <w:rFonts w:ascii="Arial" w:hAnsi="Arial" w:cs="Arial"/>
          <w:b/>
          <w:szCs w:val="20"/>
        </w:rPr>
        <w:t>:</w:t>
      </w:r>
    </w:p>
    <w:p w14:paraId="3B1928C6" w14:textId="77777777" w:rsidR="005F1167" w:rsidRPr="007466B4" w:rsidRDefault="002E463C" w:rsidP="002E463C">
      <w:pPr>
        <w:spacing w:before="120" w:line="250" w:lineRule="auto"/>
        <w:jc w:val="both"/>
        <w:rPr>
          <w:rFonts w:ascii="Arial" w:hAnsi="Arial" w:cs="Arial"/>
          <w:sz w:val="20"/>
          <w:szCs w:val="20"/>
          <w:lang w:val="uk-UA"/>
        </w:rPr>
      </w:pPr>
      <w:r w:rsidRPr="007466B4">
        <w:rPr>
          <w:rFonts w:ascii="Arial" w:hAnsi="Arial" w:cs="Arial"/>
          <w:sz w:val="20"/>
          <w:szCs w:val="20"/>
          <w:lang w:val="uk-UA"/>
        </w:rPr>
        <w:t>Аналіз відставань показав, що через відсутність ефективної системи передачі права власності в Україні складно створити чітко функціонуючий ринок.</w:t>
      </w:r>
    </w:p>
    <w:tbl>
      <w:tblPr>
        <w:tblStyle w:val="af6"/>
        <w:tblW w:w="8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448"/>
      </w:tblGrid>
      <w:tr w:rsidR="005F1167" w:rsidRPr="007466B4" w14:paraId="174796E9" w14:textId="77777777" w:rsidTr="005F1167">
        <w:trPr>
          <w:trHeight w:val="473"/>
        </w:trPr>
        <w:tc>
          <w:tcPr>
            <w:tcW w:w="8927" w:type="dxa"/>
            <w:gridSpan w:val="2"/>
            <w:tcBorders>
              <w:bottom w:val="single" w:sz="4" w:space="0" w:color="BFBFBF" w:themeColor="background1" w:themeShade="BF"/>
            </w:tcBorders>
            <w:shd w:val="clear" w:color="auto" w:fill="F2F2F2" w:themeFill="background1" w:themeFillShade="F2"/>
            <w:vAlign w:val="center"/>
          </w:tcPr>
          <w:p w14:paraId="4F3DF75D" w14:textId="77777777" w:rsidR="005F1167" w:rsidRPr="007466B4" w:rsidRDefault="002E463C" w:rsidP="002E463C">
            <w:pPr>
              <w:spacing w:before="120" w:line="250" w:lineRule="auto"/>
              <w:jc w:val="both"/>
              <w:rPr>
                <w:rFonts w:ascii="Arial" w:hAnsi="Arial" w:cs="Arial"/>
                <w:b/>
                <w:szCs w:val="20"/>
                <w:lang w:val="uk-UA"/>
              </w:rPr>
            </w:pPr>
            <w:r w:rsidRPr="007466B4">
              <w:rPr>
                <w:rFonts w:ascii="Arial" w:hAnsi="Arial" w:cs="Arial"/>
                <w:b/>
                <w:szCs w:val="20"/>
                <w:lang w:val="uk-UA"/>
              </w:rPr>
              <w:t>Основні переваги ...</w:t>
            </w:r>
          </w:p>
        </w:tc>
      </w:tr>
      <w:tr w:rsidR="005F1167" w:rsidRPr="007466B4" w14:paraId="1D613B5C" w14:textId="77777777" w:rsidTr="002E463C">
        <w:trPr>
          <w:trHeight w:val="1443"/>
        </w:trPr>
        <w:tc>
          <w:tcPr>
            <w:tcW w:w="7479" w:type="dxa"/>
            <w:tcBorders>
              <w:top w:val="single" w:sz="4" w:space="0" w:color="BFBFBF" w:themeColor="background1" w:themeShade="BF"/>
            </w:tcBorders>
            <w:shd w:val="clear" w:color="auto" w:fill="F2F2F2" w:themeFill="background1" w:themeFillShade="F2"/>
          </w:tcPr>
          <w:p w14:paraId="3075203E" w14:textId="77777777" w:rsidR="002E463C" w:rsidRPr="007466B4" w:rsidRDefault="002E463C" w:rsidP="002E463C">
            <w:pPr>
              <w:spacing w:before="120" w:line="250" w:lineRule="auto"/>
              <w:jc w:val="both"/>
              <w:rPr>
                <w:rFonts w:ascii="Arial" w:hAnsi="Arial" w:cs="Arial"/>
                <w:sz w:val="20"/>
                <w:szCs w:val="20"/>
                <w:lang w:val="uk-UA"/>
              </w:rPr>
            </w:pPr>
            <w:r w:rsidRPr="007466B4">
              <w:rPr>
                <w:rFonts w:ascii="Arial" w:hAnsi="Arial" w:cs="Arial"/>
                <w:sz w:val="20"/>
                <w:szCs w:val="20"/>
                <w:lang w:val="uk-UA"/>
              </w:rPr>
              <w:t>Реформа передачі прав власності необхідна для реалізації будь-якого з рекомендованих елементів запропонованої моделі, а отже, є  «обов'язковою» вимогою.</w:t>
            </w:r>
          </w:p>
          <w:p w14:paraId="1862BBD3" w14:textId="77777777" w:rsidR="005F1167" w:rsidRPr="007466B4" w:rsidRDefault="005F1167" w:rsidP="005F1167">
            <w:pPr>
              <w:pStyle w:val="NormalGTP"/>
              <w:jc w:val="left"/>
              <w:rPr>
                <w:rFonts w:cs="Arial"/>
                <w:noProof w:val="0"/>
                <w:lang w:val="ru-RU"/>
              </w:rPr>
            </w:pPr>
          </w:p>
        </w:tc>
        <w:tc>
          <w:tcPr>
            <w:tcW w:w="1448" w:type="dxa"/>
            <w:tcBorders>
              <w:top w:val="single" w:sz="4" w:space="0" w:color="BFBFBF" w:themeColor="background1" w:themeShade="BF"/>
            </w:tcBorders>
            <w:shd w:val="clear" w:color="auto" w:fill="F2F2F2" w:themeFill="background1" w:themeFillShade="F2"/>
            <w:vAlign w:val="bottom"/>
          </w:tcPr>
          <w:p w14:paraId="1ECC4434" w14:textId="77777777" w:rsidR="005F1167" w:rsidRPr="007466B4" w:rsidRDefault="007844CC" w:rsidP="005F1167">
            <w:pPr>
              <w:pStyle w:val="NormalGTP"/>
              <w:rPr>
                <w:rFonts w:cs="Arial"/>
                <w:noProof w:val="0"/>
                <w:lang w:val="ru-RU"/>
              </w:rPr>
            </w:pPr>
            <w:r w:rsidRPr="007466B4">
              <w:rPr>
                <w:rFonts w:cs="Arial"/>
                <w:b/>
                <w:i/>
                <w:sz w:val="22"/>
                <w:lang w:val="en-US"/>
              </w:rPr>
              <mc:AlternateContent>
                <mc:Choice Requires="wpg">
                  <w:drawing>
                    <wp:anchor distT="0" distB="0" distL="114300" distR="114300" simplePos="0" relativeHeight="251665408" behindDoc="0" locked="0" layoutInCell="1" allowOverlap="1" wp14:anchorId="7EB7D761" wp14:editId="6DCE935B">
                      <wp:simplePos x="0" y="0"/>
                      <wp:positionH relativeFrom="column">
                        <wp:posOffset>-3175</wp:posOffset>
                      </wp:positionH>
                      <wp:positionV relativeFrom="paragraph">
                        <wp:posOffset>-548640</wp:posOffset>
                      </wp:positionV>
                      <wp:extent cx="781050" cy="781050"/>
                      <wp:effectExtent l="0" t="0" r="19050" b="19050"/>
                      <wp:wrapNone/>
                      <wp:docPr id="41"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42" name="Oval 233"/>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10"/>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5E8F5F" id="Group 6316" o:spid="_x0000_s1026" style="position:absolute;margin-left:-.25pt;margin-top:-43.2pt;width:61.5pt;height:61.5pt;z-index:251665408;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">
                      <v:oval id="Oval 233"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" fillcolor="white [3212]" strokecolor="white [3212]" strokeweight=".25pt"/>
                      <v:shape id="Freeform 10"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362F024D"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Існуюча українська система розрахунків за газ передбачає складну систему торговельних номінацій, за якими слідують відповідні підтвердження TSO, за допомогою яких трейдер повідомляє TSO про умовну передачу права власності на підставі повідомлення про угоду («сповіщенія»). Умовна передача права власності може бути скасована в будь-який час до моменту підтвердження транзакції з боку TSO. Українські енергетичні брокерські платформи, такі як, наприклад, “Українська енергетична біржа”, не можуть надати жодного правовстановлюючого документа в процесі передачі газу. </w:t>
      </w:r>
    </w:p>
    <w:p w14:paraId="4478218F"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Кожного разу, коли брокер через свій майданчик здійснює транзакцію, спрацьовує комплексна система номінацій і повторних підтверджень з боку TSO. Виконання передачі права власності здійснюється за умови підтвердження з боку TSO про те, що газ або електроенергія можуть бути поставлені через TSO в  якості посередника при здійсненні розрахунків або у випадку достатнього обсягу застави від продавця. TSO надається можливість скасувати передачу права власності в </w:t>
      </w:r>
      <w:r w:rsidRPr="007466B4">
        <w:rPr>
          <w:rFonts w:ascii="Arial" w:hAnsi="Arial" w:cs="Arial"/>
          <w:sz w:val="20"/>
          <w:szCs w:val="20"/>
          <w:lang w:val="uk-UA"/>
        </w:rPr>
        <w:lastRenderedPageBreak/>
        <w:t>різних сценаріях, у тому числі з причини відсутності застави. Існуюча система дозволяє лише умовний варіант передачі власності і вимагає ручної обробки кожної транзакції.</w:t>
      </w:r>
    </w:p>
    <w:p w14:paraId="4FAC3FC4"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Для вирішення цього завдання, Україна могла б скористатися перевіреними часом та ефективними структурами передачі права власності, що впроваджені в Європейському Союзі. Одним з найважливіших компонентів сучасної організованої торговельної системи фінансових та </w:t>
      </w:r>
      <w:r w:rsidR="001274CD">
        <w:rPr>
          <w:rFonts w:ascii="Arial" w:hAnsi="Arial" w:cs="Arial"/>
          <w:sz w:val="20"/>
          <w:szCs w:val="20"/>
          <w:lang w:val="uk-UA"/>
        </w:rPr>
        <w:t>товарних</w:t>
      </w:r>
      <w:r w:rsidRPr="007466B4">
        <w:rPr>
          <w:rFonts w:ascii="Arial" w:hAnsi="Arial" w:cs="Arial"/>
          <w:sz w:val="20"/>
          <w:szCs w:val="20"/>
          <w:lang w:val="uk-UA"/>
        </w:rPr>
        <w:t xml:space="preserve"> продуктів є існування ефективних і автоматизованих механізмів передачі права власності з негайним і безумовним виконанням.</w:t>
      </w:r>
    </w:p>
    <w:p w14:paraId="1E1733B9"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Ліквідний ринок </w:t>
      </w:r>
      <w:r w:rsidR="00A35837">
        <w:rPr>
          <w:rFonts w:ascii="Arial" w:hAnsi="Arial" w:cs="Arial"/>
          <w:sz w:val="20"/>
          <w:szCs w:val="20"/>
          <w:lang w:val="uk-UA"/>
        </w:rPr>
        <w:t>товарних контрактів</w:t>
      </w:r>
      <w:r w:rsidR="00A35837" w:rsidRPr="007466B4">
        <w:rPr>
          <w:rFonts w:ascii="Arial" w:hAnsi="Arial" w:cs="Arial"/>
          <w:sz w:val="20"/>
          <w:szCs w:val="20"/>
          <w:lang w:val="uk-UA"/>
        </w:rPr>
        <w:t xml:space="preserve"> </w:t>
      </w:r>
      <w:r w:rsidRPr="007466B4">
        <w:rPr>
          <w:rFonts w:ascii="Arial" w:hAnsi="Arial" w:cs="Arial"/>
          <w:sz w:val="20"/>
          <w:szCs w:val="20"/>
          <w:lang w:val="uk-UA"/>
        </w:rPr>
        <w:t>спирається на стандартизацію та автоматизацію виконання. Учасникам ринку необхідно управляти невід'ємними ризиками торгівлі через ідентичні договірні угоди в багатьох країнах в режимі реального часу.</w:t>
      </w:r>
    </w:p>
    <w:p w14:paraId="7B27FACC"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Стандартні продукти дозволяють створювати ліквідність у торгах та управляти ризиками, беручи до уваги, що ціноутворення є відображенням основних ризиків. Угоди </w:t>
      </w:r>
      <w:r w:rsidRPr="007466B4">
        <w:rPr>
          <w:rFonts w:ascii="Arial" w:hAnsi="Arial" w:cs="Arial"/>
          <w:sz w:val="20"/>
          <w:szCs w:val="20"/>
          <w:lang w:val="en-GB"/>
        </w:rPr>
        <w:t>EFET</w:t>
      </w:r>
      <w:r w:rsidRPr="007466B4">
        <w:rPr>
          <w:rFonts w:ascii="Arial" w:hAnsi="Arial" w:cs="Arial"/>
          <w:sz w:val="20"/>
          <w:szCs w:val="20"/>
          <w:lang w:val="uk-UA"/>
        </w:rPr>
        <w:t xml:space="preserve"> </w:t>
      </w:r>
      <w:r w:rsidRPr="007466B4">
        <w:rPr>
          <w:rFonts w:ascii="Arial" w:hAnsi="Arial" w:cs="Arial"/>
          <w:sz w:val="20"/>
          <w:szCs w:val="20"/>
          <w:lang w:val="en-GB"/>
        </w:rPr>
        <w:t>Gas</w:t>
      </w:r>
      <w:r w:rsidRPr="007466B4">
        <w:rPr>
          <w:rFonts w:ascii="Arial" w:hAnsi="Arial" w:cs="Arial"/>
          <w:sz w:val="20"/>
          <w:szCs w:val="20"/>
          <w:lang w:val="uk-UA"/>
        </w:rPr>
        <w:t xml:space="preserve"> &amp; </w:t>
      </w:r>
      <w:r w:rsidRPr="007466B4">
        <w:rPr>
          <w:rFonts w:ascii="Arial" w:hAnsi="Arial" w:cs="Arial"/>
          <w:sz w:val="20"/>
          <w:szCs w:val="20"/>
          <w:lang w:val="en-GB"/>
        </w:rPr>
        <w:t>Electricity</w:t>
      </w:r>
      <w:r w:rsidRPr="007466B4">
        <w:rPr>
          <w:rFonts w:ascii="Arial" w:hAnsi="Arial" w:cs="Arial"/>
          <w:sz w:val="20"/>
          <w:szCs w:val="20"/>
          <w:lang w:val="uk-UA"/>
        </w:rPr>
        <w:t xml:space="preserve"> </w:t>
      </w:r>
      <w:r w:rsidRPr="007466B4">
        <w:rPr>
          <w:rFonts w:ascii="Arial" w:hAnsi="Arial" w:cs="Arial"/>
          <w:sz w:val="20"/>
          <w:szCs w:val="20"/>
          <w:lang w:val="en-GB"/>
        </w:rPr>
        <w:t>Master</w:t>
      </w:r>
      <w:r w:rsidRPr="007466B4">
        <w:rPr>
          <w:rFonts w:ascii="Arial" w:hAnsi="Arial" w:cs="Arial"/>
          <w:sz w:val="20"/>
          <w:szCs w:val="20"/>
          <w:lang w:val="uk-UA"/>
        </w:rPr>
        <w:t xml:space="preserve"> </w:t>
      </w:r>
      <w:r w:rsidRPr="007466B4">
        <w:rPr>
          <w:rFonts w:ascii="Arial" w:hAnsi="Arial" w:cs="Arial"/>
          <w:sz w:val="20"/>
          <w:szCs w:val="20"/>
          <w:lang w:val="en-GB"/>
        </w:rPr>
        <w:t>Agreements</w:t>
      </w:r>
      <w:r w:rsidRPr="007466B4">
        <w:rPr>
          <w:rFonts w:ascii="Arial" w:hAnsi="Arial" w:cs="Arial"/>
          <w:sz w:val="20"/>
          <w:szCs w:val="20"/>
          <w:lang w:val="uk-UA"/>
        </w:rPr>
        <w:t xml:space="preserve"> стали ринковим стандартом для фізично постачання електроенергії та газу в ЄС. Договори EFET використовуються як базові для фізичних продуктів, розміщених на брокерських платформах та регульованих біржах.</w:t>
      </w:r>
    </w:p>
    <w:p w14:paraId="47CD65F6"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Розділ 6 Угоди </w:t>
      </w:r>
      <w:r w:rsidRPr="007466B4">
        <w:rPr>
          <w:rFonts w:ascii="Arial" w:hAnsi="Arial" w:cs="Arial"/>
          <w:sz w:val="20"/>
          <w:szCs w:val="20"/>
          <w:lang w:val="en-GB"/>
        </w:rPr>
        <w:t>EFET</w:t>
      </w:r>
      <w:r w:rsidRPr="007466B4">
        <w:rPr>
          <w:rFonts w:ascii="Arial" w:hAnsi="Arial" w:cs="Arial"/>
          <w:sz w:val="20"/>
          <w:szCs w:val="20"/>
          <w:lang w:val="uk-UA"/>
        </w:rPr>
        <w:t xml:space="preserve"> </w:t>
      </w:r>
      <w:r w:rsidRPr="007466B4">
        <w:rPr>
          <w:rFonts w:ascii="Arial" w:hAnsi="Arial" w:cs="Arial"/>
          <w:sz w:val="20"/>
          <w:szCs w:val="20"/>
          <w:lang w:val="en-GB"/>
        </w:rPr>
        <w:t>Electricity</w:t>
      </w:r>
      <w:r w:rsidRPr="007466B4">
        <w:rPr>
          <w:rFonts w:ascii="Arial" w:hAnsi="Arial" w:cs="Arial"/>
          <w:sz w:val="20"/>
          <w:szCs w:val="20"/>
          <w:lang w:val="uk-UA"/>
        </w:rPr>
        <w:t xml:space="preserve"> </w:t>
      </w:r>
      <w:r w:rsidRPr="007466B4">
        <w:rPr>
          <w:rFonts w:ascii="Arial" w:hAnsi="Arial" w:cs="Arial"/>
          <w:sz w:val="20"/>
          <w:szCs w:val="20"/>
          <w:lang w:val="en-GB"/>
        </w:rPr>
        <w:t>Master</w:t>
      </w:r>
      <w:r w:rsidRPr="007466B4">
        <w:rPr>
          <w:rFonts w:ascii="Arial" w:hAnsi="Arial" w:cs="Arial"/>
          <w:sz w:val="20"/>
          <w:szCs w:val="20"/>
          <w:lang w:val="uk-UA"/>
        </w:rPr>
        <w:t xml:space="preserve"> </w:t>
      </w:r>
      <w:r w:rsidRPr="007466B4">
        <w:rPr>
          <w:rFonts w:ascii="Arial" w:hAnsi="Arial" w:cs="Arial"/>
          <w:sz w:val="20"/>
          <w:szCs w:val="20"/>
          <w:lang w:val="en-GB"/>
        </w:rPr>
        <w:t>Agreement</w:t>
      </w:r>
      <w:r w:rsidRPr="007466B4">
        <w:rPr>
          <w:rFonts w:ascii="Arial" w:hAnsi="Arial" w:cs="Arial"/>
          <w:sz w:val="20"/>
          <w:szCs w:val="20"/>
          <w:lang w:val="uk-UA"/>
        </w:rPr>
        <w:t xml:space="preserve"> передбачає доставку та передачу права власності наступним чином:</w:t>
      </w:r>
    </w:p>
    <w:p w14:paraId="2DCD5FF7" w14:textId="77777777" w:rsidR="007844CC" w:rsidRPr="007466B4" w:rsidRDefault="007844CC" w:rsidP="007844CC">
      <w:pPr>
        <w:spacing w:before="120" w:line="250" w:lineRule="auto"/>
        <w:jc w:val="both"/>
        <w:rPr>
          <w:rFonts w:ascii="Arial" w:hAnsi="Arial" w:cs="Arial"/>
          <w:i/>
          <w:sz w:val="20"/>
          <w:szCs w:val="20"/>
          <w:lang w:val="uk-UA"/>
        </w:rPr>
      </w:pPr>
      <w:r w:rsidRPr="007466B4">
        <w:rPr>
          <w:rFonts w:ascii="Arial" w:hAnsi="Arial" w:cs="Arial"/>
          <w:i/>
          <w:sz w:val="20"/>
          <w:szCs w:val="20"/>
          <w:lang w:val="uk-UA"/>
        </w:rPr>
        <w:t>«Сила току / частота / напруга: електроенергія повинна бути доставлена ​​з параметрами сили току, частоти та напруги, що застосовуються у відповідному пункті доставки (отримання), узгодженому в індивідуальному договорі, відповідно до стандартів оператора мережі, відповідального за пункт доставки. Електроенергія буде доставлятися відповідно до графіків поставки, зазначених у кожному індивідуальному контракті.</w:t>
      </w:r>
    </w:p>
    <w:p w14:paraId="3AE75927" w14:textId="77777777" w:rsidR="007844CC" w:rsidRPr="007466B4" w:rsidRDefault="007844CC" w:rsidP="007844CC">
      <w:pPr>
        <w:spacing w:before="120" w:line="250" w:lineRule="auto"/>
        <w:jc w:val="both"/>
        <w:rPr>
          <w:rFonts w:ascii="Arial" w:hAnsi="Arial" w:cs="Arial"/>
          <w:i/>
          <w:sz w:val="20"/>
          <w:szCs w:val="20"/>
          <w:lang w:val="uk-UA"/>
        </w:rPr>
      </w:pPr>
      <w:r w:rsidRPr="007466B4">
        <w:rPr>
          <w:rFonts w:ascii="Arial" w:hAnsi="Arial" w:cs="Arial"/>
          <w:i/>
          <w:sz w:val="20"/>
          <w:szCs w:val="20"/>
          <w:lang w:val="uk-UA"/>
        </w:rPr>
        <w:t>Передача прав власності: Доставка здійснюється шляхом постачання Контрактної кількості (обсягу) на контрактній потужності в пункті доставки. Доставка та отримання Контрактної кількості, а також перехід від Продавця до Покупця всіх прав на право власності без будь-яких несприятливих (обтяжливих) вимог щодо продукту має відбутися в пункті доставки. "</w:t>
      </w:r>
    </w:p>
    <w:p w14:paraId="5853FF83" w14:textId="77777777" w:rsidR="007844CC" w:rsidRPr="007466B4" w:rsidRDefault="007844CC" w:rsidP="007844CC">
      <w:pPr>
        <w:spacing w:before="120" w:line="250" w:lineRule="auto"/>
        <w:jc w:val="both"/>
        <w:rPr>
          <w:rFonts w:ascii="Arial" w:eastAsia="Arial Unicode MS" w:hAnsi="Arial" w:cs="Arial"/>
          <w:color w:val="000000" w:themeColor="text1"/>
          <w:sz w:val="20"/>
          <w:szCs w:val="20"/>
          <w:lang w:val="uk-UA"/>
        </w:rPr>
      </w:pPr>
      <w:r w:rsidRPr="007466B4">
        <w:rPr>
          <w:rFonts w:ascii="Arial" w:hAnsi="Arial" w:cs="Arial"/>
          <w:sz w:val="20"/>
          <w:szCs w:val="20"/>
          <w:lang w:val="uk-UA"/>
        </w:rPr>
        <w:t>З іншого боку, в угодах, що здійснюється за допомогою грошових коштів або через біржу, передача права власності здійснюється шляхом обміну номінаціями на регульованій біржі. Як наслідок, передача права власності в таких операціях є іншою, оскільки кліринговий дім бере на себе ризик поставки та ризик приймання-передачі від обох контрагентів шляхом новації (</w:t>
      </w:r>
      <w:r w:rsidRPr="007466B4">
        <w:rPr>
          <w:rFonts w:ascii="Arial" w:hAnsi="Arial" w:cs="Arial"/>
          <w:sz w:val="20"/>
          <w:szCs w:val="20"/>
          <w:lang w:val="en-GB"/>
        </w:rPr>
        <w:t>novation</w:t>
      </w:r>
      <w:r w:rsidRPr="007466B4">
        <w:rPr>
          <w:rFonts w:ascii="Arial" w:hAnsi="Arial" w:cs="Arial"/>
          <w:sz w:val="20"/>
          <w:szCs w:val="20"/>
          <w:lang w:val="uk-UA"/>
        </w:rPr>
        <w:t xml:space="preserve"> - передача прав за зобов'язанням). Новація означає, що первісні договірні зобов'язання замінені ССР, який приймає такі зобов'язання з обох сторін.</w:t>
      </w:r>
    </w:p>
    <w:p w14:paraId="297E3655"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Клірингові будинки забезпечують розрахунково-клірингові послуги для ф'ючерсів, що обертаються на біржі. Вони діють як нейтральний контрагент між кожним покупцем і продавцем, забезпечуючи надійність і цілісність кожної угоди. Оригінальний договір між покупцем і продавцем поділяється на два контракти, тобто для кожної сторони договору контрагент замінюється кліринговим будинком (юридичною термінологією, «контракт передачі прав за зобов'язаннями»). Ця практика допомагає зменшити кредитний ризик для учасників, які не в змозі перевірити кожного контрагента на кредитоспроможність. Визначений оператор майданчика (і NEMO) повинен здійснювати:</w:t>
      </w:r>
    </w:p>
    <w:p w14:paraId="69F72A60" w14:textId="77777777" w:rsidR="007844CC" w:rsidRPr="007466B4" w:rsidRDefault="007844CC" w:rsidP="00BE3C42">
      <w:pPr>
        <w:pStyle w:val="a4"/>
        <w:numPr>
          <w:ilvl w:val="0"/>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t>управління двостороннім спотовим ринком електроенергії та газу</w:t>
      </w:r>
    </w:p>
    <w:p w14:paraId="4A219A5D" w14:textId="77777777" w:rsidR="007844CC" w:rsidRPr="007466B4" w:rsidRDefault="007844CC" w:rsidP="00BE3C42">
      <w:pPr>
        <w:pStyle w:val="a4"/>
        <w:numPr>
          <w:ilvl w:val="0"/>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розрахунок дисбалансів балансування відповідальних сторін відповідно до остаточного щоденного графіку та даних лічильників </w:t>
      </w:r>
      <w:r w:rsidRPr="007466B4">
        <w:rPr>
          <w:rFonts w:ascii="Arial" w:hAnsi="Arial" w:cs="Arial"/>
          <w:sz w:val="20"/>
          <w:szCs w:val="20"/>
          <w:lang w:val="en-GB"/>
        </w:rPr>
        <w:t>TSO</w:t>
      </w:r>
      <w:r w:rsidRPr="007466B4">
        <w:rPr>
          <w:rFonts w:ascii="Arial" w:hAnsi="Arial" w:cs="Arial"/>
          <w:sz w:val="20"/>
          <w:szCs w:val="20"/>
          <w:lang w:val="uk-UA"/>
        </w:rPr>
        <w:t>;</w:t>
      </w:r>
    </w:p>
    <w:p w14:paraId="062BB46F" w14:textId="77777777" w:rsidR="007844CC" w:rsidRPr="007466B4" w:rsidRDefault="007844CC" w:rsidP="00BE3C42">
      <w:pPr>
        <w:pStyle w:val="a4"/>
        <w:numPr>
          <w:ilvl w:val="0"/>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своєчасне подання до </w:t>
      </w:r>
      <w:r w:rsidRPr="007466B4">
        <w:rPr>
          <w:rFonts w:ascii="Arial" w:hAnsi="Arial" w:cs="Arial"/>
          <w:sz w:val="20"/>
          <w:szCs w:val="20"/>
          <w:lang w:val="en-GB"/>
        </w:rPr>
        <w:t>TSO</w:t>
      </w:r>
      <w:r w:rsidRPr="007466B4">
        <w:rPr>
          <w:rFonts w:ascii="Arial" w:hAnsi="Arial" w:cs="Arial"/>
          <w:sz w:val="20"/>
          <w:szCs w:val="20"/>
          <w:lang w:val="uk-UA"/>
        </w:rPr>
        <w:t xml:space="preserve"> всієї інформації, необхідної для підготовки остаточних щоденних графіків для купівлі та продажу електроенергії / газу,</w:t>
      </w:r>
    </w:p>
    <w:p w14:paraId="55B5C736" w14:textId="77777777" w:rsidR="007844CC" w:rsidRPr="007466B4" w:rsidRDefault="007844CC" w:rsidP="00BE3C42">
      <w:pPr>
        <w:pStyle w:val="a4"/>
        <w:numPr>
          <w:ilvl w:val="0"/>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t>ведення обліку всіх:</w:t>
      </w:r>
    </w:p>
    <w:p w14:paraId="39A847FF" w14:textId="77777777" w:rsidR="007844CC" w:rsidRPr="007466B4" w:rsidRDefault="007844CC" w:rsidP="00BE3C42">
      <w:pPr>
        <w:pStyle w:val="a4"/>
        <w:numPr>
          <w:ilvl w:val="1"/>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t>договорів з учасниками ринку електроенергії / газу</w:t>
      </w:r>
    </w:p>
    <w:p w14:paraId="07DED243" w14:textId="77777777" w:rsidR="007844CC" w:rsidRPr="007466B4" w:rsidRDefault="007844CC" w:rsidP="00BE3C42">
      <w:pPr>
        <w:pStyle w:val="a4"/>
        <w:numPr>
          <w:ilvl w:val="1"/>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lastRenderedPageBreak/>
        <w:t>угод про створення груп балансування, укладених між учасниками ринку електроенергії та майданчиками (</w:t>
      </w:r>
      <w:r w:rsidRPr="007466B4">
        <w:rPr>
          <w:rFonts w:ascii="Arial" w:hAnsi="Arial" w:cs="Arial"/>
          <w:sz w:val="20"/>
          <w:szCs w:val="20"/>
          <w:lang w:val="en-GB"/>
        </w:rPr>
        <w:t>NEMO</w:t>
      </w:r>
      <w:r w:rsidRPr="007466B4">
        <w:rPr>
          <w:rFonts w:ascii="Arial" w:hAnsi="Arial" w:cs="Arial"/>
          <w:sz w:val="20"/>
          <w:szCs w:val="20"/>
          <w:lang w:val="ru-RU"/>
        </w:rPr>
        <w:t xml:space="preserve">, </w:t>
      </w:r>
      <w:r w:rsidRPr="007466B4">
        <w:rPr>
          <w:rFonts w:ascii="Arial" w:hAnsi="Arial" w:cs="Arial"/>
          <w:sz w:val="20"/>
          <w:szCs w:val="20"/>
          <w:lang w:val="uk-UA"/>
        </w:rPr>
        <w:t>учасники ринку газу та оператор торгового майданчика по газу)</w:t>
      </w:r>
    </w:p>
    <w:p w14:paraId="0A3518E7" w14:textId="77777777" w:rsidR="007844CC" w:rsidRPr="007466B4" w:rsidRDefault="007844CC" w:rsidP="00BE3C42">
      <w:pPr>
        <w:pStyle w:val="a4"/>
        <w:numPr>
          <w:ilvl w:val="0"/>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t>підготовку плану щоденного формування розкладу та</w:t>
      </w:r>
    </w:p>
    <w:p w14:paraId="3209111D" w14:textId="77777777" w:rsidR="007844CC" w:rsidRPr="007466B4" w:rsidRDefault="007844CC" w:rsidP="00BE3C42">
      <w:pPr>
        <w:pStyle w:val="a4"/>
        <w:numPr>
          <w:ilvl w:val="0"/>
          <w:numId w:val="32"/>
        </w:numPr>
        <w:spacing w:before="120" w:line="250" w:lineRule="auto"/>
        <w:jc w:val="both"/>
        <w:rPr>
          <w:rFonts w:ascii="Arial" w:hAnsi="Arial" w:cs="Arial"/>
          <w:sz w:val="20"/>
          <w:szCs w:val="20"/>
          <w:lang w:val="uk-UA"/>
        </w:rPr>
      </w:pPr>
      <w:r w:rsidRPr="007466B4">
        <w:rPr>
          <w:rFonts w:ascii="Arial" w:hAnsi="Arial" w:cs="Arial"/>
          <w:sz w:val="20"/>
          <w:szCs w:val="20"/>
          <w:lang w:val="uk-UA"/>
        </w:rPr>
        <w:t>ведення реєстру учасників ринку та балансових груп.</w:t>
      </w:r>
    </w:p>
    <w:p w14:paraId="20E24C0B" w14:textId="77777777" w:rsidR="007844CC" w:rsidRPr="007466B4" w:rsidRDefault="007844CC" w:rsidP="007844CC">
      <w:pPr>
        <w:spacing w:before="120" w:line="250" w:lineRule="auto"/>
        <w:jc w:val="both"/>
        <w:rPr>
          <w:rFonts w:ascii="Arial" w:hAnsi="Arial" w:cs="Arial"/>
          <w:sz w:val="20"/>
          <w:szCs w:val="20"/>
          <w:lang w:val="uk-UA"/>
        </w:rPr>
      </w:pPr>
      <w:r w:rsidRPr="007466B4">
        <w:rPr>
          <w:rFonts w:ascii="Arial" w:hAnsi="Arial" w:cs="Arial"/>
          <w:sz w:val="20"/>
          <w:szCs w:val="20"/>
          <w:lang w:val="uk-UA"/>
        </w:rPr>
        <w:t>Ключові обов'язки біржі в якості NEMO повинні бути перевірені та сертифіковані НКРЕКП, навіть якщо основна відповідальність за ліцензування майданчиків лежить на НКЦПФР.</w:t>
      </w:r>
    </w:p>
    <w:p w14:paraId="248C18EA" w14:textId="77777777" w:rsidR="002E463C" w:rsidRPr="007466B4" w:rsidRDefault="007844CC" w:rsidP="007844CC">
      <w:pPr>
        <w:spacing w:before="120" w:line="250" w:lineRule="auto"/>
        <w:jc w:val="both"/>
        <w:rPr>
          <w:rFonts w:ascii="Arial" w:hAnsi="Arial" w:cs="Arial"/>
          <w:sz w:val="20"/>
          <w:szCs w:val="20"/>
          <w:lang w:val="ru-RU"/>
        </w:rPr>
      </w:pPr>
      <w:r w:rsidRPr="007466B4">
        <w:rPr>
          <w:rFonts w:ascii="Arial" w:hAnsi="Arial" w:cs="Arial"/>
          <w:sz w:val="20"/>
          <w:szCs w:val="20"/>
          <w:lang w:val="uk-UA"/>
        </w:rPr>
        <w:t>На момент подання Звіту, проект Закону про внесення змін до деяких законодавчих актів України щодо спрощення залучення інвестицій та впровадження нових фінансових інструментів, зареєстрований під номером 9035 у VIII ("</w:t>
      </w:r>
      <w:r w:rsidRPr="007466B4">
        <w:rPr>
          <w:rFonts w:ascii="Arial" w:hAnsi="Arial" w:cs="Arial"/>
          <w:b/>
          <w:sz w:val="20"/>
          <w:szCs w:val="20"/>
          <w:lang w:val="uk-UA"/>
        </w:rPr>
        <w:t>Законопроект 9035</w:t>
      </w:r>
      <w:r w:rsidRPr="007466B4">
        <w:rPr>
          <w:rFonts w:ascii="Arial" w:hAnsi="Arial" w:cs="Arial"/>
          <w:sz w:val="20"/>
          <w:szCs w:val="20"/>
          <w:lang w:val="uk-UA"/>
        </w:rPr>
        <w:t>"), не забезпечує достатніх положень щодо методу передачі права власності.</w:t>
      </w:r>
    </w:p>
    <w:p w14:paraId="2DA49776" w14:textId="77777777" w:rsidR="00ED7B32" w:rsidRPr="007466B4" w:rsidRDefault="00ED7B32" w:rsidP="002E463C">
      <w:pPr>
        <w:spacing w:before="120" w:line="250" w:lineRule="auto"/>
        <w:jc w:val="both"/>
        <w:rPr>
          <w:rFonts w:ascii="Arial" w:hAnsi="Arial" w:cs="Arial"/>
          <w:sz w:val="20"/>
          <w:szCs w:val="20"/>
          <w:lang w:val="ru-RU"/>
        </w:rPr>
      </w:pPr>
    </w:p>
    <w:bookmarkStart w:id="9" w:name="_Toc532401689"/>
    <w:bookmarkStart w:id="10" w:name="_Toc5868602"/>
    <w:p w14:paraId="1E53442A" w14:textId="77777777" w:rsidR="005F1167" w:rsidRPr="007466B4" w:rsidRDefault="001960A6" w:rsidP="00BE3C42">
      <w:pPr>
        <w:pStyle w:val="FSHeader1"/>
        <w:pageBreakBefore w:val="0"/>
        <w:numPr>
          <w:ilvl w:val="1"/>
          <w:numId w:val="34"/>
        </w:numPr>
        <w:rPr>
          <w:rFonts w:ascii="Arial" w:hAnsi="Arial" w:cs="Arial"/>
          <w:color w:val="1F497D" w:themeColor="text2"/>
          <w:sz w:val="26"/>
          <w:szCs w:val="26"/>
          <w:lang w:val="uk-UA"/>
        </w:rPr>
      </w:pPr>
      <w:r w:rsidRPr="007466B4">
        <w:rPr>
          <w:rFonts w:ascii="Arial" w:hAnsi="Arial" w:cs="Arial"/>
          <w:noProof/>
          <w:color w:val="1F497D" w:themeColor="text2"/>
          <w:sz w:val="26"/>
          <w:szCs w:val="26"/>
          <w:lang w:val="en-US" w:eastAsia="en-US"/>
        </w:rPr>
        <mc:AlternateContent>
          <mc:Choice Requires="wpg">
            <w:drawing>
              <wp:anchor distT="0" distB="0" distL="114300" distR="114300" simplePos="0" relativeHeight="251666432" behindDoc="1" locked="0" layoutInCell="1" allowOverlap="1" wp14:anchorId="28F7F249" wp14:editId="4B16A778">
                <wp:simplePos x="0" y="0"/>
                <wp:positionH relativeFrom="column">
                  <wp:posOffset>-58420</wp:posOffset>
                </wp:positionH>
                <wp:positionV relativeFrom="paragraph">
                  <wp:posOffset>365760</wp:posOffset>
                </wp:positionV>
                <wp:extent cx="5989955" cy="528955"/>
                <wp:effectExtent l="0" t="0" r="10795" b="23495"/>
                <wp:wrapThrough wrapText="bothSides">
                  <wp:wrapPolygon edited="0">
                    <wp:start x="20265" y="0"/>
                    <wp:lineTo x="0" y="3112"/>
                    <wp:lineTo x="0" y="17892"/>
                    <wp:lineTo x="20196" y="21782"/>
                    <wp:lineTo x="21158" y="21782"/>
                    <wp:lineTo x="21570" y="17114"/>
                    <wp:lineTo x="21570" y="3890"/>
                    <wp:lineTo x="21089" y="0"/>
                    <wp:lineTo x="20265" y="0"/>
                  </wp:wrapPolygon>
                </wp:wrapThrough>
                <wp:docPr id="2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528955"/>
                          <a:chOff x="-3383625" y="-56531"/>
                          <a:chExt cx="6233796" cy="529799"/>
                        </a:xfrm>
                      </wpg:grpSpPr>
                      <wps:wsp>
                        <wps:cNvPr id="236" name="Rectangle 236"/>
                        <wps:cNvSpPr/>
                        <wps:spPr>
                          <a:xfrm>
                            <a:off x="-3383625" y="29736"/>
                            <a:ext cx="6008715" cy="360045"/>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6C57E6" w14:textId="77777777" w:rsidR="001274CD" w:rsidRPr="007837D3"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237"/>
                        <wpg:cNvGrpSpPr/>
                        <wpg:grpSpPr>
                          <a:xfrm>
                            <a:off x="2320371" y="-56531"/>
                            <a:ext cx="529800" cy="529799"/>
                            <a:chOff x="2299996" y="-80086"/>
                            <a:chExt cx="750550" cy="750549"/>
                          </a:xfrm>
                        </wpg:grpSpPr>
                        <wps:wsp>
                          <wps:cNvPr id="238" name="Oval 238"/>
                          <wps:cNvSpPr/>
                          <wps:spPr bwMode="ltGray">
                            <a:xfrm>
                              <a:off x="2299996" y="-80086"/>
                              <a:ext cx="750550" cy="750549"/>
                            </a:xfrm>
                            <a:prstGeom prst="ellipse">
                              <a:avLst/>
                            </a:prstGeom>
                            <a:solidFill>
                              <a:schemeClr val="tx2">
                                <a:lumMod val="60000"/>
                                <a:lumOff val="4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Freeform 258"/>
                          <wps:cNvSpPr>
                            <a:spLocks noEditPoints="1"/>
                          </wps:cNvSpPr>
                          <wps:spPr bwMode="auto">
                            <a:xfrm>
                              <a:off x="2476653" y="86227"/>
                              <a:ext cx="462549" cy="433640"/>
                            </a:xfrm>
                            <a:custGeom>
                              <a:avLst/>
                              <a:gdLst>
                                <a:gd name="T0" fmla="*/ 378 w 384"/>
                                <a:gd name="T1" fmla="*/ 138 h 360"/>
                                <a:gd name="T2" fmla="*/ 384 w 384"/>
                                <a:gd name="T3" fmla="*/ 188 h 360"/>
                                <a:gd name="T4" fmla="*/ 360 w 384"/>
                                <a:gd name="T5" fmla="*/ 286 h 360"/>
                                <a:gd name="T6" fmla="*/ 294 w 384"/>
                                <a:gd name="T7" fmla="*/ 360 h 360"/>
                                <a:gd name="T8" fmla="*/ 298 w 384"/>
                                <a:gd name="T9" fmla="*/ 126 h 360"/>
                                <a:gd name="T10" fmla="*/ 274 w 384"/>
                                <a:gd name="T11" fmla="*/ 318 h 360"/>
                                <a:gd name="T12" fmla="*/ 238 w 384"/>
                                <a:gd name="T13" fmla="*/ 142 h 360"/>
                                <a:gd name="T14" fmla="*/ 184 w 384"/>
                                <a:gd name="T15" fmla="*/ 86 h 360"/>
                                <a:gd name="T16" fmla="*/ 170 w 384"/>
                                <a:gd name="T17" fmla="*/ 28 h 360"/>
                                <a:gd name="T18" fmla="*/ 150 w 384"/>
                                <a:gd name="T19" fmla="*/ 2 h 360"/>
                                <a:gd name="T20" fmla="*/ 132 w 384"/>
                                <a:gd name="T21" fmla="*/ 0 h 360"/>
                                <a:gd name="T22" fmla="*/ 110 w 384"/>
                                <a:gd name="T23" fmla="*/ 24 h 360"/>
                                <a:gd name="T24" fmla="*/ 118 w 384"/>
                                <a:gd name="T25" fmla="*/ 76 h 360"/>
                                <a:gd name="T26" fmla="*/ 120 w 384"/>
                                <a:gd name="T27" fmla="*/ 122 h 360"/>
                                <a:gd name="T28" fmla="*/ 36 w 384"/>
                                <a:gd name="T29" fmla="*/ 130 h 360"/>
                                <a:gd name="T30" fmla="*/ 20 w 384"/>
                                <a:gd name="T31" fmla="*/ 156 h 360"/>
                                <a:gd name="T32" fmla="*/ 46 w 384"/>
                                <a:gd name="T33" fmla="*/ 182 h 360"/>
                                <a:gd name="T34" fmla="*/ 8 w 384"/>
                                <a:gd name="T35" fmla="*/ 190 h 360"/>
                                <a:gd name="T36" fmla="*/ 2 w 384"/>
                                <a:gd name="T37" fmla="*/ 220 h 360"/>
                                <a:gd name="T38" fmla="*/ 32 w 384"/>
                                <a:gd name="T39" fmla="*/ 236 h 360"/>
                                <a:gd name="T40" fmla="*/ 8 w 384"/>
                                <a:gd name="T41" fmla="*/ 252 h 360"/>
                                <a:gd name="T42" fmla="*/ 14 w 384"/>
                                <a:gd name="T43" fmla="*/ 282 h 360"/>
                                <a:gd name="T44" fmla="*/ 50 w 384"/>
                                <a:gd name="T45" fmla="*/ 290 h 360"/>
                                <a:gd name="T46" fmla="*/ 36 w 384"/>
                                <a:gd name="T47" fmla="*/ 296 h 360"/>
                                <a:gd name="T48" fmla="*/ 32 w 384"/>
                                <a:gd name="T49" fmla="*/ 320 h 360"/>
                                <a:gd name="T50" fmla="*/ 76 w 384"/>
                                <a:gd name="T51" fmla="*/ 334 h 360"/>
                                <a:gd name="T52" fmla="*/ 106 w 384"/>
                                <a:gd name="T53" fmla="*/ 334 h 360"/>
                                <a:gd name="T54" fmla="*/ 124 w 384"/>
                                <a:gd name="T55" fmla="*/ 322 h 360"/>
                                <a:gd name="T56" fmla="*/ 122 w 384"/>
                                <a:gd name="T57" fmla="*/ 310 h 360"/>
                                <a:gd name="T58" fmla="*/ 130 w 384"/>
                                <a:gd name="T59" fmla="*/ 300 h 360"/>
                                <a:gd name="T60" fmla="*/ 150 w 384"/>
                                <a:gd name="T61" fmla="*/ 286 h 360"/>
                                <a:gd name="T62" fmla="*/ 154 w 384"/>
                                <a:gd name="T63" fmla="*/ 268 h 360"/>
                                <a:gd name="T64" fmla="*/ 144 w 384"/>
                                <a:gd name="T65" fmla="*/ 248 h 360"/>
                                <a:gd name="T66" fmla="*/ 152 w 384"/>
                                <a:gd name="T67" fmla="*/ 232 h 360"/>
                                <a:gd name="T68" fmla="*/ 164 w 384"/>
                                <a:gd name="T69" fmla="*/ 216 h 360"/>
                                <a:gd name="T70" fmla="*/ 154 w 384"/>
                                <a:gd name="T71" fmla="*/ 196 h 360"/>
                                <a:gd name="T72" fmla="*/ 152 w 384"/>
                                <a:gd name="T73" fmla="*/ 194 h 360"/>
                                <a:gd name="T74" fmla="*/ 148 w 384"/>
                                <a:gd name="T75" fmla="*/ 184 h 360"/>
                                <a:gd name="T76" fmla="*/ 156 w 384"/>
                                <a:gd name="T77" fmla="*/ 170 h 360"/>
                                <a:gd name="T78" fmla="*/ 154 w 384"/>
                                <a:gd name="T79" fmla="*/ 154 h 360"/>
                                <a:gd name="T80" fmla="*/ 162 w 384"/>
                                <a:gd name="T81" fmla="*/ 144 h 360"/>
                                <a:gd name="T82" fmla="*/ 174 w 384"/>
                                <a:gd name="T83" fmla="*/ 152 h 360"/>
                                <a:gd name="T84" fmla="*/ 172 w 384"/>
                                <a:gd name="T85" fmla="*/ 180 h 360"/>
                                <a:gd name="T86" fmla="*/ 186 w 384"/>
                                <a:gd name="T87" fmla="*/ 204 h 360"/>
                                <a:gd name="T88" fmla="*/ 176 w 384"/>
                                <a:gd name="T89" fmla="*/ 244 h 360"/>
                                <a:gd name="T90" fmla="*/ 172 w 384"/>
                                <a:gd name="T91" fmla="*/ 258 h 360"/>
                                <a:gd name="T92" fmla="*/ 172 w 384"/>
                                <a:gd name="T93" fmla="*/ 282 h 360"/>
                                <a:gd name="T94" fmla="*/ 174 w 384"/>
                                <a:gd name="T95" fmla="*/ 300 h 360"/>
                                <a:gd name="T96" fmla="*/ 158 w 384"/>
                                <a:gd name="T97" fmla="*/ 310 h 360"/>
                                <a:gd name="T98" fmla="*/ 138 w 384"/>
                                <a:gd name="T99" fmla="*/ 328 h 360"/>
                                <a:gd name="T100" fmla="*/ 132 w 384"/>
                                <a:gd name="T101" fmla="*/ 338 h 360"/>
                                <a:gd name="T102" fmla="*/ 136 w 384"/>
                                <a:gd name="T103" fmla="*/ 354 h 360"/>
                                <a:gd name="T104" fmla="*/ 182 w 384"/>
                                <a:gd name="T105" fmla="*/ 352 h 360"/>
                                <a:gd name="T106" fmla="*/ 242 w 384"/>
                                <a:gd name="T107" fmla="*/ 31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4" h="360">
                                  <a:moveTo>
                                    <a:pt x="310" y="120"/>
                                  </a:moveTo>
                                  <a:lnTo>
                                    <a:pt x="374" y="120"/>
                                  </a:lnTo>
                                  <a:lnTo>
                                    <a:pt x="374" y="120"/>
                                  </a:lnTo>
                                  <a:lnTo>
                                    <a:pt x="378" y="138"/>
                                  </a:lnTo>
                                  <a:lnTo>
                                    <a:pt x="382" y="154"/>
                                  </a:lnTo>
                                  <a:lnTo>
                                    <a:pt x="384" y="170"/>
                                  </a:lnTo>
                                  <a:lnTo>
                                    <a:pt x="384" y="188"/>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6"/>
                                  </a:lnTo>
                                  <a:lnTo>
                                    <a:pt x="294" y="130"/>
                                  </a:lnTo>
                                  <a:lnTo>
                                    <a:pt x="298" y="126"/>
                                  </a:lnTo>
                                  <a:lnTo>
                                    <a:pt x="304" y="122"/>
                                  </a:lnTo>
                                  <a:lnTo>
                                    <a:pt x="310" y="120"/>
                                  </a:lnTo>
                                  <a:lnTo>
                                    <a:pt x="310" y="120"/>
                                  </a:lnTo>
                                  <a:close/>
                                  <a:moveTo>
                                    <a:pt x="274" y="318"/>
                                  </a:moveTo>
                                  <a:lnTo>
                                    <a:pt x="274" y="152"/>
                                  </a:lnTo>
                                  <a:lnTo>
                                    <a:pt x="256" y="152"/>
                                  </a:lnTo>
                                  <a:lnTo>
                                    <a:pt x="256" y="152"/>
                                  </a:lnTo>
                                  <a:lnTo>
                                    <a:pt x="238" y="142"/>
                                  </a:lnTo>
                                  <a:lnTo>
                                    <a:pt x="222" y="132"/>
                                  </a:lnTo>
                                  <a:lnTo>
                                    <a:pt x="208" y="118"/>
                                  </a:lnTo>
                                  <a:lnTo>
                                    <a:pt x="194" y="102"/>
                                  </a:lnTo>
                                  <a:lnTo>
                                    <a:pt x="184" y="86"/>
                                  </a:lnTo>
                                  <a:lnTo>
                                    <a:pt x="178" y="68"/>
                                  </a:lnTo>
                                  <a:lnTo>
                                    <a:pt x="172" y="48"/>
                                  </a:lnTo>
                                  <a:lnTo>
                                    <a:pt x="170" y="28"/>
                                  </a:lnTo>
                                  <a:lnTo>
                                    <a:pt x="170" y="28"/>
                                  </a:lnTo>
                                  <a:lnTo>
                                    <a:pt x="168" y="22"/>
                                  </a:lnTo>
                                  <a:lnTo>
                                    <a:pt x="166" y="16"/>
                                  </a:lnTo>
                                  <a:lnTo>
                                    <a:pt x="160" y="8"/>
                                  </a:lnTo>
                                  <a:lnTo>
                                    <a:pt x="150" y="2"/>
                                  </a:lnTo>
                                  <a:lnTo>
                                    <a:pt x="144" y="0"/>
                                  </a:lnTo>
                                  <a:lnTo>
                                    <a:pt x="138" y="0"/>
                                  </a:lnTo>
                                  <a:lnTo>
                                    <a:pt x="138" y="0"/>
                                  </a:lnTo>
                                  <a:lnTo>
                                    <a:pt x="132" y="0"/>
                                  </a:lnTo>
                                  <a:lnTo>
                                    <a:pt x="126" y="2"/>
                                  </a:lnTo>
                                  <a:lnTo>
                                    <a:pt x="118" y="10"/>
                                  </a:lnTo>
                                  <a:lnTo>
                                    <a:pt x="112" y="20"/>
                                  </a:lnTo>
                                  <a:lnTo>
                                    <a:pt x="110" y="24"/>
                                  </a:lnTo>
                                  <a:lnTo>
                                    <a:pt x="110" y="30"/>
                                  </a:lnTo>
                                  <a:lnTo>
                                    <a:pt x="110" y="30"/>
                                  </a:lnTo>
                                  <a:lnTo>
                                    <a:pt x="112" y="54"/>
                                  </a:lnTo>
                                  <a:lnTo>
                                    <a:pt x="118" y="76"/>
                                  </a:lnTo>
                                  <a:lnTo>
                                    <a:pt x="124" y="98"/>
                                  </a:lnTo>
                                  <a:lnTo>
                                    <a:pt x="134" y="118"/>
                                  </a:lnTo>
                                  <a:lnTo>
                                    <a:pt x="134" y="118"/>
                                  </a:lnTo>
                                  <a:lnTo>
                                    <a:pt x="120" y="122"/>
                                  </a:lnTo>
                                  <a:lnTo>
                                    <a:pt x="106" y="128"/>
                                  </a:lnTo>
                                  <a:lnTo>
                                    <a:pt x="46" y="128"/>
                                  </a:lnTo>
                                  <a:lnTo>
                                    <a:pt x="46" y="128"/>
                                  </a:lnTo>
                                  <a:lnTo>
                                    <a:pt x="36" y="130"/>
                                  </a:lnTo>
                                  <a:lnTo>
                                    <a:pt x="28" y="136"/>
                                  </a:lnTo>
                                  <a:lnTo>
                                    <a:pt x="22" y="144"/>
                                  </a:lnTo>
                                  <a:lnTo>
                                    <a:pt x="20" y="156"/>
                                  </a:lnTo>
                                  <a:lnTo>
                                    <a:pt x="20" y="156"/>
                                  </a:lnTo>
                                  <a:lnTo>
                                    <a:pt x="22" y="166"/>
                                  </a:lnTo>
                                  <a:lnTo>
                                    <a:pt x="28" y="174"/>
                                  </a:lnTo>
                                  <a:lnTo>
                                    <a:pt x="36" y="180"/>
                                  </a:lnTo>
                                  <a:lnTo>
                                    <a:pt x="46" y="182"/>
                                  </a:lnTo>
                                  <a:lnTo>
                                    <a:pt x="26" y="182"/>
                                  </a:lnTo>
                                  <a:lnTo>
                                    <a:pt x="26" y="182"/>
                                  </a:lnTo>
                                  <a:lnTo>
                                    <a:pt x="16" y="184"/>
                                  </a:lnTo>
                                  <a:lnTo>
                                    <a:pt x="8" y="190"/>
                                  </a:lnTo>
                                  <a:lnTo>
                                    <a:pt x="2" y="198"/>
                                  </a:lnTo>
                                  <a:lnTo>
                                    <a:pt x="0" y="208"/>
                                  </a:lnTo>
                                  <a:lnTo>
                                    <a:pt x="0" y="208"/>
                                  </a:lnTo>
                                  <a:lnTo>
                                    <a:pt x="2" y="220"/>
                                  </a:lnTo>
                                  <a:lnTo>
                                    <a:pt x="8" y="228"/>
                                  </a:lnTo>
                                  <a:lnTo>
                                    <a:pt x="16" y="234"/>
                                  </a:lnTo>
                                  <a:lnTo>
                                    <a:pt x="26" y="236"/>
                                  </a:lnTo>
                                  <a:lnTo>
                                    <a:pt x="32" y="236"/>
                                  </a:lnTo>
                                  <a:lnTo>
                                    <a:pt x="32" y="236"/>
                                  </a:lnTo>
                                  <a:lnTo>
                                    <a:pt x="22" y="238"/>
                                  </a:lnTo>
                                  <a:lnTo>
                                    <a:pt x="14" y="244"/>
                                  </a:lnTo>
                                  <a:lnTo>
                                    <a:pt x="8" y="252"/>
                                  </a:lnTo>
                                  <a:lnTo>
                                    <a:pt x="8" y="262"/>
                                  </a:lnTo>
                                  <a:lnTo>
                                    <a:pt x="8" y="262"/>
                                  </a:lnTo>
                                  <a:lnTo>
                                    <a:pt x="10" y="272"/>
                                  </a:lnTo>
                                  <a:lnTo>
                                    <a:pt x="14" y="282"/>
                                  </a:lnTo>
                                  <a:lnTo>
                                    <a:pt x="24" y="288"/>
                                  </a:lnTo>
                                  <a:lnTo>
                                    <a:pt x="34" y="290"/>
                                  </a:lnTo>
                                  <a:lnTo>
                                    <a:pt x="50" y="290"/>
                                  </a:lnTo>
                                  <a:lnTo>
                                    <a:pt x="50" y="290"/>
                                  </a:lnTo>
                                  <a:lnTo>
                                    <a:pt x="50" y="290"/>
                                  </a:lnTo>
                                  <a:lnTo>
                                    <a:pt x="50" y="290"/>
                                  </a:lnTo>
                                  <a:lnTo>
                                    <a:pt x="42" y="292"/>
                                  </a:lnTo>
                                  <a:lnTo>
                                    <a:pt x="36" y="296"/>
                                  </a:lnTo>
                                  <a:lnTo>
                                    <a:pt x="32" y="304"/>
                                  </a:lnTo>
                                  <a:lnTo>
                                    <a:pt x="32" y="312"/>
                                  </a:lnTo>
                                  <a:lnTo>
                                    <a:pt x="32" y="312"/>
                                  </a:lnTo>
                                  <a:lnTo>
                                    <a:pt x="32" y="320"/>
                                  </a:lnTo>
                                  <a:lnTo>
                                    <a:pt x="38" y="328"/>
                                  </a:lnTo>
                                  <a:lnTo>
                                    <a:pt x="44" y="332"/>
                                  </a:lnTo>
                                  <a:lnTo>
                                    <a:pt x="54" y="334"/>
                                  </a:lnTo>
                                  <a:lnTo>
                                    <a:pt x="76" y="334"/>
                                  </a:lnTo>
                                  <a:lnTo>
                                    <a:pt x="76" y="334"/>
                                  </a:lnTo>
                                  <a:lnTo>
                                    <a:pt x="76" y="334"/>
                                  </a:lnTo>
                                  <a:lnTo>
                                    <a:pt x="106" y="334"/>
                                  </a:lnTo>
                                  <a:lnTo>
                                    <a:pt x="106" y="334"/>
                                  </a:lnTo>
                                  <a:lnTo>
                                    <a:pt x="114" y="332"/>
                                  </a:lnTo>
                                  <a:lnTo>
                                    <a:pt x="120" y="328"/>
                                  </a:lnTo>
                                  <a:lnTo>
                                    <a:pt x="120" y="328"/>
                                  </a:lnTo>
                                  <a:lnTo>
                                    <a:pt x="124" y="322"/>
                                  </a:lnTo>
                                  <a:lnTo>
                                    <a:pt x="124" y="314"/>
                                  </a:lnTo>
                                  <a:lnTo>
                                    <a:pt x="124" y="314"/>
                                  </a:lnTo>
                                  <a:lnTo>
                                    <a:pt x="122" y="310"/>
                                  </a:lnTo>
                                  <a:lnTo>
                                    <a:pt x="122" y="310"/>
                                  </a:lnTo>
                                  <a:lnTo>
                                    <a:pt x="122" y="306"/>
                                  </a:lnTo>
                                  <a:lnTo>
                                    <a:pt x="124" y="304"/>
                                  </a:lnTo>
                                  <a:lnTo>
                                    <a:pt x="126" y="300"/>
                                  </a:lnTo>
                                  <a:lnTo>
                                    <a:pt x="130" y="300"/>
                                  </a:lnTo>
                                  <a:lnTo>
                                    <a:pt x="130" y="300"/>
                                  </a:lnTo>
                                  <a:lnTo>
                                    <a:pt x="138" y="296"/>
                                  </a:lnTo>
                                  <a:lnTo>
                                    <a:pt x="144" y="292"/>
                                  </a:lnTo>
                                  <a:lnTo>
                                    <a:pt x="150" y="286"/>
                                  </a:lnTo>
                                  <a:lnTo>
                                    <a:pt x="152" y="280"/>
                                  </a:lnTo>
                                  <a:lnTo>
                                    <a:pt x="152" y="280"/>
                                  </a:lnTo>
                                  <a:lnTo>
                                    <a:pt x="154" y="274"/>
                                  </a:lnTo>
                                  <a:lnTo>
                                    <a:pt x="154" y="268"/>
                                  </a:lnTo>
                                  <a:lnTo>
                                    <a:pt x="152" y="260"/>
                                  </a:lnTo>
                                  <a:lnTo>
                                    <a:pt x="146" y="252"/>
                                  </a:lnTo>
                                  <a:lnTo>
                                    <a:pt x="146" y="252"/>
                                  </a:lnTo>
                                  <a:lnTo>
                                    <a:pt x="144" y="248"/>
                                  </a:lnTo>
                                  <a:lnTo>
                                    <a:pt x="144" y="244"/>
                                  </a:lnTo>
                                  <a:lnTo>
                                    <a:pt x="144" y="244"/>
                                  </a:lnTo>
                                  <a:lnTo>
                                    <a:pt x="146" y="236"/>
                                  </a:lnTo>
                                  <a:lnTo>
                                    <a:pt x="152" y="232"/>
                                  </a:lnTo>
                                  <a:lnTo>
                                    <a:pt x="152" y="232"/>
                                  </a:lnTo>
                                  <a:lnTo>
                                    <a:pt x="158" y="228"/>
                                  </a:lnTo>
                                  <a:lnTo>
                                    <a:pt x="162" y="222"/>
                                  </a:lnTo>
                                  <a:lnTo>
                                    <a:pt x="164" y="216"/>
                                  </a:lnTo>
                                  <a:lnTo>
                                    <a:pt x="164" y="210"/>
                                  </a:lnTo>
                                  <a:lnTo>
                                    <a:pt x="164" y="210"/>
                                  </a:lnTo>
                                  <a:lnTo>
                                    <a:pt x="160" y="202"/>
                                  </a:lnTo>
                                  <a:lnTo>
                                    <a:pt x="154" y="196"/>
                                  </a:lnTo>
                                  <a:lnTo>
                                    <a:pt x="154" y="196"/>
                                  </a:lnTo>
                                  <a:lnTo>
                                    <a:pt x="152" y="194"/>
                                  </a:lnTo>
                                  <a:lnTo>
                                    <a:pt x="152" y="194"/>
                                  </a:lnTo>
                                  <a:lnTo>
                                    <a:pt x="152" y="194"/>
                                  </a:lnTo>
                                  <a:lnTo>
                                    <a:pt x="152" y="194"/>
                                  </a:lnTo>
                                  <a:lnTo>
                                    <a:pt x="150" y="190"/>
                                  </a:lnTo>
                                  <a:lnTo>
                                    <a:pt x="148" y="188"/>
                                  </a:lnTo>
                                  <a:lnTo>
                                    <a:pt x="148" y="184"/>
                                  </a:lnTo>
                                  <a:lnTo>
                                    <a:pt x="150" y="180"/>
                                  </a:lnTo>
                                  <a:lnTo>
                                    <a:pt x="150" y="180"/>
                                  </a:lnTo>
                                  <a:lnTo>
                                    <a:pt x="154" y="174"/>
                                  </a:lnTo>
                                  <a:lnTo>
                                    <a:pt x="156" y="170"/>
                                  </a:lnTo>
                                  <a:lnTo>
                                    <a:pt x="156" y="164"/>
                                  </a:lnTo>
                                  <a:lnTo>
                                    <a:pt x="156" y="158"/>
                                  </a:lnTo>
                                  <a:lnTo>
                                    <a:pt x="156" y="158"/>
                                  </a:lnTo>
                                  <a:lnTo>
                                    <a:pt x="154" y="154"/>
                                  </a:lnTo>
                                  <a:lnTo>
                                    <a:pt x="156" y="150"/>
                                  </a:lnTo>
                                  <a:lnTo>
                                    <a:pt x="158" y="146"/>
                                  </a:lnTo>
                                  <a:lnTo>
                                    <a:pt x="162" y="144"/>
                                  </a:lnTo>
                                  <a:lnTo>
                                    <a:pt x="162" y="144"/>
                                  </a:lnTo>
                                  <a:lnTo>
                                    <a:pt x="166" y="144"/>
                                  </a:lnTo>
                                  <a:lnTo>
                                    <a:pt x="170" y="146"/>
                                  </a:lnTo>
                                  <a:lnTo>
                                    <a:pt x="172" y="148"/>
                                  </a:lnTo>
                                  <a:lnTo>
                                    <a:pt x="174" y="152"/>
                                  </a:lnTo>
                                  <a:lnTo>
                                    <a:pt x="174" y="152"/>
                                  </a:lnTo>
                                  <a:lnTo>
                                    <a:pt x="176" y="158"/>
                                  </a:lnTo>
                                  <a:lnTo>
                                    <a:pt x="176" y="166"/>
                                  </a:lnTo>
                                  <a:lnTo>
                                    <a:pt x="172" y="180"/>
                                  </a:lnTo>
                                  <a:lnTo>
                                    <a:pt x="172" y="180"/>
                                  </a:lnTo>
                                  <a:lnTo>
                                    <a:pt x="182" y="190"/>
                                  </a:lnTo>
                                  <a:lnTo>
                                    <a:pt x="186" y="204"/>
                                  </a:lnTo>
                                  <a:lnTo>
                                    <a:pt x="186" y="204"/>
                                  </a:lnTo>
                                  <a:lnTo>
                                    <a:pt x="188" y="214"/>
                                  </a:lnTo>
                                  <a:lnTo>
                                    <a:pt x="186" y="226"/>
                                  </a:lnTo>
                                  <a:lnTo>
                                    <a:pt x="182" y="236"/>
                                  </a:lnTo>
                                  <a:lnTo>
                                    <a:pt x="176" y="244"/>
                                  </a:lnTo>
                                  <a:lnTo>
                                    <a:pt x="176" y="244"/>
                                  </a:lnTo>
                                  <a:lnTo>
                                    <a:pt x="174" y="246"/>
                                  </a:lnTo>
                                  <a:lnTo>
                                    <a:pt x="172" y="250"/>
                                  </a:lnTo>
                                  <a:lnTo>
                                    <a:pt x="172" y="258"/>
                                  </a:lnTo>
                                  <a:lnTo>
                                    <a:pt x="172" y="258"/>
                                  </a:lnTo>
                                  <a:lnTo>
                                    <a:pt x="174" y="272"/>
                                  </a:lnTo>
                                  <a:lnTo>
                                    <a:pt x="174" y="272"/>
                                  </a:lnTo>
                                  <a:lnTo>
                                    <a:pt x="172" y="282"/>
                                  </a:lnTo>
                                  <a:lnTo>
                                    <a:pt x="172" y="282"/>
                                  </a:lnTo>
                                  <a:lnTo>
                                    <a:pt x="174" y="292"/>
                                  </a:lnTo>
                                  <a:lnTo>
                                    <a:pt x="174" y="300"/>
                                  </a:lnTo>
                                  <a:lnTo>
                                    <a:pt x="174" y="300"/>
                                  </a:lnTo>
                                  <a:lnTo>
                                    <a:pt x="170" y="306"/>
                                  </a:lnTo>
                                  <a:lnTo>
                                    <a:pt x="166" y="308"/>
                                  </a:lnTo>
                                  <a:lnTo>
                                    <a:pt x="166" y="308"/>
                                  </a:lnTo>
                                  <a:lnTo>
                                    <a:pt x="158" y="310"/>
                                  </a:lnTo>
                                  <a:lnTo>
                                    <a:pt x="150" y="314"/>
                                  </a:lnTo>
                                  <a:lnTo>
                                    <a:pt x="144" y="320"/>
                                  </a:lnTo>
                                  <a:lnTo>
                                    <a:pt x="138" y="328"/>
                                  </a:lnTo>
                                  <a:lnTo>
                                    <a:pt x="138" y="328"/>
                                  </a:lnTo>
                                  <a:lnTo>
                                    <a:pt x="138" y="328"/>
                                  </a:lnTo>
                                  <a:lnTo>
                                    <a:pt x="138" y="328"/>
                                  </a:lnTo>
                                  <a:lnTo>
                                    <a:pt x="132" y="338"/>
                                  </a:lnTo>
                                  <a:lnTo>
                                    <a:pt x="132" y="338"/>
                                  </a:lnTo>
                                  <a:lnTo>
                                    <a:pt x="126" y="344"/>
                                  </a:lnTo>
                                  <a:lnTo>
                                    <a:pt x="118" y="348"/>
                                  </a:lnTo>
                                  <a:lnTo>
                                    <a:pt x="118" y="348"/>
                                  </a:lnTo>
                                  <a:lnTo>
                                    <a:pt x="136" y="354"/>
                                  </a:lnTo>
                                  <a:lnTo>
                                    <a:pt x="15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F7F249" id="_x0000_s1031" style="position:absolute;left:0;text-align:left;margin-left:-4.6pt;margin-top:28.8pt;width:471.65pt;height:41.65pt;z-index:-251650048;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">
                <v:rect id="Rectangle 236" o:spid="_x0000_s1032"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" fillcolor="#548dd4 [1951]" stroked="f">
                  <v:textbox>
                    <w:txbxContent>
                      <w:p w14:paraId="7F6C57E6" w14:textId="77777777" w:rsidR="001274CD" w:rsidRPr="007837D3"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237" o:spid="_x0000_s1033"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oval id="Oval 238" o:spid="_x0000_s1034"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" fillcolor="#548dd4 [1951]" strokecolor="white [3212]" strokeweight=".25pt"/>
                  <v:shape id="Freeform 258" o:spid="_x0000_s1035"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" path="m310,120r64,l374,120r4,18l382,154r2,16l384,188r,l384,214r-6,26l370,264r-10,22l346,308r-14,20l314,344r-20,16l294,136r,l294,130r4,-4l304,122r6,-2l310,120xm274,318r,-166l256,152r,l238,142,222,132,208,118,194,102,184,86,178,68,172,48,170,28r,l168,22r-2,-6l160,8,150,2,144,r-6,l138,r-6,l126,2r-8,8l112,20r-2,4l110,30r,l112,54r6,22l124,98r10,20l134,118r-14,4l106,128r-60,l46,128r-10,2l28,136r-6,8l20,156r,l22,166r6,8l36,180r10,2l26,182r,l16,184r-8,6l2,198,,208r,l2,220r6,8l16,234r10,2l32,236r,l22,238r-8,6l8,252r,10l8,262r2,10l14,282r10,6l34,290r16,l50,290r,l50,290r-8,2l36,296r-4,8l32,312r,l32,320r6,8l44,332r10,2l76,334r,l76,334r30,l106,334r8,-2l120,328r,l124,322r,-8l124,314r-2,-4l122,310r,-4l124,304r2,-4l130,300r,l138,296r6,-4l150,286r2,-6l152,280r2,-6l154,268r-2,-8l146,252r,l144,248r,-4l144,244r2,-8l152,232r,l158,228r4,-6l164,216r,-6l164,210r-4,-8l154,196r,l152,194r,l152,194r,l150,190r-2,-2l148,184r2,-4l150,180r4,-6l156,170r,-6l156,158r,l154,154r2,-4l158,146r4,-2l162,144r4,l170,146r2,2l174,152r,l176,158r,8l172,180r,l182,190r4,14l186,204r2,10l186,226r-4,10l176,244r,l174,246r-2,4l172,258r,l174,272r,l172,282r,l174,292r,8l174,300r-4,6l166,308r,l158,310r-8,4l144,320r-6,8l138,328r,l138,328r-6,10l132,338r-6,6l118,348r,l136,354r20,l156,354r14,l182,352r10,-4l204,344r20,-10l242,318r32,xe" fillcolor="white [3212]" stroked="f">
                    <v:path arrowok="t" o:connecttype="custom" o:connectlocs="455322,166229;462549,226456;433640,344503;354139,433640;358957,151774;330048,383049;286684,171047;221638,103592;204774,33728;180683,2409;159001,0;132501,28909;142137,91546;144547,146956;43364,156592;24091,187911;55410,219229;9636,228866;2409,265002;38546,284275;9636,303548;16864,339685;60228,349321;43364,356548;38546,385458;91546,402322;127683,402322;149365,387867;146956,373412;156592,361367;180683,344503;185501,322821;173456,298730;183092,279457;197547,260184;185501,236093;183092,233684;178274,221638;187911,204774;185501,185502;195138,173456;209593,183092;207183,216820;224047,245729;212002,293912;207183,310775;207183,339685;209593,361367;190320,373412;166229,395094;159001,407140;163819,426413;219229,424004;291502,383049" o:connectangles="0,0,0,0,0,0,0,0,0,0,0,0,0,0,0,0,0,0,0,0,0,0,0,0,0,0,0,0,0,0,0,0,0,0,0,0,0,0,0,0,0,0,0,0,0,0,0,0,0,0,0,0,0,0"/>
                    <o:lock v:ext="edit" verticies="t"/>
                  </v:shape>
                </v:group>
                <w10:wrap type="through"/>
              </v:group>
            </w:pict>
          </mc:Fallback>
        </mc:AlternateContent>
      </w:r>
      <w:bookmarkEnd w:id="9"/>
      <w:r w:rsidR="007837D3" w:rsidRPr="007466B4">
        <w:rPr>
          <w:rFonts w:ascii="Arial" w:hAnsi="Arial" w:cs="Arial"/>
          <w:color w:val="1F497D" w:themeColor="text2"/>
          <w:sz w:val="26"/>
          <w:szCs w:val="26"/>
          <w:lang w:val="uk-UA"/>
        </w:rPr>
        <w:t>Концепції неттінгу</w:t>
      </w:r>
      <w:bookmarkEnd w:id="10"/>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49295305" w14:textId="77777777" w:rsidTr="005F1167">
        <w:trPr>
          <w:trHeight w:val="113"/>
        </w:trPr>
        <w:tc>
          <w:tcPr>
            <w:tcW w:w="9498" w:type="dxa"/>
          </w:tcPr>
          <w:p w14:paraId="7B6ABEDE" w14:textId="77777777" w:rsidR="007837D3" w:rsidRPr="007466B4" w:rsidRDefault="007837D3" w:rsidP="007837D3">
            <w:pPr>
              <w:pStyle w:val="NormalGTP"/>
              <w:rPr>
                <w:rFonts w:eastAsia="Arial Unicode MS" w:cs="Arial"/>
                <w:noProof w:val="0"/>
                <w:color w:val="000000" w:themeColor="text1"/>
                <w:szCs w:val="20"/>
                <w:lang w:val="ru-RU"/>
              </w:rPr>
            </w:pPr>
            <w:r w:rsidRPr="007466B4">
              <w:rPr>
                <w:rFonts w:eastAsia="Arial Unicode MS" w:cs="Arial"/>
                <w:noProof w:val="0"/>
                <w:color w:val="000000" w:themeColor="text1"/>
                <w:szCs w:val="20"/>
                <w:lang w:val="ru-RU"/>
              </w:rPr>
              <w:t xml:space="preserve">МИ РЕКОМЕНДУЄМО ВВЕДЕННЯ </w:t>
            </w:r>
            <w:r w:rsidRPr="007466B4">
              <w:rPr>
                <w:rFonts w:eastAsia="Arial Unicode MS" w:cs="Arial"/>
                <w:noProof w:val="0"/>
                <w:color w:val="000000" w:themeColor="text1"/>
                <w:szCs w:val="20"/>
                <w:lang w:val="uk-UA"/>
              </w:rPr>
              <w:t>ШИРОКО</w:t>
            </w:r>
            <w:r w:rsidRPr="007466B4">
              <w:rPr>
                <w:rFonts w:eastAsia="Arial Unicode MS" w:cs="Arial"/>
                <w:noProof w:val="0"/>
                <w:color w:val="000000" w:themeColor="text1"/>
                <w:szCs w:val="20"/>
                <w:lang w:val="ru-RU"/>
              </w:rPr>
              <w:t xml:space="preserve"> ВИЗНАЧЕНИХ КОНЦЕПЦІЙ НЕТТІНГУ ДО УКРАЇНСЬКОГО ЗАКОНОДАВСТВА В ЯКОСТІ ЕФЕКТИВНОГО ЗАСОБУ УНИКНЕННЯ ПОЗАБІРЖОВИХ РИЗИКІВ У ПОЗАБІРЖОВІЙ ТОРГІВЛІ ДЕРИВАТИВАМИ ТА В УГОДАХ З ФІЗИЧНИМИ ПОСТАВКАМИ ЕНЕРГОПРОДУКТІВ</w:t>
            </w:r>
          </w:p>
        </w:tc>
      </w:tr>
      <w:tr w:rsidR="005F1167" w:rsidRPr="007466B4" w14:paraId="52245A1F" w14:textId="77777777" w:rsidTr="005F1167">
        <w:trPr>
          <w:trHeight w:val="113"/>
        </w:trPr>
        <w:tc>
          <w:tcPr>
            <w:tcW w:w="9498" w:type="dxa"/>
          </w:tcPr>
          <w:p w14:paraId="5162B0C5" w14:textId="77777777" w:rsidR="005F1167" w:rsidRPr="007466B4" w:rsidRDefault="007837D3" w:rsidP="007837D3">
            <w:pPr>
              <w:pStyle w:val="NormalGTP"/>
              <w:rPr>
                <w:rFonts w:eastAsia="Arial Unicode MS" w:cs="Arial"/>
                <w:noProof w:val="0"/>
                <w:color w:val="000000" w:themeColor="text1"/>
                <w:szCs w:val="20"/>
                <w:lang w:val="uk-UA"/>
              </w:rPr>
            </w:pPr>
            <w:r w:rsidRPr="007466B4">
              <w:rPr>
                <w:rFonts w:eastAsia="Arial Unicode MS" w:cs="Arial"/>
                <w:noProof w:val="0"/>
                <w:color w:val="000000" w:themeColor="text1"/>
                <w:szCs w:val="20"/>
                <w:lang w:val="uk-UA"/>
              </w:rPr>
              <w:t xml:space="preserve">ПЛАТІЖНИЙ НЕТТІНГ ТА </w:t>
            </w:r>
            <w:r w:rsidR="00C40FBA">
              <w:rPr>
                <w:rFonts w:eastAsia="Arial Unicode MS" w:cs="Arial"/>
                <w:noProof w:val="0"/>
                <w:color w:val="000000" w:themeColor="text1"/>
                <w:szCs w:val="20"/>
                <w:lang w:val="uk-UA"/>
              </w:rPr>
              <w:t>ЛІКВІДАЦІЙНИЙ НЕТТІНГ</w:t>
            </w:r>
            <w:r w:rsidRPr="007466B4">
              <w:rPr>
                <w:rFonts w:eastAsia="Arial Unicode MS" w:cs="Arial"/>
                <w:noProof w:val="0"/>
                <w:color w:val="000000" w:themeColor="text1"/>
                <w:szCs w:val="20"/>
                <w:lang w:val="uk-UA"/>
              </w:rPr>
              <w:t xml:space="preserve"> ПОВИННІ СТОСУВАТИСЯ ВСІХ УГОД ПО </w:t>
            </w:r>
            <w:r w:rsidR="00A35837" w:rsidRPr="00A35837">
              <w:rPr>
                <w:rFonts w:eastAsia="Arial Unicode MS" w:cs="Arial"/>
                <w:noProof w:val="0"/>
                <w:color w:val="000000" w:themeColor="text1"/>
                <w:szCs w:val="20"/>
                <w:lang w:val="uk-UA"/>
              </w:rPr>
              <w:t>ТОВАР</w:t>
            </w:r>
            <w:r w:rsidR="00A35837">
              <w:rPr>
                <w:rFonts w:eastAsia="Arial Unicode MS" w:cs="Arial"/>
                <w:noProof w:val="0"/>
                <w:color w:val="000000" w:themeColor="text1"/>
                <w:szCs w:val="20"/>
                <w:lang w:val="uk-UA"/>
              </w:rPr>
              <w:t>АХ</w:t>
            </w:r>
            <w:r w:rsidRPr="007466B4">
              <w:rPr>
                <w:rFonts w:eastAsia="Arial Unicode MS" w:cs="Arial"/>
                <w:noProof w:val="0"/>
                <w:color w:val="000000" w:themeColor="text1"/>
                <w:szCs w:val="20"/>
                <w:lang w:val="uk-UA"/>
              </w:rPr>
              <w:t>, НЕЗАЛЕЖНО ВІД ТИПУ РОЗРАХУНКІВ ПО НИХ ТА НЕЗАЛЕЖНО ВІД ТОГО, ЧИ ЗАДІЯНІ В НИХ БАНКИ</w:t>
            </w:r>
          </w:p>
        </w:tc>
      </w:tr>
      <w:tr w:rsidR="005F1167" w:rsidRPr="007466B4" w14:paraId="02E3D3E6" w14:textId="77777777" w:rsidTr="005F1167">
        <w:trPr>
          <w:trHeight w:val="113"/>
        </w:trPr>
        <w:tc>
          <w:tcPr>
            <w:tcW w:w="9498" w:type="dxa"/>
          </w:tcPr>
          <w:p w14:paraId="57A227F5" w14:textId="77777777" w:rsidR="007837D3" w:rsidRPr="007466B4" w:rsidRDefault="005C0018" w:rsidP="001E0538">
            <w:pPr>
              <w:pStyle w:val="NormalGTP"/>
              <w:rPr>
                <w:rFonts w:cs="Arial"/>
                <w:lang w:val="uk-UA"/>
              </w:rPr>
            </w:pPr>
            <w:r w:rsidRPr="007466B4">
              <w:rPr>
                <w:rFonts w:eastAsia="Arial Unicode MS" w:cs="Arial"/>
                <w:noProof w:val="0"/>
                <w:color w:val="000000" w:themeColor="text1"/>
                <w:szCs w:val="20"/>
                <w:lang w:val="uk-UA"/>
              </w:rPr>
              <w:t xml:space="preserve">ЗАКОНОДАВЧЕ </w:t>
            </w:r>
            <w:r w:rsidR="007837D3" w:rsidRPr="007466B4">
              <w:rPr>
                <w:rFonts w:eastAsia="Arial Unicode MS" w:cs="Arial"/>
                <w:noProof w:val="0"/>
                <w:color w:val="000000" w:themeColor="text1"/>
                <w:szCs w:val="20"/>
                <w:lang w:val="uk-UA"/>
              </w:rPr>
              <w:t>В</w:t>
            </w:r>
            <w:r w:rsidR="001E0538" w:rsidRPr="007466B4">
              <w:rPr>
                <w:rFonts w:eastAsia="Arial Unicode MS" w:cs="Arial"/>
                <w:noProof w:val="0"/>
                <w:color w:val="000000" w:themeColor="text1"/>
                <w:szCs w:val="20"/>
                <w:lang w:val="uk-UA"/>
              </w:rPr>
              <w:t>ИЗНАННЯ</w:t>
            </w:r>
            <w:r w:rsidR="007837D3" w:rsidRPr="007466B4">
              <w:rPr>
                <w:rFonts w:eastAsia="Arial Unicode MS" w:cs="Arial"/>
                <w:noProof w:val="0"/>
                <w:color w:val="000000" w:themeColor="text1"/>
                <w:szCs w:val="20"/>
                <w:lang w:val="uk-UA"/>
              </w:rPr>
              <w:t xml:space="preserve"> </w:t>
            </w:r>
            <w:r w:rsidR="001E0538" w:rsidRPr="007466B4">
              <w:rPr>
                <w:rFonts w:eastAsia="Arial Unicode MS" w:cs="Arial"/>
                <w:noProof w:val="0"/>
                <w:color w:val="000000" w:themeColor="text1"/>
                <w:szCs w:val="20"/>
                <w:lang w:val="uk-UA"/>
              </w:rPr>
              <w:t>НЕТТІНГУ ПОВИННО ЙТИ ПЛІЧ-О-ПЛІЧ</w:t>
            </w:r>
            <w:r w:rsidR="007837D3" w:rsidRPr="007466B4">
              <w:rPr>
                <w:rFonts w:eastAsia="Arial Unicode MS" w:cs="Arial"/>
                <w:noProof w:val="0"/>
                <w:color w:val="000000" w:themeColor="text1"/>
                <w:szCs w:val="20"/>
                <w:lang w:val="uk-UA"/>
              </w:rPr>
              <w:t xml:space="preserve"> </w:t>
            </w:r>
            <w:r w:rsidR="001E0538" w:rsidRPr="007466B4">
              <w:rPr>
                <w:rFonts w:eastAsia="Arial Unicode MS" w:cs="Arial"/>
                <w:noProof w:val="0"/>
                <w:color w:val="000000" w:themeColor="text1"/>
                <w:szCs w:val="20"/>
                <w:lang w:val="uk-UA"/>
              </w:rPr>
              <w:t>З КОНЦЕПЦІЄЮ Є</w:t>
            </w:r>
            <w:r w:rsidR="007837D3" w:rsidRPr="007466B4">
              <w:rPr>
                <w:rFonts w:eastAsia="Arial Unicode MS" w:cs="Arial"/>
                <w:noProof w:val="0"/>
                <w:color w:val="000000" w:themeColor="text1"/>
                <w:szCs w:val="20"/>
                <w:lang w:val="uk-UA"/>
              </w:rPr>
              <w:t>ДНОГО ДОГОВОРУ</w:t>
            </w:r>
            <w:r w:rsidR="001E0538" w:rsidRPr="007466B4">
              <w:rPr>
                <w:rFonts w:eastAsia="Arial Unicode MS" w:cs="Arial"/>
                <w:noProof w:val="0"/>
                <w:color w:val="000000" w:themeColor="text1"/>
                <w:szCs w:val="20"/>
                <w:lang w:val="uk-UA"/>
              </w:rPr>
              <w:t>, ЩО ДОЗВОЛИТЬ</w:t>
            </w:r>
            <w:r w:rsidR="007837D3" w:rsidRPr="007466B4">
              <w:rPr>
                <w:rFonts w:eastAsia="Arial Unicode MS" w:cs="Arial"/>
                <w:noProof w:val="0"/>
                <w:color w:val="000000" w:themeColor="text1"/>
                <w:szCs w:val="20"/>
                <w:lang w:val="uk-UA"/>
              </w:rPr>
              <w:t xml:space="preserve"> УЧАСНИКАМ РИНКУ </w:t>
            </w:r>
            <w:r w:rsidR="001E0538" w:rsidRPr="007466B4">
              <w:rPr>
                <w:rFonts w:eastAsia="Arial Unicode MS" w:cs="Arial"/>
                <w:noProof w:val="0"/>
                <w:color w:val="000000" w:themeColor="text1"/>
                <w:szCs w:val="20"/>
                <w:lang w:val="uk-UA"/>
              </w:rPr>
              <w:t>ПОГОДИТИСЯ ЩОДО ВЕЛИКОЇ КІЛЬКОСТІ УГОД</w:t>
            </w:r>
            <w:r w:rsidR="007837D3" w:rsidRPr="007466B4">
              <w:rPr>
                <w:rFonts w:eastAsia="Arial Unicode MS" w:cs="Arial"/>
                <w:noProof w:val="0"/>
                <w:color w:val="000000" w:themeColor="text1"/>
                <w:szCs w:val="20"/>
                <w:lang w:val="uk-UA"/>
              </w:rPr>
              <w:t>, ЯКІ</w:t>
            </w:r>
            <w:r w:rsidR="001E0538" w:rsidRPr="007466B4">
              <w:rPr>
                <w:rFonts w:eastAsia="Arial Unicode MS" w:cs="Arial"/>
                <w:noProof w:val="0"/>
                <w:color w:val="000000" w:themeColor="text1"/>
                <w:szCs w:val="20"/>
                <w:lang w:val="uk-UA"/>
              </w:rPr>
              <w:t>, В СВОЮ ЧЕРГУ,</w:t>
            </w:r>
            <w:r w:rsidR="007837D3" w:rsidRPr="007466B4">
              <w:rPr>
                <w:rFonts w:eastAsia="Arial Unicode MS" w:cs="Arial"/>
                <w:noProof w:val="0"/>
                <w:color w:val="000000" w:themeColor="text1"/>
                <w:szCs w:val="20"/>
                <w:lang w:val="uk-UA"/>
              </w:rPr>
              <w:t xml:space="preserve"> </w:t>
            </w:r>
            <w:r w:rsidR="001E0538" w:rsidRPr="007466B4">
              <w:rPr>
                <w:rFonts w:eastAsia="Arial Unicode MS" w:cs="Arial"/>
                <w:noProof w:val="0"/>
                <w:color w:val="000000" w:themeColor="text1"/>
                <w:szCs w:val="20"/>
                <w:lang w:val="uk-UA"/>
              </w:rPr>
              <w:t>ВИЗНАЮТЬСЯ ЯК ОДИН</w:t>
            </w:r>
            <w:r w:rsidR="007837D3" w:rsidRPr="007466B4">
              <w:rPr>
                <w:rFonts w:eastAsia="Arial Unicode MS" w:cs="Arial"/>
                <w:noProof w:val="0"/>
                <w:color w:val="000000" w:themeColor="text1"/>
                <w:szCs w:val="20"/>
                <w:lang w:val="uk-UA"/>
              </w:rPr>
              <w:t xml:space="preserve"> </w:t>
            </w:r>
            <w:r w:rsidR="001E0538" w:rsidRPr="007466B4">
              <w:rPr>
                <w:rFonts w:eastAsia="Arial Unicode MS" w:cs="Arial"/>
                <w:noProof w:val="0"/>
                <w:color w:val="000000" w:themeColor="text1"/>
                <w:szCs w:val="20"/>
                <w:lang w:val="uk-UA"/>
              </w:rPr>
              <w:t>ДОГОВІР</w:t>
            </w:r>
            <w:r w:rsidR="007837D3" w:rsidRPr="007466B4">
              <w:rPr>
                <w:rFonts w:eastAsia="Arial Unicode MS" w:cs="Arial"/>
                <w:noProof w:val="0"/>
                <w:color w:val="000000" w:themeColor="text1"/>
                <w:szCs w:val="20"/>
                <w:lang w:val="uk-UA"/>
              </w:rPr>
              <w:t xml:space="preserve"> У СЦЕНАРІЯХ </w:t>
            </w:r>
            <w:r w:rsidR="001E0538" w:rsidRPr="007466B4">
              <w:rPr>
                <w:rFonts w:eastAsia="Arial Unicode MS" w:cs="Arial"/>
                <w:noProof w:val="0"/>
                <w:color w:val="000000" w:themeColor="text1"/>
                <w:szCs w:val="20"/>
                <w:lang w:val="uk-UA"/>
              </w:rPr>
              <w:t>РОЗІРВАННЯ УГОД ЧЕРЕЗ НЕПЛАТОСПРОМОЖНІСТЬ</w:t>
            </w:r>
            <w:r w:rsidR="007837D3" w:rsidRPr="007466B4">
              <w:rPr>
                <w:rFonts w:eastAsia="Arial Unicode MS" w:cs="Arial"/>
                <w:noProof w:val="0"/>
                <w:color w:val="000000" w:themeColor="text1"/>
                <w:szCs w:val="20"/>
                <w:lang w:val="uk-UA"/>
              </w:rPr>
              <w:t xml:space="preserve"> </w:t>
            </w:r>
            <w:r w:rsidR="001E0538" w:rsidRPr="007466B4">
              <w:rPr>
                <w:rFonts w:eastAsia="Arial Unicode MS" w:cs="Arial"/>
                <w:noProof w:val="0"/>
                <w:color w:val="000000" w:themeColor="text1"/>
                <w:szCs w:val="20"/>
                <w:lang w:val="uk-UA"/>
              </w:rPr>
              <w:t xml:space="preserve">КОНТРАГЕНТА </w:t>
            </w:r>
            <w:r w:rsidR="007837D3" w:rsidRPr="007466B4">
              <w:rPr>
                <w:rFonts w:eastAsia="Arial Unicode MS" w:cs="Arial"/>
                <w:noProof w:val="0"/>
                <w:color w:val="000000" w:themeColor="text1"/>
                <w:szCs w:val="20"/>
                <w:lang w:val="uk-UA"/>
              </w:rPr>
              <w:t xml:space="preserve">ТА </w:t>
            </w:r>
            <w:r w:rsidR="001E0538" w:rsidRPr="007466B4">
              <w:rPr>
                <w:rFonts w:eastAsia="Arial Unicode MS" w:cs="Arial"/>
                <w:noProof w:val="0"/>
                <w:color w:val="000000" w:themeColor="text1"/>
                <w:szCs w:val="20"/>
                <w:lang w:val="uk-UA"/>
              </w:rPr>
              <w:t xml:space="preserve">ЙОГО </w:t>
            </w:r>
            <w:r w:rsidR="007837D3" w:rsidRPr="007466B4">
              <w:rPr>
                <w:rFonts w:eastAsia="Arial Unicode MS" w:cs="Arial"/>
                <w:noProof w:val="0"/>
                <w:color w:val="000000" w:themeColor="text1"/>
                <w:szCs w:val="20"/>
                <w:lang w:val="uk-UA"/>
              </w:rPr>
              <w:t>ЗАКРИТТЯ</w:t>
            </w:r>
          </w:p>
        </w:tc>
      </w:tr>
    </w:tbl>
    <w:p w14:paraId="7944D5A0" w14:textId="77777777" w:rsidR="005F1167" w:rsidRPr="007466B4" w:rsidRDefault="001E0538" w:rsidP="005F1167">
      <w:pPr>
        <w:spacing w:before="120" w:line="250" w:lineRule="auto"/>
        <w:jc w:val="both"/>
        <w:rPr>
          <w:rFonts w:ascii="Arial" w:hAnsi="Arial" w:cs="Arial"/>
          <w:b/>
          <w:szCs w:val="20"/>
        </w:rPr>
      </w:pPr>
      <w:r w:rsidRPr="007466B4">
        <w:rPr>
          <w:rFonts w:ascii="Arial" w:hAnsi="Arial" w:cs="Arial"/>
          <w:b/>
          <w:szCs w:val="20"/>
          <w:lang w:val="en-GB"/>
        </w:rPr>
        <w:t>Обґрунтування</w:t>
      </w:r>
      <w:r w:rsidR="005F1167" w:rsidRPr="007466B4">
        <w:rPr>
          <w:rFonts w:ascii="Arial" w:hAnsi="Arial" w:cs="Arial"/>
          <w:b/>
          <w:szCs w:val="20"/>
        </w:rPr>
        <w:t>:</w:t>
      </w:r>
    </w:p>
    <w:p w14:paraId="60C4485F" w14:textId="77777777" w:rsidR="005F1167" w:rsidRPr="007466B4" w:rsidRDefault="001E0538" w:rsidP="005F1167">
      <w:pPr>
        <w:jc w:val="both"/>
        <w:rPr>
          <w:rFonts w:ascii="Arial" w:hAnsi="Arial" w:cs="Arial"/>
          <w:sz w:val="20"/>
          <w:szCs w:val="20"/>
          <w:lang w:val="uk-UA"/>
        </w:rPr>
      </w:pPr>
      <w:r w:rsidRPr="007466B4">
        <w:rPr>
          <w:rFonts w:ascii="Arial" w:hAnsi="Arial" w:cs="Arial"/>
          <w:sz w:val="20"/>
          <w:szCs w:val="20"/>
          <w:lang w:val="uk-UA"/>
        </w:rPr>
        <w:t>Україна є економікою, що розвивається, з обмеженою прозорістю або відсутністю прозорості що стосується учасників ринків</w:t>
      </w:r>
      <w:r w:rsidR="00A35837">
        <w:rPr>
          <w:rFonts w:ascii="Arial" w:hAnsi="Arial" w:cs="Arial"/>
          <w:sz w:val="20"/>
          <w:szCs w:val="20"/>
          <w:lang w:val="uk-UA"/>
        </w:rPr>
        <w:t xml:space="preserve"> </w:t>
      </w:r>
      <w:r w:rsidR="00A35837" w:rsidRPr="00A35837">
        <w:rPr>
          <w:rFonts w:ascii="Arial" w:hAnsi="Arial" w:cs="Arial"/>
          <w:sz w:val="20"/>
          <w:szCs w:val="20"/>
          <w:lang w:val="uk-UA"/>
        </w:rPr>
        <w:t>товарних контрактів</w:t>
      </w:r>
      <w:r w:rsidRPr="007466B4">
        <w:rPr>
          <w:rFonts w:ascii="Arial" w:hAnsi="Arial" w:cs="Arial"/>
          <w:sz w:val="20"/>
          <w:szCs w:val="20"/>
          <w:lang w:val="uk-UA"/>
        </w:rPr>
        <w:t>. Кредитні рейтинги рейтингових агентств невідомі, навіть не всі найбільші українські фінансові установи мають рейтинг. Така відсутність прозорості призводить до необхідності високого рівня забезпечення заставами угод і гальмує розвиток ліквідності.</w:t>
      </w:r>
    </w:p>
    <w:tbl>
      <w:tblPr>
        <w:tblStyle w:val="af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1679"/>
      </w:tblGrid>
      <w:tr w:rsidR="005F1167" w:rsidRPr="007466B4" w14:paraId="16F7F7A9" w14:textId="77777777" w:rsidTr="005F1167">
        <w:trPr>
          <w:trHeight w:val="535"/>
        </w:trPr>
        <w:tc>
          <w:tcPr>
            <w:tcW w:w="9464" w:type="dxa"/>
            <w:gridSpan w:val="2"/>
            <w:tcBorders>
              <w:bottom w:val="single" w:sz="4" w:space="0" w:color="BFBFBF" w:themeColor="background1" w:themeShade="BF"/>
            </w:tcBorders>
            <w:shd w:val="clear" w:color="auto" w:fill="F2F2F2" w:themeFill="background1" w:themeFillShade="F2"/>
            <w:vAlign w:val="center"/>
          </w:tcPr>
          <w:p w14:paraId="65194EFC" w14:textId="77777777" w:rsidR="005F1167" w:rsidRPr="007466B4" w:rsidRDefault="001E0538" w:rsidP="005F1167">
            <w:pPr>
              <w:jc w:val="both"/>
              <w:rPr>
                <w:rFonts w:ascii="Arial" w:hAnsi="Arial" w:cs="Arial"/>
                <w:b/>
                <w:i/>
              </w:rPr>
            </w:pPr>
            <w:r w:rsidRPr="007466B4">
              <w:rPr>
                <w:rFonts w:ascii="Arial" w:hAnsi="Arial" w:cs="Arial"/>
                <w:b/>
                <w:szCs w:val="20"/>
                <w:lang w:val="uk-UA"/>
              </w:rPr>
              <w:t>Основні переваги</w:t>
            </w:r>
            <w:r w:rsidR="005F1167" w:rsidRPr="007466B4">
              <w:rPr>
                <w:rFonts w:ascii="Arial" w:hAnsi="Arial" w:cs="Arial"/>
                <w:b/>
                <w:szCs w:val="20"/>
                <w:lang w:val="en-GB"/>
              </w:rPr>
              <w:t>...</w:t>
            </w:r>
            <w:r w:rsidR="005F1167" w:rsidRPr="007466B4">
              <w:rPr>
                <w:rFonts w:ascii="Arial" w:hAnsi="Arial" w:cs="Arial"/>
              </w:rPr>
              <w:t xml:space="preserve"> </w:t>
            </w:r>
          </w:p>
        </w:tc>
      </w:tr>
      <w:tr w:rsidR="005F1167" w:rsidRPr="007466B4" w14:paraId="79C13017" w14:textId="77777777" w:rsidTr="005F1167">
        <w:trPr>
          <w:trHeight w:val="1630"/>
        </w:trPr>
        <w:tc>
          <w:tcPr>
            <w:tcW w:w="7785" w:type="dxa"/>
            <w:tcBorders>
              <w:top w:val="single" w:sz="4" w:space="0" w:color="BFBFBF" w:themeColor="background1" w:themeShade="BF"/>
            </w:tcBorders>
            <w:shd w:val="clear" w:color="auto" w:fill="F2F2F2" w:themeFill="background1" w:themeFillShade="F2"/>
          </w:tcPr>
          <w:p w14:paraId="41E4C744" w14:textId="77777777" w:rsidR="005F1167" w:rsidRPr="007466B4" w:rsidRDefault="001E0538" w:rsidP="00DB6ABC">
            <w:pPr>
              <w:pStyle w:val="NormalGTP"/>
              <w:jc w:val="left"/>
              <w:rPr>
                <w:rFonts w:cs="Arial"/>
                <w:noProof w:val="0"/>
                <w:lang w:val="uk-UA"/>
              </w:rPr>
            </w:pPr>
            <w:r w:rsidRPr="007466B4">
              <w:rPr>
                <w:rFonts w:cs="Arial"/>
                <w:noProof w:val="0"/>
                <w:szCs w:val="20"/>
                <w:lang w:val="uk-UA"/>
              </w:rPr>
              <w:t xml:space="preserve">Концепції неттінгу (взаємозаліків) допомагають керувати кредитним ризиком контрагентів, таким чином створюючи довіру до ринку, і необхідні для </w:t>
            </w:r>
            <w:r w:rsidR="00DB6ABC" w:rsidRPr="007466B4">
              <w:rPr>
                <w:rFonts w:cs="Arial"/>
                <w:noProof w:val="0"/>
                <w:szCs w:val="20"/>
                <w:lang w:val="uk-UA"/>
              </w:rPr>
              <w:t xml:space="preserve">реалізації </w:t>
            </w:r>
            <w:r w:rsidRPr="007466B4">
              <w:rPr>
                <w:rFonts w:cs="Arial"/>
                <w:noProof w:val="0"/>
                <w:szCs w:val="20"/>
                <w:lang w:val="uk-UA"/>
              </w:rPr>
              <w:t>ряду рекомендацій у моделі, включаючи запровадження клірингових будинків</w:t>
            </w:r>
            <w:r w:rsidR="00DB6ABC" w:rsidRPr="007466B4">
              <w:rPr>
                <w:rFonts w:cs="Arial"/>
                <w:noProof w:val="0"/>
                <w:szCs w:val="20"/>
                <w:lang w:val="uk-UA"/>
              </w:rPr>
              <w:t xml:space="preserve"> для </w:t>
            </w:r>
            <w:r w:rsidR="00A35837" w:rsidRPr="00A35837">
              <w:rPr>
                <w:rFonts w:cs="Arial"/>
                <w:noProof w:val="0"/>
                <w:szCs w:val="20"/>
                <w:lang w:val="fr-BE"/>
              </w:rPr>
              <w:t>товарних контрактів</w:t>
            </w:r>
            <w:r w:rsidRPr="007466B4">
              <w:rPr>
                <w:rFonts w:cs="Arial"/>
                <w:noProof w:val="0"/>
                <w:szCs w:val="20"/>
                <w:lang w:val="uk-UA"/>
              </w:rPr>
              <w:t>.</w:t>
            </w:r>
          </w:p>
        </w:tc>
        <w:tc>
          <w:tcPr>
            <w:tcW w:w="1679" w:type="dxa"/>
            <w:tcBorders>
              <w:top w:val="single" w:sz="4" w:space="0" w:color="BFBFBF" w:themeColor="background1" w:themeShade="BF"/>
            </w:tcBorders>
            <w:shd w:val="clear" w:color="auto" w:fill="F2F2F2" w:themeFill="background1" w:themeFillShade="F2"/>
            <w:vAlign w:val="bottom"/>
          </w:tcPr>
          <w:p w14:paraId="00BD5060" w14:textId="77777777" w:rsidR="005F1167" w:rsidRPr="007466B4" w:rsidRDefault="001960A6" w:rsidP="005F1167">
            <w:pPr>
              <w:pStyle w:val="NormalGTP"/>
              <w:rPr>
                <w:rFonts w:cs="Arial"/>
                <w:noProof w:val="0"/>
                <w:lang w:val="uk-UA"/>
              </w:rPr>
            </w:pPr>
            <w:r w:rsidRPr="007466B4">
              <w:rPr>
                <w:rFonts w:cs="Arial"/>
                <w:b/>
                <w:i/>
                <w:sz w:val="22"/>
                <w:lang w:val="en-US"/>
              </w:rPr>
              <mc:AlternateContent>
                <mc:Choice Requires="wpg">
                  <w:drawing>
                    <wp:anchor distT="0" distB="0" distL="114300" distR="114300" simplePos="0" relativeHeight="251667456" behindDoc="0" locked="0" layoutInCell="1" allowOverlap="1" wp14:anchorId="3F239557" wp14:editId="5324EFEA">
                      <wp:simplePos x="0" y="0"/>
                      <wp:positionH relativeFrom="column">
                        <wp:posOffset>120650</wp:posOffset>
                      </wp:positionH>
                      <wp:positionV relativeFrom="paragraph">
                        <wp:posOffset>-593090</wp:posOffset>
                      </wp:positionV>
                      <wp:extent cx="781050" cy="781050"/>
                      <wp:effectExtent l="0" t="0" r="19050" b="19050"/>
                      <wp:wrapNone/>
                      <wp:docPr id="240"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241" name="Oval 241"/>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Freeform 264"/>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4786AB" id="Group 6316" o:spid="_x0000_s1026" style="position:absolute;margin-left:9.5pt;margin-top:-46.7pt;width:61.5pt;height:61.5pt;z-index:251667456;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">
                      <v:oval id="Oval 241"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" fillcolor="white [3212]" strokecolor="white [3212]" strokeweight=".25pt"/>
                      <v:shape id="Freeform 264"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035ECB8F"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lastRenderedPageBreak/>
        <w:t>Концептуально, неттінг використовується учасниками ринку оптової торгівлі для захисту від ризиків від коливання економічних і фінансових обставин і для підтримки їхніх інвестиційних рішень. У часи політичної кризи в Україні коливання можуть бути дуже сильними.</w:t>
      </w:r>
    </w:p>
    <w:p w14:paraId="66B3ECDC"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Внаслідок політичного напруження та існуючих непрозорих ринкових структур, українські трейдери перебувають під особливим ризиком банкрутств підприємств, які у найгіршому випадку можуть призвести до кризового стану на ринку. Концепції неттінгу дозволять суттєво знижувати ризик.</w:t>
      </w:r>
    </w:p>
    <w:p w14:paraId="1F92B1CE"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Законодавство повинно надати визначення неттінгу у контексті похідних фінансових інструментів. Це визначення також повинно включати </w:t>
      </w:r>
      <w:r w:rsidR="00A35837">
        <w:rPr>
          <w:rFonts w:ascii="Arial" w:hAnsi="Arial" w:cs="Arial"/>
          <w:sz w:val="20"/>
          <w:szCs w:val="20"/>
          <w:lang w:val="uk-UA"/>
        </w:rPr>
        <w:t>товарні контракти</w:t>
      </w:r>
      <w:r w:rsidR="00A35837" w:rsidRPr="007466B4">
        <w:rPr>
          <w:rFonts w:ascii="Arial" w:hAnsi="Arial" w:cs="Arial"/>
          <w:sz w:val="20"/>
          <w:szCs w:val="20"/>
          <w:lang w:val="uk-UA"/>
        </w:rPr>
        <w:t xml:space="preserve"> </w:t>
      </w:r>
      <w:r w:rsidR="00A35837">
        <w:rPr>
          <w:rFonts w:ascii="Arial" w:hAnsi="Arial" w:cs="Arial"/>
          <w:sz w:val="20"/>
          <w:szCs w:val="20"/>
          <w:lang w:val="uk-UA"/>
        </w:rPr>
        <w:t xml:space="preserve">з </w:t>
      </w:r>
      <w:r w:rsidRPr="007466B4">
        <w:rPr>
          <w:rFonts w:ascii="Arial" w:hAnsi="Arial" w:cs="Arial"/>
          <w:sz w:val="20"/>
          <w:szCs w:val="20"/>
          <w:lang w:val="uk-UA"/>
        </w:rPr>
        <w:t>фізично</w:t>
      </w:r>
      <w:r w:rsidR="00A35837">
        <w:rPr>
          <w:rFonts w:ascii="Arial" w:hAnsi="Arial" w:cs="Arial"/>
          <w:sz w:val="20"/>
          <w:szCs w:val="20"/>
          <w:lang w:val="uk-UA"/>
        </w:rPr>
        <w:t>ю</w:t>
      </w:r>
      <w:r w:rsidRPr="007466B4">
        <w:rPr>
          <w:rFonts w:ascii="Arial" w:hAnsi="Arial" w:cs="Arial"/>
          <w:sz w:val="20"/>
          <w:szCs w:val="20"/>
          <w:lang w:val="uk-UA"/>
        </w:rPr>
        <w:t xml:space="preserve"> поставко</w:t>
      </w:r>
      <w:r w:rsidR="00A35837">
        <w:rPr>
          <w:rFonts w:ascii="Arial" w:hAnsi="Arial" w:cs="Arial"/>
          <w:sz w:val="20"/>
          <w:szCs w:val="20"/>
          <w:lang w:val="uk-UA"/>
        </w:rPr>
        <w:t>ю</w:t>
      </w:r>
      <w:r w:rsidRPr="007466B4">
        <w:rPr>
          <w:rFonts w:ascii="Arial" w:hAnsi="Arial" w:cs="Arial"/>
          <w:sz w:val="20"/>
          <w:szCs w:val="20"/>
          <w:lang w:val="uk-UA"/>
        </w:rPr>
        <w:t xml:space="preserve"> у сфері електроенергії та газу.</w:t>
      </w:r>
    </w:p>
    <w:p w14:paraId="59BBE54E"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Компанії, які займаються позабіржовою торгівлею, повинні покладатися на двосторонні договори забезпечення (застави), які надають в заставу активи та / або грошові кошти, надані контрагентами для захисту один одного від втрат, що випливають з настання неплатоспроможності. </w:t>
      </w:r>
    </w:p>
    <w:p w14:paraId="1858C764"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Проте, позабіржові торговці не завжди можуть покладатися на домовленості про заставу, враховуючи відносно невеликий обсяг похідних та товарних (</w:t>
      </w:r>
      <w:r w:rsidRPr="007466B4">
        <w:rPr>
          <w:rFonts w:ascii="Arial" w:hAnsi="Arial" w:cs="Arial"/>
          <w:sz w:val="20"/>
          <w:szCs w:val="20"/>
          <w:lang w:val="en-GB"/>
        </w:rPr>
        <w:t>commodity</w:t>
      </w:r>
      <w:r w:rsidRPr="007466B4">
        <w:rPr>
          <w:rFonts w:ascii="Arial" w:hAnsi="Arial" w:cs="Arial"/>
          <w:sz w:val="20"/>
          <w:szCs w:val="20"/>
          <w:lang w:val="uk-UA"/>
        </w:rPr>
        <w:t>) контрактів, якими вони займаються. Надання забезпечення - це витратно, а отже це гальмує розвиток ринку.</w:t>
      </w:r>
    </w:p>
    <w:p w14:paraId="20E609F1" w14:textId="77777777" w:rsidR="00BE3C42" w:rsidRPr="007466B4" w:rsidRDefault="00A35837" w:rsidP="00BE3C42">
      <w:pPr>
        <w:spacing w:before="120" w:line="250" w:lineRule="auto"/>
        <w:jc w:val="both"/>
        <w:rPr>
          <w:rFonts w:ascii="Arial" w:hAnsi="Arial" w:cs="Arial"/>
          <w:sz w:val="20"/>
          <w:szCs w:val="20"/>
          <w:lang w:val="uk-UA"/>
        </w:rPr>
      </w:pPr>
      <w:r>
        <w:rPr>
          <w:rFonts w:ascii="Arial" w:hAnsi="Arial" w:cs="Arial"/>
          <w:sz w:val="20"/>
          <w:szCs w:val="20"/>
          <w:lang w:val="uk-UA"/>
        </w:rPr>
        <w:t>Ліквідаційний неттінг</w:t>
      </w:r>
      <w:r w:rsidR="00BE3C42" w:rsidRPr="007466B4">
        <w:rPr>
          <w:rFonts w:ascii="Arial" w:hAnsi="Arial" w:cs="Arial"/>
          <w:sz w:val="20"/>
          <w:szCs w:val="20"/>
          <w:lang w:val="uk-UA"/>
        </w:rPr>
        <w:t xml:space="preserve"> є важливим і необхідним, оскільки дозволяє користувачам деривативів та </w:t>
      </w:r>
      <w:r>
        <w:rPr>
          <w:rFonts w:ascii="Arial" w:hAnsi="Arial" w:cs="Arial"/>
          <w:sz w:val="20"/>
          <w:szCs w:val="20"/>
          <w:lang w:val="uk-UA"/>
        </w:rPr>
        <w:t>торговцям товарними контрактами ів</w:t>
      </w:r>
      <w:r w:rsidRPr="007466B4">
        <w:rPr>
          <w:rFonts w:ascii="Arial" w:hAnsi="Arial" w:cs="Arial"/>
          <w:sz w:val="20"/>
          <w:szCs w:val="20"/>
          <w:lang w:val="uk-UA"/>
        </w:rPr>
        <w:t xml:space="preserve"> </w:t>
      </w:r>
      <w:r w:rsidR="00BE3C42" w:rsidRPr="007466B4">
        <w:rPr>
          <w:rFonts w:ascii="Arial" w:hAnsi="Arial" w:cs="Arial"/>
          <w:sz w:val="20"/>
          <w:szCs w:val="20"/>
          <w:lang w:val="uk-UA"/>
        </w:rPr>
        <w:t xml:space="preserve">фізичним </w:t>
      </w:r>
      <w:r>
        <w:rPr>
          <w:rFonts w:ascii="Arial" w:hAnsi="Arial" w:cs="Arial"/>
          <w:sz w:val="20"/>
          <w:szCs w:val="20"/>
          <w:lang w:val="uk-UA"/>
        </w:rPr>
        <w:t>виконанням</w:t>
      </w:r>
      <w:r w:rsidR="00BE3C42" w:rsidRPr="007466B4">
        <w:rPr>
          <w:rFonts w:ascii="Arial" w:hAnsi="Arial" w:cs="Arial"/>
          <w:sz w:val="20"/>
          <w:szCs w:val="20"/>
          <w:lang w:val="uk-UA"/>
        </w:rPr>
        <w:t xml:space="preserve"> захищатися від несприятливих змін на ринку після дефолту контрагента.</w:t>
      </w:r>
    </w:p>
    <w:p w14:paraId="34182863" w14:textId="77777777" w:rsidR="00BE3C42" w:rsidRPr="007466B4" w:rsidRDefault="00A35837" w:rsidP="00BE3C42">
      <w:pPr>
        <w:spacing w:before="120" w:line="250" w:lineRule="auto"/>
        <w:jc w:val="both"/>
        <w:rPr>
          <w:rFonts w:ascii="Arial" w:hAnsi="Arial" w:cs="Arial"/>
          <w:sz w:val="20"/>
          <w:szCs w:val="20"/>
          <w:lang w:val="uk-UA"/>
        </w:rPr>
      </w:pPr>
      <w:r>
        <w:rPr>
          <w:rFonts w:ascii="Arial" w:hAnsi="Arial" w:cs="Arial"/>
          <w:sz w:val="20"/>
          <w:szCs w:val="20"/>
          <w:lang w:val="uk-UA"/>
        </w:rPr>
        <w:t>Ліквідаційний неттінг</w:t>
      </w:r>
      <w:r w:rsidR="00BE3C42" w:rsidRPr="007466B4">
        <w:rPr>
          <w:rFonts w:ascii="Arial" w:hAnsi="Arial" w:cs="Arial"/>
          <w:sz w:val="20"/>
          <w:szCs w:val="20"/>
          <w:lang w:val="uk-UA"/>
        </w:rPr>
        <w:t xml:space="preserve"> - це процес, призначений для зменшення ризиковості відкритих контрактів, якщо одна сторона стає неплатоспроможною або подібна подія відбувається до дати закриття угоди. Як і в цьому випадку, угода зазвичай передбачає, що у випадку невиконання зобов'язань однієї зі сторін, інша сторона може розірвати всі непогашені контракти між сторонами, порахувати збитки та прибутки по кожному контракту, а потім виставити баланс різниці до сплати. Ці втрати і прибутки зазвичай являють собою різницю між узгодженою ціною кожної відповідної операції і ринковою ціною на момент припинення контрактних відносин, тобто, по суті, це компенсація за розірвання відносин, розрахована за принципами відшкодування збитків. Часто домовлено, що сторони будуть нести відповідальність одна перед іншою за втрати і прибутки, як у цьому випадку. Ці контракти є рутинними на фінансових ринках та оптових ринках енергії.</w:t>
      </w:r>
    </w:p>
    <w:p w14:paraId="1DD21C88"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У ЄС неттінг розглядається, наприклад, у "Директиві про завершення (фінальність) розрахунків", яка визначає неттінг як конвертацію в одну фінальну (чисту) вимогу або одне фінальне (чисту) зобов'язання, що виникають в результаті передачі замовлень, які учасник або учасники розрахункової системи або видають або отримують від одного або декількох інших учасників, в результаті чого може вимагатися тільки чиста претензія або чисте зобов'язання. У ЄС «Директива про фінансові забезпечення» забезпечує захист домовленостей про надання застави (забезпечення). </w:t>
      </w:r>
      <w:r w:rsidR="00C40FBA">
        <w:rPr>
          <w:rFonts w:ascii="Arial" w:hAnsi="Arial" w:cs="Arial"/>
          <w:sz w:val="20"/>
          <w:szCs w:val="20"/>
          <w:lang w:val="uk-UA"/>
        </w:rPr>
        <w:t>Ліквідаційний Неттінг</w:t>
      </w:r>
      <w:r w:rsidRPr="007466B4">
        <w:rPr>
          <w:rFonts w:ascii="Arial" w:hAnsi="Arial" w:cs="Arial"/>
          <w:sz w:val="20"/>
          <w:szCs w:val="20"/>
          <w:lang w:val="uk-UA"/>
        </w:rPr>
        <w:t xml:space="preserve"> між двома сторонами виводить чисті позиції ризику обох сторін, додатково ізолюючи обидві сторони від подальших втрат. Для обох сторін існує позитивне збільшення впевненості, якщо </w:t>
      </w:r>
      <w:r w:rsidR="00C40FBA">
        <w:rPr>
          <w:rFonts w:ascii="Arial" w:hAnsi="Arial" w:cs="Arial"/>
          <w:sz w:val="20"/>
          <w:szCs w:val="20"/>
          <w:lang w:val="uk-UA"/>
        </w:rPr>
        <w:t>Ліквідаційний Неттінг</w:t>
      </w:r>
      <w:r w:rsidRPr="007466B4">
        <w:rPr>
          <w:rFonts w:ascii="Arial" w:hAnsi="Arial" w:cs="Arial"/>
          <w:sz w:val="20"/>
          <w:szCs w:val="20"/>
          <w:lang w:val="uk-UA"/>
        </w:rPr>
        <w:t xml:space="preserve"> може здійснюватися і бути виконаним навіть у випадку відсутності домовленостей про заставу.</w:t>
      </w:r>
    </w:p>
    <w:p w14:paraId="209D5A96"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Фінансові установи та </w:t>
      </w:r>
      <w:r w:rsidR="00A35837">
        <w:rPr>
          <w:rFonts w:ascii="Arial" w:hAnsi="Arial" w:cs="Arial"/>
          <w:sz w:val="20"/>
          <w:szCs w:val="20"/>
          <w:lang w:val="uk-UA"/>
        </w:rPr>
        <w:t xml:space="preserve">трейдери </w:t>
      </w:r>
      <w:r w:rsidRPr="007466B4">
        <w:rPr>
          <w:rFonts w:ascii="Arial" w:hAnsi="Arial" w:cs="Arial"/>
          <w:sz w:val="20"/>
          <w:szCs w:val="20"/>
          <w:lang w:val="uk-UA"/>
        </w:rPr>
        <w:t>фінансов</w:t>
      </w:r>
      <w:r w:rsidR="00A35837">
        <w:rPr>
          <w:rFonts w:ascii="Arial" w:hAnsi="Arial" w:cs="Arial"/>
          <w:sz w:val="20"/>
          <w:szCs w:val="20"/>
          <w:lang w:val="uk-UA"/>
        </w:rPr>
        <w:t>ого</w:t>
      </w:r>
      <w:r w:rsidRPr="007466B4">
        <w:rPr>
          <w:rFonts w:ascii="Arial" w:hAnsi="Arial" w:cs="Arial"/>
          <w:sz w:val="20"/>
          <w:szCs w:val="20"/>
          <w:lang w:val="uk-UA"/>
        </w:rPr>
        <w:t xml:space="preserve"> та фізичн</w:t>
      </w:r>
      <w:r w:rsidR="00A35837">
        <w:rPr>
          <w:rFonts w:ascii="Arial" w:hAnsi="Arial" w:cs="Arial"/>
          <w:sz w:val="20"/>
          <w:szCs w:val="20"/>
          <w:lang w:val="uk-UA"/>
        </w:rPr>
        <w:t>ого</w:t>
      </w:r>
      <w:r w:rsidRPr="007466B4">
        <w:rPr>
          <w:rFonts w:ascii="Arial" w:hAnsi="Arial" w:cs="Arial"/>
          <w:sz w:val="20"/>
          <w:szCs w:val="20"/>
          <w:lang w:val="uk-UA"/>
        </w:rPr>
        <w:t xml:space="preserve"> ринк</w:t>
      </w:r>
      <w:r w:rsidR="00A35837">
        <w:rPr>
          <w:rFonts w:ascii="Arial" w:hAnsi="Arial" w:cs="Arial"/>
          <w:sz w:val="20"/>
          <w:szCs w:val="20"/>
          <w:lang w:val="uk-UA"/>
        </w:rPr>
        <w:t>у</w:t>
      </w:r>
      <w:r w:rsidRPr="007466B4">
        <w:rPr>
          <w:rFonts w:ascii="Arial" w:hAnsi="Arial" w:cs="Arial"/>
          <w:sz w:val="20"/>
          <w:szCs w:val="20"/>
          <w:lang w:val="uk-UA"/>
        </w:rPr>
        <w:t xml:space="preserve"> </w:t>
      </w:r>
      <w:r w:rsidR="00A35837">
        <w:rPr>
          <w:rFonts w:ascii="Arial" w:hAnsi="Arial" w:cs="Arial"/>
          <w:sz w:val="20"/>
          <w:szCs w:val="20"/>
          <w:lang w:val="uk-UA"/>
        </w:rPr>
        <w:t>товарних контрактів</w:t>
      </w:r>
      <w:r w:rsidR="00A35837" w:rsidRPr="007466B4">
        <w:rPr>
          <w:rFonts w:ascii="Arial" w:hAnsi="Arial" w:cs="Arial"/>
          <w:sz w:val="20"/>
          <w:szCs w:val="20"/>
          <w:lang w:val="uk-UA"/>
        </w:rPr>
        <w:t xml:space="preserve"> </w:t>
      </w:r>
      <w:r w:rsidRPr="007466B4">
        <w:rPr>
          <w:rFonts w:ascii="Arial" w:hAnsi="Arial" w:cs="Arial"/>
          <w:sz w:val="20"/>
          <w:szCs w:val="20"/>
          <w:lang w:val="uk-UA"/>
        </w:rPr>
        <w:t>трейдерів у своїй щоденній діяльності застосовують різноманітні механізми, спрямовані на зниження їх кредитного ризику. Трейдери використовують набір домовленостей, які можна було б назвати "класичними" типами забезпечення, передбачених законом і широко використовуваними в комерційній практиці, зокрема різними видами особистого забезпечення (наприклад, "гарантія" тощо) або забезпечення, встановленого щодо рухомого, нерухомого або інтелектуального майна (наприклад, «застава», «іпотека», «репо» тощо).</w:t>
      </w:r>
    </w:p>
    <w:p w14:paraId="4FA8E36A"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На фінансовому ринку забезпечення, створені стосовно грошових коштів, цінних паперів або права вимоги, існують у різних правових формах, і правові домовленості часто нагадують, принаймні на поверхні, вищезазначені забезпечення, що застосовуються до рухомих активів, наприклад, застава грошових коштів, цінних паперів або права вимоги.</w:t>
      </w:r>
    </w:p>
    <w:p w14:paraId="1D2938D2"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lastRenderedPageBreak/>
        <w:t xml:space="preserve">Сучасний фінансовий ринок, на додаток до перерахованих вище методів, розробив цілком нові підходи, здатні зменшити рівень кредитного ризику учасників ринку, серед яких платіжні або операційні схеми </w:t>
      </w:r>
      <w:r w:rsidR="00C40FBA">
        <w:rPr>
          <w:rFonts w:ascii="Arial" w:hAnsi="Arial" w:cs="Arial"/>
          <w:sz w:val="20"/>
          <w:szCs w:val="20"/>
          <w:lang w:val="uk-UA"/>
        </w:rPr>
        <w:t>неттінгу</w:t>
      </w:r>
      <w:r w:rsidRPr="007466B4">
        <w:rPr>
          <w:rFonts w:ascii="Arial" w:hAnsi="Arial" w:cs="Arial"/>
          <w:sz w:val="20"/>
          <w:szCs w:val="20"/>
          <w:lang w:val="uk-UA"/>
        </w:rPr>
        <w:t xml:space="preserve">, тобто договірна угода між контрагентами стосовно застосування </w:t>
      </w:r>
      <w:r w:rsidR="00C40FBA">
        <w:rPr>
          <w:rFonts w:ascii="Arial" w:hAnsi="Arial" w:cs="Arial"/>
          <w:sz w:val="20"/>
          <w:szCs w:val="20"/>
          <w:lang w:val="uk-UA"/>
        </w:rPr>
        <w:t>неттінгу</w:t>
      </w:r>
      <w:r w:rsidRPr="007466B4">
        <w:rPr>
          <w:rFonts w:ascii="Arial" w:hAnsi="Arial" w:cs="Arial"/>
          <w:sz w:val="20"/>
          <w:szCs w:val="20"/>
          <w:lang w:val="uk-UA"/>
        </w:rPr>
        <w:t xml:space="preserve"> щодо їх взаємних прав та обов'язків на щоденній основі. Наступний аналіз зосереджується на </w:t>
      </w:r>
      <w:r w:rsidR="00C40FBA">
        <w:rPr>
          <w:rFonts w:ascii="Arial" w:hAnsi="Arial" w:cs="Arial"/>
          <w:sz w:val="20"/>
          <w:szCs w:val="20"/>
          <w:lang w:val="uk-UA"/>
        </w:rPr>
        <w:t>неттінгу</w:t>
      </w:r>
      <w:r w:rsidRPr="007466B4">
        <w:rPr>
          <w:rFonts w:ascii="Arial" w:hAnsi="Arial" w:cs="Arial"/>
          <w:sz w:val="20"/>
          <w:szCs w:val="20"/>
          <w:lang w:val="uk-UA"/>
        </w:rPr>
        <w:t xml:space="preserve"> або, точніше, на </w:t>
      </w:r>
      <w:r w:rsidR="00C40FBA">
        <w:rPr>
          <w:rFonts w:ascii="Arial" w:hAnsi="Arial" w:cs="Arial"/>
          <w:sz w:val="20"/>
          <w:szCs w:val="20"/>
          <w:lang w:val="uk-UA"/>
        </w:rPr>
        <w:t>ліквідаційному неттінгу</w:t>
      </w:r>
      <w:r w:rsidRPr="007466B4">
        <w:rPr>
          <w:rFonts w:ascii="Arial" w:hAnsi="Arial" w:cs="Arial"/>
          <w:sz w:val="20"/>
          <w:szCs w:val="20"/>
          <w:lang w:val="uk-UA"/>
        </w:rPr>
        <w:t>.</w:t>
      </w:r>
    </w:p>
    <w:p w14:paraId="51758590"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Забезпечуваність </w:t>
      </w:r>
      <w:r w:rsidR="00C40FBA">
        <w:rPr>
          <w:rFonts w:ascii="Arial" w:hAnsi="Arial" w:cs="Arial"/>
          <w:sz w:val="20"/>
          <w:szCs w:val="20"/>
          <w:lang w:val="uk-UA"/>
        </w:rPr>
        <w:t>неттінгу</w:t>
      </w:r>
      <w:r w:rsidRPr="007466B4">
        <w:rPr>
          <w:rFonts w:ascii="Arial" w:hAnsi="Arial" w:cs="Arial"/>
          <w:sz w:val="20"/>
          <w:szCs w:val="20"/>
          <w:lang w:val="uk-UA"/>
        </w:rPr>
        <w:t xml:space="preserve"> є найважливішою концепцією фінансової стабільності та потужною методикою зменшення кредитних ризиків, вигоди якої давно визнані в світі.</w:t>
      </w:r>
    </w:p>
    <w:p w14:paraId="2491C4C6"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На даний момент українське законодавство не визнає жодної концепції </w:t>
      </w:r>
      <w:r w:rsidR="00C40FBA">
        <w:rPr>
          <w:rFonts w:ascii="Arial" w:hAnsi="Arial" w:cs="Arial"/>
          <w:sz w:val="20"/>
          <w:szCs w:val="20"/>
          <w:lang w:val="uk-UA"/>
        </w:rPr>
        <w:t>неттінгу</w:t>
      </w:r>
      <w:r w:rsidRPr="007466B4">
        <w:rPr>
          <w:rFonts w:ascii="Arial" w:hAnsi="Arial" w:cs="Arial"/>
          <w:sz w:val="20"/>
          <w:szCs w:val="20"/>
          <w:lang w:val="uk-UA"/>
        </w:rPr>
        <w:t>. Як наслідок, учасники оптового ринку зазнають неприйнятно високого рівня ринкового ризику та необмеженого кредитного ризику, яким важко управляти та який стримує розвиток ринкової ліквідності. Введення в українське законодавство цього поняття дозволить учасникам позабіржового ринку краще керувати своїми контрагентними та кредитними ризиками.</w:t>
      </w:r>
    </w:p>
    <w:p w14:paraId="0736A325" w14:textId="77777777" w:rsidR="00DB6ABC"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На момент подання Звіту, законопроект 9035 містить базові положення щодо концепцій </w:t>
      </w:r>
      <w:r w:rsidR="00C40FBA">
        <w:rPr>
          <w:rFonts w:ascii="Arial" w:hAnsi="Arial" w:cs="Arial"/>
          <w:sz w:val="20"/>
          <w:szCs w:val="20"/>
          <w:lang w:val="uk-UA"/>
        </w:rPr>
        <w:t>неттінгу</w:t>
      </w:r>
      <w:r w:rsidRPr="007466B4">
        <w:rPr>
          <w:rFonts w:ascii="Arial" w:hAnsi="Arial" w:cs="Arial"/>
          <w:sz w:val="20"/>
          <w:szCs w:val="20"/>
          <w:lang w:val="uk-UA"/>
        </w:rPr>
        <w:t>.</w:t>
      </w:r>
    </w:p>
    <w:bookmarkStart w:id="11" w:name="_Toc532401690"/>
    <w:bookmarkStart w:id="12" w:name="_Toc5868603"/>
    <w:p w14:paraId="561D734B" w14:textId="77777777" w:rsidR="005F1167" w:rsidRPr="007466B4" w:rsidRDefault="001960A6" w:rsidP="00BE3C42">
      <w:pPr>
        <w:pStyle w:val="FSHeader1"/>
        <w:keepNext w:val="0"/>
        <w:pageBreakBefore w:val="0"/>
        <w:numPr>
          <w:ilvl w:val="1"/>
          <w:numId w:val="34"/>
        </w:numPr>
        <w:spacing w:before="360" w:after="120"/>
        <w:rPr>
          <w:rFonts w:ascii="Arial" w:hAnsi="Arial" w:cs="Arial"/>
          <w:sz w:val="26"/>
          <w:szCs w:val="26"/>
        </w:rPr>
      </w:pPr>
      <w:r w:rsidRPr="007466B4">
        <w:rPr>
          <w:rFonts w:ascii="Arial" w:hAnsi="Arial" w:cs="Arial"/>
          <w:noProof/>
          <w:sz w:val="26"/>
          <w:szCs w:val="26"/>
          <w:lang w:val="en-US" w:eastAsia="en-US"/>
        </w:rPr>
        <mc:AlternateContent>
          <mc:Choice Requires="wpg">
            <w:drawing>
              <wp:anchor distT="0" distB="0" distL="114300" distR="114300" simplePos="0" relativeHeight="251668480" behindDoc="1" locked="0" layoutInCell="1" allowOverlap="1" wp14:anchorId="4B14BE85" wp14:editId="75DDDE56">
                <wp:simplePos x="0" y="0"/>
                <wp:positionH relativeFrom="column">
                  <wp:posOffset>-58420</wp:posOffset>
                </wp:positionH>
                <wp:positionV relativeFrom="paragraph">
                  <wp:posOffset>322580</wp:posOffset>
                </wp:positionV>
                <wp:extent cx="5989955" cy="528955"/>
                <wp:effectExtent l="0" t="0" r="10795" b="23495"/>
                <wp:wrapThrough wrapText="bothSides">
                  <wp:wrapPolygon edited="0">
                    <wp:start x="20265" y="0"/>
                    <wp:lineTo x="0" y="3112"/>
                    <wp:lineTo x="0" y="17892"/>
                    <wp:lineTo x="20196" y="21782"/>
                    <wp:lineTo x="21158" y="21782"/>
                    <wp:lineTo x="21570" y="17114"/>
                    <wp:lineTo x="21570" y="3890"/>
                    <wp:lineTo x="21089" y="0"/>
                    <wp:lineTo x="20265" y="0"/>
                  </wp:wrapPolygon>
                </wp:wrapThrough>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528955"/>
                          <a:chOff x="-3383625" y="-56531"/>
                          <a:chExt cx="6233796" cy="529799"/>
                        </a:xfrm>
                      </wpg:grpSpPr>
                      <wps:wsp>
                        <wps:cNvPr id="246" name="Rectangle 246"/>
                        <wps:cNvSpPr/>
                        <wps:spPr>
                          <a:xfrm>
                            <a:off x="-3383625" y="29736"/>
                            <a:ext cx="6008715" cy="360045"/>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A96949D" w14:textId="77777777" w:rsidR="001274CD" w:rsidRPr="006429DB"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47" name="Group 247"/>
                        <wpg:cNvGrpSpPr/>
                        <wpg:grpSpPr>
                          <a:xfrm>
                            <a:off x="2320371" y="-56531"/>
                            <a:ext cx="529800" cy="529799"/>
                            <a:chOff x="2299996" y="-80086"/>
                            <a:chExt cx="750550" cy="750549"/>
                          </a:xfrm>
                        </wpg:grpSpPr>
                        <wps:wsp>
                          <wps:cNvPr id="248" name="Oval 248"/>
                          <wps:cNvSpPr/>
                          <wps:spPr bwMode="ltGray">
                            <a:xfrm>
                              <a:off x="2299996" y="-80086"/>
                              <a:ext cx="750550" cy="750549"/>
                            </a:xfrm>
                            <a:prstGeom prst="ellipse">
                              <a:avLst/>
                            </a:prstGeom>
                            <a:solidFill>
                              <a:schemeClr val="tx2">
                                <a:lumMod val="60000"/>
                                <a:lumOff val="4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Freeform 281"/>
                          <wps:cNvSpPr>
                            <a:spLocks noEditPoints="1"/>
                          </wps:cNvSpPr>
                          <wps:spPr bwMode="auto">
                            <a:xfrm>
                              <a:off x="2476653" y="86227"/>
                              <a:ext cx="462549" cy="433640"/>
                            </a:xfrm>
                            <a:custGeom>
                              <a:avLst/>
                              <a:gdLst>
                                <a:gd name="T0" fmla="*/ 378 w 384"/>
                                <a:gd name="T1" fmla="*/ 138 h 360"/>
                                <a:gd name="T2" fmla="*/ 384 w 384"/>
                                <a:gd name="T3" fmla="*/ 188 h 360"/>
                                <a:gd name="T4" fmla="*/ 360 w 384"/>
                                <a:gd name="T5" fmla="*/ 286 h 360"/>
                                <a:gd name="T6" fmla="*/ 294 w 384"/>
                                <a:gd name="T7" fmla="*/ 360 h 360"/>
                                <a:gd name="T8" fmla="*/ 298 w 384"/>
                                <a:gd name="T9" fmla="*/ 126 h 360"/>
                                <a:gd name="T10" fmla="*/ 274 w 384"/>
                                <a:gd name="T11" fmla="*/ 318 h 360"/>
                                <a:gd name="T12" fmla="*/ 238 w 384"/>
                                <a:gd name="T13" fmla="*/ 142 h 360"/>
                                <a:gd name="T14" fmla="*/ 184 w 384"/>
                                <a:gd name="T15" fmla="*/ 86 h 360"/>
                                <a:gd name="T16" fmla="*/ 170 w 384"/>
                                <a:gd name="T17" fmla="*/ 28 h 360"/>
                                <a:gd name="T18" fmla="*/ 150 w 384"/>
                                <a:gd name="T19" fmla="*/ 2 h 360"/>
                                <a:gd name="T20" fmla="*/ 132 w 384"/>
                                <a:gd name="T21" fmla="*/ 0 h 360"/>
                                <a:gd name="T22" fmla="*/ 110 w 384"/>
                                <a:gd name="T23" fmla="*/ 24 h 360"/>
                                <a:gd name="T24" fmla="*/ 118 w 384"/>
                                <a:gd name="T25" fmla="*/ 76 h 360"/>
                                <a:gd name="T26" fmla="*/ 120 w 384"/>
                                <a:gd name="T27" fmla="*/ 122 h 360"/>
                                <a:gd name="T28" fmla="*/ 36 w 384"/>
                                <a:gd name="T29" fmla="*/ 130 h 360"/>
                                <a:gd name="T30" fmla="*/ 20 w 384"/>
                                <a:gd name="T31" fmla="*/ 156 h 360"/>
                                <a:gd name="T32" fmla="*/ 46 w 384"/>
                                <a:gd name="T33" fmla="*/ 182 h 360"/>
                                <a:gd name="T34" fmla="*/ 8 w 384"/>
                                <a:gd name="T35" fmla="*/ 190 h 360"/>
                                <a:gd name="T36" fmla="*/ 2 w 384"/>
                                <a:gd name="T37" fmla="*/ 220 h 360"/>
                                <a:gd name="T38" fmla="*/ 32 w 384"/>
                                <a:gd name="T39" fmla="*/ 236 h 360"/>
                                <a:gd name="T40" fmla="*/ 8 w 384"/>
                                <a:gd name="T41" fmla="*/ 252 h 360"/>
                                <a:gd name="T42" fmla="*/ 14 w 384"/>
                                <a:gd name="T43" fmla="*/ 282 h 360"/>
                                <a:gd name="T44" fmla="*/ 50 w 384"/>
                                <a:gd name="T45" fmla="*/ 290 h 360"/>
                                <a:gd name="T46" fmla="*/ 36 w 384"/>
                                <a:gd name="T47" fmla="*/ 296 h 360"/>
                                <a:gd name="T48" fmla="*/ 32 w 384"/>
                                <a:gd name="T49" fmla="*/ 320 h 360"/>
                                <a:gd name="T50" fmla="*/ 76 w 384"/>
                                <a:gd name="T51" fmla="*/ 334 h 360"/>
                                <a:gd name="T52" fmla="*/ 106 w 384"/>
                                <a:gd name="T53" fmla="*/ 334 h 360"/>
                                <a:gd name="T54" fmla="*/ 124 w 384"/>
                                <a:gd name="T55" fmla="*/ 322 h 360"/>
                                <a:gd name="T56" fmla="*/ 122 w 384"/>
                                <a:gd name="T57" fmla="*/ 310 h 360"/>
                                <a:gd name="T58" fmla="*/ 130 w 384"/>
                                <a:gd name="T59" fmla="*/ 300 h 360"/>
                                <a:gd name="T60" fmla="*/ 150 w 384"/>
                                <a:gd name="T61" fmla="*/ 286 h 360"/>
                                <a:gd name="T62" fmla="*/ 154 w 384"/>
                                <a:gd name="T63" fmla="*/ 268 h 360"/>
                                <a:gd name="T64" fmla="*/ 144 w 384"/>
                                <a:gd name="T65" fmla="*/ 248 h 360"/>
                                <a:gd name="T66" fmla="*/ 152 w 384"/>
                                <a:gd name="T67" fmla="*/ 232 h 360"/>
                                <a:gd name="T68" fmla="*/ 164 w 384"/>
                                <a:gd name="T69" fmla="*/ 216 h 360"/>
                                <a:gd name="T70" fmla="*/ 154 w 384"/>
                                <a:gd name="T71" fmla="*/ 196 h 360"/>
                                <a:gd name="T72" fmla="*/ 152 w 384"/>
                                <a:gd name="T73" fmla="*/ 194 h 360"/>
                                <a:gd name="T74" fmla="*/ 148 w 384"/>
                                <a:gd name="T75" fmla="*/ 184 h 360"/>
                                <a:gd name="T76" fmla="*/ 156 w 384"/>
                                <a:gd name="T77" fmla="*/ 170 h 360"/>
                                <a:gd name="T78" fmla="*/ 154 w 384"/>
                                <a:gd name="T79" fmla="*/ 154 h 360"/>
                                <a:gd name="T80" fmla="*/ 162 w 384"/>
                                <a:gd name="T81" fmla="*/ 144 h 360"/>
                                <a:gd name="T82" fmla="*/ 174 w 384"/>
                                <a:gd name="T83" fmla="*/ 152 h 360"/>
                                <a:gd name="T84" fmla="*/ 172 w 384"/>
                                <a:gd name="T85" fmla="*/ 180 h 360"/>
                                <a:gd name="T86" fmla="*/ 186 w 384"/>
                                <a:gd name="T87" fmla="*/ 204 h 360"/>
                                <a:gd name="T88" fmla="*/ 176 w 384"/>
                                <a:gd name="T89" fmla="*/ 244 h 360"/>
                                <a:gd name="T90" fmla="*/ 172 w 384"/>
                                <a:gd name="T91" fmla="*/ 258 h 360"/>
                                <a:gd name="T92" fmla="*/ 172 w 384"/>
                                <a:gd name="T93" fmla="*/ 282 h 360"/>
                                <a:gd name="T94" fmla="*/ 174 w 384"/>
                                <a:gd name="T95" fmla="*/ 300 h 360"/>
                                <a:gd name="T96" fmla="*/ 158 w 384"/>
                                <a:gd name="T97" fmla="*/ 310 h 360"/>
                                <a:gd name="T98" fmla="*/ 138 w 384"/>
                                <a:gd name="T99" fmla="*/ 328 h 360"/>
                                <a:gd name="T100" fmla="*/ 132 w 384"/>
                                <a:gd name="T101" fmla="*/ 338 h 360"/>
                                <a:gd name="T102" fmla="*/ 136 w 384"/>
                                <a:gd name="T103" fmla="*/ 354 h 360"/>
                                <a:gd name="T104" fmla="*/ 182 w 384"/>
                                <a:gd name="T105" fmla="*/ 352 h 360"/>
                                <a:gd name="T106" fmla="*/ 242 w 384"/>
                                <a:gd name="T107" fmla="*/ 31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4" h="360">
                                  <a:moveTo>
                                    <a:pt x="310" y="120"/>
                                  </a:moveTo>
                                  <a:lnTo>
                                    <a:pt x="374" y="120"/>
                                  </a:lnTo>
                                  <a:lnTo>
                                    <a:pt x="374" y="120"/>
                                  </a:lnTo>
                                  <a:lnTo>
                                    <a:pt x="378" y="138"/>
                                  </a:lnTo>
                                  <a:lnTo>
                                    <a:pt x="382" y="154"/>
                                  </a:lnTo>
                                  <a:lnTo>
                                    <a:pt x="384" y="170"/>
                                  </a:lnTo>
                                  <a:lnTo>
                                    <a:pt x="384" y="188"/>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6"/>
                                  </a:lnTo>
                                  <a:lnTo>
                                    <a:pt x="294" y="130"/>
                                  </a:lnTo>
                                  <a:lnTo>
                                    <a:pt x="298" y="126"/>
                                  </a:lnTo>
                                  <a:lnTo>
                                    <a:pt x="304" y="122"/>
                                  </a:lnTo>
                                  <a:lnTo>
                                    <a:pt x="310" y="120"/>
                                  </a:lnTo>
                                  <a:lnTo>
                                    <a:pt x="310" y="120"/>
                                  </a:lnTo>
                                  <a:close/>
                                  <a:moveTo>
                                    <a:pt x="274" y="318"/>
                                  </a:moveTo>
                                  <a:lnTo>
                                    <a:pt x="274" y="152"/>
                                  </a:lnTo>
                                  <a:lnTo>
                                    <a:pt x="256" y="152"/>
                                  </a:lnTo>
                                  <a:lnTo>
                                    <a:pt x="256" y="152"/>
                                  </a:lnTo>
                                  <a:lnTo>
                                    <a:pt x="238" y="142"/>
                                  </a:lnTo>
                                  <a:lnTo>
                                    <a:pt x="222" y="132"/>
                                  </a:lnTo>
                                  <a:lnTo>
                                    <a:pt x="208" y="118"/>
                                  </a:lnTo>
                                  <a:lnTo>
                                    <a:pt x="194" y="102"/>
                                  </a:lnTo>
                                  <a:lnTo>
                                    <a:pt x="184" y="86"/>
                                  </a:lnTo>
                                  <a:lnTo>
                                    <a:pt x="178" y="68"/>
                                  </a:lnTo>
                                  <a:lnTo>
                                    <a:pt x="172" y="48"/>
                                  </a:lnTo>
                                  <a:lnTo>
                                    <a:pt x="170" y="28"/>
                                  </a:lnTo>
                                  <a:lnTo>
                                    <a:pt x="170" y="28"/>
                                  </a:lnTo>
                                  <a:lnTo>
                                    <a:pt x="168" y="22"/>
                                  </a:lnTo>
                                  <a:lnTo>
                                    <a:pt x="166" y="16"/>
                                  </a:lnTo>
                                  <a:lnTo>
                                    <a:pt x="160" y="8"/>
                                  </a:lnTo>
                                  <a:lnTo>
                                    <a:pt x="150" y="2"/>
                                  </a:lnTo>
                                  <a:lnTo>
                                    <a:pt x="144" y="0"/>
                                  </a:lnTo>
                                  <a:lnTo>
                                    <a:pt x="138" y="0"/>
                                  </a:lnTo>
                                  <a:lnTo>
                                    <a:pt x="138" y="0"/>
                                  </a:lnTo>
                                  <a:lnTo>
                                    <a:pt x="132" y="0"/>
                                  </a:lnTo>
                                  <a:lnTo>
                                    <a:pt x="126" y="2"/>
                                  </a:lnTo>
                                  <a:lnTo>
                                    <a:pt x="118" y="10"/>
                                  </a:lnTo>
                                  <a:lnTo>
                                    <a:pt x="112" y="20"/>
                                  </a:lnTo>
                                  <a:lnTo>
                                    <a:pt x="110" y="24"/>
                                  </a:lnTo>
                                  <a:lnTo>
                                    <a:pt x="110" y="30"/>
                                  </a:lnTo>
                                  <a:lnTo>
                                    <a:pt x="110" y="30"/>
                                  </a:lnTo>
                                  <a:lnTo>
                                    <a:pt x="112" y="54"/>
                                  </a:lnTo>
                                  <a:lnTo>
                                    <a:pt x="118" y="76"/>
                                  </a:lnTo>
                                  <a:lnTo>
                                    <a:pt x="124" y="98"/>
                                  </a:lnTo>
                                  <a:lnTo>
                                    <a:pt x="134" y="118"/>
                                  </a:lnTo>
                                  <a:lnTo>
                                    <a:pt x="134" y="118"/>
                                  </a:lnTo>
                                  <a:lnTo>
                                    <a:pt x="120" y="122"/>
                                  </a:lnTo>
                                  <a:lnTo>
                                    <a:pt x="106" y="128"/>
                                  </a:lnTo>
                                  <a:lnTo>
                                    <a:pt x="46" y="128"/>
                                  </a:lnTo>
                                  <a:lnTo>
                                    <a:pt x="46" y="128"/>
                                  </a:lnTo>
                                  <a:lnTo>
                                    <a:pt x="36" y="130"/>
                                  </a:lnTo>
                                  <a:lnTo>
                                    <a:pt x="28" y="136"/>
                                  </a:lnTo>
                                  <a:lnTo>
                                    <a:pt x="22" y="144"/>
                                  </a:lnTo>
                                  <a:lnTo>
                                    <a:pt x="20" y="156"/>
                                  </a:lnTo>
                                  <a:lnTo>
                                    <a:pt x="20" y="156"/>
                                  </a:lnTo>
                                  <a:lnTo>
                                    <a:pt x="22" y="166"/>
                                  </a:lnTo>
                                  <a:lnTo>
                                    <a:pt x="28" y="174"/>
                                  </a:lnTo>
                                  <a:lnTo>
                                    <a:pt x="36" y="180"/>
                                  </a:lnTo>
                                  <a:lnTo>
                                    <a:pt x="46" y="182"/>
                                  </a:lnTo>
                                  <a:lnTo>
                                    <a:pt x="26" y="182"/>
                                  </a:lnTo>
                                  <a:lnTo>
                                    <a:pt x="26" y="182"/>
                                  </a:lnTo>
                                  <a:lnTo>
                                    <a:pt x="16" y="184"/>
                                  </a:lnTo>
                                  <a:lnTo>
                                    <a:pt x="8" y="190"/>
                                  </a:lnTo>
                                  <a:lnTo>
                                    <a:pt x="2" y="198"/>
                                  </a:lnTo>
                                  <a:lnTo>
                                    <a:pt x="0" y="208"/>
                                  </a:lnTo>
                                  <a:lnTo>
                                    <a:pt x="0" y="208"/>
                                  </a:lnTo>
                                  <a:lnTo>
                                    <a:pt x="2" y="220"/>
                                  </a:lnTo>
                                  <a:lnTo>
                                    <a:pt x="8" y="228"/>
                                  </a:lnTo>
                                  <a:lnTo>
                                    <a:pt x="16" y="234"/>
                                  </a:lnTo>
                                  <a:lnTo>
                                    <a:pt x="26" y="236"/>
                                  </a:lnTo>
                                  <a:lnTo>
                                    <a:pt x="32" y="236"/>
                                  </a:lnTo>
                                  <a:lnTo>
                                    <a:pt x="32" y="236"/>
                                  </a:lnTo>
                                  <a:lnTo>
                                    <a:pt x="22" y="238"/>
                                  </a:lnTo>
                                  <a:lnTo>
                                    <a:pt x="14" y="244"/>
                                  </a:lnTo>
                                  <a:lnTo>
                                    <a:pt x="8" y="252"/>
                                  </a:lnTo>
                                  <a:lnTo>
                                    <a:pt x="8" y="262"/>
                                  </a:lnTo>
                                  <a:lnTo>
                                    <a:pt x="8" y="262"/>
                                  </a:lnTo>
                                  <a:lnTo>
                                    <a:pt x="10" y="272"/>
                                  </a:lnTo>
                                  <a:lnTo>
                                    <a:pt x="14" y="282"/>
                                  </a:lnTo>
                                  <a:lnTo>
                                    <a:pt x="24" y="288"/>
                                  </a:lnTo>
                                  <a:lnTo>
                                    <a:pt x="34" y="290"/>
                                  </a:lnTo>
                                  <a:lnTo>
                                    <a:pt x="50" y="290"/>
                                  </a:lnTo>
                                  <a:lnTo>
                                    <a:pt x="50" y="290"/>
                                  </a:lnTo>
                                  <a:lnTo>
                                    <a:pt x="50" y="290"/>
                                  </a:lnTo>
                                  <a:lnTo>
                                    <a:pt x="50" y="290"/>
                                  </a:lnTo>
                                  <a:lnTo>
                                    <a:pt x="42" y="292"/>
                                  </a:lnTo>
                                  <a:lnTo>
                                    <a:pt x="36" y="296"/>
                                  </a:lnTo>
                                  <a:lnTo>
                                    <a:pt x="32" y="304"/>
                                  </a:lnTo>
                                  <a:lnTo>
                                    <a:pt x="32" y="312"/>
                                  </a:lnTo>
                                  <a:lnTo>
                                    <a:pt x="32" y="312"/>
                                  </a:lnTo>
                                  <a:lnTo>
                                    <a:pt x="32" y="320"/>
                                  </a:lnTo>
                                  <a:lnTo>
                                    <a:pt x="38" y="328"/>
                                  </a:lnTo>
                                  <a:lnTo>
                                    <a:pt x="44" y="332"/>
                                  </a:lnTo>
                                  <a:lnTo>
                                    <a:pt x="54" y="334"/>
                                  </a:lnTo>
                                  <a:lnTo>
                                    <a:pt x="76" y="334"/>
                                  </a:lnTo>
                                  <a:lnTo>
                                    <a:pt x="76" y="334"/>
                                  </a:lnTo>
                                  <a:lnTo>
                                    <a:pt x="76" y="334"/>
                                  </a:lnTo>
                                  <a:lnTo>
                                    <a:pt x="106" y="334"/>
                                  </a:lnTo>
                                  <a:lnTo>
                                    <a:pt x="106" y="334"/>
                                  </a:lnTo>
                                  <a:lnTo>
                                    <a:pt x="114" y="332"/>
                                  </a:lnTo>
                                  <a:lnTo>
                                    <a:pt x="120" y="328"/>
                                  </a:lnTo>
                                  <a:lnTo>
                                    <a:pt x="120" y="328"/>
                                  </a:lnTo>
                                  <a:lnTo>
                                    <a:pt x="124" y="322"/>
                                  </a:lnTo>
                                  <a:lnTo>
                                    <a:pt x="124" y="314"/>
                                  </a:lnTo>
                                  <a:lnTo>
                                    <a:pt x="124" y="314"/>
                                  </a:lnTo>
                                  <a:lnTo>
                                    <a:pt x="122" y="310"/>
                                  </a:lnTo>
                                  <a:lnTo>
                                    <a:pt x="122" y="310"/>
                                  </a:lnTo>
                                  <a:lnTo>
                                    <a:pt x="122" y="306"/>
                                  </a:lnTo>
                                  <a:lnTo>
                                    <a:pt x="124" y="304"/>
                                  </a:lnTo>
                                  <a:lnTo>
                                    <a:pt x="126" y="300"/>
                                  </a:lnTo>
                                  <a:lnTo>
                                    <a:pt x="130" y="300"/>
                                  </a:lnTo>
                                  <a:lnTo>
                                    <a:pt x="130" y="300"/>
                                  </a:lnTo>
                                  <a:lnTo>
                                    <a:pt x="138" y="296"/>
                                  </a:lnTo>
                                  <a:lnTo>
                                    <a:pt x="144" y="292"/>
                                  </a:lnTo>
                                  <a:lnTo>
                                    <a:pt x="150" y="286"/>
                                  </a:lnTo>
                                  <a:lnTo>
                                    <a:pt x="152" y="280"/>
                                  </a:lnTo>
                                  <a:lnTo>
                                    <a:pt x="152" y="280"/>
                                  </a:lnTo>
                                  <a:lnTo>
                                    <a:pt x="154" y="274"/>
                                  </a:lnTo>
                                  <a:lnTo>
                                    <a:pt x="154" y="268"/>
                                  </a:lnTo>
                                  <a:lnTo>
                                    <a:pt x="152" y="260"/>
                                  </a:lnTo>
                                  <a:lnTo>
                                    <a:pt x="146" y="252"/>
                                  </a:lnTo>
                                  <a:lnTo>
                                    <a:pt x="146" y="252"/>
                                  </a:lnTo>
                                  <a:lnTo>
                                    <a:pt x="144" y="248"/>
                                  </a:lnTo>
                                  <a:lnTo>
                                    <a:pt x="144" y="244"/>
                                  </a:lnTo>
                                  <a:lnTo>
                                    <a:pt x="144" y="244"/>
                                  </a:lnTo>
                                  <a:lnTo>
                                    <a:pt x="146" y="236"/>
                                  </a:lnTo>
                                  <a:lnTo>
                                    <a:pt x="152" y="232"/>
                                  </a:lnTo>
                                  <a:lnTo>
                                    <a:pt x="152" y="232"/>
                                  </a:lnTo>
                                  <a:lnTo>
                                    <a:pt x="158" y="228"/>
                                  </a:lnTo>
                                  <a:lnTo>
                                    <a:pt x="162" y="222"/>
                                  </a:lnTo>
                                  <a:lnTo>
                                    <a:pt x="164" y="216"/>
                                  </a:lnTo>
                                  <a:lnTo>
                                    <a:pt x="164" y="210"/>
                                  </a:lnTo>
                                  <a:lnTo>
                                    <a:pt x="164" y="210"/>
                                  </a:lnTo>
                                  <a:lnTo>
                                    <a:pt x="160" y="202"/>
                                  </a:lnTo>
                                  <a:lnTo>
                                    <a:pt x="154" y="196"/>
                                  </a:lnTo>
                                  <a:lnTo>
                                    <a:pt x="154" y="196"/>
                                  </a:lnTo>
                                  <a:lnTo>
                                    <a:pt x="152" y="194"/>
                                  </a:lnTo>
                                  <a:lnTo>
                                    <a:pt x="152" y="194"/>
                                  </a:lnTo>
                                  <a:lnTo>
                                    <a:pt x="152" y="194"/>
                                  </a:lnTo>
                                  <a:lnTo>
                                    <a:pt x="152" y="194"/>
                                  </a:lnTo>
                                  <a:lnTo>
                                    <a:pt x="150" y="190"/>
                                  </a:lnTo>
                                  <a:lnTo>
                                    <a:pt x="148" y="188"/>
                                  </a:lnTo>
                                  <a:lnTo>
                                    <a:pt x="148" y="184"/>
                                  </a:lnTo>
                                  <a:lnTo>
                                    <a:pt x="150" y="180"/>
                                  </a:lnTo>
                                  <a:lnTo>
                                    <a:pt x="150" y="180"/>
                                  </a:lnTo>
                                  <a:lnTo>
                                    <a:pt x="154" y="174"/>
                                  </a:lnTo>
                                  <a:lnTo>
                                    <a:pt x="156" y="170"/>
                                  </a:lnTo>
                                  <a:lnTo>
                                    <a:pt x="156" y="164"/>
                                  </a:lnTo>
                                  <a:lnTo>
                                    <a:pt x="156" y="158"/>
                                  </a:lnTo>
                                  <a:lnTo>
                                    <a:pt x="156" y="158"/>
                                  </a:lnTo>
                                  <a:lnTo>
                                    <a:pt x="154" y="154"/>
                                  </a:lnTo>
                                  <a:lnTo>
                                    <a:pt x="156" y="150"/>
                                  </a:lnTo>
                                  <a:lnTo>
                                    <a:pt x="158" y="146"/>
                                  </a:lnTo>
                                  <a:lnTo>
                                    <a:pt x="162" y="144"/>
                                  </a:lnTo>
                                  <a:lnTo>
                                    <a:pt x="162" y="144"/>
                                  </a:lnTo>
                                  <a:lnTo>
                                    <a:pt x="166" y="144"/>
                                  </a:lnTo>
                                  <a:lnTo>
                                    <a:pt x="170" y="146"/>
                                  </a:lnTo>
                                  <a:lnTo>
                                    <a:pt x="172" y="148"/>
                                  </a:lnTo>
                                  <a:lnTo>
                                    <a:pt x="174" y="152"/>
                                  </a:lnTo>
                                  <a:lnTo>
                                    <a:pt x="174" y="152"/>
                                  </a:lnTo>
                                  <a:lnTo>
                                    <a:pt x="176" y="158"/>
                                  </a:lnTo>
                                  <a:lnTo>
                                    <a:pt x="176" y="166"/>
                                  </a:lnTo>
                                  <a:lnTo>
                                    <a:pt x="172" y="180"/>
                                  </a:lnTo>
                                  <a:lnTo>
                                    <a:pt x="172" y="180"/>
                                  </a:lnTo>
                                  <a:lnTo>
                                    <a:pt x="182" y="190"/>
                                  </a:lnTo>
                                  <a:lnTo>
                                    <a:pt x="186" y="204"/>
                                  </a:lnTo>
                                  <a:lnTo>
                                    <a:pt x="186" y="204"/>
                                  </a:lnTo>
                                  <a:lnTo>
                                    <a:pt x="188" y="214"/>
                                  </a:lnTo>
                                  <a:lnTo>
                                    <a:pt x="186" y="226"/>
                                  </a:lnTo>
                                  <a:lnTo>
                                    <a:pt x="182" y="236"/>
                                  </a:lnTo>
                                  <a:lnTo>
                                    <a:pt x="176" y="244"/>
                                  </a:lnTo>
                                  <a:lnTo>
                                    <a:pt x="176" y="244"/>
                                  </a:lnTo>
                                  <a:lnTo>
                                    <a:pt x="174" y="246"/>
                                  </a:lnTo>
                                  <a:lnTo>
                                    <a:pt x="172" y="250"/>
                                  </a:lnTo>
                                  <a:lnTo>
                                    <a:pt x="172" y="258"/>
                                  </a:lnTo>
                                  <a:lnTo>
                                    <a:pt x="172" y="258"/>
                                  </a:lnTo>
                                  <a:lnTo>
                                    <a:pt x="174" y="272"/>
                                  </a:lnTo>
                                  <a:lnTo>
                                    <a:pt x="174" y="272"/>
                                  </a:lnTo>
                                  <a:lnTo>
                                    <a:pt x="172" y="282"/>
                                  </a:lnTo>
                                  <a:lnTo>
                                    <a:pt x="172" y="282"/>
                                  </a:lnTo>
                                  <a:lnTo>
                                    <a:pt x="174" y="292"/>
                                  </a:lnTo>
                                  <a:lnTo>
                                    <a:pt x="174" y="300"/>
                                  </a:lnTo>
                                  <a:lnTo>
                                    <a:pt x="174" y="300"/>
                                  </a:lnTo>
                                  <a:lnTo>
                                    <a:pt x="170" y="306"/>
                                  </a:lnTo>
                                  <a:lnTo>
                                    <a:pt x="166" y="308"/>
                                  </a:lnTo>
                                  <a:lnTo>
                                    <a:pt x="166" y="308"/>
                                  </a:lnTo>
                                  <a:lnTo>
                                    <a:pt x="158" y="310"/>
                                  </a:lnTo>
                                  <a:lnTo>
                                    <a:pt x="150" y="314"/>
                                  </a:lnTo>
                                  <a:lnTo>
                                    <a:pt x="144" y="320"/>
                                  </a:lnTo>
                                  <a:lnTo>
                                    <a:pt x="138" y="328"/>
                                  </a:lnTo>
                                  <a:lnTo>
                                    <a:pt x="138" y="328"/>
                                  </a:lnTo>
                                  <a:lnTo>
                                    <a:pt x="138" y="328"/>
                                  </a:lnTo>
                                  <a:lnTo>
                                    <a:pt x="138" y="328"/>
                                  </a:lnTo>
                                  <a:lnTo>
                                    <a:pt x="132" y="338"/>
                                  </a:lnTo>
                                  <a:lnTo>
                                    <a:pt x="132" y="338"/>
                                  </a:lnTo>
                                  <a:lnTo>
                                    <a:pt x="126" y="344"/>
                                  </a:lnTo>
                                  <a:lnTo>
                                    <a:pt x="118" y="348"/>
                                  </a:lnTo>
                                  <a:lnTo>
                                    <a:pt x="118" y="348"/>
                                  </a:lnTo>
                                  <a:lnTo>
                                    <a:pt x="136" y="354"/>
                                  </a:lnTo>
                                  <a:lnTo>
                                    <a:pt x="15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14BE85" id="_x0000_s1036" style="position:absolute;left:0;text-align:left;margin-left:-4.6pt;margin-top:25.4pt;width:471.65pt;height:41.65pt;z-index:-251648000;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">
                <v:rect id="Rectangle 246" o:spid="_x0000_s1037"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" fillcolor="#548dd4 [1951]" stroked="f">
                  <v:textbox>
                    <w:txbxContent>
                      <w:p w14:paraId="7A96949D" w14:textId="77777777" w:rsidR="001274CD" w:rsidRPr="006429DB"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247" o:spid="_x0000_s1038"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oval id="Oval 248" o:spid="_x0000_s1039"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" fillcolor="#548dd4 [1951]" strokecolor="white [3212]" strokeweight=".25pt"/>
                  <v:shape id="Freeform 281" o:spid="_x0000_s1040"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" path="m310,120r64,l374,120r4,18l382,154r2,16l384,188r,l384,214r-6,26l370,264r-10,22l346,308r-14,20l314,344r-20,16l294,136r,l294,130r4,-4l304,122r6,-2l310,120xm274,318r,-166l256,152r,l238,142,222,132,208,118,194,102,184,86,178,68,172,48,170,28r,l168,22r-2,-6l160,8,150,2,144,r-6,l138,r-6,l126,2r-8,8l112,20r-2,4l110,30r,l112,54r6,22l124,98r10,20l134,118r-14,4l106,128r-60,l46,128r-10,2l28,136r-6,8l20,156r,l22,166r6,8l36,180r10,2l26,182r,l16,184r-8,6l2,198,,208r,l2,220r6,8l16,234r10,2l32,236r,l22,238r-8,6l8,252r,10l8,262r2,10l14,282r10,6l34,290r16,l50,290r,l50,290r-8,2l36,296r-4,8l32,312r,l32,320r6,8l44,332r10,2l76,334r,l76,334r30,l106,334r8,-2l120,328r,l124,322r,-8l124,314r-2,-4l122,310r,-4l124,304r2,-4l130,300r,l138,296r6,-4l150,286r2,-6l152,280r2,-6l154,268r-2,-8l146,252r,l144,248r,-4l144,244r2,-8l152,232r,l158,228r4,-6l164,216r,-6l164,210r-4,-8l154,196r,l152,194r,l152,194r,l150,190r-2,-2l148,184r2,-4l150,180r4,-6l156,170r,-6l156,158r,l154,154r2,-4l158,146r4,-2l162,144r4,l170,146r2,2l174,152r,l176,158r,8l172,180r,l182,190r4,14l186,204r2,10l186,226r-4,10l176,244r,l174,246r-2,4l172,258r,l174,272r,l172,282r,l174,292r,8l174,300r-4,6l166,308r,l158,310r-8,4l144,320r-6,8l138,328r,l138,328r-6,10l132,338r-6,6l118,348r,l136,354r20,l156,354r14,l182,352r10,-4l204,344r20,-10l242,318r32,xe" fillcolor="white [3212]" stroked="f">
                    <v:path arrowok="t" o:connecttype="custom" o:connectlocs="455322,166229;462549,226456;433640,344503;354139,433640;358957,151774;330048,383049;286684,171047;221638,103592;204774,33728;180683,2409;159001,0;132501,28909;142137,91546;144547,146956;43364,156592;24091,187911;55410,219229;9636,228866;2409,265002;38546,284275;9636,303548;16864,339685;60228,349321;43364,356548;38546,385458;91546,402322;127683,402322;149365,387867;146956,373412;156592,361367;180683,344503;185501,322821;173456,298730;183092,279457;197547,260184;185501,236093;183092,233684;178274,221638;187911,204774;185501,185502;195138,173456;209593,183092;207183,216820;224047,245729;212002,293912;207183,310775;207183,339685;209593,361367;190320,373412;166229,395094;159001,407140;163819,426413;219229,424004;291502,383049" o:connectangles="0,0,0,0,0,0,0,0,0,0,0,0,0,0,0,0,0,0,0,0,0,0,0,0,0,0,0,0,0,0,0,0,0,0,0,0,0,0,0,0,0,0,0,0,0,0,0,0,0,0,0,0,0,0"/>
                    <o:lock v:ext="edit" verticies="t"/>
                  </v:shape>
                </v:group>
                <w10:wrap type="through"/>
              </v:group>
            </w:pict>
          </mc:Fallback>
        </mc:AlternateContent>
      </w:r>
      <w:bookmarkEnd w:id="11"/>
      <w:r w:rsidR="006429DB" w:rsidRPr="007466B4">
        <w:rPr>
          <w:rFonts w:ascii="Arial" w:hAnsi="Arial" w:cs="Arial"/>
          <w:sz w:val="26"/>
          <w:szCs w:val="26"/>
          <w:lang w:val="uk-UA"/>
        </w:rPr>
        <w:t>Транспортування</w:t>
      </w:r>
      <w:bookmarkEnd w:id="12"/>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30B92737" w14:textId="77777777" w:rsidTr="005F1167">
        <w:trPr>
          <w:trHeight w:val="113"/>
        </w:trPr>
        <w:tc>
          <w:tcPr>
            <w:tcW w:w="9498" w:type="dxa"/>
          </w:tcPr>
          <w:p w14:paraId="42DCEE92" w14:textId="77777777" w:rsidR="005F1167" w:rsidRPr="007466B4" w:rsidRDefault="006429DB" w:rsidP="005F1167">
            <w:pPr>
              <w:pStyle w:val="subtitleGTP"/>
              <w:spacing w:before="40" w:after="40" w:line="240" w:lineRule="auto"/>
              <w:rPr>
                <w:b w:val="0"/>
                <w:noProof w:val="0"/>
                <w:color w:val="000000" w:themeColor="text1"/>
                <w:lang w:val="uk-UA"/>
              </w:rPr>
            </w:pPr>
            <w:r w:rsidRPr="007466B4">
              <w:rPr>
                <w:b w:val="0"/>
                <w:noProof w:val="0"/>
                <w:color w:val="000000" w:themeColor="text1"/>
                <w:lang w:val="uk-UA"/>
              </w:rPr>
              <w:t>МИ РЕКОМЕНДУЄ</w:t>
            </w:r>
            <w:r w:rsidR="0055186B" w:rsidRPr="007466B4">
              <w:rPr>
                <w:b w:val="0"/>
                <w:noProof w:val="0"/>
                <w:color w:val="000000" w:themeColor="text1"/>
                <w:lang w:val="uk-UA"/>
              </w:rPr>
              <w:t>МО ВІДДІЛЕННЯ ФУНКЦІЇ РОЗРАХУНКІВ</w:t>
            </w:r>
            <w:r w:rsidRPr="007466B4">
              <w:rPr>
                <w:b w:val="0"/>
                <w:noProof w:val="0"/>
                <w:color w:val="000000" w:themeColor="text1"/>
                <w:lang w:val="uk-UA"/>
              </w:rPr>
              <w:t xml:space="preserve"> / </w:t>
            </w:r>
            <w:r w:rsidR="0055186B" w:rsidRPr="007466B4">
              <w:rPr>
                <w:b w:val="0"/>
                <w:noProof w:val="0"/>
                <w:color w:val="000000" w:themeColor="text1"/>
                <w:lang w:val="uk-UA"/>
              </w:rPr>
              <w:t>КЛІРИНГУ ВІД</w:t>
            </w:r>
            <w:r w:rsidRPr="007466B4">
              <w:rPr>
                <w:b w:val="0"/>
                <w:noProof w:val="0"/>
                <w:color w:val="000000" w:themeColor="text1"/>
                <w:lang w:val="uk-UA"/>
              </w:rPr>
              <w:t xml:space="preserve"> ФУНКЦІЇ ОПЕРАТОРА</w:t>
            </w:r>
            <w:r w:rsidR="0055186B" w:rsidRPr="007466B4">
              <w:rPr>
                <w:b w:val="0"/>
                <w:noProof w:val="0"/>
                <w:color w:val="000000" w:themeColor="text1"/>
                <w:lang w:val="uk-UA"/>
              </w:rPr>
              <w:t xml:space="preserve"> МАЙДАНЧИКА ТА</w:t>
            </w:r>
            <w:r w:rsidRPr="007466B4">
              <w:rPr>
                <w:b w:val="0"/>
                <w:noProof w:val="0"/>
                <w:color w:val="000000" w:themeColor="text1"/>
                <w:lang w:val="uk-UA"/>
              </w:rPr>
              <w:t xml:space="preserve"> ОПЕРАТОРОРА </w:t>
            </w:r>
            <w:r w:rsidR="0055186B" w:rsidRPr="007466B4">
              <w:rPr>
                <w:b w:val="0"/>
                <w:noProof w:val="0"/>
                <w:color w:val="000000" w:themeColor="text1"/>
                <w:lang w:val="uk-UA"/>
              </w:rPr>
              <w:t>ПЕРЕДАЧІ ЧЕРЕЗ ПРИЧИНИ БІЛЬШОЇ НЕЗАЛЕЖНОСТІ ТА ЕФЕКТИВНОСТІ</w:t>
            </w:r>
          </w:p>
        </w:tc>
      </w:tr>
      <w:tr w:rsidR="005F1167" w:rsidRPr="007466B4" w14:paraId="1BB5AEA4" w14:textId="77777777" w:rsidTr="005F1167">
        <w:trPr>
          <w:trHeight w:val="113"/>
        </w:trPr>
        <w:tc>
          <w:tcPr>
            <w:tcW w:w="9498" w:type="dxa"/>
          </w:tcPr>
          <w:p w14:paraId="4A222A18" w14:textId="77777777" w:rsidR="005F1167" w:rsidRPr="007466B4" w:rsidRDefault="0055186B" w:rsidP="005F1167">
            <w:pPr>
              <w:pStyle w:val="subtitleGTP"/>
              <w:spacing w:before="40" w:after="40" w:line="240" w:lineRule="auto"/>
              <w:rPr>
                <w:b w:val="0"/>
                <w:noProof w:val="0"/>
                <w:color w:val="000000" w:themeColor="text1"/>
                <w:lang w:val="uk-UA"/>
              </w:rPr>
            </w:pPr>
            <w:r w:rsidRPr="007466B4">
              <w:rPr>
                <w:b w:val="0"/>
                <w:noProof w:val="0"/>
                <w:color w:val="000000" w:themeColor="text1"/>
                <w:lang w:val="uk-UA"/>
              </w:rPr>
              <w:t>МИ РЕКОМЕНДУЄМО ВВЕДЕННЯ ГАРАНТІЙНОГО ФОНДУ (ФІНАНСОВАНОГО УЧАСНИКАМИ РИНКУ ТА КЕРОВАНОГО ОПЕРАТОРОМ МАЙДАНЧИКА) для покриття втрат, що виникли від торгових неплатоспроможних трейдерів, як втрати, пов'язані з справедливою та прозорою системою рівномірного розподілу втрат, що захистило б TSO від торгових ризиків.</w:t>
            </w:r>
          </w:p>
        </w:tc>
      </w:tr>
      <w:tr w:rsidR="005F1167" w:rsidRPr="007466B4" w14:paraId="5719BA60" w14:textId="77777777" w:rsidTr="005F1167">
        <w:trPr>
          <w:trHeight w:val="113"/>
        </w:trPr>
        <w:tc>
          <w:tcPr>
            <w:tcW w:w="9498" w:type="dxa"/>
          </w:tcPr>
          <w:p w14:paraId="23F98DD7" w14:textId="77777777" w:rsidR="0055186B" w:rsidRPr="007466B4" w:rsidRDefault="0055186B" w:rsidP="0055186B">
            <w:pPr>
              <w:pStyle w:val="subtitleGTP"/>
              <w:spacing w:before="40" w:after="40" w:line="240" w:lineRule="auto"/>
              <w:rPr>
                <w:b w:val="0"/>
                <w:noProof w:val="0"/>
                <w:color w:val="000000" w:themeColor="text1"/>
                <w:lang w:val="uk-UA"/>
              </w:rPr>
            </w:pPr>
            <w:r w:rsidRPr="007466B4">
              <w:rPr>
                <w:b w:val="0"/>
                <w:noProof w:val="0"/>
                <w:color w:val="000000" w:themeColor="text1"/>
                <w:lang w:val="uk-UA"/>
              </w:rPr>
              <w:t>МИ РЕКОМЕНДУЄМО, ЩОБ УКРАЇНА ВВЕЛА СТАНДАРТНИЙ ДОГОВОР ЩОДО ТРАНСПОРТУВАННЯ ТА ОДНАКОВІ УМОВИ ДЛЯ ТОРГІВЛІ НА ВІРТУАЛЬНИХ ТОЧКАХ ВХОДУ. УМОВИ ТРАНСПОРТУВАННЯ ПОВИННІ РЕГУЛЮВАТИСЯ ТА ГАРАНТУВАТИ ЧЕСНИЙ І ПРОЗОРИЙ ДОСТУП ДО МЕРЕЖ ТА ЇХ ВИКОРИСТАННЯ. УКРАЇНА ПОВИННА ПЕРЕЙТИ ДО ПРОЗОРОГО РЕЖИМУ БАЛАНСУВАННЯ ПО ЕЛЕКТРОЕНЕРГЕТИЦІ ТА ГАЗУ НА ОСНОВІ СОБІВАРТОСТІ. СТАНДАРТНІ ДОГОВОРИ ТА УМОВИ ПОВИННІ БУТИ ДОСТУПНІ НА АНГЛІЙСЬКОЇ МОВІ.</w:t>
            </w:r>
          </w:p>
          <w:p w14:paraId="37C336CA" w14:textId="77777777" w:rsidR="005F1167" w:rsidRPr="007466B4" w:rsidRDefault="005F1167" w:rsidP="005F1167">
            <w:pPr>
              <w:pStyle w:val="subtitleGTP"/>
              <w:spacing w:before="40" w:after="40" w:line="240" w:lineRule="auto"/>
              <w:rPr>
                <w:b w:val="0"/>
                <w:noProof w:val="0"/>
                <w:color w:val="000000" w:themeColor="text1"/>
                <w:lang w:val="ru-RU"/>
              </w:rPr>
            </w:pPr>
          </w:p>
        </w:tc>
      </w:tr>
    </w:tbl>
    <w:p w14:paraId="110FCA4C" w14:textId="77777777" w:rsidR="005F1167" w:rsidRPr="007466B4" w:rsidRDefault="0055186B" w:rsidP="005F1167">
      <w:pPr>
        <w:spacing w:before="120" w:line="250" w:lineRule="auto"/>
        <w:jc w:val="both"/>
        <w:rPr>
          <w:rFonts w:ascii="Arial" w:hAnsi="Arial" w:cs="Arial"/>
          <w:b/>
          <w:szCs w:val="20"/>
        </w:rPr>
      </w:pPr>
      <w:r w:rsidRPr="007466B4">
        <w:rPr>
          <w:rFonts w:ascii="Arial" w:hAnsi="Arial" w:cs="Arial"/>
          <w:b/>
          <w:szCs w:val="20"/>
          <w:lang w:val="uk-UA"/>
        </w:rPr>
        <w:t>Пояснення</w:t>
      </w:r>
      <w:r w:rsidR="005F1167" w:rsidRPr="007466B4">
        <w:rPr>
          <w:rFonts w:ascii="Arial" w:hAnsi="Arial" w:cs="Arial"/>
          <w:b/>
          <w:szCs w:val="20"/>
        </w:rPr>
        <w:t>:</w:t>
      </w:r>
    </w:p>
    <w:p w14:paraId="25D07BC9"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Розвиток торгівлі газом та електроенергією пов'язаний з прозорим та недискримінаційним доступом до мережі та регульованим використанням мережі. Європейський Союз погодився на стандартизацію, наприклад, балансування, тарифів, потужності та управління транскордонними потужностями. В газовому секторі Україна працює над створенням VTP, де операції будуть централізовано врегульовані.</w:t>
      </w:r>
    </w:p>
    <w:p w14:paraId="4A298E02" w14:textId="77777777" w:rsidR="00BE3C42" w:rsidRPr="007466B4" w:rsidRDefault="00BE3C42" w:rsidP="00BE3C42">
      <w:pPr>
        <w:spacing w:before="120" w:line="250" w:lineRule="auto"/>
        <w:jc w:val="both"/>
        <w:rPr>
          <w:rFonts w:ascii="Arial" w:hAnsi="Arial" w:cs="Arial"/>
          <w:b/>
          <w:szCs w:val="20"/>
          <w:lang w:val="uk-UA"/>
        </w:rPr>
      </w:pPr>
      <w:r w:rsidRPr="007466B4">
        <w:rPr>
          <w:rFonts w:ascii="Arial" w:hAnsi="Arial" w:cs="Arial"/>
          <w:sz w:val="20"/>
          <w:szCs w:val="20"/>
          <w:lang w:val="uk-UA"/>
        </w:rPr>
        <w:t>Стандартизацію використання мережі та доступу до мережі найкраще управляти за допомогою єдиної угоди про транспортування, яка відображає повністю регульований бізнес. Оскільки спільнота трейдерів буде міжнародною, ці угоди повинні бути доступними англійською мовою.</w:t>
      </w:r>
    </w:p>
    <w:p w14:paraId="3739C136" w14:textId="77777777" w:rsidR="00BE3C42" w:rsidRPr="007466B4" w:rsidRDefault="00BE3C42">
      <w:pPr>
        <w:rPr>
          <w:rFonts w:ascii="Arial" w:hAnsi="Arial" w:cs="Arial"/>
        </w:rPr>
      </w:pPr>
      <w:r w:rsidRPr="007466B4">
        <w:rPr>
          <w:rFonts w:ascii="Arial" w:hAnsi="Arial" w:cs="Arial"/>
        </w:rPr>
        <w:br w:type="page"/>
      </w:r>
    </w:p>
    <w:tbl>
      <w:tblPr>
        <w:tblStyle w:val="af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1679"/>
      </w:tblGrid>
      <w:tr w:rsidR="005F1167" w:rsidRPr="007466B4" w14:paraId="0C9D4CF2" w14:textId="77777777" w:rsidTr="005F1167">
        <w:trPr>
          <w:trHeight w:val="535"/>
        </w:trPr>
        <w:tc>
          <w:tcPr>
            <w:tcW w:w="9464" w:type="dxa"/>
            <w:gridSpan w:val="2"/>
            <w:tcBorders>
              <w:bottom w:val="single" w:sz="4" w:space="0" w:color="BFBFBF" w:themeColor="background1" w:themeShade="BF"/>
            </w:tcBorders>
            <w:shd w:val="clear" w:color="auto" w:fill="F2F2F2" w:themeFill="background1" w:themeFillShade="F2"/>
            <w:vAlign w:val="center"/>
          </w:tcPr>
          <w:p w14:paraId="3DB61054" w14:textId="77777777" w:rsidR="005F1167" w:rsidRPr="007466B4" w:rsidRDefault="00E6556F" w:rsidP="005F1167">
            <w:pPr>
              <w:spacing w:after="160" w:line="249" w:lineRule="auto"/>
              <w:jc w:val="both"/>
              <w:rPr>
                <w:rFonts w:ascii="Arial" w:hAnsi="Arial" w:cs="Arial"/>
                <w:b/>
                <w:i/>
              </w:rPr>
            </w:pPr>
            <w:r w:rsidRPr="007466B4">
              <w:rPr>
                <w:rFonts w:ascii="Arial" w:hAnsi="Arial" w:cs="Arial"/>
                <w:b/>
                <w:szCs w:val="20"/>
                <w:lang w:val="uk-UA"/>
              </w:rPr>
              <w:lastRenderedPageBreak/>
              <w:t>Основні переваги</w:t>
            </w:r>
            <w:r w:rsidR="005F1167" w:rsidRPr="007466B4">
              <w:rPr>
                <w:rFonts w:ascii="Arial" w:hAnsi="Arial" w:cs="Arial"/>
                <w:b/>
                <w:szCs w:val="20"/>
                <w:lang w:val="en-GB"/>
              </w:rPr>
              <w:t>...</w:t>
            </w:r>
            <w:r w:rsidR="005F1167" w:rsidRPr="007466B4">
              <w:rPr>
                <w:rFonts w:ascii="Arial" w:hAnsi="Arial" w:cs="Arial"/>
              </w:rPr>
              <w:t xml:space="preserve"> </w:t>
            </w:r>
          </w:p>
        </w:tc>
      </w:tr>
      <w:tr w:rsidR="005F1167" w:rsidRPr="007466B4" w14:paraId="689C3771" w14:textId="77777777" w:rsidTr="005F1167">
        <w:trPr>
          <w:trHeight w:val="1630"/>
        </w:trPr>
        <w:tc>
          <w:tcPr>
            <w:tcW w:w="7785" w:type="dxa"/>
            <w:tcBorders>
              <w:top w:val="single" w:sz="4" w:space="0" w:color="BFBFBF" w:themeColor="background1" w:themeShade="BF"/>
            </w:tcBorders>
            <w:shd w:val="clear" w:color="auto" w:fill="F2F2F2" w:themeFill="background1" w:themeFillShade="F2"/>
          </w:tcPr>
          <w:p w14:paraId="099D9F02" w14:textId="77777777" w:rsidR="005F1167" w:rsidRPr="007466B4" w:rsidRDefault="00BE3C42" w:rsidP="005F1167">
            <w:pPr>
              <w:pStyle w:val="NormalGTP"/>
              <w:jc w:val="left"/>
              <w:rPr>
                <w:rFonts w:cs="Arial"/>
                <w:noProof w:val="0"/>
                <w:szCs w:val="20"/>
                <w:lang w:val="uk-UA"/>
              </w:rPr>
            </w:pPr>
            <w:r w:rsidRPr="007466B4">
              <w:rPr>
                <w:rFonts w:cs="Arial"/>
                <w:noProof w:val="0"/>
                <w:szCs w:val="20"/>
                <w:lang w:val="uk-UA"/>
              </w:rPr>
              <w:t>Стандартизована угода про транспортування дозволить краще керувати ризиками для трейдерів. Ризики, пов'язані з торгівлею, які залишаються після належно керованого механізму нейтралітету платежів, краще за все мінімізуються гарантійним фондом. Збитки можна контролювати шляхом їх розподілу між членами спільноти трейдерів.</w:t>
            </w:r>
          </w:p>
        </w:tc>
        <w:tc>
          <w:tcPr>
            <w:tcW w:w="1679" w:type="dxa"/>
            <w:tcBorders>
              <w:top w:val="single" w:sz="4" w:space="0" w:color="BFBFBF" w:themeColor="background1" w:themeShade="BF"/>
            </w:tcBorders>
            <w:shd w:val="clear" w:color="auto" w:fill="F2F2F2" w:themeFill="background1" w:themeFillShade="F2"/>
            <w:vAlign w:val="bottom"/>
          </w:tcPr>
          <w:p w14:paraId="7EE9C0F3" w14:textId="77777777" w:rsidR="005F1167" w:rsidRPr="007466B4" w:rsidRDefault="001960A6" w:rsidP="005F1167">
            <w:pPr>
              <w:pStyle w:val="NormalGTP"/>
              <w:rPr>
                <w:rFonts w:cs="Arial"/>
                <w:noProof w:val="0"/>
                <w:lang w:val="uk-UA"/>
              </w:rPr>
            </w:pPr>
            <w:r w:rsidRPr="007466B4">
              <w:rPr>
                <w:rFonts w:cs="Arial"/>
                <w:b/>
                <w:i/>
                <w:sz w:val="22"/>
                <w:lang w:val="en-US"/>
              </w:rPr>
              <mc:AlternateContent>
                <mc:Choice Requires="wpg">
                  <w:drawing>
                    <wp:anchor distT="0" distB="0" distL="114300" distR="114300" simplePos="0" relativeHeight="251661312" behindDoc="0" locked="0" layoutInCell="1" allowOverlap="1" wp14:anchorId="5BA78A44" wp14:editId="45704AD0">
                      <wp:simplePos x="0" y="0"/>
                      <wp:positionH relativeFrom="column">
                        <wp:posOffset>120650</wp:posOffset>
                      </wp:positionH>
                      <wp:positionV relativeFrom="paragraph">
                        <wp:posOffset>-593090</wp:posOffset>
                      </wp:positionV>
                      <wp:extent cx="781050" cy="781050"/>
                      <wp:effectExtent l="0" t="0" r="19050" b="19050"/>
                      <wp:wrapNone/>
                      <wp:docPr id="282"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283" name="Oval 283"/>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Freeform 284"/>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0B8919" id="Group 6316" o:spid="_x0000_s1026" style="position:absolute;margin-left:9.5pt;margin-top:-46.7pt;width:61.5pt;height:61.5pt;z-index:251661312;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">
                      <v:oval id="Oval 283"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" fillcolor="white [3212]" strokecolor="white [3212]" strokeweight=".25pt"/>
                      <v:shape id="Freeform 284"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4C07CBFB"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Умови транспортування повинні базуватися на типових угодах, затверджених НКРЕКП, як це передбачено законом. Типові угоди на електроенергію та газ повинні бути стандартизовані на всіх рівнях мережі. Ми рекомендуємо, щоб англійська версія була схвалена разом з українською для надання визнаних стандартів для полегшення міжнародних угод.</w:t>
      </w:r>
    </w:p>
    <w:p w14:paraId="62294588"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Діючий стандартний контракт на транспортування не забезпечує достатнього захисту у випадку неплатоспроможності або банкрутства вантажовідправників, а працює лише для дрібних торговців. У зв'язку з часовим відставанням між транспортуванням і розрахунком </w:t>
      </w:r>
      <w:r w:rsidRPr="007466B4">
        <w:rPr>
          <w:rFonts w:ascii="Arial" w:hAnsi="Arial" w:cs="Arial"/>
          <w:sz w:val="20"/>
          <w:szCs w:val="20"/>
          <w:lang w:val="en-US"/>
        </w:rPr>
        <w:t>TSO</w:t>
      </w:r>
      <w:r w:rsidRPr="007466B4">
        <w:rPr>
          <w:rFonts w:ascii="Arial" w:hAnsi="Arial" w:cs="Arial"/>
          <w:sz w:val="20"/>
          <w:szCs w:val="20"/>
          <w:lang w:val="uk-UA"/>
        </w:rPr>
        <w:t xml:space="preserve"> повинні брати на себе кредитні зобов'язання щодо своїх вантажовідправників. Отже, існує ризик неплатоспроможності </w:t>
      </w:r>
      <w:r w:rsidRPr="007466B4">
        <w:rPr>
          <w:rFonts w:ascii="Arial" w:hAnsi="Arial" w:cs="Arial"/>
          <w:sz w:val="20"/>
          <w:szCs w:val="20"/>
          <w:lang w:val="en-US"/>
        </w:rPr>
        <w:t>TSO</w:t>
      </w:r>
      <w:r w:rsidRPr="007466B4">
        <w:rPr>
          <w:rFonts w:ascii="Arial" w:hAnsi="Arial" w:cs="Arial"/>
          <w:sz w:val="20"/>
          <w:szCs w:val="20"/>
          <w:lang w:val="uk-UA"/>
        </w:rPr>
        <w:t xml:space="preserve"> для забезпечення балансування або транспортного обслуговування. Цей кредитний ризик має бути забезпечений гарантійними фондами, які функціонують як резерв для покриття будь-яких збитків. Таким чином, ці збитки будуть соціалізовані (розділені між учасниками), щоб стимулювати торговців до виконання зобов'язань щодо сплати. Альтернативою можуть бути сертифіковані страховики, які оцінюють і покривають кредитні ризики вантажовідправників. Ми не рекомендуємо включати вартість у тариф TSO, щоб зробити це питання більш публічним.</w:t>
      </w:r>
    </w:p>
    <w:p w14:paraId="645D5B14"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Такі ризики неплатоспроможності пов'язані з типовими договорами про зберігання газу. Ми рекомендуємо створення гарантійних фондів для покриття втрат постачальника послуг зберігання, спричинених неплатоспроможними трейдерами. Регулятор (NEURC) повинен забезпечити справедливий і чесний спосіб розподілу збитків між учасниками спільноти зберігання газу.</w:t>
      </w:r>
    </w:p>
    <w:p w14:paraId="6C7C04F3"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В даний час українські </w:t>
      </w:r>
      <w:r w:rsidRPr="007466B4">
        <w:rPr>
          <w:rFonts w:ascii="Arial" w:hAnsi="Arial" w:cs="Arial"/>
          <w:sz w:val="20"/>
          <w:szCs w:val="20"/>
          <w:lang w:val="en-US"/>
        </w:rPr>
        <w:t>TSO</w:t>
      </w:r>
      <w:r w:rsidRPr="007466B4">
        <w:rPr>
          <w:rFonts w:ascii="Arial" w:hAnsi="Arial" w:cs="Arial"/>
          <w:sz w:val="20"/>
          <w:szCs w:val="20"/>
          <w:lang w:val="uk-UA"/>
        </w:rPr>
        <w:t xml:space="preserve"> переживають скрутні часи внаслідок низьких рівнів розрахунків та відповідного накопичення заборгованості у поєднанні з відсутністю можливості примусового стягнення збитків. Історично це призвело до появи "шаровиків", що призводить до сплати більш високих цін споживачами та необхідності державних субсидій. Так довго не може тривати. Кредитний ризик повинен керуватися третьою стороною (на ринку електроенергії), і така сторона повинна мати заставу від обох сторін, а </w:t>
      </w:r>
      <w:r w:rsidRPr="007466B4">
        <w:rPr>
          <w:rFonts w:ascii="Arial" w:hAnsi="Arial" w:cs="Arial"/>
          <w:sz w:val="20"/>
          <w:szCs w:val="20"/>
          <w:lang w:val="en-US"/>
        </w:rPr>
        <w:t>TSO</w:t>
      </w:r>
      <w:r w:rsidRPr="007466B4">
        <w:rPr>
          <w:rFonts w:ascii="Arial" w:hAnsi="Arial" w:cs="Arial"/>
          <w:sz w:val="20"/>
          <w:szCs w:val="20"/>
          <w:lang w:val="uk-UA"/>
        </w:rPr>
        <w:t xml:space="preserve"> повинен бути зобов'язаний шукати принаймні один торговий майданчик, на якому кредитний ризик TSO буде частково (на рівні, визначеному трейдерами) оцінюватися та управлятися.</w:t>
      </w:r>
    </w:p>
    <w:p w14:paraId="6CD6D3B0"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В даний час TSO не є оператором транспортування (і диспетчеризації), але є центральним контрагентом на погодинному балансувальному ринку з ex-post-payment. Більше того, </w:t>
      </w:r>
      <w:r w:rsidRPr="007466B4">
        <w:rPr>
          <w:rFonts w:ascii="Arial" w:hAnsi="Arial" w:cs="Arial"/>
          <w:sz w:val="20"/>
          <w:szCs w:val="20"/>
          <w:lang w:val="en-US"/>
        </w:rPr>
        <w:t>TSO</w:t>
      </w:r>
      <w:r w:rsidRPr="007466B4">
        <w:rPr>
          <w:rFonts w:ascii="Arial" w:hAnsi="Arial" w:cs="Arial"/>
          <w:sz w:val="20"/>
          <w:szCs w:val="20"/>
          <w:lang w:val="uk-UA"/>
        </w:rPr>
        <w:t xml:space="preserve"> виконує функції, подібні до клірингової палати. Така концентрація функцій робить державний </w:t>
      </w:r>
      <w:r w:rsidRPr="007466B4">
        <w:rPr>
          <w:rFonts w:ascii="Arial" w:hAnsi="Arial" w:cs="Arial"/>
          <w:sz w:val="20"/>
          <w:szCs w:val="20"/>
          <w:lang w:val="en-US"/>
        </w:rPr>
        <w:t>TSO</w:t>
      </w:r>
      <w:r w:rsidRPr="007466B4">
        <w:rPr>
          <w:rFonts w:ascii="Arial" w:hAnsi="Arial" w:cs="Arial"/>
          <w:sz w:val="20"/>
          <w:szCs w:val="20"/>
          <w:lang w:val="uk-UA"/>
        </w:rPr>
        <w:t xml:space="preserve"> надзвичайно вразливим до політичних впливів. У випадку, якщо застава відповідно до Кодексу ТС не належним чином забезпечується (наприклад, через слабку судову систему), будь-яке проблеми у трейдера можуть призвести до фінансових втрат для </w:t>
      </w:r>
      <w:r w:rsidRPr="007466B4">
        <w:rPr>
          <w:rFonts w:ascii="Arial" w:hAnsi="Arial" w:cs="Arial"/>
          <w:sz w:val="20"/>
          <w:szCs w:val="20"/>
          <w:lang w:val="en-US"/>
        </w:rPr>
        <w:t>TSO</w:t>
      </w:r>
      <w:r w:rsidRPr="007466B4">
        <w:rPr>
          <w:rFonts w:ascii="Arial" w:hAnsi="Arial" w:cs="Arial"/>
          <w:sz w:val="20"/>
          <w:szCs w:val="20"/>
          <w:lang w:val="uk-UA"/>
        </w:rPr>
        <w:t xml:space="preserve">. Політичний вплив може призвести до збитків у тій мірі, в якій </w:t>
      </w:r>
      <w:r w:rsidRPr="007466B4">
        <w:rPr>
          <w:rFonts w:ascii="Arial" w:hAnsi="Arial" w:cs="Arial"/>
          <w:sz w:val="20"/>
          <w:szCs w:val="20"/>
          <w:lang w:val="en-US"/>
        </w:rPr>
        <w:t>TSO</w:t>
      </w:r>
      <w:r w:rsidRPr="007466B4">
        <w:rPr>
          <w:rFonts w:ascii="Arial" w:hAnsi="Arial" w:cs="Arial"/>
          <w:sz w:val="20"/>
          <w:szCs w:val="20"/>
          <w:lang w:val="uk-UA"/>
        </w:rPr>
        <w:t xml:space="preserve"> не зможе виконувати свою основну функцію транспортування. Окремий орган для проведення розрахунків, який функціонує незалежно від </w:t>
      </w:r>
      <w:r w:rsidRPr="007466B4">
        <w:rPr>
          <w:rFonts w:ascii="Arial" w:hAnsi="Arial" w:cs="Arial"/>
          <w:sz w:val="20"/>
          <w:szCs w:val="20"/>
          <w:lang w:val="en-US"/>
        </w:rPr>
        <w:t>TSO</w:t>
      </w:r>
      <w:r w:rsidRPr="007466B4">
        <w:rPr>
          <w:rFonts w:ascii="Arial" w:hAnsi="Arial" w:cs="Arial"/>
          <w:sz w:val="20"/>
          <w:szCs w:val="20"/>
          <w:lang w:val="uk-UA"/>
        </w:rPr>
        <w:t xml:space="preserve">, зробить управління ризиками більш безпечним. Крім того, створення клірингових центрів всередині </w:t>
      </w:r>
      <w:r w:rsidRPr="007466B4">
        <w:rPr>
          <w:rFonts w:ascii="Arial" w:hAnsi="Arial" w:cs="Arial"/>
          <w:sz w:val="20"/>
          <w:szCs w:val="20"/>
          <w:lang w:val="en-US"/>
        </w:rPr>
        <w:t>TSO</w:t>
      </w:r>
      <w:r w:rsidRPr="007466B4">
        <w:rPr>
          <w:rFonts w:ascii="Arial" w:hAnsi="Arial" w:cs="Arial"/>
          <w:sz w:val="20"/>
          <w:szCs w:val="20"/>
          <w:lang w:val="uk-UA"/>
        </w:rPr>
        <w:t xml:space="preserve"> не має сенсу, бо в Україні існує досить конкурентний ринок платіжних послуг. НКРЕКП повинна прийняти свої нормативні акти, які дозволять </w:t>
      </w:r>
      <w:r w:rsidRPr="007466B4">
        <w:rPr>
          <w:rFonts w:ascii="Arial" w:hAnsi="Arial" w:cs="Arial"/>
          <w:sz w:val="20"/>
          <w:szCs w:val="20"/>
          <w:lang w:val="en-US"/>
        </w:rPr>
        <w:t>TSO</w:t>
      </w:r>
      <w:r w:rsidRPr="007466B4">
        <w:rPr>
          <w:rFonts w:ascii="Arial" w:hAnsi="Arial" w:cs="Arial"/>
          <w:sz w:val="20"/>
          <w:szCs w:val="20"/>
          <w:lang w:val="uk-UA"/>
        </w:rPr>
        <w:t xml:space="preserve"> та аутсорсинговим кліринговим установам використовувати пруденційні моделі кредитного ризику для вантажовідправників та торговців.</w:t>
      </w:r>
    </w:p>
    <w:p w14:paraId="0883F90F"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Для цілей визначення тарифів, Україна має намір впровадити Регламент Комісії ЄС 2017/460 (щодо тарифу на транспортування газу). Її ключовий елемент передбачає, що прозорість витрат повинна здійснюватися шляхом оприлюднення витрат, причому такі витрати відображають </w:t>
      </w:r>
      <w:r w:rsidRPr="007466B4">
        <w:rPr>
          <w:rFonts w:ascii="Arial" w:hAnsi="Arial" w:cs="Arial"/>
          <w:sz w:val="20"/>
          <w:szCs w:val="20"/>
          <w:lang w:val="uk-UA"/>
        </w:rPr>
        <w:lastRenderedPageBreak/>
        <w:t xml:space="preserve">фактичні надані послуги. Наприклад, перехідні та транзитні послуги, при використанні однієї мережі не повинні перехресно субсидувати один одного. Цільові доходи повинні бути розділені на точках входу та виходу на основі очікуваної потужності та відстані. Ключовим елементом у визначенні відстані, зваженої за справедливою спроможністю, є прогноз зарезервованої потужності і, отже, НКРЕКП має стати інструментом у нагляді за моделями прогнозування, які використовуються </w:t>
      </w:r>
      <w:r w:rsidRPr="007466B4">
        <w:rPr>
          <w:rFonts w:ascii="Arial" w:hAnsi="Arial" w:cs="Arial"/>
          <w:sz w:val="20"/>
          <w:szCs w:val="20"/>
          <w:lang w:val="en-US"/>
        </w:rPr>
        <w:t>TSO</w:t>
      </w:r>
      <w:r w:rsidRPr="007466B4">
        <w:rPr>
          <w:rFonts w:ascii="Arial" w:hAnsi="Arial" w:cs="Arial"/>
          <w:sz w:val="20"/>
          <w:szCs w:val="20"/>
          <w:lang w:val="uk-UA"/>
        </w:rPr>
        <w:t>.</w:t>
      </w:r>
    </w:p>
    <w:p w14:paraId="49F65A23"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Процес зміни тарифів повинен включати консультації з галузевими та споживчими асоціаціями, а також інші заходи, які роблять зміну передбачуваною та періодичною. Тариф </w:t>
      </w:r>
      <w:r w:rsidRPr="007466B4">
        <w:rPr>
          <w:rFonts w:ascii="Arial" w:hAnsi="Arial" w:cs="Arial"/>
          <w:sz w:val="20"/>
          <w:szCs w:val="20"/>
          <w:lang w:val="en-US"/>
        </w:rPr>
        <w:t>TSO</w:t>
      </w:r>
      <w:r w:rsidRPr="007466B4">
        <w:rPr>
          <w:rFonts w:ascii="Arial" w:hAnsi="Arial" w:cs="Arial"/>
          <w:sz w:val="20"/>
          <w:szCs w:val="20"/>
          <w:lang w:val="uk-UA"/>
        </w:rPr>
        <w:t xml:space="preserve"> повинен передбачати не тільки штрафні санкції, але й стимули для перевищення очікуваних результатів та досягнення ставок надійності. НКРЕКП повинна мати повноваження та спроможність забезпечити, щоб тарифи не спотворювали, а стимулювали транскордонну торгівлю. З цією метою НКРЕКП повинна запобігати недобросовісній конкуренції з боку </w:t>
      </w:r>
      <w:r w:rsidRPr="007466B4">
        <w:rPr>
          <w:rFonts w:ascii="Arial" w:hAnsi="Arial" w:cs="Arial"/>
          <w:sz w:val="20"/>
          <w:szCs w:val="20"/>
          <w:lang w:val="en-US"/>
        </w:rPr>
        <w:t>TSO</w:t>
      </w:r>
      <w:r w:rsidRPr="007466B4">
        <w:rPr>
          <w:rFonts w:ascii="Arial" w:hAnsi="Arial" w:cs="Arial"/>
          <w:sz w:val="20"/>
          <w:szCs w:val="20"/>
          <w:lang w:val="uk-UA"/>
        </w:rPr>
        <w:t>. Вона також повинна стимулювати привабливість торгівлі енергією в Україні.</w:t>
      </w:r>
    </w:p>
    <w:p w14:paraId="0AECD892"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Як окремий пункт, потужність на взаємоз'єднаннях з </w:t>
      </w:r>
      <w:r w:rsidRPr="007466B4">
        <w:rPr>
          <w:rFonts w:ascii="Arial" w:hAnsi="Arial" w:cs="Arial"/>
          <w:sz w:val="20"/>
          <w:szCs w:val="20"/>
          <w:lang w:val="en-US"/>
        </w:rPr>
        <w:t>DSO</w:t>
      </w:r>
      <w:r w:rsidRPr="007466B4">
        <w:rPr>
          <w:rFonts w:ascii="Arial" w:hAnsi="Arial" w:cs="Arial"/>
          <w:sz w:val="20"/>
          <w:szCs w:val="20"/>
          <w:lang w:val="uk-UA"/>
        </w:rPr>
        <w:t xml:space="preserve"> також повинна бути продана з аукціону без будь-яких преференцій учасникам ринку, включаючи </w:t>
      </w:r>
      <w:r w:rsidRPr="007466B4">
        <w:rPr>
          <w:rFonts w:ascii="Arial" w:hAnsi="Arial" w:cs="Arial"/>
          <w:sz w:val="20"/>
          <w:szCs w:val="20"/>
          <w:lang w:val="en-US"/>
        </w:rPr>
        <w:t>DSO</w:t>
      </w:r>
      <w:r w:rsidRPr="007466B4">
        <w:rPr>
          <w:rFonts w:ascii="Arial" w:hAnsi="Arial" w:cs="Arial"/>
          <w:sz w:val="20"/>
          <w:szCs w:val="20"/>
          <w:lang w:val="uk-UA"/>
        </w:rPr>
        <w:t>.</w:t>
      </w:r>
    </w:p>
    <w:p w14:paraId="3B3D0313"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Окрім подібних питань щодо тарифів TSO на електроенергію, ми рекомендуємо модель, яка передбачає більшу прозорість і забезпечує кращі цінові сигнали ринку, що стимулює якісні торговельні та інвестиційні рішення.</w:t>
      </w:r>
    </w:p>
    <w:p w14:paraId="2EABC5EC"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en-US"/>
        </w:rPr>
        <w:t>TSO</w:t>
      </w:r>
      <w:r w:rsidRPr="007466B4">
        <w:rPr>
          <w:rFonts w:ascii="Arial" w:hAnsi="Arial" w:cs="Arial"/>
          <w:sz w:val="20"/>
          <w:szCs w:val="20"/>
          <w:lang w:val="uk-UA"/>
        </w:rPr>
        <w:t xml:space="preserve"> повинен розробити стандартні (публічні) транспортні контракти для кожного віртуального або фізичного пункту доставки. TSO повинен проконсультуватися з галузевими асоціаціями щодо умов стандартних умов доставки. Англійські версії Модельного договору про транспортування повинні бути розроблені та схвалені Регулятором, а також Загальні умови та положення щодо тлумачень та дозволених змін Стандартного (публічного) договору.</w:t>
      </w:r>
    </w:p>
    <w:p w14:paraId="0ED4B64B" w14:textId="77777777" w:rsidR="00BE3C42"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Стандартний (публічний) Договір про перевезення повинен бути частиною положень закону про неплатоспроможність, що захищає виконання перевезень згідно чистого результату організованих торгів, які були завершені до мораторію. Внаслідок тривалого характеру торгівлі енергією, спеціальна домовленість, що забезпечує остаточність (фінальність) торгівлі, також повинна бути здійснена щодо періоду торгівлі (наприклад, щогодинний аукціон), який завершився після того, як повідомлення про банкрутство стало публічним.</w:t>
      </w:r>
    </w:p>
    <w:p w14:paraId="116220A2" w14:textId="77777777" w:rsidR="00E6556F" w:rsidRPr="007466B4" w:rsidRDefault="00BE3C42" w:rsidP="00BE3C42">
      <w:pPr>
        <w:spacing w:before="120" w:line="250" w:lineRule="auto"/>
        <w:jc w:val="both"/>
        <w:rPr>
          <w:rFonts w:ascii="Arial" w:hAnsi="Arial" w:cs="Arial"/>
          <w:sz w:val="20"/>
          <w:szCs w:val="20"/>
          <w:lang w:val="uk-UA"/>
        </w:rPr>
      </w:pPr>
      <w:r w:rsidRPr="007466B4">
        <w:rPr>
          <w:rFonts w:ascii="Arial" w:hAnsi="Arial" w:cs="Arial"/>
          <w:sz w:val="20"/>
          <w:szCs w:val="20"/>
          <w:lang w:val="uk-UA"/>
        </w:rPr>
        <w:t>На момент подання цього Звіту, законопроект 9035 підвищує вимоги до клірингу по всіх організованих угодах, включаючи NEMO і балансуючий ринок, але не передбачає особливого ставлення до останнього.</w:t>
      </w:r>
    </w:p>
    <w:p w14:paraId="7C8AA1F7" w14:textId="77777777" w:rsidR="00BE3C42" w:rsidRPr="007466B4" w:rsidRDefault="00BE3C42" w:rsidP="005F1167">
      <w:pPr>
        <w:spacing w:before="120" w:line="250" w:lineRule="auto"/>
        <w:jc w:val="both"/>
        <w:rPr>
          <w:rFonts w:ascii="Arial" w:hAnsi="Arial" w:cs="Arial"/>
          <w:sz w:val="20"/>
          <w:szCs w:val="20"/>
          <w:lang w:val="uk-UA"/>
        </w:rPr>
      </w:pPr>
    </w:p>
    <w:p w14:paraId="6D748CFE" w14:textId="77777777" w:rsidR="00BE3C42" w:rsidRPr="007466B4" w:rsidRDefault="00BE3C42" w:rsidP="005F1167">
      <w:pPr>
        <w:spacing w:before="120" w:line="250" w:lineRule="auto"/>
        <w:jc w:val="both"/>
        <w:rPr>
          <w:rFonts w:ascii="Arial" w:hAnsi="Arial" w:cs="Arial"/>
          <w:sz w:val="20"/>
          <w:szCs w:val="20"/>
          <w:lang w:val="uk-UA"/>
        </w:rPr>
      </w:pPr>
    </w:p>
    <w:p w14:paraId="2B51EDAD" w14:textId="77777777" w:rsidR="00E6556F" w:rsidRPr="007466B4" w:rsidRDefault="00E6556F" w:rsidP="005F1167">
      <w:pPr>
        <w:spacing w:before="120" w:line="250" w:lineRule="auto"/>
        <w:jc w:val="both"/>
        <w:rPr>
          <w:rFonts w:ascii="Arial" w:hAnsi="Arial" w:cs="Arial"/>
          <w:sz w:val="20"/>
          <w:szCs w:val="20"/>
          <w:lang w:val="uk-UA"/>
        </w:rPr>
      </w:pPr>
    </w:p>
    <w:p w14:paraId="0117D401" w14:textId="77777777" w:rsidR="005F1167" w:rsidRPr="007466B4" w:rsidRDefault="005F1167" w:rsidP="005F1167">
      <w:pPr>
        <w:spacing w:after="40" w:line="250" w:lineRule="auto"/>
        <w:jc w:val="both"/>
        <w:rPr>
          <w:rFonts w:ascii="Arial" w:hAnsi="Arial" w:cs="Arial"/>
          <w:sz w:val="20"/>
          <w:szCs w:val="20"/>
          <w:lang w:val="ru-RU"/>
        </w:rPr>
      </w:pPr>
    </w:p>
    <w:p w14:paraId="0A2CC8CA" w14:textId="77777777" w:rsidR="005F1167" w:rsidRPr="007466B4" w:rsidRDefault="005F1167" w:rsidP="005F1167">
      <w:pPr>
        <w:pStyle w:val="NormalGTP"/>
        <w:rPr>
          <w:rFonts w:cs="Arial"/>
          <w:noProof w:val="0"/>
          <w:lang w:val="ru-RU"/>
        </w:rPr>
      </w:pPr>
    </w:p>
    <w:p w14:paraId="731F971E" w14:textId="77777777" w:rsidR="005F1167" w:rsidRPr="007466B4" w:rsidRDefault="005F1167" w:rsidP="005F1167">
      <w:pPr>
        <w:suppressAutoHyphens w:val="0"/>
        <w:rPr>
          <w:rFonts w:ascii="Arial" w:eastAsia="Times New Roman" w:hAnsi="Arial" w:cs="Arial"/>
          <w:b/>
          <w:color w:val="31417A"/>
          <w:sz w:val="28"/>
          <w:szCs w:val="28"/>
          <w:lang w:val="ru-RU" w:eastAsia="de-DE"/>
        </w:rPr>
      </w:pPr>
      <w:r w:rsidRPr="007466B4">
        <w:rPr>
          <w:rFonts w:ascii="Arial" w:hAnsi="Arial" w:cs="Arial"/>
          <w:lang w:val="ru-RU"/>
        </w:rPr>
        <w:br w:type="page"/>
      </w:r>
    </w:p>
    <w:p w14:paraId="1DF545E9" w14:textId="77777777" w:rsidR="005F1167" w:rsidRPr="007466B4" w:rsidRDefault="00091560" w:rsidP="00BE3C42">
      <w:pPr>
        <w:pStyle w:val="FSHeader1"/>
        <w:keepNext w:val="0"/>
        <w:pageBreakBefore w:val="0"/>
        <w:numPr>
          <w:ilvl w:val="1"/>
          <w:numId w:val="34"/>
        </w:numPr>
        <w:spacing w:before="360" w:after="120"/>
        <w:rPr>
          <w:rFonts w:ascii="Arial" w:hAnsi="Arial" w:cs="Arial"/>
          <w:sz w:val="26"/>
          <w:szCs w:val="26"/>
          <w:lang w:val="ru-RU"/>
        </w:rPr>
      </w:pPr>
      <w:bookmarkStart w:id="13" w:name="_Toc5868604"/>
      <w:r w:rsidRPr="007466B4">
        <w:rPr>
          <w:rFonts w:ascii="Arial" w:hAnsi="Arial" w:cs="Arial"/>
          <w:sz w:val="26"/>
          <w:szCs w:val="26"/>
          <w:lang w:val="uk-UA"/>
        </w:rPr>
        <w:lastRenderedPageBreak/>
        <w:t>Вимоги до організованої спотової (біржової) та позабіржової торгівлі</w:t>
      </w:r>
      <w:bookmarkEnd w:id="13"/>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022A0A78" w14:textId="77777777" w:rsidTr="005F1167">
        <w:trPr>
          <w:trHeight w:val="113"/>
        </w:trPr>
        <w:tc>
          <w:tcPr>
            <w:tcW w:w="9498" w:type="dxa"/>
          </w:tcPr>
          <w:p w14:paraId="6587BC02" w14:textId="77777777" w:rsidR="00F67022" w:rsidRPr="007466B4" w:rsidRDefault="001960A6" w:rsidP="00BE3C42">
            <w:pPr>
              <w:pStyle w:val="subtitleGTP"/>
              <w:spacing w:before="0" w:after="40" w:line="240" w:lineRule="auto"/>
              <w:rPr>
                <w:lang w:val="uk-UA"/>
              </w:rPr>
            </w:pPr>
            <w:r w:rsidRPr="007466B4">
              <w:rPr>
                <w:color w:val="000000" w:themeColor="text1"/>
                <w:lang w:val="en-US"/>
              </w:rPr>
              <mc:AlternateContent>
                <mc:Choice Requires="wpg">
                  <w:drawing>
                    <wp:anchor distT="0" distB="107950" distL="114300" distR="114300" simplePos="0" relativeHeight="251662336" behindDoc="1" locked="0" layoutInCell="1" allowOverlap="1" wp14:anchorId="7FF2EDEB" wp14:editId="259E40D7">
                      <wp:simplePos x="0" y="0"/>
                      <wp:positionH relativeFrom="column">
                        <wp:posOffset>-26035</wp:posOffset>
                      </wp:positionH>
                      <wp:positionV relativeFrom="paragraph">
                        <wp:posOffset>2540</wp:posOffset>
                      </wp:positionV>
                      <wp:extent cx="5990590" cy="528955"/>
                      <wp:effectExtent l="0" t="12065" r="13970" b="11430"/>
                      <wp:wrapSquare wrapText="bothSides"/>
                      <wp:docPr id="3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528955"/>
                                <a:chOff x="-33836" y="-565"/>
                                <a:chExt cx="62337" cy="5297"/>
                              </a:xfrm>
                            </wpg:grpSpPr>
                            <wps:wsp>
                              <wps:cNvPr id="37" name="Rectangle 286"/>
                              <wps:cNvSpPr>
                                <a:spLocks noChangeArrowheads="1"/>
                              </wps:cNvSpPr>
                              <wps:spPr bwMode="auto">
                                <a:xfrm>
                                  <a:off x="-33836" y="297"/>
                                  <a:ext cx="60086" cy="360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7B60" w14:textId="77777777" w:rsidR="001274CD" w:rsidRPr="00091560"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vert="horz" wrap="square" lIns="91440" tIns="45720" rIns="91440" bIns="45720" anchor="ctr" anchorCtr="0" upright="1">
                                <a:noAutofit/>
                              </wps:bodyPr>
                            </wps:wsp>
                            <wpg:grpSp>
                              <wpg:cNvPr id="38" name="Group 287"/>
                              <wpg:cNvGrpSpPr>
                                <a:grpSpLocks/>
                              </wpg:cNvGrpSpPr>
                              <wpg:grpSpPr bwMode="auto">
                                <a:xfrm>
                                  <a:off x="23203" y="-565"/>
                                  <a:ext cx="5298" cy="5297"/>
                                  <a:chOff x="22999" y="-800"/>
                                  <a:chExt cx="7505" cy="7505"/>
                                </a:xfrm>
                              </wpg:grpSpPr>
                              <wps:wsp>
                                <wps:cNvPr id="39" name="Oval 288"/>
                                <wps:cNvSpPr>
                                  <a:spLocks noChangeArrowheads="1"/>
                                </wps:cNvSpPr>
                                <wps:spPr bwMode="ltGray">
                                  <a:xfrm>
                                    <a:off x="22999" y="-800"/>
                                    <a:ext cx="7506" cy="7504"/>
                                  </a:xfrm>
                                  <a:prstGeom prst="ellipse">
                                    <a:avLst/>
                                  </a:prstGeom>
                                  <a:solidFill>
                                    <a:schemeClr val="tx2">
                                      <a:lumMod val="60000"/>
                                      <a:lumOff val="40000"/>
                                    </a:schemeClr>
                                  </a:solidFill>
                                  <a:ln w="3175">
                                    <a:solidFill>
                                      <a:schemeClr val="bg1">
                                        <a:lumMod val="100000"/>
                                        <a:lumOff val="0"/>
                                      </a:schemeClr>
                                    </a:solidFill>
                                    <a:round/>
                                    <a:headEnd/>
                                    <a:tailEnd/>
                                  </a:ln>
                                </wps:spPr>
                                <wps:bodyPr rot="0" vert="horz" wrap="square" lIns="91440" tIns="45720" rIns="91440" bIns="45720" anchor="ctr" anchorCtr="0" upright="1">
                                  <a:noAutofit/>
                                </wps:bodyPr>
                              </wps:wsp>
                              <wps:wsp>
                                <wps:cNvPr id="40" name="Freeform 289"/>
                                <wps:cNvSpPr>
                                  <a:spLocks noEditPoints="1"/>
                                </wps:cNvSpPr>
                                <wps:spPr bwMode="auto">
                                  <a:xfrm>
                                    <a:off x="24766" y="862"/>
                                    <a:ext cx="4626" cy="4336"/>
                                  </a:xfrm>
                                  <a:custGeom>
                                    <a:avLst/>
                                    <a:gdLst>
                                      <a:gd name="T0" fmla="*/ 455322 w 384"/>
                                      <a:gd name="T1" fmla="*/ 166229 h 360"/>
                                      <a:gd name="T2" fmla="*/ 462549 w 384"/>
                                      <a:gd name="T3" fmla="*/ 226456 h 360"/>
                                      <a:gd name="T4" fmla="*/ 433640 w 384"/>
                                      <a:gd name="T5" fmla="*/ 344503 h 360"/>
                                      <a:gd name="T6" fmla="*/ 354139 w 384"/>
                                      <a:gd name="T7" fmla="*/ 433640 h 360"/>
                                      <a:gd name="T8" fmla="*/ 358957 w 384"/>
                                      <a:gd name="T9" fmla="*/ 151774 h 360"/>
                                      <a:gd name="T10" fmla="*/ 330048 w 384"/>
                                      <a:gd name="T11" fmla="*/ 383049 h 360"/>
                                      <a:gd name="T12" fmla="*/ 286684 w 384"/>
                                      <a:gd name="T13" fmla="*/ 171047 h 360"/>
                                      <a:gd name="T14" fmla="*/ 221638 w 384"/>
                                      <a:gd name="T15" fmla="*/ 103592 h 360"/>
                                      <a:gd name="T16" fmla="*/ 204774 w 384"/>
                                      <a:gd name="T17" fmla="*/ 33728 h 360"/>
                                      <a:gd name="T18" fmla="*/ 180683 w 384"/>
                                      <a:gd name="T19" fmla="*/ 2409 h 360"/>
                                      <a:gd name="T20" fmla="*/ 159001 w 384"/>
                                      <a:gd name="T21" fmla="*/ 0 h 360"/>
                                      <a:gd name="T22" fmla="*/ 132501 w 384"/>
                                      <a:gd name="T23" fmla="*/ 28909 h 360"/>
                                      <a:gd name="T24" fmla="*/ 142137 w 384"/>
                                      <a:gd name="T25" fmla="*/ 91546 h 360"/>
                                      <a:gd name="T26" fmla="*/ 144547 w 384"/>
                                      <a:gd name="T27" fmla="*/ 146956 h 360"/>
                                      <a:gd name="T28" fmla="*/ 43364 w 384"/>
                                      <a:gd name="T29" fmla="*/ 156592 h 360"/>
                                      <a:gd name="T30" fmla="*/ 24091 w 384"/>
                                      <a:gd name="T31" fmla="*/ 187911 h 360"/>
                                      <a:gd name="T32" fmla="*/ 55410 w 384"/>
                                      <a:gd name="T33" fmla="*/ 219229 h 360"/>
                                      <a:gd name="T34" fmla="*/ 9636 w 384"/>
                                      <a:gd name="T35" fmla="*/ 228866 h 360"/>
                                      <a:gd name="T36" fmla="*/ 2409 w 384"/>
                                      <a:gd name="T37" fmla="*/ 265002 h 360"/>
                                      <a:gd name="T38" fmla="*/ 38546 w 384"/>
                                      <a:gd name="T39" fmla="*/ 284275 h 360"/>
                                      <a:gd name="T40" fmla="*/ 9636 w 384"/>
                                      <a:gd name="T41" fmla="*/ 303548 h 360"/>
                                      <a:gd name="T42" fmla="*/ 16864 w 384"/>
                                      <a:gd name="T43" fmla="*/ 339685 h 360"/>
                                      <a:gd name="T44" fmla="*/ 60228 w 384"/>
                                      <a:gd name="T45" fmla="*/ 349321 h 360"/>
                                      <a:gd name="T46" fmla="*/ 43364 w 384"/>
                                      <a:gd name="T47" fmla="*/ 356548 h 360"/>
                                      <a:gd name="T48" fmla="*/ 38546 w 384"/>
                                      <a:gd name="T49" fmla="*/ 385458 h 360"/>
                                      <a:gd name="T50" fmla="*/ 91546 w 384"/>
                                      <a:gd name="T51" fmla="*/ 402322 h 360"/>
                                      <a:gd name="T52" fmla="*/ 127683 w 384"/>
                                      <a:gd name="T53" fmla="*/ 402322 h 360"/>
                                      <a:gd name="T54" fmla="*/ 149365 w 384"/>
                                      <a:gd name="T55" fmla="*/ 387867 h 360"/>
                                      <a:gd name="T56" fmla="*/ 146956 w 384"/>
                                      <a:gd name="T57" fmla="*/ 373412 h 360"/>
                                      <a:gd name="T58" fmla="*/ 156592 w 384"/>
                                      <a:gd name="T59" fmla="*/ 361367 h 360"/>
                                      <a:gd name="T60" fmla="*/ 180683 w 384"/>
                                      <a:gd name="T61" fmla="*/ 344503 h 360"/>
                                      <a:gd name="T62" fmla="*/ 185501 w 384"/>
                                      <a:gd name="T63" fmla="*/ 322821 h 360"/>
                                      <a:gd name="T64" fmla="*/ 173456 w 384"/>
                                      <a:gd name="T65" fmla="*/ 298730 h 360"/>
                                      <a:gd name="T66" fmla="*/ 183092 w 384"/>
                                      <a:gd name="T67" fmla="*/ 279457 h 360"/>
                                      <a:gd name="T68" fmla="*/ 197547 w 384"/>
                                      <a:gd name="T69" fmla="*/ 260184 h 360"/>
                                      <a:gd name="T70" fmla="*/ 185501 w 384"/>
                                      <a:gd name="T71" fmla="*/ 236093 h 360"/>
                                      <a:gd name="T72" fmla="*/ 183092 w 384"/>
                                      <a:gd name="T73" fmla="*/ 233684 h 360"/>
                                      <a:gd name="T74" fmla="*/ 178274 w 384"/>
                                      <a:gd name="T75" fmla="*/ 221638 h 360"/>
                                      <a:gd name="T76" fmla="*/ 187911 w 384"/>
                                      <a:gd name="T77" fmla="*/ 204774 h 360"/>
                                      <a:gd name="T78" fmla="*/ 185501 w 384"/>
                                      <a:gd name="T79" fmla="*/ 185502 h 360"/>
                                      <a:gd name="T80" fmla="*/ 195138 w 384"/>
                                      <a:gd name="T81" fmla="*/ 173456 h 360"/>
                                      <a:gd name="T82" fmla="*/ 209593 w 384"/>
                                      <a:gd name="T83" fmla="*/ 183092 h 360"/>
                                      <a:gd name="T84" fmla="*/ 207183 w 384"/>
                                      <a:gd name="T85" fmla="*/ 216820 h 360"/>
                                      <a:gd name="T86" fmla="*/ 224047 w 384"/>
                                      <a:gd name="T87" fmla="*/ 245729 h 360"/>
                                      <a:gd name="T88" fmla="*/ 212002 w 384"/>
                                      <a:gd name="T89" fmla="*/ 293912 h 360"/>
                                      <a:gd name="T90" fmla="*/ 207183 w 384"/>
                                      <a:gd name="T91" fmla="*/ 310775 h 360"/>
                                      <a:gd name="T92" fmla="*/ 207183 w 384"/>
                                      <a:gd name="T93" fmla="*/ 339685 h 360"/>
                                      <a:gd name="T94" fmla="*/ 209593 w 384"/>
                                      <a:gd name="T95" fmla="*/ 361367 h 360"/>
                                      <a:gd name="T96" fmla="*/ 190320 w 384"/>
                                      <a:gd name="T97" fmla="*/ 373412 h 360"/>
                                      <a:gd name="T98" fmla="*/ 166229 w 384"/>
                                      <a:gd name="T99" fmla="*/ 395094 h 360"/>
                                      <a:gd name="T100" fmla="*/ 159001 w 384"/>
                                      <a:gd name="T101" fmla="*/ 407140 h 360"/>
                                      <a:gd name="T102" fmla="*/ 163819 w 384"/>
                                      <a:gd name="T103" fmla="*/ 426413 h 360"/>
                                      <a:gd name="T104" fmla="*/ 219229 w 384"/>
                                      <a:gd name="T105" fmla="*/ 424004 h 360"/>
                                      <a:gd name="T106" fmla="*/ 291502 w 384"/>
                                      <a:gd name="T107" fmla="*/ 383049 h 36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84" h="360">
                                        <a:moveTo>
                                          <a:pt x="310" y="120"/>
                                        </a:moveTo>
                                        <a:lnTo>
                                          <a:pt x="374" y="120"/>
                                        </a:lnTo>
                                        <a:lnTo>
                                          <a:pt x="378" y="138"/>
                                        </a:lnTo>
                                        <a:lnTo>
                                          <a:pt x="382" y="154"/>
                                        </a:lnTo>
                                        <a:lnTo>
                                          <a:pt x="384" y="170"/>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0"/>
                                        </a:lnTo>
                                        <a:lnTo>
                                          <a:pt x="298" y="126"/>
                                        </a:lnTo>
                                        <a:lnTo>
                                          <a:pt x="304" y="122"/>
                                        </a:lnTo>
                                        <a:lnTo>
                                          <a:pt x="310" y="120"/>
                                        </a:lnTo>
                                        <a:close/>
                                        <a:moveTo>
                                          <a:pt x="274" y="318"/>
                                        </a:moveTo>
                                        <a:lnTo>
                                          <a:pt x="274" y="152"/>
                                        </a:lnTo>
                                        <a:lnTo>
                                          <a:pt x="256" y="152"/>
                                        </a:lnTo>
                                        <a:lnTo>
                                          <a:pt x="238" y="142"/>
                                        </a:lnTo>
                                        <a:lnTo>
                                          <a:pt x="222" y="132"/>
                                        </a:lnTo>
                                        <a:lnTo>
                                          <a:pt x="208" y="118"/>
                                        </a:lnTo>
                                        <a:lnTo>
                                          <a:pt x="194" y="102"/>
                                        </a:lnTo>
                                        <a:lnTo>
                                          <a:pt x="184" y="86"/>
                                        </a:lnTo>
                                        <a:lnTo>
                                          <a:pt x="178" y="68"/>
                                        </a:lnTo>
                                        <a:lnTo>
                                          <a:pt x="172" y="48"/>
                                        </a:lnTo>
                                        <a:lnTo>
                                          <a:pt x="170" y="28"/>
                                        </a:lnTo>
                                        <a:lnTo>
                                          <a:pt x="168" y="22"/>
                                        </a:lnTo>
                                        <a:lnTo>
                                          <a:pt x="166" y="16"/>
                                        </a:lnTo>
                                        <a:lnTo>
                                          <a:pt x="160" y="8"/>
                                        </a:lnTo>
                                        <a:lnTo>
                                          <a:pt x="150" y="2"/>
                                        </a:lnTo>
                                        <a:lnTo>
                                          <a:pt x="144" y="0"/>
                                        </a:lnTo>
                                        <a:lnTo>
                                          <a:pt x="138" y="0"/>
                                        </a:lnTo>
                                        <a:lnTo>
                                          <a:pt x="132" y="0"/>
                                        </a:lnTo>
                                        <a:lnTo>
                                          <a:pt x="126" y="2"/>
                                        </a:lnTo>
                                        <a:lnTo>
                                          <a:pt x="118" y="10"/>
                                        </a:lnTo>
                                        <a:lnTo>
                                          <a:pt x="112" y="20"/>
                                        </a:lnTo>
                                        <a:lnTo>
                                          <a:pt x="110" y="24"/>
                                        </a:lnTo>
                                        <a:lnTo>
                                          <a:pt x="110" y="30"/>
                                        </a:lnTo>
                                        <a:lnTo>
                                          <a:pt x="112" y="54"/>
                                        </a:lnTo>
                                        <a:lnTo>
                                          <a:pt x="118" y="76"/>
                                        </a:lnTo>
                                        <a:lnTo>
                                          <a:pt x="124" y="98"/>
                                        </a:lnTo>
                                        <a:lnTo>
                                          <a:pt x="134" y="118"/>
                                        </a:lnTo>
                                        <a:lnTo>
                                          <a:pt x="120" y="122"/>
                                        </a:lnTo>
                                        <a:lnTo>
                                          <a:pt x="106" y="128"/>
                                        </a:lnTo>
                                        <a:lnTo>
                                          <a:pt x="46" y="128"/>
                                        </a:lnTo>
                                        <a:lnTo>
                                          <a:pt x="36" y="130"/>
                                        </a:lnTo>
                                        <a:lnTo>
                                          <a:pt x="28" y="136"/>
                                        </a:lnTo>
                                        <a:lnTo>
                                          <a:pt x="22" y="144"/>
                                        </a:lnTo>
                                        <a:lnTo>
                                          <a:pt x="20" y="156"/>
                                        </a:lnTo>
                                        <a:lnTo>
                                          <a:pt x="22" y="166"/>
                                        </a:lnTo>
                                        <a:lnTo>
                                          <a:pt x="28" y="174"/>
                                        </a:lnTo>
                                        <a:lnTo>
                                          <a:pt x="36" y="180"/>
                                        </a:lnTo>
                                        <a:lnTo>
                                          <a:pt x="46" y="182"/>
                                        </a:lnTo>
                                        <a:lnTo>
                                          <a:pt x="26" y="182"/>
                                        </a:lnTo>
                                        <a:lnTo>
                                          <a:pt x="16" y="184"/>
                                        </a:lnTo>
                                        <a:lnTo>
                                          <a:pt x="8" y="190"/>
                                        </a:lnTo>
                                        <a:lnTo>
                                          <a:pt x="2" y="198"/>
                                        </a:lnTo>
                                        <a:lnTo>
                                          <a:pt x="0" y="208"/>
                                        </a:lnTo>
                                        <a:lnTo>
                                          <a:pt x="2" y="220"/>
                                        </a:lnTo>
                                        <a:lnTo>
                                          <a:pt x="8" y="228"/>
                                        </a:lnTo>
                                        <a:lnTo>
                                          <a:pt x="16" y="234"/>
                                        </a:lnTo>
                                        <a:lnTo>
                                          <a:pt x="26" y="236"/>
                                        </a:lnTo>
                                        <a:lnTo>
                                          <a:pt x="32" y="236"/>
                                        </a:lnTo>
                                        <a:lnTo>
                                          <a:pt x="22" y="238"/>
                                        </a:lnTo>
                                        <a:lnTo>
                                          <a:pt x="14" y="244"/>
                                        </a:lnTo>
                                        <a:lnTo>
                                          <a:pt x="8" y="252"/>
                                        </a:lnTo>
                                        <a:lnTo>
                                          <a:pt x="8" y="262"/>
                                        </a:lnTo>
                                        <a:lnTo>
                                          <a:pt x="10" y="272"/>
                                        </a:lnTo>
                                        <a:lnTo>
                                          <a:pt x="14" y="282"/>
                                        </a:lnTo>
                                        <a:lnTo>
                                          <a:pt x="24" y="288"/>
                                        </a:lnTo>
                                        <a:lnTo>
                                          <a:pt x="34" y="290"/>
                                        </a:lnTo>
                                        <a:lnTo>
                                          <a:pt x="50" y="290"/>
                                        </a:lnTo>
                                        <a:lnTo>
                                          <a:pt x="42" y="292"/>
                                        </a:lnTo>
                                        <a:lnTo>
                                          <a:pt x="36" y="296"/>
                                        </a:lnTo>
                                        <a:lnTo>
                                          <a:pt x="32" y="304"/>
                                        </a:lnTo>
                                        <a:lnTo>
                                          <a:pt x="32" y="312"/>
                                        </a:lnTo>
                                        <a:lnTo>
                                          <a:pt x="32" y="320"/>
                                        </a:lnTo>
                                        <a:lnTo>
                                          <a:pt x="38" y="328"/>
                                        </a:lnTo>
                                        <a:lnTo>
                                          <a:pt x="44" y="332"/>
                                        </a:lnTo>
                                        <a:lnTo>
                                          <a:pt x="54" y="334"/>
                                        </a:lnTo>
                                        <a:lnTo>
                                          <a:pt x="76" y="334"/>
                                        </a:lnTo>
                                        <a:lnTo>
                                          <a:pt x="106" y="334"/>
                                        </a:lnTo>
                                        <a:lnTo>
                                          <a:pt x="114" y="332"/>
                                        </a:lnTo>
                                        <a:lnTo>
                                          <a:pt x="120" y="328"/>
                                        </a:lnTo>
                                        <a:lnTo>
                                          <a:pt x="124" y="322"/>
                                        </a:lnTo>
                                        <a:lnTo>
                                          <a:pt x="124" y="314"/>
                                        </a:lnTo>
                                        <a:lnTo>
                                          <a:pt x="122" y="310"/>
                                        </a:lnTo>
                                        <a:lnTo>
                                          <a:pt x="122" y="306"/>
                                        </a:lnTo>
                                        <a:lnTo>
                                          <a:pt x="124" y="304"/>
                                        </a:lnTo>
                                        <a:lnTo>
                                          <a:pt x="126" y="300"/>
                                        </a:lnTo>
                                        <a:lnTo>
                                          <a:pt x="130" y="300"/>
                                        </a:lnTo>
                                        <a:lnTo>
                                          <a:pt x="138" y="296"/>
                                        </a:lnTo>
                                        <a:lnTo>
                                          <a:pt x="144" y="292"/>
                                        </a:lnTo>
                                        <a:lnTo>
                                          <a:pt x="150" y="286"/>
                                        </a:lnTo>
                                        <a:lnTo>
                                          <a:pt x="152" y="280"/>
                                        </a:lnTo>
                                        <a:lnTo>
                                          <a:pt x="154" y="274"/>
                                        </a:lnTo>
                                        <a:lnTo>
                                          <a:pt x="154" y="268"/>
                                        </a:lnTo>
                                        <a:lnTo>
                                          <a:pt x="152" y="260"/>
                                        </a:lnTo>
                                        <a:lnTo>
                                          <a:pt x="146" y="252"/>
                                        </a:lnTo>
                                        <a:lnTo>
                                          <a:pt x="144" y="248"/>
                                        </a:lnTo>
                                        <a:lnTo>
                                          <a:pt x="144" y="244"/>
                                        </a:lnTo>
                                        <a:lnTo>
                                          <a:pt x="146" y="236"/>
                                        </a:lnTo>
                                        <a:lnTo>
                                          <a:pt x="152" y="232"/>
                                        </a:lnTo>
                                        <a:lnTo>
                                          <a:pt x="158" y="228"/>
                                        </a:lnTo>
                                        <a:lnTo>
                                          <a:pt x="162" y="222"/>
                                        </a:lnTo>
                                        <a:lnTo>
                                          <a:pt x="164" y="216"/>
                                        </a:lnTo>
                                        <a:lnTo>
                                          <a:pt x="164" y="210"/>
                                        </a:lnTo>
                                        <a:lnTo>
                                          <a:pt x="160" y="202"/>
                                        </a:lnTo>
                                        <a:lnTo>
                                          <a:pt x="154" y="196"/>
                                        </a:lnTo>
                                        <a:lnTo>
                                          <a:pt x="152" y="194"/>
                                        </a:lnTo>
                                        <a:lnTo>
                                          <a:pt x="150" y="190"/>
                                        </a:lnTo>
                                        <a:lnTo>
                                          <a:pt x="148" y="188"/>
                                        </a:lnTo>
                                        <a:lnTo>
                                          <a:pt x="148" y="184"/>
                                        </a:lnTo>
                                        <a:lnTo>
                                          <a:pt x="150" y="180"/>
                                        </a:lnTo>
                                        <a:lnTo>
                                          <a:pt x="154" y="174"/>
                                        </a:lnTo>
                                        <a:lnTo>
                                          <a:pt x="156" y="170"/>
                                        </a:lnTo>
                                        <a:lnTo>
                                          <a:pt x="156" y="164"/>
                                        </a:lnTo>
                                        <a:lnTo>
                                          <a:pt x="156" y="158"/>
                                        </a:lnTo>
                                        <a:lnTo>
                                          <a:pt x="154" y="154"/>
                                        </a:lnTo>
                                        <a:lnTo>
                                          <a:pt x="156" y="150"/>
                                        </a:lnTo>
                                        <a:lnTo>
                                          <a:pt x="158" y="146"/>
                                        </a:lnTo>
                                        <a:lnTo>
                                          <a:pt x="162" y="144"/>
                                        </a:lnTo>
                                        <a:lnTo>
                                          <a:pt x="166" y="144"/>
                                        </a:lnTo>
                                        <a:lnTo>
                                          <a:pt x="170" y="146"/>
                                        </a:lnTo>
                                        <a:lnTo>
                                          <a:pt x="172" y="148"/>
                                        </a:lnTo>
                                        <a:lnTo>
                                          <a:pt x="174" y="152"/>
                                        </a:lnTo>
                                        <a:lnTo>
                                          <a:pt x="176" y="158"/>
                                        </a:lnTo>
                                        <a:lnTo>
                                          <a:pt x="176" y="166"/>
                                        </a:lnTo>
                                        <a:lnTo>
                                          <a:pt x="172" y="180"/>
                                        </a:lnTo>
                                        <a:lnTo>
                                          <a:pt x="182" y="190"/>
                                        </a:lnTo>
                                        <a:lnTo>
                                          <a:pt x="186" y="204"/>
                                        </a:lnTo>
                                        <a:lnTo>
                                          <a:pt x="188" y="214"/>
                                        </a:lnTo>
                                        <a:lnTo>
                                          <a:pt x="186" y="226"/>
                                        </a:lnTo>
                                        <a:lnTo>
                                          <a:pt x="182" y="236"/>
                                        </a:lnTo>
                                        <a:lnTo>
                                          <a:pt x="176" y="244"/>
                                        </a:lnTo>
                                        <a:lnTo>
                                          <a:pt x="174" y="246"/>
                                        </a:lnTo>
                                        <a:lnTo>
                                          <a:pt x="172" y="250"/>
                                        </a:lnTo>
                                        <a:lnTo>
                                          <a:pt x="172" y="258"/>
                                        </a:lnTo>
                                        <a:lnTo>
                                          <a:pt x="174" y="272"/>
                                        </a:lnTo>
                                        <a:lnTo>
                                          <a:pt x="172" y="282"/>
                                        </a:lnTo>
                                        <a:lnTo>
                                          <a:pt x="174" y="292"/>
                                        </a:lnTo>
                                        <a:lnTo>
                                          <a:pt x="174" y="300"/>
                                        </a:lnTo>
                                        <a:lnTo>
                                          <a:pt x="170" y="306"/>
                                        </a:lnTo>
                                        <a:lnTo>
                                          <a:pt x="166" y="308"/>
                                        </a:lnTo>
                                        <a:lnTo>
                                          <a:pt x="158" y="310"/>
                                        </a:lnTo>
                                        <a:lnTo>
                                          <a:pt x="150" y="314"/>
                                        </a:lnTo>
                                        <a:lnTo>
                                          <a:pt x="144" y="320"/>
                                        </a:lnTo>
                                        <a:lnTo>
                                          <a:pt x="138" y="328"/>
                                        </a:lnTo>
                                        <a:lnTo>
                                          <a:pt x="132" y="338"/>
                                        </a:lnTo>
                                        <a:lnTo>
                                          <a:pt x="126" y="344"/>
                                        </a:lnTo>
                                        <a:lnTo>
                                          <a:pt x="118" y="348"/>
                                        </a:lnTo>
                                        <a:lnTo>
                                          <a:pt x="13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F2EDEB" id="Group 5" o:spid="_x0000_s1041" style="position:absolute;left:0;text-align:left;margin-left:-2.05pt;margin-top:.2pt;width:471.7pt;height:41.65pt;z-index:-251654144;mso-wrap-distance-bottom:8.5pt;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">
                      <v:rect id="Rectangle 286" o:spid="_x0000_s1042"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" fillcolor="#548dd4 [1951]" stroked="f">
                        <v:textbox>
                          <w:txbxContent>
                            <w:p w14:paraId="3A537B60" w14:textId="77777777" w:rsidR="001274CD" w:rsidRPr="00091560"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287" o:spid="_x0000_s1043"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288" o:spid="_x0000_s1044"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" fillcolor="#548dd4 [1951]" strokecolor="white [3212]" strokeweight=".25pt"/>
                        <v:shape id="Freeform 289" o:spid="_x0000_s1045"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" path="m310,120r64,l378,138r4,16l384,170r,18l384,214r-6,26l370,264r-10,22l346,308r-14,20l314,344r-20,16l294,136r,-6l298,126r6,-4l310,120xm274,318r,-166l256,152,238,142,222,132,208,118,194,102,184,86,178,68,172,48,170,28r-2,-6l166,16,160,8,150,2,144,r-6,l132,r-6,2l118,10r-6,10l110,24r,6l112,54r6,22l124,98r10,20l120,122r-14,6l46,128r-10,2l28,136r-6,8l20,156r2,10l28,174r8,6l46,182r-20,l16,184r-8,6l2,198,,208r2,12l8,228r8,6l26,236r6,l22,238r-8,6l8,252r,10l10,272r4,10l24,288r10,2l50,290r-8,2l36,296r-4,8l32,312r,8l38,328r6,4l54,334r22,l106,334r8,-2l120,328r4,-6l124,314r-2,-4l122,306r2,-2l126,300r4,l138,296r6,-4l150,286r2,-6l154,274r,-6l152,260r-6,-8l144,248r,-4l146,236r6,-4l158,228r4,-6l164,216r,-6l160,202r-6,-6l152,194r-2,-4l148,188r,-4l150,180r4,-6l156,170r,-6l156,158r-2,-4l156,150r2,-4l162,144r4,l170,146r2,2l174,152r2,6l176,166r-4,14l182,190r4,14l188,214r-2,12l182,236r-6,8l174,246r-2,4l172,258r2,14l172,282r2,10l174,300r-4,6l166,308r-8,2l150,314r-6,6l138,328r-6,10l126,344r-8,4l136,354r20,l170,354r12,-2l192,348r12,-4l224,334r18,-16l274,318xe" fillcolor="white [3212]" stroked="f">
                          <v:path arrowok="t" o:connecttype="custom" o:connectlocs="5485207,2002136;5572270,2727537;5224007,4149347;4266268,5222953;4324310,1828034;3976047,4613612;3453646,2060166;2670045,1247708;2466887,406235;2176666,29015;1915465,0;1596223,348193;1712307,1102621;1741340,1770003;522401,1886064;290221,2263284;667517,2640492;116084,2756564;29021,3191802;464359,3423934;116084,3656067;203159,4091317;725559,4207377;522401,4294423;464359,4642627;1102843,4845745;1538181,4845745;1799381,4671643;1770361,4497540;1886444,4352465;2176666,4149347;2234707,3888200;2089603,3598037;2205686,3365904;2379824,3133772;2234707,2843609;2205686,2814594;2147645,2669507;2263740,2466389;2234707,2234269;2350803,2089181;2524941,2205241;2495908,2611476;2699066,2959669;2553962,3540007;2495908,3743112;2495908,4091317;2524941,4352465;2292761,4497540;2002540,4758688;1915465,4903775;1973507,5135908;2641024,5106893;3511688,4613612" o:connectangles="0,0,0,0,0,0,0,0,0,0,0,0,0,0,0,0,0,0,0,0,0,0,0,0,0,0,0,0,0,0,0,0,0,0,0,0,0,0,0,0,0,0,0,0,0,0,0,0,0,0,0,0,0,0"/>
                          <o:lock v:ext="edit" verticies="t"/>
                        </v:shape>
                      </v:group>
                      <w10:wrap type="square"/>
                    </v:group>
                  </w:pict>
                </mc:Fallback>
              </mc:AlternateContent>
            </w:r>
            <w:r w:rsidR="00F67022" w:rsidRPr="007466B4">
              <w:rPr>
                <w:lang w:val="uk-UA"/>
              </w:rPr>
              <w:t>Торгівля на біржі (як інституціоналізована регульована біржа) повинна передбачати наступні елементи:</w:t>
            </w:r>
          </w:p>
          <w:p w14:paraId="234473B1" w14:textId="77777777" w:rsidR="00F67022" w:rsidRPr="007466B4" w:rsidRDefault="00F67022" w:rsidP="00F67022">
            <w:pPr>
              <w:pStyle w:val="NormalGTP"/>
              <w:rPr>
                <w:rFonts w:cs="Arial"/>
                <w:lang w:val="uk-UA"/>
              </w:rPr>
            </w:pPr>
            <w:r w:rsidRPr="007466B4">
              <w:rPr>
                <w:rFonts w:cs="Arial"/>
                <w:lang w:val="uk-UA"/>
              </w:rPr>
              <w:t>- Стандартизовані продукти та контракти: контракти є стандартними з огляду на їхню структуру та форму, термін, час і місце доставки, а також інші особливості продукту</w:t>
            </w:r>
          </w:p>
          <w:p w14:paraId="14171469" w14:textId="77777777" w:rsidR="00F67022" w:rsidRPr="007466B4" w:rsidRDefault="00F67022" w:rsidP="00F67022">
            <w:pPr>
              <w:pStyle w:val="NormalGTP"/>
              <w:rPr>
                <w:rFonts w:cs="Arial"/>
                <w:lang w:val="uk-UA"/>
              </w:rPr>
            </w:pPr>
            <w:r w:rsidRPr="007466B4">
              <w:rPr>
                <w:rFonts w:cs="Arial"/>
                <w:lang w:val="uk-UA"/>
              </w:rPr>
              <w:t>- Умови для клірингу та розрахунків стандартизовані</w:t>
            </w:r>
          </w:p>
          <w:p w14:paraId="5476C215" w14:textId="77777777" w:rsidR="00F67022" w:rsidRPr="007466B4" w:rsidRDefault="00F67022" w:rsidP="00F67022">
            <w:pPr>
              <w:pStyle w:val="NormalGTP"/>
              <w:rPr>
                <w:rFonts w:cs="Arial"/>
                <w:lang w:val="uk-UA"/>
              </w:rPr>
            </w:pPr>
            <w:r w:rsidRPr="007466B4">
              <w:rPr>
                <w:rFonts w:cs="Arial"/>
                <w:lang w:val="uk-UA"/>
              </w:rPr>
              <w:t>- Умови допуску до торгівлі на біржі публічні і однакові для кожного учасника ринку</w:t>
            </w:r>
          </w:p>
          <w:p w14:paraId="6B007379" w14:textId="77777777" w:rsidR="00F67022" w:rsidRPr="007466B4" w:rsidRDefault="00F67022" w:rsidP="00F67022">
            <w:pPr>
              <w:pStyle w:val="NormalGTP"/>
              <w:rPr>
                <w:rFonts w:cs="Arial"/>
                <w:lang w:val="uk-UA"/>
              </w:rPr>
            </w:pPr>
            <w:r w:rsidRPr="007466B4">
              <w:rPr>
                <w:rFonts w:cs="Arial"/>
                <w:lang w:val="uk-UA"/>
              </w:rPr>
              <w:t>- Ціни публікуються, а торгові сторони залишаються анонімними</w:t>
            </w:r>
          </w:p>
          <w:p w14:paraId="0B5ACC9D" w14:textId="77777777" w:rsidR="00F67022" w:rsidRPr="007466B4" w:rsidRDefault="00F67022" w:rsidP="00F67022">
            <w:pPr>
              <w:pStyle w:val="NormalGTP"/>
              <w:rPr>
                <w:rFonts w:cs="Arial"/>
                <w:lang w:val="uk-UA"/>
              </w:rPr>
            </w:pPr>
            <w:r w:rsidRPr="007466B4">
              <w:rPr>
                <w:rFonts w:cs="Arial"/>
                <w:lang w:val="uk-UA"/>
              </w:rPr>
              <w:t>- Участь у біржі є недискримінаційною</w:t>
            </w:r>
          </w:p>
          <w:p w14:paraId="35686CFE" w14:textId="77777777" w:rsidR="00F67022" w:rsidRPr="007466B4" w:rsidRDefault="00F67022" w:rsidP="00F67022">
            <w:pPr>
              <w:pStyle w:val="NormalGTP"/>
              <w:rPr>
                <w:rFonts w:cs="Arial"/>
                <w:lang w:val="uk-UA"/>
              </w:rPr>
            </w:pPr>
            <w:r w:rsidRPr="007466B4">
              <w:rPr>
                <w:rFonts w:cs="Arial"/>
                <w:lang w:val="uk-UA"/>
              </w:rPr>
              <w:t>- Ризик контрагента мінімізований</w:t>
            </w:r>
          </w:p>
        </w:tc>
      </w:tr>
      <w:tr w:rsidR="005F1167" w:rsidRPr="007466B4" w14:paraId="15948656" w14:textId="77777777" w:rsidTr="005F1167">
        <w:trPr>
          <w:trHeight w:val="113"/>
        </w:trPr>
        <w:tc>
          <w:tcPr>
            <w:tcW w:w="9498" w:type="dxa"/>
          </w:tcPr>
          <w:p w14:paraId="21E047EE" w14:textId="77777777" w:rsidR="00F67022" w:rsidRPr="007466B4" w:rsidRDefault="00F67022" w:rsidP="00F67022">
            <w:pPr>
              <w:pStyle w:val="NormalGTP"/>
              <w:rPr>
                <w:rFonts w:cs="Arial"/>
                <w:lang w:val="uk-UA"/>
              </w:rPr>
            </w:pPr>
            <w:r w:rsidRPr="007466B4">
              <w:rPr>
                <w:rFonts w:cs="Arial"/>
                <w:lang w:val="uk-UA"/>
              </w:rPr>
              <w:t>Функція  позабіржового ринку повинна полягати у сприянні, щоб сприяти різним сторонам, що беруть участь у операціях, таким чином, що:</w:t>
            </w:r>
          </w:p>
          <w:p w14:paraId="343440FE" w14:textId="77777777" w:rsidR="00F67022" w:rsidRPr="007466B4" w:rsidRDefault="00F67022" w:rsidP="00F67022">
            <w:pPr>
              <w:pStyle w:val="NormalGTP"/>
              <w:rPr>
                <w:rFonts w:cs="Arial"/>
                <w:lang w:val="uk-UA"/>
              </w:rPr>
            </w:pPr>
            <w:r w:rsidRPr="007466B4">
              <w:rPr>
                <w:rFonts w:cs="Arial"/>
                <w:lang w:val="uk-UA"/>
              </w:rPr>
              <w:t>- T</w:t>
            </w:r>
            <w:r w:rsidRPr="007466B4">
              <w:rPr>
                <w:rFonts w:cs="Arial"/>
                <w:lang w:val="en-US"/>
              </w:rPr>
              <w:t>SO</w:t>
            </w:r>
            <w:r w:rsidRPr="007466B4">
              <w:rPr>
                <w:rFonts w:cs="Arial"/>
                <w:lang w:val="uk-UA"/>
              </w:rPr>
              <w:t xml:space="preserve"> може забезпечити низьку вартість і прозорі послуги балансування</w:t>
            </w:r>
          </w:p>
          <w:p w14:paraId="53AE1E59" w14:textId="77777777" w:rsidR="00F67022" w:rsidRPr="007466B4" w:rsidRDefault="00F67022" w:rsidP="00F67022">
            <w:pPr>
              <w:pStyle w:val="NormalGTP"/>
              <w:rPr>
                <w:rFonts w:cs="Arial"/>
                <w:lang w:val="uk-UA"/>
              </w:rPr>
            </w:pPr>
            <w:r w:rsidRPr="007466B4">
              <w:rPr>
                <w:rFonts w:cs="Arial"/>
                <w:lang w:val="uk-UA"/>
              </w:rPr>
              <w:t>- Виробники / постачальники можуть використати ринок для погашення ризиків (хеджування)</w:t>
            </w:r>
          </w:p>
          <w:p w14:paraId="59CF2083" w14:textId="77777777" w:rsidR="00F67022" w:rsidRPr="007466B4" w:rsidRDefault="00F67022" w:rsidP="00F67022">
            <w:pPr>
              <w:pStyle w:val="NormalGTP"/>
              <w:rPr>
                <w:rFonts w:cs="Arial"/>
                <w:lang w:val="uk-UA"/>
              </w:rPr>
            </w:pPr>
            <w:r w:rsidRPr="007466B4">
              <w:rPr>
                <w:rFonts w:cs="Arial"/>
                <w:lang w:val="uk-UA"/>
              </w:rPr>
              <w:t>- Трейдери можуть забезпечити ліквідність шляхом активного прийняття цінових ризиків</w:t>
            </w:r>
          </w:p>
          <w:p w14:paraId="7A1F15CE" w14:textId="77777777" w:rsidR="00F67022" w:rsidRPr="007466B4" w:rsidRDefault="00F67022" w:rsidP="00F67022">
            <w:pPr>
              <w:pStyle w:val="NormalGTP"/>
              <w:rPr>
                <w:rFonts w:cs="Arial"/>
                <w:lang w:val="uk-UA"/>
              </w:rPr>
            </w:pPr>
            <w:r w:rsidRPr="007466B4">
              <w:rPr>
                <w:rFonts w:cs="Arial"/>
                <w:lang w:val="uk-UA"/>
              </w:rPr>
              <w:t>- Брокери можуть конкурувати з біржами як ефективний посередник</w:t>
            </w:r>
          </w:p>
        </w:tc>
      </w:tr>
      <w:tr w:rsidR="005F1167" w:rsidRPr="007466B4" w14:paraId="52881569" w14:textId="77777777" w:rsidTr="005F1167">
        <w:trPr>
          <w:trHeight w:val="113"/>
        </w:trPr>
        <w:tc>
          <w:tcPr>
            <w:tcW w:w="9498" w:type="dxa"/>
          </w:tcPr>
          <w:p w14:paraId="7DF24683" w14:textId="77777777" w:rsidR="00F67022" w:rsidRPr="007466B4" w:rsidRDefault="00F67022" w:rsidP="00F67022">
            <w:pPr>
              <w:pStyle w:val="NormalGTP"/>
              <w:rPr>
                <w:rFonts w:cs="Arial"/>
                <w:lang w:val="uk-UA"/>
              </w:rPr>
            </w:pPr>
            <w:r w:rsidRPr="007466B4">
              <w:rPr>
                <w:rFonts w:cs="Arial"/>
                <w:lang w:val="uk-UA"/>
              </w:rPr>
              <w:t>Біржа повинна надавати ф'ючерсні контракти по певній товарній позиції тільки після того, як існує фізичний ринок по цій позиції. Одна з найважливіших функцій моделі - дозволити відокремлення фінансового ринку від фізичного ринку.</w:t>
            </w:r>
          </w:p>
        </w:tc>
      </w:tr>
      <w:tr w:rsidR="005F1167" w:rsidRPr="007466B4" w14:paraId="246D97CE" w14:textId="77777777" w:rsidTr="005F1167">
        <w:trPr>
          <w:trHeight w:val="113"/>
        </w:trPr>
        <w:tc>
          <w:tcPr>
            <w:tcW w:w="9498" w:type="dxa"/>
          </w:tcPr>
          <w:p w14:paraId="49AA46DE" w14:textId="77777777" w:rsidR="00F67022" w:rsidRPr="007466B4" w:rsidRDefault="00F67022" w:rsidP="00F67022">
            <w:pPr>
              <w:pStyle w:val="NormalGTP"/>
              <w:rPr>
                <w:rFonts w:cs="Arial"/>
                <w:lang w:val="uk-UA"/>
              </w:rPr>
            </w:pPr>
            <w:r w:rsidRPr="007466B4">
              <w:rPr>
                <w:rFonts w:cs="Arial"/>
                <w:lang w:val="uk-UA"/>
              </w:rPr>
              <w:t>Маючі правила для прозорості ринку та достатню ліквідність, товарні біржі та брокерські майданчики в Україні можуть забезпечити надійне основу для ціноутворення на газ та електроенергію.</w:t>
            </w:r>
          </w:p>
        </w:tc>
      </w:tr>
      <w:tr w:rsidR="005F1167" w:rsidRPr="007466B4" w14:paraId="1E5B9983" w14:textId="77777777" w:rsidTr="005F1167">
        <w:trPr>
          <w:trHeight w:val="113"/>
        </w:trPr>
        <w:tc>
          <w:tcPr>
            <w:tcW w:w="9498" w:type="dxa"/>
          </w:tcPr>
          <w:p w14:paraId="1B65758E" w14:textId="77777777" w:rsidR="005F1167" w:rsidRPr="007466B4" w:rsidRDefault="00F67022" w:rsidP="00AF560A">
            <w:pPr>
              <w:pStyle w:val="NormalGTP"/>
              <w:rPr>
                <w:rFonts w:cs="Arial"/>
                <w:lang w:val="uk-UA"/>
              </w:rPr>
            </w:pPr>
            <w:r w:rsidRPr="007466B4">
              <w:rPr>
                <w:rFonts w:cs="Arial"/>
                <w:lang w:val="uk-UA"/>
              </w:rPr>
              <w:t xml:space="preserve">Модель ринку повинна забезпечити надійну прозорість до і після торгів, що дає змогу учасникам ринку переглянути повну глибину попиту і пропозиції щодо конкретних контрактів </w:t>
            </w:r>
            <w:r w:rsidR="00AF560A" w:rsidRPr="007466B4">
              <w:rPr>
                <w:rFonts w:cs="Arial"/>
                <w:lang w:val="uk-UA"/>
              </w:rPr>
              <w:t>у реальному часі.</w:t>
            </w:r>
          </w:p>
        </w:tc>
      </w:tr>
      <w:tr w:rsidR="005F1167" w:rsidRPr="007466B4" w14:paraId="60495477" w14:textId="77777777" w:rsidTr="005F1167">
        <w:trPr>
          <w:trHeight w:val="113"/>
        </w:trPr>
        <w:tc>
          <w:tcPr>
            <w:tcW w:w="9498" w:type="dxa"/>
          </w:tcPr>
          <w:p w14:paraId="3B1CF0A9" w14:textId="77777777" w:rsidR="00F67022" w:rsidRPr="007466B4" w:rsidRDefault="00F67022" w:rsidP="00F67022">
            <w:pPr>
              <w:pStyle w:val="NormalGTP"/>
              <w:rPr>
                <w:rFonts w:cs="Arial"/>
                <w:lang w:val="uk-UA"/>
              </w:rPr>
            </w:pPr>
            <w:r w:rsidRPr="007466B4">
              <w:rPr>
                <w:rFonts w:cs="Arial"/>
                <w:lang w:val="uk-UA"/>
              </w:rPr>
              <w:t xml:space="preserve">Публікація виконаних </w:t>
            </w:r>
            <w:r w:rsidR="00AF560A" w:rsidRPr="007466B4">
              <w:rPr>
                <w:rFonts w:cs="Arial"/>
                <w:lang w:val="uk-UA"/>
              </w:rPr>
              <w:t>угод</w:t>
            </w:r>
            <w:r w:rsidRPr="007466B4">
              <w:rPr>
                <w:rFonts w:cs="Arial"/>
                <w:lang w:val="uk-UA"/>
              </w:rPr>
              <w:t xml:space="preserve"> на ринку повинна гарантувати, що учасники зможуть відстежувати </w:t>
            </w:r>
            <w:r w:rsidR="00AF560A" w:rsidRPr="007466B4">
              <w:rPr>
                <w:rFonts w:cs="Arial"/>
                <w:lang w:val="uk-UA"/>
              </w:rPr>
              <w:t>у реальному часі</w:t>
            </w:r>
            <w:r w:rsidRPr="007466B4">
              <w:rPr>
                <w:rFonts w:cs="Arial"/>
                <w:lang w:val="uk-UA"/>
              </w:rPr>
              <w:t xml:space="preserve"> </w:t>
            </w:r>
            <w:r w:rsidR="00BE3C42" w:rsidRPr="007466B4">
              <w:rPr>
                <w:rFonts w:cs="Arial"/>
                <w:lang w:val="uk-UA"/>
              </w:rPr>
              <w:t>вартість конкретних контрактів.</w:t>
            </w:r>
          </w:p>
        </w:tc>
      </w:tr>
    </w:tbl>
    <w:p w14:paraId="783A4799" w14:textId="77777777" w:rsidR="005F1167" w:rsidRPr="007466B4" w:rsidRDefault="00AF560A" w:rsidP="005F1167">
      <w:pPr>
        <w:spacing w:before="120" w:line="250" w:lineRule="auto"/>
        <w:jc w:val="both"/>
        <w:rPr>
          <w:rFonts w:ascii="Arial" w:hAnsi="Arial" w:cs="Arial"/>
          <w:b/>
          <w:szCs w:val="20"/>
        </w:rPr>
      </w:pPr>
      <w:r w:rsidRPr="007466B4">
        <w:rPr>
          <w:rFonts w:ascii="Arial" w:hAnsi="Arial" w:cs="Arial"/>
          <w:b/>
          <w:szCs w:val="20"/>
          <w:lang w:val="uk-UA"/>
        </w:rPr>
        <w:t>Пояснення</w:t>
      </w:r>
      <w:r w:rsidR="005F1167" w:rsidRPr="007466B4">
        <w:rPr>
          <w:rFonts w:ascii="Arial" w:hAnsi="Arial" w:cs="Arial"/>
          <w:b/>
          <w:szCs w:val="20"/>
        </w:rPr>
        <w:t>:</w:t>
      </w:r>
    </w:p>
    <w:p w14:paraId="6ED9A7C6" w14:textId="77777777" w:rsidR="00BE3C42" w:rsidRPr="007466B4" w:rsidRDefault="00BE3C42" w:rsidP="005F1167">
      <w:pPr>
        <w:spacing w:before="120" w:line="250" w:lineRule="auto"/>
        <w:jc w:val="both"/>
        <w:rPr>
          <w:rFonts w:ascii="Arial" w:hAnsi="Arial" w:cs="Arial"/>
          <w:b/>
          <w:szCs w:val="20"/>
          <w:lang w:val="uk-UA"/>
        </w:rPr>
      </w:pPr>
      <w:r w:rsidRPr="007466B4">
        <w:rPr>
          <w:rFonts w:ascii="Arial" w:hAnsi="Arial" w:cs="Arial"/>
          <w:sz w:val="20"/>
          <w:szCs w:val="20"/>
          <w:lang w:val="uk-UA"/>
        </w:rPr>
        <w:t>Позабіржова торгівля та біржова торгівля енергетичними продуктами співіснувала з моменту початку лібералізації європейського сектору електроенергетики та газу. Продукти та контракти, які використовуються покупцями та продавцями двосторонньо або через брокерів та ті, що пропонуються біржами, відповідають різним потребам учасників ринку.</w:t>
      </w:r>
    </w:p>
    <w:p w14:paraId="2F06460D" w14:textId="77777777" w:rsidR="00BE3C42" w:rsidRPr="007466B4" w:rsidRDefault="00BE3C42" w:rsidP="005F1167">
      <w:pPr>
        <w:spacing w:before="120" w:line="250" w:lineRule="auto"/>
        <w:jc w:val="both"/>
        <w:rPr>
          <w:rFonts w:ascii="Arial" w:hAnsi="Arial" w:cs="Arial"/>
          <w:b/>
          <w:szCs w:val="20"/>
          <w:lang w:val="uk-UA"/>
        </w:rPr>
      </w:pPr>
    </w:p>
    <w:p w14:paraId="1EBA2296" w14:textId="77777777" w:rsidR="00AF560A" w:rsidRPr="007466B4" w:rsidRDefault="00AF560A" w:rsidP="005F1167">
      <w:pPr>
        <w:jc w:val="both"/>
        <w:rPr>
          <w:rFonts w:ascii="Arial" w:hAnsi="Arial" w:cs="Arial"/>
          <w:sz w:val="20"/>
          <w:szCs w:val="20"/>
          <w:lang w:val="uk-UA"/>
        </w:rPr>
      </w:pPr>
    </w:p>
    <w:p w14:paraId="65CDA15E" w14:textId="77777777" w:rsidR="005F1167" w:rsidRPr="007466B4" w:rsidRDefault="005F1167" w:rsidP="005F1167">
      <w:pPr>
        <w:jc w:val="both"/>
        <w:rPr>
          <w:rFonts w:ascii="Arial" w:hAnsi="Arial" w:cs="Arial"/>
          <w:sz w:val="20"/>
          <w:szCs w:val="20"/>
          <w:lang w:val="ru-RU"/>
        </w:rPr>
      </w:pPr>
    </w:p>
    <w:tbl>
      <w:tblPr>
        <w:tblStyle w:val="af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1679"/>
      </w:tblGrid>
      <w:tr w:rsidR="005F1167" w:rsidRPr="007466B4" w14:paraId="52DC9F87" w14:textId="77777777" w:rsidTr="005F1167">
        <w:trPr>
          <w:trHeight w:val="535"/>
        </w:trPr>
        <w:tc>
          <w:tcPr>
            <w:tcW w:w="9464" w:type="dxa"/>
            <w:gridSpan w:val="2"/>
            <w:tcBorders>
              <w:bottom w:val="single" w:sz="4" w:space="0" w:color="BFBFBF" w:themeColor="background1" w:themeShade="BF"/>
            </w:tcBorders>
            <w:shd w:val="clear" w:color="auto" w:fill="F2F2F2" w:themeFill="background1" w:themeFillShade="F2"/>
            <w:vAlign w:val="center"/>
          </w:tcPr>
          <w:p w14:paraId="1CB47AED" w14:textId="77777777" w:rsidR="005F1167" w:rsidRPr="007466B4" w:rsidRDefault="00AF560A" w:rsidP="005F1167">
            <w:pPr>
              <w:jc w:val="both"/>
              <w:rPr>
                <w:rFonts w:ascii="Arial" w:hAnsi="Arial" w:cs="Arial"/>
                <w:b/>
                <w:i/>
              </w:rPr>
            </w:pPr>
            <w:r w:rsidRPr="007466B4">
              <w:rPr>
                <w:rFonts w:ascii="Arial" w:hAnsi="Arial" w:cs="Arial"/>
                <w:b/>
                <w:szCs w:val="20"/>
                <w:lang w:val="uk-UA"/>
              </w:rPr>
              <w:t>Основні переваги</w:t>
            </w:r>
            <w:r w:rsidR="005F1167" w:rsidRPr="007466B4">
              <w:rPr>
                <w:rFonts w:ascii="Arial" w:hAnsi="Arial" w:cs="Arial"/>
                <w:b/>
                <w:szCs w:val="20"/>
                <w:lang w:val="en-GB"/>
              </w:rPr>
              <w:t>...</w:t>
            </w:r>
            <w:r w:rsidR="005F1167" w:rsidRPr="007466B4">
              <w:rPr>
                <w:rFonts w:ascii="Arial" w:hAnsi="Arial" w:cs="Arial"/>
              </w:rPr>
              <w:t xml:space="preserve"> </w:t>
            </w:r>
          </w:p>
        </w:tc>
      </w:tr>
      <w:tr w:rsidR="005F1167" w:rsidRPr="007466B4" w14:paraId="4E778F08" w14:textId="77777777" w:rsidTr="005F1167">
        <w:trPr>
          <w:trHeight w:val="1630"/>
        </w:trPr>
        <w:tc>
          <w:tcPr>
            <w:tcW w:w="7785" w:type="dxa"/>
            <w:tcBorders>
              <w:top w:val="single" w:sz="4" w:space="0" w:color="BFBFBF" w:themeColor="background1" w:themeShade="BF"/>
            </w:tcBorders>
            <w:shd w:val="clear" w:color="auto" w:fill="F2F2F2" w:themeFill="background1" w:themeFillShade="F2"/>
          </w:tcPr>
          <w:p w14:paraId="74E0D82E" w14:textId="77777777" w:rsidR="005F1167" w:rsidRPr="007466B4" w:rsidRDefault="00BE3C42" w:rsidP="005F1167">
            <w:pPr>
              <w:pStyle w:val="NormalGTP"/>
              <w:jc w:val="left"/>
              <w:rPr>
                <w:rFonts w:cs="Arial"/>
                <w:noProof w:val="0"/>
                <w:lang w:val="uk-UA"/>
              </w:rPr>
            </w:pPr>
            <w:r w:rsidRPr="007466B4">
              <w:rPr>
                <w:rFonts w:cs="Arial"/>
                <w:noProof w:val="0"/>
                <w:lang w:val="uk-UA"/>
              </w:rPr>
              <w:t>Торгівля через майданчики сприяє ліквідності, підвищує прозорість і зменшує невизначеність ринку. На зрілих ринках торгівля на біржах є наріжним каменем діяльності учасників і є орієнтиром для позабіржової торгівлі.</w:t>
            </w:r>
          </w:p>
        </w:tc>
        <w:tc>
          <w:tcPr>
            <w:tcW w:w="1679" w:type="dxa"/>
            <w:tcBorders>
              <w:top w:val="single" w:sz="4" w:space="0" w:color="BFBFBF" w:themeColor="background1" w:themeShade="BF"/>
            </w:tcBorders>
            <w:shd w:val="clear" w:color="auto" w:fill="F2F2F2" w:themeFill="background1" w:themeFillShade="F2"/>
            <w:vAlign w:val="bottom"/>
          </w:tcPr>
          <w:p w14:paraId="70D24A41" w14:textId="77777777" w:rsidR="005F1167" w:rsidRPr="007466B4" w:rsidRDefault="001960A6" w:rsidP="005F1167">
            <w:pPr>
              <w:pStyle w:val="NormalGTP"/>
              <w:rPr>
                <w:rFonts w:cs="Arial"/>
                <w:noProof w:val="0"/>
                <w:lang w:val="uk-UA"/>
              </w:rPr>
            </w:pPr>
            <w:r w:rsidRPr="007466B4">
              <w:rPr>
                <w:rFonts w:cs="Arial"/>
                <w:b/>
                <w:i/>
                <w:sz w:val="22"/>
                <w:lang w:val="en-US"/>
              </w:rPr>
              <mc:AlternateContent>
                <mc:Choice Requires="wpg">
                  <w:drawing>
                    <wp:anchor distT="0" distB="0" distL="114300" distR="114300" simplePos="0" relativeHeight="251669504" behindDoc="0" locked="0" layoutInCell="1" allowOverlap="1" wp14:anchorId="432A444F" wp14:editId="478B5A20">
                      <wp:simplePos x="0" y="0"/>
                      <wp:positionH relativeFrom="column">
                        <wp:posOffset>120650</wp:posOffset>
                      </wp:positionH>
                      <wp:positionV relativeFrom="paragraph">
                        <wp:posOffset>-593090</wp:posOffset>
                      </wp:positionV>
                      <wp:extent cx="781050" cy="781050"/>
                      <wp:effectExtent l="0" t="0" r="19050" b="19050"/>
                      <wp:wrapNone/>
                      <wp:docPr id="275"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276" name="Oval 276"/>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 name="Freeform 292"/>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3763FC" id="Group 6316" o:spid="_x0000_s1026" style="position:absolute;margin-left:9.5pt;margin-top:-46.7pt;width:61.5pt;height:61.5pt;z-index:251669504;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">
                      <v:oval id="Oval 276"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" fillcolor="white [3212]" strokecolor="white [3212]" strokeweight=".25pt"/>
                      <v:shape id="Freeform 292"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5BB703A4" w14:textId="77777777" w:rsidR="00BE3C42" w:rsidRPr="007466B4" w:rsidRDefault="00BE3C42" w:rsidP="00BE3C42">
      <w:pPr>
        <w:suppressAutoHyphens w:val="0"/>
        <w:spacing w:before="120" w:line="250" w:lineRule="auto"/>
        <w:rPr>
          <w:rFonts w:ascii="Arial" w:hAnsi="Arial" w:cs="Arial"/>
          <w:b/>
          <w:sz w:val="20"/>
          <w:szCs w:val="20"/>
          <w:lang w:val="ru-RU"/>
        </w:rPr>
      </w:pPr>
      <w:r w:rsidRPr="007466B4">
        <w:rPr>
          <w:rFonts w:ascii="Arial" w:hAnsi="Arial" w:cs="Arial"/>
          <w:b/>
          <w:sz w:val="20"/>
          <w:szCs w:val="20"/>
          <w:lang w:val="uk-UA"/>
        </w:rPr>
        <w:t>Вибір торгових майданчиків</w:t>
      </w:r>
    </w:p>
    <w:p w14:paraId="17138D56" w14:textId="77777777" w:rsidR="00BE3C42" w:rsidRPr="007466B4" w:rsidRDefault="00BE3C42" w:rsidP="00BE3C42">
      <w:pPr>
        <w:jc w:val="both"/>
        <w:rPr>
          <w:rFonts w:ascii="Arial" w:hAnsi="Arial" w:cs="Arial"/>
          <w:sz w:val="20"/>
          <w:szCs w:val="20"/>
        </w:rPr>
      </w:pPr>
      <w:r w:rsidRPr="007466B4">
        <w:rPr>
          <w:rFonts w:ascii="Arial" w:hAnsi="Arial" w:cs="Arial"/>
          <w:sz w:val="20"/>
          <w:szCs w:val="20"/>
          <w:lang w:val="uk-UA"/>
        </w:rPr>
        <w:t>Адекватний баланс між позабіржовою та</w:t>
      </w:r>
      <w:r w:rsidRPr="007466B4">
        <w:rPr>
          <w:rFonts w:ascii="Arial" w:hAnsi="Arial" w:cs="Arial"/>
          <w:sz w:val="20"/>
          <w:szCs w:val="20"/>
        </w:rPr>
        <w:t xml:space="preserve"> </w:t>
      </w:r>
      <w:r w:rsidRPr="007466B4">
        <w:rPr>
          <w:rFonts w:ascii="Arial" w:hAnsi="Arial" w:cs="Arial"/>
          <w:sz w:val="20"/>
          <w:szCs w:val="20"/>
          <w:lang w:val="ru-RU"/>
        </w:rPr>
        <w:t>біржовою</w:t>
      </w:r>
      <w:r w:rsidRPr="007466B4">
        <w:rPr>
          <w:rFonts w:ascii="Arial" w:hAnsi="Arial" w:cs="Arial"/>
          <w:sz w:val="20"/>
          <w:szCs w:val="20"/>
        </w:rPr>
        <w:t xml:space="preserve"> </w:t>
      </w:r>
      <w:r w:rsidRPr="007466B4">
        <w:rPr>
          <w:rFonts w:ascii="Arial" w:hAnsi="Arial" w:cs="Arial"/>
          <w:sz w:val="20"/>
          <w:szCs w:val="20"/>
          <w:lang w:val="ru-RU"/>
        </w:rPr>
        <w:t>торгівлею</w:t>
      </w:r>
      <w:r w:rsidRPr="007466B4">
        <w:rPr>
          <w:rFonts w:ascii="Arial" w:hAnsi="Arial" w:cs="Arial"/>
          <w:sz w:val="20"/>
          <w:szCs w:val="20"/>
        </w:rPr>
        <w:t xml:space="preserve"> </w:t>
      </w:r>
      <w:r w:rsidRPr="007466B4">
        <w:rPr>
          <w:rFonts w:ascii="Arial" w:hAnsi="Arial" w:cs="Arial"/>
          <w:sz w:val="20"/>
          <w:szCs w:val="20"/>
          <w:lang w:val="ru-RU"/>
        </w:rPr>
        <w:t>є</w:t>
      </w:r>
      <w:r w:rsidRPr="007466B4">
        <w:rPr>
          <w:rFonts w:ascii="Arial" w:hAnsi="Arial" w:cs="Arial"/>
          <w:sz w:val="20"/>
          <w:szCs w:val="20"/>
        </w:rPr>
        <w:t xml:space="preserve"> </w:t>
      </w:r>
      <w:r w:rsidRPr="007466B4">
        <w:rPr>
          <w:rFonts w:ascii="Arial" w:hAnsi="Arial" w:cs="Arial"/>
          <w:sz w:val="20"/>
          <w:szCs w:val="20"/>
          <w:lang w:val="ru-RU"/>
        </w:rPr>
        <w:t>важливим</w:t>
      </w:r>
      <w:r w:rsidRPr="007466B4">
        <w:rPr>
          <w:rFonts w:ascii="Arial" w:hAnsi="Arial" w:cs="Arial"/>
          <w:sz w:val="20"/>
          <w:szCs w:val="20"/>
        </w:rPr>
        <w:t xml:space="preserve"> </w:t>
      </w:r>
      <w:r w:rsidRPr="007466B4">
        <w:rPr>
          <w:rFonts w:ascii="Arial" w:hAnsi="Arial" w:cs="Arial"/>
          <w:sz w:val="20"/>
          <w:szCs w:val="20"/>
          <w:lang w:val="ru-RU"/>
        </w:rPr>
        <w:t>для</w:t>
      </w:r>
      <w:r w:rsidRPr="007466B4">
        <w:rPr>
          <w:rFonts w:ascii="Arial" w:hAnsi="Arial" w:cs="Arial"/>
          <w:sz w:val="20"/>
          <w:szCs w:val="20"/>
        </w:rPr>
        <w:t xml:space="preserve"> </w:t>
      </w:r>
      <w:r w:rsidRPr="007466B4">
        <w:rPr>
          <w:rFonts w:ascii="Arial" w:hAnsi="Arial" w:cs="Arial"/>
          <w:sz w:val="20"/>
          <w:szCs w:val="20"/>
          <w:lang w:val="ru-RU"/>
        </w:rPr>
        <w:t>ефективного</w:t>
      </w:r>
      <w:r w:rsidRPr="007466B4">
        <w:rPr>
          <w:rFonts w:ascii="Arial" w:hAnsi="Arial" w:cs="Arial"/>
          <w:sz w:val="20"/>
          <w:szCs w:val="20"/>
        </w:rPr>
        <w:t xml:space="preserve"> </w:t>
      </w:r>
      <w:r w:rsidRPr="007466B4">
        <w:rPr>
          <w:rFonts w:ascii="Arial" w:hAnsi="Arial" w:cs="Arial"/>
          <w:sz w:val="20"/>
          <w:szCs w:val="20"/>
          <w:lang w:val="ru-RU"/>
        </w:rPr>
        <w:t>функціонування</w:t>
      </w:r>
      <w:r w:rsidRPr="007466B4">
        <w:rPr>
          <w:rFonts w:ascii="Arial" w:hAnsi="Arial" w:cs="Arial"/>
          <w:sz w:val="20"/>
          <w:szCs w:val="20"/>
        </w:rPr>
        <w:t xml:space="preserve"> </w:t>
      </w:r>
      <w:r w:rsidRPr="007466B4">
        <w:rPr>
          <w:rFonts w:ascii="Arial" w:hAnsi="Arial" w:cs="Arial"/>
          <w:sz w:val="20"/>
          <w:szCs w:val="20"/>
          <w:lang w:val="ru-RU"/>
        </w:rPr>
        <w:t>оптових</w:t>
      </w:r>
      <w:r w:rsidRPr="007466B4">
        <w:rPr>
          <w:rFonts w:ascii="Arial" w:hAnsi="Arial" w:cs="Arial"/>
          <w:sz w:val="20"/>
          <w:szCs w:val="20"/>
        </w:rPr>
        <w:t xml:space="preserve"> </w:t>
      </w:r>
      <w:r w:rsidRPr="007466B4">
        <w:rPr>
          <w:rFonts w:ascii="Arial" w:hAnsi="Arial" w:cs="Arial"/>
          <w:sz w:val="20"/>
          <w:szCs w:val="20"/>
          <w:lang w:val="ru-RU"/>
        </w:rPr>
        <w:t>енергетичних</w:t>
      </w:r>
      <w:r w:rsidRPr="007466B4">
        <w:rPr>
          <w:rFonts w:ascii="Arial" w:hAnsi="Arial" w:cs="Arial"/>
          <w:sz w:val="20"/>
          <w:szCs w:val="20"/>
        </w:rPr>
        <w:t xml:space="preserve"> </w:t>
      </w:r>
      <w:r w:rsidRPr="007466B4">
        <w:rPr>
          <w:rFonts w:ascii="Arial" w:hAnsi="Arial" w:cs="Arial"/>
          <w:sz w:val="20"/>
          <w:szCs w:val="20"/>
          <w:lang w:val="ru-RU"/>
        </w:rPr>
        <w:t>ринків</w:t>
      </w:r>
      <w:r w:rsidRPr="007466B4">
        <w:rPr>
          <w:rFonts w:ascii="Arial" w:hAnsi="Arial" w:cs="Arial"/>
          <w:sz w:val="20"/>
          <w:szCs w:val="20"/>
        </w:rPr>
        <w:t xml:space="preserve">. </w:t>
      </w:r>
      <w:r w:rsidRPr="007466B4">
        <w:rPr>
          <w:rFonts w:ascii="Arial" w:hAnsi="Arial" w:cs="Arial"/>
          <w:sz w:val="20"/>
          <w:szCs w:val="20"/>
          <w:lang w:val="en-GB"/>
        </w:rPr>
        <w:t>Незважаючи</w:t>
      </w:r>
      <w:r w:rsidRPr="007466B4">
        <w:rPr>
          <w:rFonts w:ascii="Arial" w:hAnsi="Arial" w:cs="Arial"/>
          <w:sz w:val="20"/>
          <w:szCs w:val="20"/>
        </w:rPr>
        <w:t xml:space="preserve"> </w:t>
      </w:r>
      <w:r w:rsidRPr="007466B4">
        <w:rPr>
          <w:rFonts w:ascii="Arial" w:hAnsi="Arial" w:cs="Arial"/>
          <w:sz w:val="20"/>
          <w:szCs w:val="20"/>
          <w:lang w:val="en-GB"/>
        </w:rPr>
        <w:t>на</w:t>
      </w:r>
      <w:r w:rsidRPr="007466B4">
        <w:rPr>
          <w:rFonts w:ascii="Arial" w:hAnsi="Arial" w:cs="Arial"/>
          <w:sz w:val="20"/>
          <w:szCs w:val="20"/>
        </w:rPr>
        <w:t xml:space="preserve"> </w:t>
      </w:r>
      <w:r w:rsidRPr="007466B4">
        <w:rPr>
          <w:rFonts w:ascii="Arial" w:hAnsi="Arial" w:cs="Arial"/>
          <w:sz w:val="20"/>
          <w:szCs w:val="20"/>
          <w:lang w:val="en-GB"/>
        </w:rPr>
        <w:t>те</w:t>
      </w:r>
      <w:r w:rsidRPr="007466B4">
        <w:rPr>
          <w:rFonts w:ascii="Arial" w:hAnsi="Arial" w:cs="Arial"/>
          <w:sz w:val="20"/>
          <w:szCs w:val="20"/>
        </w:rPr>
        <w:t xml:space="preserve">, </w:t>
      </w:r>
      <w:r w:rsidRPr="007466B4">
        <w:rPr>
          <w:rFonts w:ascii="Arial" w:hAnsi="Arial" w:cs="Arial"/>
          <w:sz w:val="20"/>
          <w:szCs w:val="20"/>
          <w:lang w:val="en-GB"/>
        </w:rPr>
        <w:t>що</w:t>
      </w:r>
      <w:r w:rsidRPr="007466B4">
        <w:rPr>
          <w:rFonts w:ascii="Arial" w:hAnsi="Arial" w:cs="Arial"/>
          <w:sz w:val="20"/>
          <w:szCs w:val="20"/>
        </w:rPr>
        <w:t xml:space="preserve"> </w:t>
      </w:r>
      <w:r w:rsidRPr="007466B4">
        <w:rPr>
          <w:rFonts w:ascii="Arial" w:hAnsi="Arial" w:cs="Arial"/>
          <w:sz w:val="20"/>
          <w:szCs w:val="20"/>
          <w:lang w:val="en-GB"/>
        </w:rPr>
        <w:t>біржі</w:t>
      </w:r>
      <w:r w:rsidRPr="007466B4">
        <w:rPr>
          <w:rFonts w:ascii="Arial" w:hAnsi="Arial" w:cs="Arial"/>
          <w:sz w:val="20"/>
          <w:szCs w:val="20"/>
        </w:rPr>
        <w:t xml:space="preserve"> </w:t>
      </w:r>
      <w:r w:rsidRPr="007466B4">
        <w:rPr>
          <w:rFonts w:ascii="Arial" w:hAnsi="Arial" w:cs="Arial"/>
          <w:sz w:val="20"/>
          <w:szCs w:val="20"/>
          <w:lang w:val="en-GB"/>
        </w:rPr>
        <w:t>пропонують</w:t>
      </w:r>
      <w:r w:rsidRPr="007466B4">
        <w:rPr>
          <w:rFonts w:ascii="Arial" w:hAnsi="Arial" w:cs="Arial"/>
          <w:sz w:val="20"/>
          <w:szCs w:val="20"/>
        </w:rPr>
        <w:t xml:space="preserve"> </w:t>
      </w:r>
      <w:r w:rsidRPr="007466B4">
        <w:rPr>
          <w:rFonts w:ascii="Arial" w:hAnsi="Arial" w:cs="Arial"/>
          <w:sz w:val="20"/>
          <w:szCs w:val="20"/>
          <w:lang w:val="en-GB"/>
        </w:rPr>
        <w:t>зручність</w:t>
      </w:r>
      <w:r w:rsidRPr="007466B4">
        <w:rPr>
          <w:rFonts w:ascii="Arial" w:hAnsi="Arial" w:cs="Arial"/>
          <w:sz w:val="20"/>
          <w:szCs w:val="20"/>
        </w:rPr>
        <w:t xml:space="preserve">, </w:t>
      </w:r>
      <w:r w:rsidRPr="007466B4">
        <w:rPr>
          <w:rFonts w:ascii="Arial" w:hAnsi="Arial" w:cs="Arial"/>
          <w:sz w:val="20"/>
          <w:szCs w:val="20"/>
          <w:lang w:val="en-GB"/>
        </w:rPr>
        <w:t>знижують</w:t>
      </w:r>
      <w:r w:rsidRPr="007466B4">
        <w:rPr>
          <w:rFonts w:ascii="Arial" w:hAnsi="Arial" w:cs="Arial"/>
          <w:sz w:val="20"/>
          <w:szCs w:val="20"/>
        </w:rPr>
        <w:t xml:space="preserve"> </w:t>
      </w:r>
      <w:r w:rsidRPr="007466B4">
        <w:rPr>
          <w:rFonts w:ascii="Arial" w:hAnsi="Arial" w:cs="Arial"/>
          <w:sz w:val="20"/>
          <w:szCs w:val="20"/>
          <w:lang w:val="en-GB"/>
        </w:rPr>
        <w:t>ризики</w:t>
      </w:r>
      <w:r w:rsidRPr="007466B4">
        <w:rPr>
          <w:rFonts w:ascii="Arial" w:hAnsi="Arial" w:cs="Arial"/>
          <w:sz w:val="20"/>
          <w:szCs w:val="20"/>
        </w:rPr>
        <w:t xml:space="preserve"> </w:t>
      </w:r>
      <w:r w:rsidRPr="007466B4">
        <w:rPr>
          <w:rFonts w:ascii="Arial" w:hAnsi="Arial" w:cs="Arial"/>
          <w:sz w:val="20"/>
          <w:szCs w:val="20"/>
          <w:lang w:val="en-GB"/>
        </w:rPr>
        <w:t>та</w:t>
      </w:r>
      <w:r w:rsidRPr="007466B4">
        <w:rPr>
          <w:rFonts w:ascii="Arial" w:hAnsi="Arial" w:cs="Arial"/>
          <w:sz w:val="20"/>
          <w:szCs w:val="20"/>
        </w:rPr>
        <w:t xml:space="preserve"> </w:t>
      </w:r>
      <w:r w:rsidRPr="007466B4">
        <w:rPr>
          <w:rFonts w:ascii="Arial" w:hAnsi="Arial" w:cs="Arial"/>
          <w:sz w:val="20"/>
          <w:szCs w:val="20"/>
          <w:lang w:val="en-GB"/>
        </w:rPr>
        <w:t>спрощують</w:t>
      </w:r>
      <w:r w:rsidRPr="007466B4">
        <w:rPr>
          <w:rFonts w:ascii="Arial" w:hAnsi="Arial" w:cs="Arial"/>
          <w:sz w:val="20"/>
          <w:szCs w:val="20"/>
        </w:rPr>
        <w:t xml:space="preserve"> </w:t>
      </w:r>
      <w:r w:rsidRPr="007466B4">
        <w:rPr>
          <w:rFonts w:ascii="Arial" w:hAnsi="Arial" w:cs="Arial"/>
          <w:sz w:val="20"/>
          <w:szCs w:val="20"/>
          <w:lang w:val="en-GB"/>
        </w:rPr>
        <w:t>можливості</w:t>
      </w:r>
      <w:r w:rsidRPr="007466B4">
        <w:rPr>
          <w:rFonts w:ascii="Arial" w:hAnsi="Arial" w:cs="Arial"/>
          <w:sz w:val="20"/>
          <w:szCs w:val="20"/>
        </w:rPr>
        <w:t xml:space="preserve"> </w:t>
      </w:r>
      <w:r w:rsidRPr="007466B4">
        <w:rPr>
          <w:rFonts w:ascii="Arial" w:hAnsi="Arial" w:cs="Arial"/>
          <w:sz w:val="20"/>
          <w:szCs w:val="20"/>
          <w:lang w:val="en-GB"/>
        </w:rPr>
        <w:t>управління</w:t>
      </w:r>
      <w:r w:rsidRPr="007466B4">
        <w:rPr>
          <w:rFonts w:ascii="Arial" w:hAnsi="Arial" w:cs="Arial"/>
          <w:sz w:val="20"/>
          <w:szCs w:val="20"/>
        </w:rPr>
        <w:t xml:space="preserve"> </w:t>
      </w:r>
      <w:r w:rsidRPr="007466B4">
        <w:rPr>
          <w:rFonts w:ascii="Arial" w:hAnsi="Arial" w:cs="Arial"/>
          <w:sz w:val="20"/>
          <w:szCs w:val="20"/>
          <w:lang w:val="en-GB"/>
        </w:rPr>
        <w:t>портфелем</w:t>
      </w:r>
      <w:r w:rsidRPr="007466B4">
        <w:rPr>
          <w:rFonts w:ascii="Arial" w:hAnsi="Arial" w:cs="Arial"/>
          <w:sz w:val="20"/>
          <w:szCs w:val="20"/>
        </w:rPr>
        <w:t xml:space="preserve">, </w:t>
      </w:r>
      <w:r w:rsidRPr="007466B4">
        <w:rPr>
          <w:rFonts w:ascii="Arial" w:hAnsi="Arial" w:cs="Arial"/>
          <w:sz w:val="20"/>
          <w:szCs w:val="20"/>
          <w:lang w:val="en-GB"/>
        </w:rPr>
        <w:t>позабіржова</w:t>
      </w:r>
      <w:r w:rsidRPr="007466B4">
        <w:rPr>
          <w:rFonts w:ascii="Arial" w:hAnsi="Arial" w:cs="Arial"/>
          <w:sz w:val="20"/>
          <w:szCs w:val="20"/>
        </w:rPr>
        <w:t xml:space="preserve"> </w:t>
      </w:r>
      <w:r w:rsidRPr="007466B4">
        <w:rPr>
          <w:rFonts w:ascii="Arial" w:hAnsi="Arial" w:cs="Arial"/>
          <w:sz w:val="20"/>
          <w:szCs w:val="20"/>
          <w:lang w:val="en-GB"/>
        </w:rPr>
        <w:t>торгівля</w:t>
      </w:r>
      <w:r w:rsidRPr="007466B4">
        <w:rPr>
          <w:rFonts w:ascii="Arial" w:hAnsi="Arial" w:cs="Arial"/>
          <w:sz w:val="20"/>
          <w:szCs w:val="20"/>
        </w:rPr>
        <w:t xml:space="preserve"> </w:t>
      </w:r>
      <w:r w:rsidRPr="007466B4">
        <w:rPr>
          <w:rFonts w:ascii="Arial" w:hAnsi="Arial" w:cs="Arial"/>
          <w:sz w:val="20"/>
          <w:szCs w:val="20"/>
          <w:lang w:val="en-GB"/>
        </w:rPr>
        <w:t>на</w:t>
      </w:r>
      <w:r w:rsidRPr="007466B4">
        <w:rPr>
          <w:rFonts w:ascii="Arial" w:hAnsi="Arial" w:cs="Arial"/>
          <w:sz w:val="20"/>
          <w:szCs w:val="20"/>
        </w:rPr>
        <w:t xml:space="preserve"> </w:t>
      </w:r>
      <w:r w:rsidRPr="007466B4">
        <w:rPr>
          <w:rFonts w:ascii="Arial" w:hAnsi="Arial" w:cs="Arial"/>
          <w:sz w:val="20"/>
          <w:szCs w:val="20"/>
          <w:lang w:val="en-GB"/>
        </w:rPr>
        <w:t>платформах</w:t>
      </w:r>
      <w:r w:rsidRPr="007466B4">
        <w:rPr>
          <w:rFonts w:ascii="Arial" w:hAnsi="Arial" w:cs="Arial"/>
          <w:sz w:val="20"/>
          <w:szCs w:val="20"/>
        </w:rPr>
        <w:t xml:space="preserve"> </w:t>
      </w:r>
      <w:r w:rsidRPr="007466B4">
        <w:rPr>
          <w:rFonts w:ascii="Arial" w:hAnsi="Arial" w:cs="Arial"/>
          <w:sz w:val="20"/>
          <w:szCs w:val="20"/>
          <w:lang w:val="en-GB"/>
        </w:rPr>
        <w:t>дає</w:t>
      </w:r>
      <w:r w:rsidRPr="007466B4">
        <w:rPr>
          <w:rFonts w:ascii="Arial" w:hAnsi="Arial" w:cs="Arial"/>
          <w:sz w:val="20"/>
          <w:szCs w:val="20"/>
        </w:rPr>
        <w:t xml:space="preserve"> </w:t>
      </w:r>
      <w:r w:rsidRPr="007466B4">
        <w:rPr>
          <w:rFonts w:ascii="Arial" w:hAnsi="Arial" w:cs="Arial"/>
          <w:sz w:val="20"/>
          <w:szCs w:val="20"/>
          <w:lang w:val="en-GB"/>
        </w:rPr>
        <w:t>можливість</w:t>
      </w:r>
      <w:r w:rsidRPr="007466B4">
        <w:rPr>
          <w:rFonts w:ascii="Arial" w:hAnsi="Arial" w:cs="Arial"/>
          <w:sz w:val="20"/>
          <w:szCs w:val="20"/>
        </w:rPr>
        <w:t xml:space="preserve"> </w:t>
      </w:r>
      <w:r w:rsidRPr="007466B4">
        <w:rPr>
          <w:rFonts w:ascii="Arial" w:hAnsi="Arial" w:cs="Arial"/>
          <w:sz w:val="20"/>
          <w:szCs w:val="20"/>
          <w:lang w:val="en-GB"/>
        </w:rPr>
        <w:t>здійснювати</w:t>
      </w:r>
      <w:r w:rsidRPr="007466B4">
        <w:rPr>
          <w:rFonts w:ascii="Arial" w:hAnsi="Arial" w:cs="Arial"/>
          <w:sz w:val="20"/>
          <w:szCs w:val="20"/>
        </w:rPr>
        <w:t xml:space="preserve"> </w:t>
      </w:r>
      <w:r w:rsidRPr="007466B4">
        <w:rPr>
          <w:rFonts w:ascii="Arial" w:hAnsi="Arial" w:cs="Arial"/>
          <w:sz w:val="20"/>
          <w:szCs w:val="20"/>
          <w:lang w:val="en-GB"/>
        </w:rPr>
        <w:t>спеціалізовані</w:t>
      </w:r>
      <w:r w:rsidRPr="007466B4">
        <w:rPr>
          <w:rFonts w:ascii="Arial" w:hAnsi="Arial" w:cs="Arial"/>
          <w:sz w:val="20"/>
          <w:szCs w:val="20"/>
        </w:rPr>
        <w:t xml:space="preserve"> </w:t>
      </w:r>
      <w:r w:rsidRPr="007466B4">
        <w:rPr>
          <w:rFonts w:ascii="Arial" w:hAnsi="Arial" w:cs="Arial"/>
          <w:sz w:val="20"/>
          <w:szCs w:val="20"/>
          <w:lang w:val="en-GB"/>
        </w:rPr>
        <w:t>або</w:t>
      </w:r>
      <w:r w:rsidRPr="007466B4">
        <w:rPr>
          <w:rFonts w:ascii="Arial" w:hAnsi="Arial" w:cs="Arial"/>
          <w:sz w:val="20"/>
          <w:szCs w:val="20"/>
        </w:rPr>
        <w:t xml:space="preserve"> </w:t>
      </w:r>
      <w:r w:rsidRPr="007466B4">
        <w:rPr>
          <w:rFonts w:ascii="Arial" w:hAnsi="Arial" w:cs="Arial"/>
          <w:sz w:val="20"/>
          <w:szCs w:val="20"/>
          <w:lang w:val="en-GB"/>
        </w:rPr>
        <w:t>гнучкі</w:t>
      </w:r>
      <w:r w:rsidRPr="007466B4">
        <w:rPr>
          <w:rFonts w:ascii="Arial" w:hAnsi="Arial" w:cs="Arial"/>
          <w:sz w:val="20"/>
          <w:szCs w:val="20"/>
        </w:rPr>
        <w:t xml:space="preserve"> </w:t>
      </w:r>
      <w:r w:rsidRPr="007466B4">
        <w:rPr>
          <w:rFonts w:ascii="Arial" w:hAnsi="Arial" w:cs="Arial"/>
          <w:sz w:val="20"/>
          <w:szCs w:val="20"/>
          <w:lang w:val="en-GB"/>
        </w:rPr>
        <w:t>угоди</w:t>
      </w:r>
      <w:r w:rsidRPr="007466B4">
        <w:rPr>
          <w:rFonts w:ascii="Arial" w:hAnsi="Arial" w:cs="Arial"/>
          <w:sz w:val="20"/>
          <w:szCs w:val="20"/>
        </w:rPr>
        <w:t xml:space="preserve">, </w:t>
      </w:r>
      <w:r w:rsidRPr="007466B4">
        <w:rPr>
          <w:rFonts w:ascii="Arial" w:hAnsi="Arial" w:cs="Arial"/>
          <w:sz w:val="20"/>
          <w:szCs w:val="20"/>
          <w:lang w:val="en-GB"/>
        </w:rPr>
        <w:t>які</w:t>
      </w:r>
      <w:r w:rsidRPr="007466B4">
        <w:rPr>
          <w:rFonts w:ascii="Arial" w:hAnsi="Arial" w:cs="Arial"/>
          <w:sz w:val="20"/>
          <w:szCs w:val="20"/>
        </w:rPr>
        <w:t xml:space="preserve"> </w:t>
      </w:r>
      <w:r w:rsidRPr="007466B4">
        <w:rPr>
          <w:rFonts w:ascii="Arial" w:hAnsi="Arial" w:cs="Arial"/>
          <w:sz w:val="20"/>
          <w:szCs w:val="20"/>
          <w:lang w:val="en-GB"/>
        </w:rPr>
        <w:t>можуть</w:t>
      </w:r>
      <w:r w:rsidRPr="007466B4">
        <w:rPr>
          <w:rFonts w:ascii="Arial" w:hAnsi="Arial" w:cs="Arial"/>
          <w:sz w:val="20"/>
          <w:szCs w:val="20"/>
        </w:rPr>
        <w:t xml:space="preserve"> </w:t>
      </w:r>
      <w:r w:rsidRPr="007466B4">
        <w:rPr>
          <w:rFonts w:ascii="Arial" w:hAnsi="Arial" w:cs="Arial"/>
          <w:sz w:val="20"/>
          <w:szCs w:val="20"/>
          <w:lang w:val="en-GB"/>
        </w:rPr>
        <w:t>доповнювати</w:t>
      </w:r>
      <w:r w:rsidRPr="007466B4">
        <w:rPr>
          <w:rFonts w:ascii="Arial" w:hAnsi="Arial" w:cs="Arial"/>
          <w:sz w:val="20"/>
          <w:szCs w:val="20"/>
        </w:rPr>
        <w:t xml:space="preserve"> </w:t>
      </w:r>
      <w:r w:rsidRPr="007466B4">
        <w:rPr>
          <w:rFonts w:ascii="Arial" w:hAnsi="Arial" w:cs="Arial"/>
          <w:sz w:val="20"/>
          <w:szCs w:val="20"/>
          <w:lang w:val="en-GB"/>
        </w:rPr>
        <w:t>стандартні</w:t>
      </w:r>
      <w:r w:rsidRPr="007466B4">
        <w:rPr>
          <w:rFonts w:ascii="Arial" w:hAnsi="Arial" w:cs="Arial"/>
          <w:sz w:val="20"/>
          <w:szCs w:val="20"/>
        </w:rPr>
        <w:t xml:space="preserve"> </w:t>
      </w:r>
      <w:r w:rsidRPr="007466B4">
        <w:rPr>
          <w:rFonts w:ascii="Arial" w:hAnsi="Arial" w:cs="Arial"/>
          <w:sz w:val="20"/>
          <w:szCs w:val="20"/>
          <w:lang w:val="en-GB"/>
        </w:rPr>
        <w:t>продукти</w:t>
      </w:r>
      <w:r w:rsidRPr="007466B4">
        <w:rPr>
          <w:rFonts w:ascii="Arial" w:hAnsi="Arial" w:cs="Arial"/>
          <w:sz w:val="20"/>
          <w:szCs w:val="20"/>
        </w:rPr>
        <w:t xml:space="preserve">, </w:t>
      </w:r>
      <w:r w:rsidRPr="007466B4">
        <w:rPr>
          <w:rFonts w:ascii="Arial" w:hAnsi="Arial" w:cs="Arial"/>
          <w:sz w:val="20"/>
          <w:szCs w:val="20"/>
          <w:lang w:val="en-GB"/>
        </w:rPr>
        <w:t>що</w:t>
      </w:r>
      <w:r w:rsidRPr="007466B4">
        <w:rPr>
          <w:rFonts w:ascii="Arial" w:hAnsi="Arial" w:cs="Arial"/>
          <w:sz w:val="20"/>
          <w:szCs w:val="20"/>
        </w:rPr>
        <w:t xml:space="preserve"> </w:t>
      </w:r>
      <w:r w:rsidRPr="007466B4">
        <w:rPr>
          <w:rFonts w:ascii="Arial" w:hAnsi="Arial" w:cs="Arial"/>
          <w:sz w:val="20"/>
          <w:szCs w:val="20"/>
          <w:lang w:val="en-GB"/>
        </w:rPr>
        <w:t>пропонуються</w:t>
      </w:r>
      <w:r w:rsidRPr="007466B4">
        <w:rPr>
          <w:rFonts w:ascii="Arial" w:hAnsi="Arial" w:cs="Arial"/>
          <w:sz w:val="20"/>
          <w:szCs w:val="20"/>
        </w:rPr>
        <w:t xml:space="preserve"> </w:t>
      </w:r>
      <w:r w:rsidRPr="007466B4">
        <w:rPr>
          <w:rFonts w:ascii="Arial" w:hAnsi="Arial" w:cs="Arial"/>
          <w:sz w:val="20"/>
          <w:szCs w:val="20"/>
          <w:lang w:val="en-GB"/>
        </w:rPr>
        <w:t>енергетичними</w:t>
      </w:r>
      <w:r w:rsidRPr="007466B4">
        <w:rPr>
          <w:rFonts w:ascii="Arial" w:hAnsi="Arial" w:cs="Arial"/>
          <w:sz w:val="20"/>
          <w:szCs w:val="20"/>
        </w:rPr>
        <w:t xml:space="preserve"> </w:t>
      </w:r>
      <w:r w:rsidRPr="007466B4">
        <w:rPr>
          <w:rFonts w:ascii="Arial" w:hAnsi="Arial" w:cs="Arial"/>
          <w:sz w:val="20"/>
          <w:szCs w:val="20"/>
          <w:lang w:val="en-GB"/>
        </w:rPr>
        <w:t>та</w:t>
      </w:r>
      <w:r w:rsidRPr="007466B4">
        <w:rPr>
          <w:rFonts w:ascii="Arial" w:hAnsi="Arial" w:cs="Arial"/>
          <w:sz w:val="20"/>
          <w:szCs w:val="20"/>
        </w:rPr>
        <w:t xml:space="preserve"> </w:t>
      </w:r>
      <w:r w:rsidRPr="007466B4">
        <w:rPr>
          <w:rFonts w:ascii="Arial" w:hAnsi="Arial" w:cs="Arial"/>
          <w:sz w:val="20"/>
          <w:szCs w:val="20"/>
          <w:lang w:val="en-GB"/>
        </w:rPr>
        <w:t>газовими</w:t>
      </w:r>
      <w:r w:rsidRPr="007466B4">
        <w:rPr>
          <w:rFonts w:ascii="Arial" w:hAnsi="Arial" w:cs="Arial"/>
          <w:sz w:val="20"/>
          <w:szCs w:val="20"/>
        </w:rPr>
        <w:t xml:space="preserve"> </w:t>
      </w:r>
      <w:r w:rsidRPr="007466B4">
        <w:rPr>
          <w:rFonts w:ascii="Arial" w:hAnsi="Arial" w:cs="Arial"/>
          <w:sz w:val="20"/>
          <w:szCs w:val="20"/>
          <w:lang w:val="en-GB"/>
        </w:rPr>
        <w:t>біржами</w:t>
      </w:r>
      <w:r w:rsidRPr="007466B4">
        <w:rPr>
          <w:rFonts w:ascii="Arial" w:hAnsi="Arial" w:cs="Arial"/>
          <w:sz w:val="20"/>
          <w:szCs w:val="20"/>
        </w:rPr>
        <w:t>.</w:t>
      </w:r>
    </w:p>
    <w:p w14:paraId="6421DF27" w14:textId="77777777" w:rsidR="00BE3C42" w:rsidRPr="007466B4" w:rsidRDefault="00BE3C42" w:rsidP="00BE3C42">
      <w:pPr>
        <w:jc w:val="both"/>
        <w:rPr>
          <w:rFonts w:ascii="Arial" w:hAnsi="Arial" w:cs="Arial"/>
          <w:sz w:val="20"/>
          <w:szCs w:val="20"/>
          <w:lang w:val="uk-UA"/>
        </w:rPr>
      </w:pPr>
      <w:r w:rsidRPr="00663672">
        <w:rPr>
          <w:rFonts w:ascii="Arial" w:hAnsi="Arial" w:cs="Arial"/>
          <w:sz w:val="20"/>
          <w:szCs w:val="20"/>
          <w:lang w:val="ru-RU"/>
        </w:rPr>
        <w:t>Конкурентне</w:t>
      </w:r>
      <w:r w:rsidRPr="007466B4">
        <w:rPr>
          <w:rFonts w:ascii="Arial" w:hAnsi="Arial" w:cs="Arial"/>
          <w:sz w:val="20"/>
          <w:szCs w:val="20"/>
        </w:rPr>
        <w:t xml:space="preserve"> </w:t>
      </w:r>
      <w:r w:rsidRPr="00663672">
        <w:rPr>
          <w:rFonts w:ascii="Arial" w:hAnsi="Arial" w:cs="Arial"/>
          <w:sz w:val="20"/>
          <w:szCs w:val="20"/>
          <w:lang w:val="ru-RU"/>
        </w:rPr>
        <w:t>середовище</w:t>
      </w:r>
      <w:r w:rsidRPr="007466B4">
        <w:rPr>
          <w:rFonts w:ascii="Arial" w:hAnsi="Arial" w:cs="Arial"/>
          <w:sz w:val="20"/>
          <w:szCs w:val="20"/>
        </w:rPr>
        <w:t xml:space="preserve"> </w:t>
      </w:r>
      <w:r w:rsidRPr="00663672">
        <w:rPr>
          <w:rFonts w:ascii="Arial" w:hAnsi="Arial" w:cs="Arial"/>
          <w:sz w:val="20"/>
          <w:szCs w:val="20"/>
          <w:lang w:val="ru-RU"/>
        </w:rPr>
        <w:t>між</w:t>
      </w:r>
      <w:r w:rsidRPr="007466B4">
        <w:rPr>
          <w:rFonts w:ascii="Arial" w:hAnsi="Arial" w:cs="Arial"/>
          <w:sz w:val="20"/>
          <w:szCs w:val="20"/>
        </w:rPr>
        <w:t xml:space="preserve"> </w:t>
      </w:r>
      <w:r w:rsidRPr="00663672">
        <w:rPr>
          <w:rFonts w:ascii="Arial" w:hAnsi="Arial" w:cs="Arial"/>
          <w:sz w:val="20"/>
          <w:szCs w:val="20"/>
          <w:lang w:val="ru-RU"/>
        </w:rPr>
        <w:t>місцями</w:t>
      </w:r>
      <w:r w:rsidRPr="007466B4">
        <w:rPr>
          <w:rFonts w:ascii="Arial" w:hAnsi="Arial" w:cs="Arial"/>
          <w:sz w:val="20"/>
          <w:szCs w:val="20"/>
        </w:rPr>
        <w:t xml:space="preserve"> </w:t>
      </w:r>
      <w:r w:rsidRPr="00663672">
        <w:rPr>
          <w:rFonts w:ascii="Arial" w:hAnsi="Arial" w:cs="Arial"/>
          <w:sz w:val="20"/>
          <w:szCs w:val="20"/>
          <w:lang w:val="ru-RU"/>
        </w:rPr>
        <w:t>торгівлі</w:t>
      </w:r>
      <w:r w:rsidRPr="007466B4">
        <w:rPr>
          <w:rFonts w:ascii="Arial" w:hAnsi="Arial" w:cs="Arial"/>
          <w:sz w:val="20"/>
          <w:szCs w:val="20"/>
        </w:rPr>
        <w:t xml:space="preserve"> </w:t>
      </w:r>
      <w:r w:rsidRPr="00663672">
        <w:rPr>
          <w:rFonts w:ascii="Arial" w:hAnsi="Arial" w:cs="Arial"/>
          <w:sz w:val="20"/>
          <w:szCs w:val="20"/>
          <w:lang w:val="ru-RU"/>
        </w:rPr>
        <w:t>позитивно</w:t>
      </w:r>
      <w:r w:rsidRPr="007466B4">
        <w:rPr>
          <w:rFonts w:ascii="Arial" w:hAnsi="Arial" w:cs="Arial"/>
          <w:sz w:val="20"/>
          <w:szCs w:val="20"/>
        </w:rPr>
        <w:t xml:space="preserve"> </w:t>
      </w:r>
      <w:r w:rsidRPr="00663672">
        <w:rPr>
          <w:rFonts w:ascii="Arial" w:hAnsi="Arial" w:cs="Arial"/>
          <w:sz w:val="20"/>
          <w:szCs w:val="20"/>
          <w:lang w:val="ru-RU"/>
        </w:rPr>
        <w:t>впливає</w:t>
      </w:r>
      <w:r w:rsidRPr="007466B4">
        <w:rPr>
          <w:rFonts w:ascii="Arial" w:hAnsi="Arial" w:cs="Arial"/>
          <w:sz w:val="20"/>
          <w:szCs w:val="20"/>
        </w:rPr>
        <w:t xml:space="preserve"> </w:t>
      </w:r>
      <w:r w:rsidRPr="00663672">
        <w:rPr>
          <w:rFonts w:ascii="Arial" w:hAnsi="Arial" w:cs="Arial"/>
          <w:sz w:val="20"/>
          <w:szCs w:val="20"/>
          <w:lang w:val="ru-RU"/>
        </w:rPr>
        <w:t>на</w:t>
      </w:r>
      <w:r w:rsidRPr="007466B4">
        <w:rPr>
          <w:rFonts w:ascii="Arial" w:hAnsi="Arial" w:cs="Arial"/>
          <w:sz w:val="20"/>
          <w:szCs w:val="20"/>
        </w:rPr>
        <w:t xml:space="preserve"> </w:t>
      </w:r>
      <w:r w:rsidRPr="00663672">
        <w:rPr>
          <w:rFonts w:ascii="Arial" w:hAnsi="Arial" w:cs="Arial"/>
          <w:sz w:val="20"/>
          <w:szCs w:val="20"/>
          <w:lang w:val="ru-RU"/>
        </w:rPr>
        <w:t>просування</w:t>
      </w:r>
      <w:r w:rsidRPr="007466B4">
        <w:rPr>
          <w:rFonts w:ascii="Arial" w:hAnsi="Arial" w:cs="Arial"/>
          <w:sz w:val="20"/>
          <w:szCs w:val="20"/>
        </w:rPr>
        <w:t xml:space="preserve"> </w:t>
      </w:r>
      <w:r w:rsidRPr="00663672">
        <w:rPr>
          <w:rFonts w:ascii="Arial" w:hAnsi="Arial" w:cs="Arial"/>
          <w:sz w:val="20"/>
          <w:szCs w:val="20"/>
          <w:lang w:val="ru-RU"/>
        </w:rPr>
        <w:t>кращих</w:t>
      </w:r>
      <w:r w:rsidRPr="007466B4">
        <w:rPr>
          <w:rFonts w:ascii="Arial" w:hAnsi="Arial" w:cs="Arial"/>
          <w:sz w:val="20"/>
          <w:szCs w:val="20"/>
        </w:rPr>
        <w:t xml:space="preserve"> </w:t>
      </w:r>
      <w:r w:rsidRPr="00663672">
        <w:rPr>
          <w:rFonts w:ascii="Arial" w:hAnsi="Arial" w:cs="Arial"/>
          <w:sz w:val="20"/>
          <w:szCs w:val="20"/>
          <w:lang w:val="ru-RU"/>
        </w:rPr>
        <w:t>практик</w:t>
      </w:r>
      <w:r w:rsidRPr="007466B4">
        <w:rPr>
          <w:rFonts w:ascii="Arial" w:hAnsi="Arial" w:cs="Arial"/>
          <w:sz w:val="20"/>
          <w:szCs w:val="20"/>
        </w:rPr>
        <w:t xml:space="preserve"> </w:t>
      </w:r>
      <w:r w:rsidRPr="00663672">
        <w:rPr>
          <w:rFonts w:ascii="Arial" w:hAnsi="Arial" w:cs="Arial"/>
          <w:sz w:val="20"/>
          <w:szCs w:val="20"/>
          <w:lang w:val="ru-RU"/>
        </w:rPr>
        <w:t>для</w:t>
      </w:r>
      <w:r w:rsidRPr="007466B4">
        <w:rPr>
          <w:rFonts w:ascii="Arial" w:hAnsi="Arial" w:cs="Arial"/>
          <w:sz w:val="20"/>
          <w:szCs w:val="20"/>
        </w:rPr>
        <w:t xml:space="preserve"> </w:t>
      </w:r>
      <w:r w:rsidRPr="00663672">
        <w:rPr>
          <w:rFonts w:ascii="Arial" w:hAnsi="Arial" w:cs="Arial"/>
          <w:sz w:val="20"/>
          <w:szCs w:val="20"/>
          <w:lang w:val="ru-RU"/>
        </w:rPr>
        <w:t>підтримки</w:t>
      </w:r>
      <w:r w:rsidRPr="007466B4">
        <w:rPr>
          <w:rFonts w:ascii="Arial" w:hAnsi="Arial" w:cs="Arial"/>
          <w:sz w:val="20"/>
          <w:szCs w:val="20"/>
        </w:rPr>
        <w:t xml:space="preserve"> </w:t>
      </w:r>
      <w:r w:rsidRPr="00663672">
        <w:rPr>
          <w:rFonts w:ascii="Arial" w:hAnsi="Arial" w:cs="Arial"/>
          <w:sz w:val="20"/>
          <w:szCs w:val="20"/>
          <w:lang w:val="ru-RU"/>
        </w:rPr>
        <w:t>потреб</w:t>
      </w:r>
      <w:r w:rsidRPr="007466B4">
        <w:rPr>
          <w:rFonts w:ascii="Arial" w:hAnsi="Arial" w:cs="Arial"/>
          <w:sz w:val="20"/>
          <w:szCs w:val="20"/>
        </w:rPr>
        <w:t xml:space="preserve"> </w:t>
      </w:r>
      <w:r w:rsidRPr="00663672">
        <w:rPr>
          <w:rFonts w:ascii="Arial" w:hAnsi="Arial" w:cs="Arial"/>
          <w:sz w:val="20"/>
          <w:szCs w:val="20"/>
          <w:lang w:val="ru-RU"/>
        </w:rPr>
        <w:t>ринку</w:t>
      </w:r>
      <w:r w:rsidRPr="007466B4">
        <w:rPr>
          <w:rFonts w:ascii="Arial" w:hAnsi="Arial" w:cs="Arial"/>
          <w:sz w:val="20"/>
          <w:szCs w:val="20"/>
        </w:rPr>
        <w:t xml:space="preserve">. </w:t>
      </w:r>
      <w:r w:rsidRPr="007466B4">
        <w:rPr>
          <w:rFonts w:ascii="Arial" w:hAnsi="Arial" w:cs="Arial"/>
          <w:sz w:val="20"/>
          <w:szCs w:val="20"/>
          <w:lang w:val="uk-UA"/>
        </w:rPr>
        <w:t>Однак, позабіржова торгівля часто виступає єдиним конкурентом для конкретної біржі на даному географічному чи товарному ринку. Конкурентний тиск, який створює позабіржовий ринок, допомагає забезпечити, щоб біржі зберігали свої комісійні на розумних рівнях.</w:t>
      </w:r>
    </w:p>
    <w:p w14:paraId="027ABCE1" w14:textId="77777777" w:rsidR="00BE3C42" w:rsidRPr="007466B4" w:rsidRDefault="00BE3C42" w:rsidP="00BE3C42">
      <w:pPr>
        <w:jc w:val="both"/>
        <w:rPr>
          <w:rFonts w:ascii="Arial" w:hAnsi="Arial" w:cs="Arial"/>
          <w:sz w:val="20"/>
          <w:szCs w:val="20"/>
          <w:lang w:val="uk-UA"/>
        </w:rPr>
      </w:pPr>
    </w:p>
    <w:p w14:paraId="39ACB1D2" w14:textId="77777777" w:rsidR="00BE3C42" w:rsidRPr="007466B4" w:rsidRDefault="00BE3C42" w:rsidP="00BE3C42">
      <w:pPr>
        <w:jc w:val="both"/>
        <w:rPr>
          <w:rFonts w:ascii="Arial" w:hAnsi="Arial" w:cs="Arial"/>
          <w:b/>
          <w:sz w:val="20"/>
          <w:szCs w:val="20"/>
          <w:lang w:val="uk-UA"/>
        </w:rPr>
      </w:pPr>
      <w:r w:rsidRPr="007466B4">
        <w:rPr>
          <w:rFonts w:ascii="Arial" w:hAnsi="Arial" w:cs="Arial"/>
          <w:b/>
          <w:sz w:val="20"/>
          <w:szCs w:val="20"/>
          <w:lang w:val="uk-UA"/>
        </w:rPr>
        <w:t>Механізм прозорості та ціноутворення на ринку</w:t>
      </w:r>
    </w:p>
    <w:p w14:paraId="312E93F8"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Оптова електроенергія та газ можуть торгуватися як стандартні продукти на форвардних та спотових ринках. На лібералізованому і конкурентоспроможному енергетичному ринку контрактні «продукти» торгуються на двосторонній основі (позабіржовій) або на біржах. Результатом є те, що ціни на купівлю та продаж контрактів можна легко спостерігати всіма учасниками ринку, що дозволяє їм приймати обґрунтовані рішення щодо того, коли і як задовольняти свої потреби в енергії. Вертикально інтегровані комунальні підприємства, незалежні генератори, незалежні роздрібні торговці та «чисті» трейдери конкурують і працюють, щоб купити і продати на ринку.</w:t>
      </w:r>
    </w:p>
    <w:p w14:paraId="62EF50EE"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З точки зору європейських ринків, функціонуючий оптовий ринок газу або електроенергії є єдиною ціновою зоною, доступною для тих, хто працює на ринку, та нових учасників на рівних (тобто недискримінаційних) умовах, а торгівля є ліквідною, тому вона створює надійні цінові сигнали в форвардних та спотових ринках, які не спотворюються, навіть якщо на цьому ринку купуються чи продаються значні обсяги. Атрибутами цих високорозвинених ринків природного газу та електроенергії є їхня велика ліквідність і механізми ціноутворення, де добре встановлені спотові та ф'ючерсні ринки для природного газу або електроенергії на створених біржах, а також широкий спектр індивідуальних двосторонніх позабіржових контрактів є тими силами, що формують оптові ціни на енергію.</w:t>
      </w:r>
    </w:p>
    <w:p w14:paraId="1200B160"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Ринкова прозорість як ключовий чинник розвитку успішного торгівельного ринку означає, що інформація про обсяги торгів і ціни швидко розповсюджується серед гравців, і ця відкритість надає трейдерам додаткову довіру до ринку, на якому вони торгують. Важливість точних, надійних і своєчасних ринкових даних є критично важливою, включаючи брокерську або біржову інформацію про обсяги і ціни.</w:t>
      </w:r>
    </w:p>
    <w:p w14:paraId="3FA16D77"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Протягом останніх років європейське законодавство, включаючи Директиви про внутрішній енергетичний ринок, регулювання транскордонного доступу, REMIT та EMIR, заохочувало до більшої прозорості та відкритості щодо використання та наявності фізичних активів, а також щодо місцевих та інших фізичних операцій.</w:t>
      </w:r>
    </w:p>
    <w:p w14:paraId="2EF153E9"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У зв'язку з тим, що ціни на біржі можуть бути еталоном для позабіржового ринку, - це означає, що на позабіржовий ринок впливає прозорість цін на біржі.</w:t>
      </w:r>
    </w:p>
    <w:p w14:paraId="7B2CD7C6" w14:textId="77777777" w:rsidR="00BE3C42" w:rsidRPr="007466B4" w:rsidRDefault="00BE3C42" w:rsidP="00BE3C42">
      <w:pPr>
        <w:jc w:val="both"/>
        <w:rPr>
          <w:rFonts w:ascii="Arial" w:hAnsi="Arial" w:cs="Arial"/>
          <w:sz w:val="20"/>
          <w:szCs w:val="20"/>
          <w:lang w:val="uk-UA"/>
        </w:rPr>
      </w:pPr>
    </w:p>
    <w:p w14:paraId="025EC7BC" w14:textId="77777777" w:rsidR="00BE3C42" w:rsidRPr="007466B4" w:rsidRDefault="00BE3C42" w:rsidP="00BE3C42">
      <w:pPr>
        <w:jc w:val="both"/>
        <w:rPr>
          <w:rFonts w:ascii="Arial" w:hAnsi="Arial" w:cs="Arial"/>
          <w:b/>
          <w:sz w:val="20"/>
          <w:szCs w:val="20"/>
          <w:lang w:val="uk-UA"/>
        </w:rPr>
      </w:pPr>
      <w:r w:rsidRPr="007466B4">
        <w:rPr>
          <w:rFonts w:ascii="Arial" w:hAnsi="Arial" w:cs="Arial"/>
          <w:b/>
          <w:sz w:val="20"/>
          <w:szCs w:val="20"/>
          <w:lang w:val="uk-UA"/>
        </w:rPr>
        <w:t>Стандартні контракти</w:t>
      </w:r>
    </w:p>
    <w:p w14:paraId="09213411"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Стандартизовані контракти значно знизили витрати на позабіржову торгівлю і значно спростили процес укладення угод та переговорів. Транзакційні витрати та комісійні на позабіржовому ринку, є нижчими, ніж витрати на регульованих біржах з автоматичним клірингом. Стандартизація позабіржових контрактів - до самих продуктів, які пропонуються на біржі - дозволяють здійснювати розрахунки через кліринговий дім, що є простішим, а також мінімізує ризик контрагентів.</w:t>
      </w:r>
    </w:p>
    <w:p w14:paraId="59D72F91" w14:textId="77777777" w:rsidR="00BE3C42" w:rsidRPr="007466B4" w:rsidRDefault="00BE3C42" w:rsidP="00BE3C42">
      <w:pPr>
        <w:jc w:val="both"/>
        <w:rPr>
          <w:rFonts w:ascii="Arial" w:hAnsi="Arial" w:cs="Arial"/>
          <w:b/>
          <w:sz w:val="20"/>
          <w:szCs w:val="20"/>
          <w:lang w:val="uk-UA"/>
        </w:rPr>
      </w:pPr>
      <w:r w:rsidRPr="007466B4">
        <w:rPr>
          <w:rFonts w:ascii="Arial" w:hAnsi="Arial" w:cs="Arial"/>
          <w:b/>
          <w:sz w:val="20"/>
          <w:szCs w:val="20"/>
          <w:lang w:val="uk-UA"/>
        </w:rPr>
        <w:t>Фізична та фінансова нормативна база</w:t>
      </w:r>
    </w:p>
    <w:p w14:paraId="2F48B1C6"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Зі збільшенням кількості учасників ринку та частотою їхніх операцій форвардні ринки стають все більш ліквідними, таким чином вони можуть купувати або продавати значні обсяги без істотного впливу на ринкові ціни. У свою чергу, спред між ціною купівлі та продажу, тобто "премія", що сплачується учасниками ринку для управління їх ринковими ризиками, звужується. Це приводить до покращення короткострокової та довгострокової ефективності у поєднанні пропозиції з попитом. Після того, як позабіржовий ринок буде створено, багато учасників будуть хотіти торгувати як фінансовими продуктами, так і фізичними контрактами, часто для різних цілей і особливо для управління фінансовими ризиками своїх портфелів.</w:t>
      </w:r>
    </w:p>
    <w:p w14:paraId="12D8B6E6"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Той факт, що фізичні двосторонні ринки не підпадають під обмеження позицій, обов'язковий кліринг та податки на фінансові операції, відображає реальність того, що такі ринки не є фінансовими і мають унікальне значення для забезпечення ефективного та постійного потоку енергії по Європі. Штучна категоризація форвардного ринку як похідного чи фінансового інструменту загрожує здоровій конкуренції між біржовими платформами та такими типами електронного та голосового посередництва, що пропонуються брокерами. Таким чином, це може обмежити вибір місця торгівлі, які доступні для учасників ринку, і поставити під загрозу їхню фізичну здатність хеджуватися від довгострокового ризику ціни, обсягу та ліквідності.</w:t>
      </w:r>
    </w:p>
    <w:p w14:paraId="1EED515A"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На момент подання цього Звіту, законопроект 9035 вводить:</w:t>
      </w:r>
    </w:p>
    <w:p w14:paraId="11569B3A" w14:textId="77777777" w:rsidR="00BE3C42" w:rsidRPr="007466B4" w:rsidRDefault="00BE3C42" w:rsidP="00BE3C42">
      <w:pPr>
        <w:pStyle w:val="a4"/>
        <w:numPr>
          <w:ilvl w:val="0"/>
          <w:numId w:val="35"/>
        </w:numPr>
        <w:jc w:val="both"/>
        <w:rPr>
          <w:rFonts w:ascii="Arial" w:hAnsi="Arial" w:cs="Arial"/>
          <w:sz w:val="20"/>
          <w:szCs w:val="20"/>
          <w:lang w:val="uk-UA"/>
        </w:rPr>
      </w:pPr>
      <w:r w:rsidRPr="007466B4">
        <w:rPr>
          <w:rFonts w:ascii="Arial" w:hAnsi="Arial" w:cs="Arial"/>
          <w:sz w:val="20"/>
          <w:szCs w:val="20"/>
          <w:lang w:val="uk-UA"/>
        </w:rPr>
        <w:t>концепції неттінгу, клірингу та центрального контрагента, ліцензування клірингових установ та Центрального контрагента,</w:t>
      </w:r>
    </w:p>
    <w:p w14:paraId="428DB605" w14:textId="77777777" w:rsidR="00BE3C42" w:rsidRPr="007466B4" w:rsidRDefault="00BE3C42" w:rsidP="00BE3C42">
      <w:pPr>
        <w:pStyle w:val="a4"/>
        <w:numPr>
          <w:ilvl w:val="0"/>
          <w:numId w:val="35"/>
        </w:numPr>
        <w:jc w:val="both"/>
        <w:rPr>
          <w:rFonts w:ascii="Arial" w:hAnsi="Arial" w:cs="Arial"/>
          <w:sz w:val="20"/>
          <w:szCs w:val="20"/>
          <w:lang w:val="uk-UA"/>
        </w:rPr>
      </w:pPr>
      <w:r w:rsidRPr="007466B4">
        <w:rPr>
          <w:rFonts w:ascii="Arial" w:hAnsi="Arial" w:cs="Arial"/>
          <w:sz w:val="20"/>
          <w:szCs w:val="20"/>
          <w:lang w:val="uk-UA"/>
        </w:rPr>
        <w:t>загальні вимоги до клірингу по всіх організованих угодах, включаючи NEMO і балансуючий ринок,</w:t>
      </w:r>
    </w:p>
    <w:p w14:paraId="518CAF43" w14:textId="77777777" w:rsidR="00BE3C42" w:rsidRPr="007466B4" w:rsidRDefault="00BE3C42" w:rsidP="00BE3C42">
      <w:pPr>
        <w:pStyle w:val="a4"/>
        <w:numPr>
          <w:ilvl w:val="0"/>
          <w:numId w:val="35"/>
        </w:numPr>
        <w:jc w:val="both"/>
        <w:rPr>
          <w:rFonts w:ascii="Arial" w:hAnsi="Arial" w:cs="Arial"/>
          <w:sz w:val="20"/>
          <w:szCs w:val="20"/>
          <w:lang w:val="uk-UA"/>
        </w:rPr>
      </w:pPr>
      <w:r w:rsidRPr="007466B4">
        <w:rPr>
          <w:rFonts w:ascii="Arial" w:hAnsi="Arial" w:cs="Arial"/>
          <w:sz w:val="20"/>
          <w:szCs w:val="20"/>
          <w:lang w:val="uk-UA"/>
        </w:rPr>
        <w:t>загальне регулювання для всіх торгових майданчиків, включаючи сільськогосподарську біржу, що регулюється lex specialis,</w:t>
      </w:r>
    </w:p>
    <w:p w14:paraId="1D2C8831" w14:textId="77777777" w:rsidR="00BE3C42" w:rsidRPr="007466B4" w:rsidRDefault="00BE3C42" w:rsidP="00BE3C42">
      <w:pPr>
        <w:pStyle w:val="a4"/>
        <w:numPr>
          <w:ilvl w:val="0"/>
          <w:numId w:val="35"/>
        </w:numPr>
        <w:jc w:val="both"/>
        <w:rPr>
          <w:rFonts w:ascii="Arial" w:hAnsi="Arial" w:cs="Arial"/>
          <w:sz w:val="20"/>
          <w:szCs w:val="20"/>
          <w:lang w:val="uk-UA"/>
        </w:rPr>
      </w:pPr>
      <w:r w:rsidRPr="007466B4">
        <w:rPr>
          <w:rFonts w:ascii="Arial" w:hAnsi="Arial" w:cs="Arial"/>
          <w:sz w:val="20"/>
          <w:szCs w:val="20"/>
          <w:lang w:val="uk-UA"/>
        </w:rPr>
        <w:t>забезпечення заставою викупу (</w:t>
      </w:r>
      <w:r w:rsidRPr="007466B4">
        <w:rPr>
          <w:rFonts w:ascii="Arial" w:hAnsi="Arial" w:cs="Arial"/>
          <w:sz w:val="20"/>
          <w:szCs w:val="20"/>
          <w:lang w:val="en-GB"/>
        </w:rPr>
        <w:t>buyback</w:t>
      </w:r>
      <w:r w:rsidRPr="007466B4">
        <w:rPr>
          <w:rFonts w:ascii="Arial" w:hAnsi="Arial" w:cs="Arial"/>
          <w:sz w:val="20"/>
          <w:szCs w:val="20"/>
          <w:lang w:val="uk-UA"/>
        </w:rPr>
        <w:t xml:space="preserve"> </w:t>
      </w:r>
      <w:r w:rsidRPr="007466B4">
        <w:rPr>
          <w:rFonts w:ascii="Arial" w:hAnsi="Arial" w:cs="Arial"/>
          <w:sz w:val="20"/>
          <w:szCs w:val="20"/>
          <w:lang w:val="en-GB"/>
        </w:rPr>
        <w:t>collateralisation</w:t>
      </w:r>
      <w:r w:rsidRPr="007466B4">
        <w:rPr>
          <w:rFonts w:ascii="Arial" w:hAnsi="Arial" w:cs="Arial"/>
          <w:sz w:val="20"/>
          <w:szCs w:val="20"/>
          <w:lang w:val="uk-UA"/>
        </w:rPr>
        <w:t>).</w:t>
      </w:r>
    </w:p>
    <w:p w14:paraId="50717406"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Однак, законопроект 9035 не встановлює чітких правил щодо:</w:t>
      </w:r>
    </w:p>
    <w:p w14:paraId="2B7CFB2C" w14:textId="77777777" w:rsidR="00BE3C42" w:rsidRPr="007466B4" w:rsidRDefault="00BE3C42" w:rsidP="00BE3C42">
      <w:pPr>
        <w:pStyle w:val="a4"/>
        <w:numPr>
          <w:ilvl w:val="0"/>
          <w:numId w:val="35"/>
        </w:numPr>
        <w:jc w:val="both"/>
        <w:rPr>
          <w:rFonts w:ascii="Arial" w:hAnsi="Arial" w:cs="Arial"/>
          <w:sz w:val="20"/>
          <w:szCs w:val="20"/>
          <w:lang w:val="uk-UA"/>
        </w:rPr>
      </w:pPr>
      <w:r w:rsidRPr="007466B4">
        <w:rPr>
          <w:rFonts w:ascii="Arial" w:hAnsi="Arial" w:cs="Arial"/>
          <w:sz w:val="20"/>
          <w:szCs w:val="20"/>
          <w:lang w:val="uk-UA"/>
        </w:rPr>
        <w:t>спотових операції з фізичними продуктами;</w:t>
      </w:r>
    </w:p>
    <w:p w14:paraId="74BC9D86" w14:textId="77777777" w:rsidR="00BE3C42" w:rsidRPr="007466B4" w:rsidRDefault="00BE3C42" w:rsidP="00BE3C42">
      <w:pPr>
        <w:pStyle w:val="a4"/>
        <w:numPr>
          <w:ilvl w:val="0"/>
          <w:numId w:val="35"/>
        </w:numPr>
        <w:jc w:val="both"/>
        <w:rPr>
          <w:rFonts w:ascii="Arial" w:hAnsi="Arial" w:cs="Arial"/>
          <w:sz w:val="20"/>
          <w:szCs w:val="20"/>
          <w:lang w:val="uk-UA"/>
        </w:rPr>
      </w:pPr>
      <w:r w:rsidRPr="007466B4">
        <w:rPr>
          <w:rFonts w:ascii="Arial" w:hAnsi="Arial" w:cs="Arial"/>
          <w:sz w:val="20"/>
          <w:szCs w:val="20"/>
          <w:lang w:val="uk-UA"/>
        </w:rPr>
        <w:t>застав на рухомих і фінансових інструментах, крім цінних паперів,</w:t>
      </w:r>
    </w:p>
    <w:p w14:paraId="02F41605" w14:textId="77777777" w:rsidR="00BE3C42" w:rsidRPr="007466B4" w:rsidRDefault="00BE3C42" w:rsidP="00BE3C42">
      <w:pPr>
        <w:pStyle w:val="a4"/>
        <w:numPr>
          <w:ilvl w:val="0"/>
          <w:numId w:val="35"/>
        </w:numPr>
        <w:jc w:val="both"/>
        <w:rPr>
          <w:rFonts w:ascii="Arial" w:hAnsi="Arial" w:cs="Arial"/>
          <w:sz w:val="20"/>
          <w:szCs w:val="20"/>
          <w:lang w:val="uk-UA"/>
        </w:rPr>
      </w:pPr>
      <w:r w:rsidRPr="007466B4">
        <w:rPr>
          <w:rFonts w:ascii="Arial" w:hAnsi="Arial" w:cs="Arial"/>
          <w:sz w:val="20"/>
          <w:szCs w:val="20"/>
          <w:lang w:val="uk-UA"/>
        </w:rPr>
        <w:t>остаточності розрахунків щодо організованих торгів,</w:t>
      </w:r>
    </w:p>
    <w:p w14:paraId="68FD6680" w14:textId="77777777" w:rsidR="00AF560A" w:rsidRPr="007466B4" w:rsidRDefault="00BE3C42" w:rsidP="00BE3C42">
      <w:pPr>
        <w:pStyle w:val="a4"/>
        <w:numPr>
          <w:ilvl w:val="0"/>
          <w:numId w:val="35"/>
        </w:numPr>
        <w:suppressAutoHyphens w:val="0"/>
        <w:spacing w:before="120" w:line="250" w:lineRule="auto"/>
        <w:rPr>
          <w:rFonts w:ascii="Arial" w:hAnsi="Arial" w:cs="Arial"/>
          <w:b/>
          <w:sz w:val="20"/>
          <w:szCs w:val="20"/>
          <w:lang w:val="uk-UA"/>
        </w:rPr>
      </w:pPr>
      <w:r w:rsidRPr="007466B4">
        <w:rPr>
          <w:rFonts w:ascii="Arial" w:hAnsi="Arial" w:cs="Arial"/>
          <w:sz w:val="20"/>
          <w:szCs w:val="20"/>
          <w:lang w:val="uk-UA"/>
        </w:rPr>
        <w:t>спрощеного звернення стягнення на заставу в організованих торгах, включаючи клірингового та / або ф</w:t>
      </w:r>
      <w:r w:rsidRPr="007466B4">
        <w:rPr>
          <w:rFonts w:ascii="Arial" w:hAnsi="Arial" w:cs="Arial"/>
          <w:sz w:val="20"/>
          <w:szCs w:val="20"/>
          <w:lang w:val="ru-RU"/>
        </w:rPr>
        <w:t>’</w:t>
      </w:r>
      <w:r w:rsidRPr="007466B4">
        <w:rPr>
          <w:rFonts w:ascii="Arial" w:hAnsi="Arial" w:cs="Arial"/>
          <w:sz w:val="20"/>
          <w:szCs w:val="20"/>
          <w:lang w:val="uk-UA"/>
        </w:rPr>
        <w:t xml:space="preserve">ючерсного центрального контрагента </w:t>
      </w:r>
      <w:r w:rsidRPr="007466B4">
        <w:rPr>
          <w:rFonts w:ascii="Arial" w:hAnsi="Arial" w:cs="Arial"/>
          <w:sz w:val="20"/>
          <w:szCs w:val="20"/>
          <w:lang w:val="en-US"/>
        </w:rPr>
        <w:t>TSO</w:t>
      </w:r>
      <w:r w:rsidRPr="007466B4">
        <w:rPr>
          <w:rFonts w:ascii="Arial" w:hAnsi="Arial" w:cs="Arial"/>
          <w:sz w:val="20"/>
          <w:szCs w:val="20"/>
          <w:lang w:val="uk-UA"/>
        </w:rPr>
        <w:t xml:space="preserve"> електроенергії (на допоміжних та балансуючих ринках).</w:t>
      </w:r>
    </w:p>
    <w:p w14:paraId="5C522E8B" w14:textId="77777777" w:rsidR="00AF560A" w:rsidRPr="007466B4" w:rsidRDefault="00AF560A" w:rsidP="005F1167">
      <w:pPr>
        <w:suppressAutoHyphens w:val="0"/>
        <w:spacing w:before="120" w:line="250" w:lineRule="auto"/>
        <w:rPr>
          <w:rFonts w:ascii="Arial" w:hAnsi="Arial" w:cs="Arial"/>
          <w:b/>
          <w:sz w:val="20"/>
          <w:szCs w:val="20"/>
          <w:lang w:val="uk-UA"/>
        </w:rPr>
      </w:pPr>
    </w:p>
    <w:p w14:paraId="57D06682" w14:textId="77777777" w:rsidR="00AF560A" w:rsidRPr="007466B4" w:rsidRDefault="00AF560A" w:rsidP="005F1167">
      <w:pPr>
        <w:suppressAutoHyphens w:val="0"/>
        <w:spacing w:before="120" w:line="250" w:lineRule="auto"/>
        <w:rPr>
          <w:rFonts w:ascii="Arial" w:hAnsi="Arial" w:cs="Arial"/>
          <w:b/>
          <w:sz w:val="20"/>
          <w:szCs w:val="20"/>
          <w:lang w:val="uk-UA"/>
        </w:rPr>
      </w:pPr>
    </w:p>
    <w:bookmarkStart w:id="14" w:name="_Toc532401692"/>
    <w:bookmarkStart w:id="15" w:name="_Toc5868605"/>
    <w:p w14:paraId="70F96529" w14:textId="77777777" w:rsidR="005F1167" w:rsidRPr="007466B4" w:rsidRDefault="00BE3C42" w:rsidP="00BE3C42">
      <w:pPr>
        <w:pStyle w:val="FSHeader1"/>
        <w:keepNext w:val="0"/>
        <w:pageBreakBefore w:val="0"/>
        <w:numPr>
          <w:ilvl w:val="1"/>
          <w:numId w:val="34"/>
        </w:numPr>
        <w:spacing w:before="360" w:after="120"/>
        <w:ind w:left="567" w:hanging="567"/>
        <w:rPr>
          <w:rFonts w:ascii="Arial" w:hAnsi="Arial" w:cs="Arial"/>
          <w:sz w:val="26"/>
          <w:szCs w:val="26"/>
        </w:rPr>
      </w:pPr>
      <w:r w:rsidRPr="007466B4">
        <w:rPr>
          <w:rFonts w:ascii="Arial" w:hAnsi="Arial" w:cs="Arial"/>
          <w:noProof/>
          <w:sz w:val="26"/>
          <w:szCs w:val="26"/>
          <w:lang w:val="en-US" w:eastAsia="en-US"/>
        </w:rPr>
        <w:lastRenderedPageBreak/>
        <mc:AlternateContent>
          <mc:Choice Requires="wpg">
            <w:drawing>
              <wp:anchor distT="0" distB="0" distL="114300" distR="114300" simplePos="0" relativeHeight="251663360" behindDoc="1" locked="0" layoutInCell="1" allowOverlap="1" wp14:anchorId="480D45C8" wp14:editId="403AE06C">
                <wp:simplePos x="0" y="0"/>
                <wp:positionH relativeFrom="column">
                  <wp:posOffset>67310</wp:posOffset>
                </wp:positionH>
                <wp:positionV relativeFrom="paragraph">
                  <wp:posOffset>294640</wp:posOffset>
                </wp:positionV>
                <wp:extent cx="5989955" cy="528955"/>
                <wp:effectExtent l="0" t="0" r="10795" b="23495"/>
                <wp:wrapThrough wrapText="bothSides">
                  <wp:wrapPolygon edited="0">
                    <wp:start x="20265" y="0"/>
                    <wp:lineTo x="0" y="3112"/>
                    <wp:lineTo x="0" y="17892"/>
                    <wp:lineTo x="20196" y="21782"/>
                    <wp:lineTo x="21158" y="21782"/>
                    <wp:lineTo x="21570" y="17114"/>
                    <wp:lineTo x="21570" y="3890"/>
                    <wp:lineTo x="21089" y="0"/>
                    <wp:lineTo x="20265" y="0"/>
                  </wp:wrapPolygon>
                </wp:wrapThrough>
                <wp:docPr id="2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528955"/>
                          <a:chOff x="-3383625" y="-56531"/>
                          <a:chExt cx="6233796" cy="529799"/>
                        </a:xfrm>
                      </wpg:grpSpPr>
                      <wps:wsp>
                        <wps:cNvPr id="294" name="Rectangle 294"/>
                        <wps:cNvSpPr/>
                        <wps:spPr>
                          <a:xfrm>
                            <a:off x="-3383625" y="29736"/>
                            <a:ext cx="6008715" cy="360045"/>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EAEFB6A" w14:textId="77777777" w:rsidR="001274CD" w:rsidRPr="00B01C79" w:rsidRDefault="001274CD" w:rsidP="005F1167">
                              <w:pPr>
                                <w:pStyle w:val="af3"/>
                                <w:spacing w:before="0" w:beforeAutospacing="0" w:after="0" w:afterAutospacing="0" w:line="249" w:lineRule="auto"/>
                                <w:rPr>
                                  <w:rFonts w:asciiTheme="minorHAnsi" w:hAnsiTheme="minorHAnsi"/>
                                  <w:color w:val="FFFFFF" w:themeColor="background1"/>
                                  <w:sz w:val="24"/>
                                  <w:szCs w:val="24"/>
                                  <w:lang w:val="uk-UA"/>
                                </w:rPr>
                              </w:pPr>
                              <w:r>
                                <w:rPr>
                                  <w:rFonts w:asciiTheme="minorHAnsi" w:eastAsia="Calibri" w:hAnsiTheme="minorHAnsi"/>
                                  <w:b/>
                                  <w:bCs/>
                                  <w:iCs/>
                                  <w:color w:val="FFFFFF" w:themeColor="background1"/>
                                  <w:kern w:val="24"/>
                                  <w:sz w:val="22"/>
                                  <w:szCs w:val="22"/>
                                  <w:lang w:val="uk-UA"/>
                                </w:rPr>
                                <w:t>Ключові рекомендації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95" name="Group 295"/>
                        <wpg:cNvGrpSpPr/>
                        <wpg:grpSpPr>
                          <a:xfrm>
                            <a:off x="2320371" y="-56531"/>
                            <a:ext cx="529800" cy="529799"/>
                            <a:chOff x="2299996" y="-80086"/>
                            <a:chExt cx="750550" cy="750549"/>
                          </a:xfrm>
                        </wpg:grpSpPr>
                        <wps:wsp>
                          <wps:cNvPr id="296" name="Oval 296"/>
                          <wps:cNvSpPr/>
                          <wps:spPr bwMode="ltGray">
                            <a:xfrm>
                              <a:off x="2299996" y="-80086"/>
                              <a:ext cx="750550" cy="750549"/>
                            </a:xfrm>
                            <a:prstGeom prst="ellipse">
                              <a:avLst/>
                            </a:prstGeom>
                            <a:solidFill>
                              <a:schemeClr val="tx2">
                                <a:lumMod val="60000"/>
                                <a:lumOff val="4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Freeform 297"/>
                          <wps:cNvSpPr>
                            <a:spLocks noEditPoints="1"/>
                          </wps:cNvSpPr>
                          <wps:spPr bwMode="auto">
                            <a:xfrm>
                              <a:off x="2476653" y="86227"/>
                              <a:ext cx="462549" cy="433640"/>
                            </a:xfrm>
                            <a:custGeom>
                              <a:avLst/>
                              <a:gdLst>
                                <a:gd name="T0" fmla="*/ 378 w 384"/>
                                <a:gd name="T1" fmla="*/ 138 h 360"/>
                                <a:gd name="T2" fmla="*/ 384 w 384"/>
                                <a:gd name="T3" fmla="*/ 188 h 360"/>
                                <a:gd name="T4" fmla="*/ 360 w 384"/>
                                <a:gd name="T5" fmla="*/ 286 h 360"/>
                                <a:gd name="T6" fmla="*/ 294 w 384"/>
                                <a:gd name="T7" fmla="*/ 360 h 360"/>
                                <a:gd name="T8" fmla="*/ 298 w 384"/>
                                <a:gd name="T9" fmla="*/ 126 h 360"/>
                                <a:gd name="T10" fmla="*/ 274 w 384"/>
                                <a:gd name="T11" fmla="*/ 318 h 360"/>
                                <a:gd name="T12" fmla="*/ 238 w 384"/>
                                <a:gd name="T13" fmla="*/ 142 h 360"/>
                                <a:gd name="T14" fmla="*/ 184 w 384"/>
                                <a:gd name="T15" fmla="*/ 86 h 360"/>
                                <a:gd name="T16" fmla="*/ 170 w 384"/>
                                <a:gd name="T17" fmla="*/ 28 h 360"/>
                                <a:gd name="T18" fmla="*/ 150 w 384"/>
                                <a:gd name="T19" fmla="*/ 2 h 360"/>
                                <a:gd name="T20" fmla="*/ 132 w 384"/>
                                <a:gd name="T21" fmla="*/ 0 h 360"/>
                                <a:gd name="T22" fmla="*/ 110 w 384"/>
                                <a:gd name="T23" fmla="*/ 24 h 360"/>
                                <a:gd name="T24" fmla="*/ 118 w 384"/>
                                <a:gd name="T25" fmla="*/ 76 h 360"/>
                                <a:gd name="T26" fmla="*/ 120 w 384"/>
                                <a:gd name="T27" fmla="*/ 122 h 360"/>
                                <a:gd name="T28" fmla="*/ 36 w 384"/>
                                <a:gd name="T29" fmla="*/ 130 h 360"/>
                                <a:gd name="T30" fmla="*/ 20 w 384"/>
                                <a:gd name="T31" fmla="*/ 156 h 360"/>
                                <a:gd name="T32" fmla="*/ 46 w 384"/>
                                <a:gd name="T33" fmla="*/ 182 h 360"/>
                                <a:gd name="T34" fmla="*/ 8 w 384"/>
                                <a:gd name="T35" fmla="*/ 190 h 360"/>
                                <a:gd name="T36" fmla="*/ 2 w 384"/>
                                <a:gd name="T37" fmla="*/ 220 h 360"/>
                                <a:gd name="T38" fmla="*/ 32 w 384"/>
                                <a:gd name="T39" fmla="*/ 236 h 360"/>
                                <a:gd name="T40" fmla="*/ 8 w 384"/>
                                <a:gd name="T41" fmla="*/ 252 h 360"/>
                                <a:gd name="T42" fmla="*/ 14 w 384"/>
                                <a:gd name="T43" fmla="*/ 282 h 360"/>
                                <a:gd name="T44" fmla="*/ 50 w 384"/>
                                <a:gd name="T45" fmla="*/ 290 h 360"/>
                                <a:gd name="T46" fmla="*/ 36 w 384"/>
                                <a:gd name="T47" fmla="*/ 296 h 360"/>
                                <a:gd name="T48" fmla="*/ 32 w 384"/>
                                <a:gd name="T49" fmla="*/ 320 h 360"/>
                                <a:gd name="T50" fmla="*/ 76 w 384"/>
                                <a:gd name="T51" fmla="*/ 334 h 360"/>
                                <a:gd name="T52" fmla="*/ 106 w 384"/>
                                <a:gd name="T53" fmla="*/ 334 h 360"/>
                                <a:gd name="T54" fmla="*/ 124 w 384"/>
                                <a:gd name="T55" fmla="*/ 322 h 360"/>
                                <a:gd name="T56" fmla="*/ 122 w 384"/>
                                <a:gd name="T57" fmla="*/ 310 h 360"/>
                                <a:gd name="T58" fmla="*/ 130 w 384"/>
                                <a:gd name="T59" fmla="*/ 300 h 360"/>
                                <a:gd name="T60" fmla="*/ 150 w 384"/>
                                <a:gd name="T61" fmla="*/ 286 h 360"/>
                                <a:gd name="T62" fmla="*/ 154 w 384"/>
                                <a:gd name="T63" fmla="*/ 268 h 360"/>
                                <a:gd name="T64" fmla="*/ 144 w 384"/>
                                <a:gd name="T65" fmla="*/ 248 h 360"/>
                                <a:gd name="T66" fmla="*/ 152 w 384"/>
                                <a:gd name="T67" fmla="*/ 232 h 360"/>
                                <a:gd name="T68" fmla="*/ 164 w 384"/>
                                <a:gd name="T69" fmla="*/ 216 h 360"/>
                                <a:gd name="T70" fmla="*/ 154 w 384"/>
                                <a:gd name="T71" fmla="*/ 196 h 360"/>
                                <a:gd name="T72" fmla="*/ 152 w 384"/>
                                <a:gd name="T73" fmla="*/ 194 h 360"/>
                                <a:gd name="T74" fmla="*/ 148 w 384"/>
                                <a:gd name="T75" fmla="*/ 184 h 360"/>
                                <a:gd name="T76" fmla="*/ 156 w 384"/>
                                <a:gd name="T77" fmla="*/ 170 h 360"/>
                                <a:gd name="T78" fmla="*/ 154 w 384"/>
                                <a:gd name="T79" fmla="*/ 154 h 360"/>
                                <a:gd name="T80" fmla="*/ 162 w 384"/>
                                <a:gd name="T81" fmla="*/ 144 h 360"/>
                                <a:gd name="T82" fmla="*/ 174 w 384"/>
                                <a:gd name="T83" fmla="*/ 152 h 360"/>
                                <a:gd name="T84" fmla="*/ 172 w 384"/>
                                <a:gd name="T85" fmla="*/ 180 h 360"/>
                                <a:gd name="T86" fmla="*/ 186 w 384"/>
                                <a:gd name="T87" fmla="*/ 204 h 360"/>
                                <a:gd name="T88" fmla="*/ 176 w 384"/>
                                <a:gd name="T89" fmla="*/ 244 h 360"/>
                                <a:gd name="T90" fmla="*/ 172 w 384"/>
                                <a:gd name="T91" fmla="*/ 258 h 360"/>
                                <a:gd name="T92" fmla="*/ 172 w 384"/>
                                <a:gd name="T93" fmla="*/ 282 h 360"/>
                                <a:gd name="T94" fmla="*/ 174 w 384"/>
                                <a:gd name="T95" fmla="*/ 300 h 360"/>
                                <a:gd name="T96" fmla="*/ 158 w 384"/>
                                <a:gd name="T97" fmla="*/ 310 h 360"/>
                                <a:gd name="T98" fmla="*/ 138 w 384"/>
                                <a:gd name="T99" fmla="*/ 328 h 360"/>
                                <a:gd name="T100" fmla="*/ 132 w 384"/>
                                <a:gd name="T101" fmla="*/ 338 h 360"/>
                                <a:gd name="T102" fmla="*/ 136 w 384"/>
                                <a:gd name="T103" fmla="*/ 354 h 360"/>
                                <a:gd name="T104" fmla="*/ 182 w 384"/>
                                <a:gd name="T105" fmla="*/ 352 h 360"/>
                                <a:gd name="T106" fmla="*/ 242 w 384"/>
                                <a:gd name="T107" fmla="*/ 31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4" h="360">
                                  <a:moveTo>
                                    <a:pt x="310" y="120"/>
                                  </a:moveTo>
                                  <a:lnTo>
                                    <a:pt x="374" y="120"/>
                                  </a:lnTo>
                                  <a:lnTo>
                                    <a:pt x="374" y="120"/>
                                  </a:lnTo>
                                  <a:lnTo>
                                    <a:pt x="378" y="138"/>
                                  </a:lnTo>
                                  <a:lnTo>
                                    <a:pt x="382" y="154"/>
                                  </a:lnTo>
                                  <a:lnTo>
                                    <a:pt x="384" y="170"/>
                                  </a:lnTo>
                                  <a:lnTo>
                                    <a:pt x="384" y="188"/>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6"/>
                                  </a:lnTo>
                                  <a:lnTo>
                                    <a:pt x="294" y="130"/>
                                  </a:lnTo>
                                  <a:lnTo>
                                    <a:pt x="298" y="126"/>
                                  </a:lnTo>
                                  <a:lnTo>
                                    <a:pt x="304" y="122"/>
                                  </a:lnTo>
                                  <a:lnTo>
                                    <a:pt x="310" y="120"/>
                                  </a:lnTo>
                                  <a:lnTo>
                                    <a:pt x="310" y="120"/>
                                  </a:lnTo>
                                  <a:close/>
                                  <a:moveTo>
                                    <a:pt x="274" y="318"/>
                                  </a:moveTo>
                                  <a:lnTo>
                                    <a:pt x="274" y="152"/>
                                  </a:lnTo>
                                  <a:lnTo>
                                    <a:pt x="256" y="152"/>
                                  </a:lnTo>
                                  <a:lnTo>
                                    <a:pt x="256" y="152"/>
                                  </a:lnTo>
                                  <a:lnTo>
                                    <a:pt x="238" y="142"/>
                                  </a:lnTo>
                                  <a:lnTo>
                                    <a:pt x="222" y="132"/>
                                  </a:lnTo>
                                  <a:lnTo>
                                    <a:pt x="208" y="118"/>
                                  </a:lnTo>
                                  <a:lnTo>
                                    <a:pt x="194" y="102"/>
                                  </a:lnTo>
                                  <a:lnTo>
                                    <a:pt x="184" y="86"/>
                                  </a:lnTo>
                                  <a:lnTo>
                                    <a:pt x="178" y="68"/>
                                  </a:lnTo>
                                  <a:lnTo>
                                    <a:pt x="172" y="48"/>
                                  </a:lnTo>
                                  <a:lnTo>
                                    <a:pt x="170" y="28"/>
                                  </a:lnTo>
                                  <a:lnTo>
                                    <a:pt x="170" y="28"/>
                                  </a:lnTo>
                                  <a:lnTo>
                                    <a:pt x="168" y="22"/>
                                  </a:lnTo>
                                  <a:lnTo>
                                    <a:pt x="166" y="16"/>
                                  </a:lnTo>
                                  <a:lnTo>
                                    <a:pt x="160" y="8"/>
                                  </a:lnTo>
                                  <a:lnTo>
                                    <a:pt x="150" y="2"/>
                                  </a:lnTo>
                                  <a:lnTo>
                                    <a:pt x="144" y="0"/>
                                  </a:lnTo>
                                  <a:lnTo>
                                    <a:pt x="138" y="0"/>
                                  </a:lnTo>
                                  <a:lnTo>
                                    <a:pt x="138" y="0"/>
                                  </a:lnTo>
                                  <a:lnTo>
                                    <a:pt x="132" y="0"/>
                                  </a:lnTo>
                                  <a:lnTo>
                                    <a:pt x="126" y="2"/>
                                  </a:lnTo>
                                  <a:lnTo>
                                    <a:pt x="118" y="10"/>
                                  </a:lnTo>
                                  <a:lnTo>
                                    <a:pt x="112" y="20"/>
                                  </a:lnTo>
                                  <a:lnTo>
                                    <a:pt x="110" y="24"/>
                                  </a:lnTo>
                                  <a:lnTo>
                                    <a:pt x="110" y="30"/>
                                  </a:lnTo>
                                  <a:lnTo>
                                    <a:pt x="110" y="30"/>
                                  </a:lnTo>
                                  <a:lnTo>
                                    <a:pt x="112" y="54"/>
                                  </a:lnTo>
                                  <a:lnTo>
                                    <a:pt x="118" y="76"/>
                                  </a:lnTo>
                                  <a:lnTo>
                                    <a:pt x="124" y="98"/>
                                  </a:lnTo>
                                  <a:lnTo>
                                    <a:pt x="134" y="118"/>
                                  </a:lnTo>
                                  <a:lnTo>
                                    <a:pt x="134" y="118"/>
                                  </a:lnTo>
                                  <a:lnTo>
                                    <a:pt x="120" y="122"/>
                                  </a:lnTo>
                                  <a:lnTo>
                                    <a:pt x="106" y="128"/>
                                  </a:lnTo>
                                  <a:lnTo>
                                    <a:pt x="46" y="128"/>
                                  </a:lnTo>
                                  <a:lnTo>
                                    <a:pt x="46" y="128"/>
                                  </a:lnTo>
                                  <a:lnTo>
                                    <a:pt x="36" y="130"/>
                                  </a:lnTo>
                                  <a:lnTo>
                                    <a:pt x="28" y="136"/>
                                  </a:lnTo>
                                  <a:lnTo>
                                    <a:pt x="22" y="144"/>
                                  </a:lnTo>
                                  <a:lnTo>
                                    <a:pt x="20" y="156"/>
                                  </a:lnTo>
                                  <a:lnTo>
                                    <a:pt x="20" y="156"/>
                                  </a:lnTo>
                                  <a:lnTo>
                                    <a:pt x="22" y="166"/>
                                  </a:lnTo>
                                  <a:lnTo>
                                    <a:pt x="28" y="174"/>
                                  </a:lnTo>
                                  <a:lnTo>
                                    <a:pt x="36" y="180"/>
                                  </a:lnTo>
                                  <a:lnTo>
                                    <a:pt x="46" y="182"/>
                                  </a:lnTo>
                                  <a:lnTo>
                                    <a:pt x="26" y="182"/>
                                  </a:lnTo>
                                  <a:lnTo>
                                    <a:pt x="26" y="182"/>
                                  </a:lnTo>
                                  <a:lnTo>
                                    <a:pt x="16" y="184"/>
                                  </a:lnTo>
                                  <a:lnTo>
                                    <a:pt x="8" y="190"/>
                                  </a:lnTo>
                                  <a:lnTo>
                                    <a:pt x="2" y="198"/>
                                  </a:lnTo>
                                  <a:lnTo>
                                    <a:pt x="0" y="208"/>
                                  </a:lnTo>
                                  <a:lnTo>
                                    <a:pt x="0" y="208"/>
                                  </a:lnTo>
                                  <a:lnTo>
                                    <a:pt x="2" y="220"/>
                                  </a:lnTo>
                                  <a:lnTo>
                                    <a:pt x="8" y="228"/>
                                  </a:lnTo>
                                  <a:lnTo>
                                    <a:pt x="16" y="234"/>
                                  </a:lnTo>
                                  <a:lnTo>
                                    <a:pt x="26" y="236"/>
                                  </a:lnTo>
                                  <a:lnTo>
                                    <a:pt x="32" y="236"/>
                                  </a:lnTo>
                                  <a:lnTo>
                                    <a:pt x="32" y="236"/>
                                  </a:lnTo>
                                  <a:lnTo>
                                    <a:pt x="22" y="238"/>
                                  </a:lnTo>
                                  <a:lnTo>
                                    <a:pt x="14" y="244"/>
                                  </a:lnTo>
                                  <a:lnTo>
                                    <a:pt x="8" y="252"/>
                                  </a:lnTo>
                                  <a:lnTo>
                                    <a:pt x="8" y="262"/>
                                  </a:lnTo>
                                  <a:lnTo>
                                    <a:pt x="8" y="262"/>
                                  </a:lnTo>
                                  <a:lnTo>
                                    <a:pt x="10" y="272"/>
                                  </a:lnTo>
                                  <a:lnTo>
                                    <a:pt x="14" y="282"/>
                                  </a:lnTo>
                                  <a:lnTo>
                                    <a:pt x="24" y="288"/>
                                  </a:lnTo>
                                  <a:lnTo>
                                    <a:pt x="34" y="290"/>
                                  </a:lnTo>
                                  <a:lnTo>
                                    <a:pt x="50" y="290"/>
                                  </a:lnTo>
                                  <a:lnTo>
                                    <a:pt x="50" y="290"/>
                                  </a:lnTo>
                                  <a:lnTo>
                                    <a:pt x="50" y="290"/>
                                  </a:lnTo>
                                  <a:lnTo>
                                    <a:pt x="50" y="290"/>
                                  </a:lnTo>
                                  <a:lnTo>
                                    <a:pt x="42" y="292"/>
                                  </a:lnTo>
                                  <a:lnTo>
                                    <a:pt x="36" y="296"/>
                                  </a:lnTo>
                                  <a:lnTo>
                                    <a:pt x="32" y="304"/>
                                  </a:lnTo>
                                  <a:lnTo>
                                    <a:pt x="32" y="312"/>
                                  </a:lnTo>
                                  <a:lnTo>
                                    <a:pt x="32" y="312"/>
                                  </a:lnTo>
                                  <a:lnTo>
                                    <a:pt x="32" y="320"/>
                                  </a:lnTo>
                                  <a:lnTo>
                                    <a:pt x="38" y="328"/>
                                  </a:lnTo>
                                  <a:lnTo>
                                    <a:pt x="44" y="332"/>
                                  </a:lnTo>
                                  <a:lnTo>
                                    <a:pt x="54" y="334"/>
                                  </a:lnTo>
                                  <a:lnTo>
                                    <a:pt x="76" y="334"/>
                                  </a:lnTo>
                                  <a:lnTo>
                                    <a:pt x="76" y="334"/>
                                  </a:lnTo>
                                  <a:lnTo>
                                    <a:pt x="76" y="334"/>
                                  </a:lnTo>
                                  <a:lnTo>
                                    <a:pt x="106" y="334"/>
                                  </a:lnTo>
                                  <a:lnTo>
                                    <a:pt x="106" y="334"/>
                                  </a:lnTo>
                                  <a:lnTo>
                                    <a:pt x="114" y="332"/>
                                  </a:lnTo>
                                  <a:lnTo>
                                    <a:pt x="120" y="328"/>
                                  </a:lnTo>
                                  <a:lnTo>
                                    <a:pt x="120" y="328"/>
                                  </a:lnTo>
                                  <a:lnTo>
                                    <a:pt x="124" y="322"/>
                                  </a:lnTo>
                                  <a:lnTo>
                                    <a:pt x="124" y="314"/>
                                  </a:lnTo>
                                  <a:lnTo>
                                    <a:pt x="124" y="314"/>
                                  </a:lnTo>
                                  <a:lnTo>
                                    <a:pt x="122" y="310"/>
                                  </a:lnTo>
                                  <a:lnTo>
                                    <a:pt x="122" y="310"/>
                                  </a:lnTo>
                                  <a:lnTo>
                                    <a:pt x="122" y="306"/>
                                  </a:lnTo>
                                  <a:lnTo>
                                    <a:pt x="124" y="304"/>
                                  </a:lnTo>
                                  <a:lnTo>
                                    <a:pt x="126" y="300"/>
                                  </a:lnTo>
                                  <a:lnTo>
                                    <a:pt x="130" y="300"/>
                                  </a:lnTo>
                                  <a:lnTo>
                                    <a:pt x="130" y="300"/>
                                  </a:lnTo>
                                  <a:lnTo>
                                    <a:pt x="138" y="296"/>
                                  </a:lnTo>
                                  <a:lnTo>
                                    <a:pt x="144" y="292"/>
                                  </a:lnTo>
                                  <a:lnTo>
                                    <a:pt x="150" y="286"/>
                                  </a:lnTo>
                                  <a:lnTo>
                                    <a:pt x="152" y="280"/>
                                  </a:lnTo>
                                  <a:lnTo>
                                    <a:pt x="152" y="280"/>
                                  </a:lnTo>
                                  <a:lnTo>
                                    <a:pt x="154" y="274"/>
                                  </a:lnTo>
                                  <a:lnTo>
                                    <a:pt x="154" y="268"/>
                                  </a:lnTo>
                                  <a:lnTo>
                                    <a:pt x="152" y="260"/>
                                  </a:lnTo>
                                  <a:lnTo>
                                    <a:pt x="146" y="252"/>
                                  </a:lnTo>
                                  <a:lnTo>
                                    <a:pt x="146" y="252"/>
                                  </a:lnTo>
                                  <a:lnTo>
                                    <a:pt x="144" y="248"/>
                                  </a:lnTo>
                                  <a:lnTo>
                                    <a:pt x="144" y="244"/>
                                  </a:lnTo>
                                  <a:lnTo>
                                    <a:pt x="144" y="244"/>
                                  </a:lnTo>
                                  <a:lnTo>
                                    <a:pt x="146" y="236"/>
                                  </a:lnTo>
                                  <a:lnTo>
                                    <a:pt x="152" y="232"/>
                                  </a:lnTo>
                                  <a:lnTo>
                                    <a:pt x="152" y="232"/>
                                  </a:lnTo>
                                  <a:lnTo>
                                    <a:pt x="158" y="228"/>
                                  </a:lnTo>
                                  <a:lnTo>
                                    <a:pt x="162" y="222"/>
                                  </a:lnTo>
                                  <a:lnTo>
                                    <a:pt x="164" y="216"/>
                                  </a:lnTo>
                                  <a:lnTo>
                                    <a:pt x="164" y="210"/>
                                  </a:lnTo>
                                  <a:lnTo>
                                    <a:pt x="164" y="210"/>
                                  </a:lnTo>
                                  <a:lnTo>
                                    <a:pt x="160" y="202"/>
                                  </a:lnTo>
                                  <a:lnTo>
                                    <a:pt x="154" y="196"/>
                                  </a:lnTo>
                                  <a:lnTo>
                                    <a:pt x="154" y="196"/>
                                  </a:lnTo>
                                  <a:lnTo>
                                    <a:pt x="152" y="194"/>
                                  </a:lnTo>
                                  <a:lnTo>
                                    <a:pt x="152" y="194"/>
                                  </a:lnTo>
                                  <a:lnTo>
                                    <a:pt x="152" y="194"/>
                                  </a:lnTo>
                                  <a:lnTo>
                                    <a:pt x="152" y="194"/>
                                  </a:lnTo>
                                  <a:lnTo>
                                    <a:pt x="150" y="190"/>
                                  </a:lnTo>
                                  <a:lnTo>
                                    <a:pt x="148" y="188"/>
                                  </a:lnTo>
                                  <a:lnTo>
                                    <a:pt x="148" y="184"/>
                                  </a:lnTo>
                                  <a:lnTo>
                                    <a:pt x="150" y="180"/>
                                  </a:lnTo>
                                  <a:lnTo>
                                    <a:pt x="150" y="180"/>
                                  </a:lnTo>
                                  <a:lnTo>
                                    <a:pt x="154" y="174"/>
                                  </a:lnTo>
                                  <a:lnTo>
                                    <a:pt x="156" y="170"/>
                                  </a:lnTo>
                                  <a:lnTo>
                                    <a:pt x="156" y="164"/>
                                  </a:lnTo>
                                  <a:lnTo>
                                    <a:pt x="156" y="158"/>
                                  </a:lnTo>
                                  <a:lnTo>
                                    <a:pt x="156" y="158"/>
                                  </a:lnTo>
                                  <a:lnTo>
                                    <a:pt x="154" y="154"/>
                                  </a:lnTo>
                                  <a:lnTo>
                                    <a:pt x="156" y="150"/>
                                  </a:lnTo>
                                  <a:lnTo>
                                    <a:pt x="158" y="146"/>
                                  </a:lnTo>
                                  <a:lnTo>
                                    <a:pt x="162" y="144"/>
                                  </a:lnTo>
                                  <a:lnTo>
                                    <a:pt x="162" y="144"/>
                                  </a:lnTo>
                                  <a:lnTo>
                                    <a:pt x="166" y="144"/>
                                  </a:lnTo>
                                  <a:lnTo>
                                    <a:pt x="170" y="146"/>
                                  </a:lnTo>
                                  <a:lnTo>
                                    <a:pt x="172" y="148"/>
                                  </a:lnTo>
                                  <a:lnTo>
                                    <a:pt x="174" y="152"/>
                                  </a:lnTo>
                                  <a:lnTo>
                                    <a:pt x="174" y="152"/>
                                  </a:lnTo>
                                  <a:lnTo>
                                    <a:pt x="176" y="158"/>
                                  </a:lnTo>
                                  <a:lnTo>
                                    <a:pt x="176" y="166"/>
                                  </a:lnTo>
                                  <a:lnTo>
                                    <a:pt x="172" y="180"/>
                                  </a:lnTo>
                                  <a:lnTo>
                                    <a:pt x="172" y="180"/>
                                  </a:lnTo>
                                  <a:lnTo>
                                    <a:pt x="182" y="190"/>
                                  </a:lnTo>
                                  <a:lnTo>
                                    <a:pt x="186" y="204"/>
                                  </a:lnTo>
                                  <a:lnTo>
                                    <a:pt x="186" y="204"/>
                                  </a:lnTo>
                                  <a:lnTo>
                                    <a:pt x="188" y="214"/>
                                  </a:lnTo>
                                  <a:lnTo>
                                    <a:pt x="186" y="226"/>
                                  </a:lnTo>
                                  <a:lnTo>
                                    <a:pt x="182" y="236"/>
                                  </a:lnTo>
                                  <a:lnTo>
                                    <a:pt x="176" y="244"/>
                                  </a:lnTo>
                                  <a:lnTo>
                                    <a:pt x="176" y="244"/>
                                  </a:lnTo>
                                  <a:lnTo>
                                    <a:pt x="174" y="246"/>
                                  </a:lnTo>
                                  <a:lnTo>
                                    <a:pt x="172" y="250"/>
                                  </a:lnTo>
                                  <a:lnTo>
                                    <a:pt x="172" y="258"/>
                                  </a:lnTo>
                                  <a:lnTo>
                                    <a:pt x="172" y="258"/>
                                  </a:lnTo>
                                  <a:lnTo>
                                    <a:pt x="174" y="272"/>
                                  </a:lnTo>
                                  <a:lnTo>
                                    <a:pt x="174" y="272"/>
                                  </a:lnTo>
                                  <a:lnTo>
                                    <a:pt x="172" y="282"/>
                                  </a:lnTo>
                                  <a:lnTo>
                                    <a:pt x="172" y="282"/>
                                  </a:lnTo>
                                  <a:lnTo>
                                    <a:pt x="174" y="292"/>
                                  </a:lnTo>
                                  <a:lnTo>
                                    <a:pt x="174" y="300"/>
                                  </a:lnTo>
                                  <a:lnTo>
                                    <a:pt x="174" y="300"/>
                                  </a:lnTo>
                                  <a:lnTo>
                                    <a:pt x="170" y="306"/>
                                  </a:lnTo>
                                  <a:lnTo>
                                    <a:pt x="166" y="308"/>
                                  </a:lnTo>
                                  <a:lnTo>
                                    <a:pt x="166" y="308"/>
                                  </a:lnTo>
                                  <a:lnTo>
                                    <a:pt x="158" y="310"/>
                                  </a:lnTo>
                                  <a:lnTo>
                                    <a:pt x="150" y="314"/>
                                  </a:lnTo>
                                  <a:lnTo>
                                    <a:pt x="144" y="320"/>
                                  </a:lnTo>
                                  <a:lnTo>
                                    <a:pt x="138" y="328"/>
                                  </a:lnTo>
                                  <a:lnTo>
                                    <a:pt x="138" y="328"/>
                                  </a:lnTo>
                                  <a:lnTo>
                                    <a:pt x="138" y="328"/>
                                  </a:lnTo>
                                  <a:lnTo>
                                    <a:pt x="138" y="328"/>
                                  </a:lnTo>
                                  <a:lnTo>
                                    <a:pt x="132" y="338"/>
                                  </a:lnTo>
                                  <a:lnTo>
                                    <a:pt x="132" y="338"/>
                                  </a:lnTo>
                                  <a:lnTo>
                                    <a:pt x="126" y="344"/>
                                  </a:lnTo>
                                  <a:lnTo>
                                    <a:pt x="118" y="348"/>
                                  </a:lnTo>
                                  <a:lnTo>
                                    <a:pt x="118" y="348"/>
                                  </a:lnTo>
                                  <a:lnTo>
                                    <a:pt x="136" y="354"/>
                                  </a:lnTo>
                                  <a:lnTo>
                                    <a:pt x="15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0D45C8" id="_x0000_s1046" style="position:absolute;left:0;text-align:left;margin-left:5.3pt;margin-top:23.2pt;width:471.65pt;height:41.65pt;z-index:-251653120;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">
                <v:rect id="Rectangle 294" o:spid="_x0000_s1047"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" fillcolor="#548dd4 [1951]" stroked="f">
                  <v:textbox>
                    <w:txbxContent>
                      <w:p w14:paraId="2EAEFB6A" w14:textId="77777777" w:rsidR="001274CD" w:rsidRPr="00B01C79" w:rsidRDefault="001274CD" w:rsidP="005F1167">
                        <w:pPr>
                          <w:pStyle w:val="NormalWeb"/>
                          <w:spacing w:before="0" w:beforeAutospacing="0" w:after="0" w:afterAutospacing="0" w:line="249" w:lineRule="auto"/>
                          <w:rPr>
                            <w:rFonts w:asciiTheme="minorHAnsi" w:hAnsiTheme="minorHAnsi"/>
                            <w:color w:val="FFFFFF" w:themeColor="background1"/>
                            <w:sz w:val="24"/>
                            <w:szCs w:val="24"/>
                            <w:lang w:val="uk-UA"/>
                          </w:rPr>
                        </w:pPr>
                        <w:r>
                          <w:rPr>
                            <w:rFonts w:asciiTheme="minorHAnsi" w:eastAsia="Calibri" w:hAnsiTheme="minorHAnsi"/>
                            <w:b/>
                            <w:bCs/>
                            <w:iCs/>
                            <w:color w:val="FFFFFF" w:themeColor="background1"/>
                            <w:kern w:val="24"/>
                            <w:sz w:val="22"/>
                            <w:szCs w:val="22"/>
                            <w:lang w:val="uk-UA"/>
                          </w:rPr>
                          <w:t>Ключові рекомендації</w:t>
                        </w:r>
                      </w:p>
                    </w:txbxContent>
                  </v:textbox>
                </v:rect>
                <v:group id="Group 295" o:spid="_x0000_s1048"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oval id="Oval 296" o:spid="_x0000_s1049"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" fillcolor="#548dd4 [1951]" strokecolor="white [3212]" strokeweight=".25pt"/>
                  <v:shape id="Freeform 297" o:spid="_x0000_s1050"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" path="m310,120r64,l374,120r4,18l382,154r2,16l384,188r,l384,214r-6,26l370,264r-10,22l346,308r-14,20l314,344r-20,16l294,136r,l294,130r4,-4l304,122r6,-2l310,120xm274,318r,-166l256,152r,l238,142,222,132,208,118,194,102,184,86,178,68,172,48,170,28r,l168,22r-2,-6l160,8,150,2,144,r-6,l138,r-6,l126,2r-8,8l112,20r-2,4l110,30r,l112,54r6,22l124,98r10,20l134,118r-14,4l106,128r-60,l46,128r-10,2l28,136r-6,8l20,156r,l22,166r6,8l36,180r10,2l26,182r,l16,184r-8,6l2,198,,208r,l2,220r6,8l16,234r10,2l32,236r,l22,238r-8,6l8,252r,10l8,262r2,10l14,282r10,6l34,290r16,l50,290r,l50,290r-8,2l36,296r-4,8l32,312r,l32,320r6,8l44,332r10,2l76,334r,l76,334r30,l106,334r8,-2l120,328r,l124,322r,-8l124,314r-2,-4l122,310r,-4l124,304r2,-4l130,300r,l138,296r6,-4l150,286r2,-6l152,280r2,-6l154,268r-2,-8l146,252r,l144,248r,-4l144,244r2,-8l152,232r,l158,228r4,-6l164,216r,-6l164,210r-4,-8l154,196r,l152,194r,l152,194r,l150,190r-2,-2l148,184r2,-4l150,180r4,-6l156,170r,-6l156,158r,l154,154r2,-4l158,146r4,-2l162,144r4,l170,146r2,2l174,152r,l176,158r,8l172,180r,l182,190r4,14l186,204r2,10l186,226r-4,10l176,244r,l174,246r-2,4l172,258r,l174,272r,l172,282r,l174,292r,8l174,300r-4,6l166,308r,l158,310r-8,4l144,320r-6,8l138,328r,l138,328r-6,10l132,338r-6,6l118,348r,l136,354r20,l156,354r14,l182,352r10,-4l204,344r20,-10l242,318r32,xe" fillcolor="white [3212]" stroked="f">
                    <v:path arrowok="t" o:connecttype="custom" o:connectlocs="455322,166229;462549,226456;433640,344503;354139,433640;358957,151774;330048,383049;286684,171047;221638,103592;204774,33728;180683,2409;159001,0;132501,28909;142137,91546;144547,146956;43364,156592;24091,187911;55410,219229;9636,228866;2409,265002;38546,284275;9636,303548;16864,339685;60228,349321;43364,356548;38546,385458;91546,402322;127683,402322;149365,387867;146956,373412;156592,361367;180683,344503;185501,322821;173456,298730;183092,279457;197547,260184;185501,236093;183092,233684;178274,221638;187911,204774;185501,185502;195138,173456;209593,183092;207183,216820;224047,245729;212002,293912;207183,310775;207183,339685;209593,361367;190320,373412;166229,395094;159001,407140;163819,426413;219229,424004;291502,383049" o:connectangles="0,0,0,0,0,0,0,0,0,0,0,0,0,0,0,0,0,0,0,0,0,0,0,0,0,0,0,0,0,0,0,0,0,0,0,0,0,0,0,0,0,0,0,0,0,0,0,0,0,0,0,0,0,0"/>
                    <o:lock v:ext="edit" verticies="t"/>
                  </v:shape>
                </v:group>
                <w10:wrap type="through"/>
              </v:group>
            </w:pict>
          </mc:Fallback>
        </mc:AlternateContent>
      </w:r>
      <w:r w:rsidR="00B01C79" w:rsidRPr="007466B4">
        <w:rPr>
          <w:rFonts w:ascii="Arial" w:hAnsi="Arial" w:cs="Arial"/>
          <w:sz w:val="26"/>
          <w:szCs w:val="26"/>
          <w:lang w:val="uk-UA"/>
        </w:rPr>
        <w:t xml:space="preserve">Системи </w:t>
      </w:r>
      <w:bookmarkEnd w:id="14"/>
      <w:r w:rsidR="00B01C79" w:rsidRPr="007466B4">
        <w:rPr>
          <w:rFonts w:ascii="Arial" w:hAnsi="Arial" w:cs="Arial"/>
          <w:sz w:val="26"/>
          <w:szCs w:val="26"/>
          <w:lang w:val="uk-UA"/>
        </w:rPr>
        <w:t>ліцензування майданчиків</w:t>
      </w:r>
      <w:bookmarkEnd w:id="15"/>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7629774F" w14:textId="77777777" w:rsidTr="005F1167">
        <w:trPr>
          <w:trHeight w:val="113"/>
        </w:trPr>
        <w:tc>
          <w:tcPr>
            <w:tcW w:w="9498" w:type="dxa"/>
          </w:tcPr>
          <w:p w14:paraId="2AAAD13A" w14:textId="77777777" w:rsidR="00B01C79" w:rsidRPr="007466B4" w:rsidRDefault="00B01C79" w:rsidP="00B01C79">
            <w:pPr>
              <w:pStyle w:val="NormalGTP"/>
              <w:rPr>
                <w:rFonts w:cs="Arial"/>
                <w:lang w:val="uk-UA"/>
              </w:rPr>
            </w:pPr>
            <w:r w:rsidRPr="007466B4">
              <w:rPr>
                <w:rFonts w:cs="Arial"/>
                <w:lang w:val="uk-UA"/>
              </w:rPr>
              <w:t>Для забезпечення стабільності та належного функціонування ринку повинні бути встановлені жорсткі ліцензійні вимоги до торговельних платформ, що пропонують енергетичні продукти - або спотові контракти, або похідні похідні ("торгові майданчики")</w:t>
            </w:r>
          </w:p>
        </w:tc>
      </w:tr>
      <w:tr w:rsidR="005F1167" w:rsidRPr="007466B4" w14:paraId="4B8E68D7" w14:textId="77777777" w:rsidTr="005F1167">
        <w:trPr>
          <w:trHeight w:val="113"/>
        </w:trPr>
        <w:tc>
          <w:tcPr>
            <w:tcW w:w="9498" w:type="dxa"/>
          </w:tcPr>
          <w:p w14:paraId="2FD2F85A" w14:textId="77777777" w:rsidR="00B01C79" w:rsidRPr="007466B4" w:rsidRDefault="00B01C79" w:rsidP="00B01C79">
            <w:pPr>
              <w:pStyle w:val="NormalGTP"/>
              <w:rPr>
                <w:rFonts w:cs="Arial"/>
                <w:lang w:val="uk-UA"/>
              </w:rPr>
            </w:pPr>
            <w:r w:rsidRPr="007466B4">
              <w:rPr>
                <w:rFonts w:cs="Arial"/>
                <w:lang w:val="uk-UA"/>
              </w:rPr>
              <w:t>Законодавство не може набрати чинності з дати публікації. Необхідно встановити майбутню дату, щоб існуючі та перспективні оператори мали місце, зокрема, побудувати необхідну інфраструктуру. У перехідний період НКЦПФР має роз'яснити всі питання, які залишаються неясними для майданчиків. Також рекомендується надати детальну дорожню карту для учасників ринку.</w:t>
            </w:r>
          </w:p>
        </w:tc>
      </w:tr>
      <w:tr w:rsidR="005F1167" w:rsidRPr="007466B4" w14:paraId="38940BC0" w14:textId="77777777" w:rsidTr="005F1167">
        <w:trPr>
          <w:trHeight w:val="113"/>
        </w:trPr>
        <w:tc>
          <w:tcPr>
            <w:tcW w:w="9498" w:type="dxa"/>
          </w:tcPr>
          <w:p w14:paraId="3158D945" w14:textId="77777777" w:rsidR="00B01C79" w:rsidRPr="007466B4" w:rsidRDefault="00B01C79" w:rsidP="00B01C79">
            <w:pPr>
              <w:pStyle w:val="NormalGTP"/>
              <w:rPr>
                <w:rFonts w:cs="Arial"/>
                <w:lang w:val="uk-UA"/>
              </w:rPr>
            </w:pPr>
            <w:r w:rsidRPr="007466B4">
              <w:rPr>
                <w:rFonts w:cs="Arial"/>
                <w:lang w:val="uk-UA"/>
              </w:rPr>
              <w:t>Виділена організаційна одиниця НКЦПФР повинна нести відповідальність не тільки за операційну обробку заяв, але й за керівні принципи для розробки процесів. Розроблений процес ліцензування повинен бути чітко визначений у вторинному законодавстві (правила, політика, процедури тощо) і підтриманий виділеною ІТ-інфраструктурою</w:t>
            </w:r>
          </w:p>
        </w:tc>
      </w:tr>
      <w:tr w:rsidR="005F1167" w:rsidRPr="007466B4" w14:paraId="7A171F6E" w14:textId="77777777" w:rsidTr="005F1167">
        <w:trPr>
          <w:trHeight w:val="113"/>
        </w:trPr>
        <w:tc>
          <w:tcPr>
            <w:tcW w:w="9498" w:type="dxa"/>
          </w:tcPr>
          <w:p w14:paraId="22939CDE" w14:textId="77777777" w:rsidR="00B01C79" w:rsidRPr="007466B4" w:rsidRDefault="00B01C79" w:rsidP="00B01C79">
            <w:pPr>
              <w:pStyle w:val="NormalGTP"/>
              <w:rPr>
                <w:rFonts w:cs="Arial"/>
                <w:lang w:val="uk-UA"/>
              </w:rPr>
            </w:pPr>
            <w:r w:rsidRPr="007466B4">
              <w:rPr>
                <w:rFonts w:cs="Arial"/>
                <w:lang w:val="uk-UA"/>
              </w:rPr>
              <w:t>Незалежність майданчика має бути перевірена під час належної перевірки. Процес ліцензування кожного майданчика повинен бути зосереджений на таких елементах:</w:t>
            </w:r>
          </w:p>
          <w:p w14:paraId="13F5BB81" w14:textId="77777777" w:rsidR="00B01C79" w:rsidRPr="007466B4" w:rsidRDefault="00B01C79" w:rsidP="00B01C79">
            <w:pPr>
              <w:pStyle w:val="NormalGTP"/>
              <w:rPr>
                <w:rFonts w:cs="Arial"/>
                <w:lang w:val="uk-UA"/>
              </w:rPr>
            </w:pPr>
            <w:r w:rsidRPr="007466B4">
              <w:rPr>
                <w:rFonts w:cs="Arial"/>
                <w:lang w:val="uk-UA"/>
              </w:rPr>
              <w:t>- пруденційна оцінка наданого бізнес-плану та фінансових прогнозів,</w:t>
            </w:r>
          </w:p>
          <w:p w14:paraId="552708F2" w14:textId="77777777" w:rsidR="00B01C79" w:rsidRPr="007466B4" w:rsidRDefault="00B01C79" w:rsidP="00B01C79">
            <w:pPr>
              <w:pStyle w:val="NormalGTP"/>
              <w:rPr>
                <w:rFonts w:cs="Arial"/>
                <w:lang w:val="uk-UA"/>
              </w:rPr>
            </w:pPr>
            <w:r w:rsidRPr="007466B4">
              <w:rPr>
                <w:rFonts w:cs="Arial"/>
                <w:lang w:val="uk-UA"/>
              </w:rPr>
              <w:t>- оцінка відповідності управлінської команди відповідним вимогам,</w:t>
            </w:r>
          </w:p>
          <w:p w14:paraId="558F17E2" w14:textId="77777777" w:rsidR="00B01C79" w:rsidRPr="007466B4" w:rsidRDefault="00B01C79" w:rsidP="00B01C79">
            <w:pPr>
              <w:pStyle w:val="NormalGTP"/>
              <w:rPr>
                <w:rFonts w:cs="Arial"/>
                <w:lang w:val="uk-UA"/>
              </w:rPr>
            </w:pPr>
            <w:r w:rsidRPr="007466B4">
              <w:rPr>
                <w:rFonts w:cs="Arial"/>
                <w:lang w:val="uk-UA"/>
              </w:rPr>
              <w:t>- аудит його інфраструктури,</w:t>
            </w:r>
          </w:p>
          <w:p w14:paraId="6D942F7C" w14:textId="77777777" w:rsidR="00B01C79" w:rsidRPr="007466B4" w:rsidRDefault="00B01C79" w:rsidP="00B01C79">
            <w:pPr>
              <w:pStyle w:val="NormalGTP"/>
              <w:rPr>
                <w:rFonts w:cs="Arial"/>
                <w:lang w:val="uk-UA"/>
              </w:rPr>
            </w:pPr>
            <w:r w:rsidRPr="007466B4">
              <w:rPr>
                <w:rFonts w:cs="Arial"/>
                <w:lang w:val="uk-UA"/>
              </w:rPr>
              <w:t>- оцінка незалежності шляхом аналізу початкового капіталу та акціонерів,</w:t>
            </w:r>
          </w:p>
          <w:p w14:paraId="68EEA7F3" w14:textId="77777777" w:rsidR="00B01C79" w:rsidRPr="007466B4" w:rsidRDefault="00B01C79" w:rsidP="00B01C79">
            <w:pPr>
              <w:pStyle w:val="NormalGTP"/>
              <w:rPr>
                <w:rFonts w:cs="Arial"/>
                <w:lang w:val="uk-UA"/>
              </w:rPr>
            </w:pPr>
            <w:r w:rsidRPr="007466B4">
              <w:rPr>
                <w:rFonts w:cs="Arial"/>
                <w:lang w:val="uk-UA"/>
              </w:rPr>
              <w:t>- детальну перевірку дійсності та повноти документації заявки.</w:t>
            </w:r>
          </w:p>
          <w:p w14:paraId="26ADF184" w14:textId="77777777" w:rsidR="00B01C79" w:rsidRPr="007466B4" w:rsidRDefault="00B01C79" w:rsidP="00B01C79">
            <w:pPr>
              <w:pStyle w:val="NormalGTP"/>
              <w:rPr>
                <w:rFonts w:cs="Arial"/>
                <w:lang w:val="uk-UA"/>
              </w:rPr>
            </w:pPr>
            <w:r w:rsidRPr="007466B4">
              <w:rPr>
                <w:rFonts w:cs="Arial"/>
                <w:lang w:val="uk-UA"/>
              </w:rPr>
              <w:t>Задля активної перевірки всіх отриманих даних НКЦПФР має право вимагати додаткову документацію (крім стандартного пакета програм) і планувати фізичні зустрічі з заявниками. Щоб полегшити процес авторизації, оператори торговельного майданчика можуть розпочати процес із зустрічі з представниками НКЦПФР для обговорення питань, що стосуються заявників та поданих ними пакетів.</w:t>
            </w:r>
          </w:p>
        </w:tc>
      </w:tr>
      <w:tr w:rsidR="005F1167" w:rsidRPr="007466B4" w14:paraId="61A65DBF" w14:textId="77777777" w:rsidTr="005F1167">
        <w:trPr>
          <w:trHeight w:val="113"/>
        </w:trPr>
        <w:tc>
          <w:tcPr>
            <w:tcW w:w="9498" w:type="dxa"/>
          </w:tcPr>
          <w:p w14:paraId="641DADEE" w14:textId="77777777" w:rsidR="00B01C79" w:rsidRPr="007466B4" w:rsidRDefault="00B01C79" w:rsidP="00B01C79">
            <w:pPr>
              <w:pStyle w:val="NormalGTP"/>
              <w:rPr>
                <w:rFonts w:cs="Arial"/>
                <w:lang w:val="uk-UA"/>
              </w:rPr>
            </w:pPr>
            <w:r w:rsidRPr="007466B4">
              <w:rPr>
                <w:rFonts w:cs="Arial"/>
                <w:lang w:val="uk-UA"/>
              </w:rPr>
              <w:t>Для здійснення ефективного нагляду необхідно забезпечити всі необхідні ресурси, включаючи досвідчену команду фахівців з бездоганним етичним кодексом. НКЦПФР також має бути наділена законним правом здійснювати моніторингову діяльність, наприклад, перевірку у фізичних приміщеннях без попереднього оголошення та запиту на надання даних.</w:t>
            </w:r>
          </w:p>
        </w:tc>
      </w:tr>
      <w:tr w:rsidR="005F1167" w:rsidRPr="007466B4" w14:paraId="076F22AE" w14:textId="77777777" w:rsidTr="005F1167">
        <w:trPr>
          <w:trHeight w:val="113"/>
        </w:trPr>
        <w:tc>
          <w:tcPr>
            <w:tcW w:w="9498" w:type="dxa"/>
          </w:tcPr>
          <w:p w14:paraId="466763DE" w14:textId="77777777" w:rsidR="00B01C79" w:rsidRPr="007466B4" w:rsidRDefault="00B01C79" w:rsidP="00B01C79">
            <w:pPr>
              <w:pStyle w:val="NormalGTP"/>
              <w:rPr>
                <w:rFonts w:cs="Arial"/>
                <w:lang w:val="uk-UA"/>
              </w:rPr>
            </w:pPr>
            <w:r w:rsidRPr="007466B4">
              <w:rPr>
                <w:rFonts w:cs="Arial"/>
                <w:lang w:val="uk-UA"/>
              </w:rPr>
              <w:t xml:space="preserve">Фінансова стабільність майданчиків та незалежність - як офіційна, так і фактична - їх управлінського складу та </w:t>
            </w:r>
            <w:r w:rsidR="00F91882" w:rsidRPr="007466B4">
              <w:rPr>
                <w:rFonts w:cs="Arial"/>
                <w:lang w:val="uk-UA"/>
              </w:rPr>
              <w:t xml:space="preserve">органів </w:t>
            </w:r>
            <w:r w:rsidRPr="007466B4">
              <w:rPr>
                <w:rFonts w:cs="Arial"/>
                <w:lang w:val="uk-UA"/>
              </w:rPr>
              <w:t xml:space="preserve">правління повинна забезпечуватися </w:t>
            </w:r>
            <w:r w:rsidR="00F91882" w:rsidRPr="007466B4">
              <w:rPr>
                <w:rFonts w:cs="Arial"/>
                <w:lang w:val="uk-UA"/>
              </w:rPr>
              <w:t>НКЦПФР. НКЦПФР</w:t>
            </w:r>
            <w:r w:rsidRPr="007466B4">
              <w:rPr>
                <w:rFonts w:cs="Arial"/>
                <w:lang w:val="uk-UA"/>
              </w:rPr>
              <w:t xml:space="preserve"> має мати право вето щодо призначення членів ради та вищого керівництва. </w:t>
            </w:r>
            <w:r w:rsidR="00F91882" w:rsidRPr="007466B4">
              <w:rPr>
                <w:rFonts w:cs="Arial"/>
                <w:lang w:val="uk-UA"/>
              </w:rPr>
              <w:t>Майданчики</w:t>
            </w:r>
            <w:r w:rsidRPr="007466B4">
              <w:rPr>
                <w:rFonts w:cs="Arial"/>
                <w:lang w:val="uk-UA"/>
              </w:rPr>
              <w:t xml:space="preserve"> повинні мати внутрішній контроль та документацію для забезпечення належного управління конфліктами інтересів, справедливого та недискримінаційного поводження з членами, а також ефективного та всебічного управління ризиками. Усе вищезазначене має бути забезпечене через постійний нагляд під час проце</w:t>
            </w:r>
            <w:r w:rsidR="00F91882" w:rsidRPr="007466B4">
              <w:rPr>
                <w:rFonts w:cs="Arial"/>
                <w:lang w:val="uk-UA"/>
              </w:rPr>
              <w:t>су ліцензування та після цього.</w:t>
            </w:r>
          </w:p>
        </w:tc>
      </w:tr>
      <w:tr w:rsidR="005F1167" w:rsidRPr="007466B4" w14:paraId="1AA072BB" w14:textId="77777777" w:rsidTr="005F1167">
        <w:trPr>
          <w:trHeight w:val="113"/>
        </w:trPr>
        <w:tc>
          <w:tcPr>
            <w:tcW w:w="9498" w:type="dxa"/>
          </w:tcPr>
          <w:p w14:paraId="4D921752" w14:textId="77777777" w:rsidR="00F91882" w:rsidRPr="007466B4" w:rsidRDefault="00F91882" w:rsidP="00F91882">
            <w:pPr>
              <w:pStyle w:val="NormalGTP"/>
              <w:rPr>
                <w:rFonts w:cs="Arial"/>
                <w:lang w:val="uk-UA"/>
              </w:rPr>
            </w:pPr>
            <w:r w:rsidRPr="007466B4">
              <w:rPr>
                <w:rFonts w:cs="Arial"/>
                <w:lang w:val="uk-UA"/>
              </w:rPr>
              <w:lastRenderedPageBreak/>
              <w:t>Ринкова прозорість має важливе значення для справедливого та ефективного функціонування ринку. Вимоги до ліцензування для операторів платформи повинні включати участь у відповідних схемах звітності, як для НКЦПФР (включаючи детальну інформацію про замовлення та операції), так і для ринку (основні дані про замовлення та транзакції доступні для громадськості в режимі реального часу - послуги передачі даних не повинні бути безкоштовними, але повинні бути доступними на недискримінаційній основі). Для фізичних учасників ринку не слід вводити вимоги до подання звітності.</w:t>
            </w:r>
          </w:p>
          <w:p w14:paraId="789581C6" w14:textId="77777777" w:rsidR="005F1167" w:rsidRPr="007466B4" w:rsidRDefault="00F91882" w:rsidP="00F91882">
            <w:pPr>
              <w:pStyle w:val="NormalGTP"/>
              <w:rPr>
                <w:rFonts w:cs="Arial"/>
                <w:lang w:val="uk-UA"/>
              </w:rPr>
            </w:pPr>
            <w:r w:rsidRPr="007466B4">
              <w:rPr>
                <w:rFonts w:cs="Arial"/>
                <w:lang w:val="uk-UA"/>
              </w:rPr>
              <w:t>Крім того, прозорість ринку повинна бути посилена офіційним державним реєстром ліцензованих суб'єктів, який підтримується НКЦПФР.</w:t>
            </w:r>
          </w:p>
        </w:tc>
      </w:tr>
      <w:tr w:rsidR="005F1167" w:rsidRPr="007466B4" w14:paraId="713EA542" w14:textId="77777777" w:rsidTr="005F1167">
        <w:trPr>
          <w:trHeight w:val="113"/>
        </w:trPr>
        <w:tc>
          <w:tcPr>
            <w:tcW w:w="9498" w:type="dxa"/>
          </w:tcPr>
          <w:p w14:paraId="185E35B2" w14:textId="77777777" w:rsidR="00F91882" w:rsidRPr="007466B4" w:rsidRDefault="00F91882" w:rsidP="00F91882">
            <w:pPr>
              <w:pStyle w:val="NormalGTP"/>
              <w:rPr>
                <w:rFonts w:cs="Arial"/>
                <w:lang w:val="uk-UA"/>
              </w:rPr>
            </w:pPr>
            <w:r w:rsidRPr="007466B4">
              <w:rPr>
                <w:rFonts w:cs="Arial"/>
                <w:lang w:val="uk-UA"/>
              </w:rPr>
              <w:t>НКЦПФР повинна тримати ефективність розрахунків під своїм наглядом, тому необхідно визначити та задокументувати правила, що регулюють діяльність клірингових центрів та можливі методи розрахунків. Клірингові центри повинні мати ліцензію подібно до майданчиків, а ефективність і безпека розрахунків, що застосовуються на майданчиках, повинні бути предметом перевірки НКЦПФР.</w:t>
            </w:r>
          </w:p>
        </w:tc>
      </w:tr>
      <w:tr w:rsidR="005F1167" w:rsidRPr="007466B4" w14:paraId="1BF56634" w14:textId="77777777" w:rsidTr="005F1167">
        <w:trPr>
          <w:trHeight w:val="113"/>
        </w:trPr>
        <w:tc>
          <w:tcPr>
            <w:tcW w:w="9498" w:type="dxa"/>
          </w:tcPr>
          <w:p w14:paraId="0B56CCA4" w14:textId="77777777" w:rsidR="00F91882" w:rsidRPr="007466B4" w:rsidRDefault="00F91882" w:rsidP="00F91882">
            <w:pPr>
              <w:pStyle w:val="NormalGTP"/>
              <w:rPr>
                <w:rFonts w:cs="Arial"/>
                <w:lang w:val="uk-UA"/>
              </w:rPr>
            </w:pPr>
            <w:r w:rsidRPr="007466B4">
              <w:rPr>
                <w:rFonts w:cs="Arial"/>
                <w:lang w:val="uk-UA"/>
              </w:rPr>
              <w:t>Процес ліцензування повинен включати аналіз інструментів, які будуть торгуватися на майданчику, а також правил торгівлі та розрахунок по цих інструментах. Необхідно встановити чіткий і прозорий процес допуску інших інструментів для торгівлі.</w:t>
            </w:r>
          </w:p>
        </w:tc>
      </w:tr>
      <w:tr w:rsidR="005F1167" w:rsidRPr="007466B4" w14:paraId="38A00846" w14:textId="77777777" w:rsidTr="005F1167">
        <w:trPr>
          <w:trHeight w:val="113"/>
        </w:trPr>
        <w:tc>
          <w:tcPr>
            <w:tcW w:w="9498" w:type="dxa"/>
          </w:tcPr>
          <w:p w14:paraId="305E9C54" w14:textId="77777777" w:rsidR="00F91882" w:rsidRPr="007466B4" w:rsidRDefault="00F91882" w:rsidP="00F91882">
            <w:pPr>
              <w:pStyle w:val="NormalGTP"/>
              <w:rPr>
                <w:rFonts w:cs="Arial"/>
                <w:lang w:val="uk-UA"/>
              </w:rPr>
            </w:pPr>
            <w:r w:rsidRPr="007466B4">
              <w:rPr>
                <w:rFonts w:cs="Arial"/>
                <w:lang w:val="uk-UA"/>
              </w:rPr>
              <w:t>Системна стійкість і надійність ІТ-рішень, а також конфіденційність і цілісність даних необхідні для забезпечення безпеки енергетичного ринку. НКЦПФР повинна вимагати, щоб торговельні майданчики надавали всім членам тестове ІТ-середовище та проводили всебічне тестування його інфраструктури до офіційного запуску.</w:t>
            </w:r>
          </w:p>
        </w:tc>
      </w:tr>
      <w:tr w:rsidR="005F1167" w:rsidRPr="007466B4" w14:paraId="7DA8249F" w14:textId="77777777" w:rsidTr="005F1167">
        <w:trPr>
          <w:trHeight w:val="113"/>
        </w:trPr>
        <w:tc>
          <w:tcPr>
            <w:tcW w:w="9498" w:type="dxa"/>
          </w:tcPr>
          <w:p w14:paraId="6E6A4363" w14:textId="77777777" w:rsidR="00F91882" w:rsidRPr="007466B4" w:rsidRDefault="00F91882" w:rsidP="00066082">
            <w:pPr>
              <w:pStyle w:val="NormalGTP"/>
              <w:rPr>
                <w:rFonts w:cs="Arial"/>
                <w:lang w:val="uk-UA"/>
              </w:rPr>
            </w:pPr>
            <w:r w:rsidRPr="007466B4">
              <w:rPr>
                <w:rFonts w:cs="Arial"/>
                <w:lang w:val="uk-UA"/>
              </w:rPr>
              <w:t xml:space="preserve">У належним чином обґрунтованих випадках </w:t>
            </w:r>
            <w:r w:rsidR="00066082" w:rsidRPr="007466B4">
              <w:rPr>
                <w:rFonts w:cs="Arial"/>
                <w:lang w:val="uk-UA"/>
              </w:rPr>
              <w:t>НКЦПФР</w:t>
            </w:r>
            <w:r w:rsidRPr="007466B4">
              <w:rPr>
                <w:rFonts w:cs="Arial"/>
                <w:lang w:val="uk-UA"/>
              </w:rPr>
              <w:t xml:space="preserve"> має бути у</w:t>
            </w:r>
            <w:r w:rsidR="00066082" w:rsidRPr="007466B4">
              <w:rPr>
                <w:rFonts w:cs="Arial"/>
                <w:lang w:val="uk-UA"/>
              </w:rPr>
              <w:t>повноважена</w:t>
            </w:r>
            <w:r w:rsidRPr="007466B4">
              <w:rPr>
                <w:rFonts w:cs="Arial"/>
                <w:lang w:val="uk-UA"/>
              </w:rPr>
              <w:t xml:space="preserve"> накладати покарання </w:t>
            </w:r>
            <w:r w:rsidR="00066082" w:rsidRPr="007466B4">
              <w:rPr>
                <w:rFonts w:cs="Arial"/>
                <w:lang w:val="uk-UA"/>
              </w:rPr>
              <w:t>на майданчики</w:t>
            </w:r>
            <w:r w:rsidRPr="007466B4">
              <w:rPr>
                <w:rFonts w:cs="Arial"/>
                <w:lang w:val="uk-UA"/>
              </w:rPr>
              <w:t xml:space="preserve"> та вживати розумних заходів, включаючи вилучення ліцензій для захисту стабільності ринку та інвесторів. Також має бути визначений період між наданням ліцензії та початком діяльності.</w:t>
            </w:r>
          </w:p>
        </w:tc>
      </w:tr>
      <w:tr w:rsidR="005F1167" w:rsidRPr="007466B4" w14:paraId="16F57B0C" w14:textId="77777777" w:rsidTr="005F1167">
        <w:trPr>
          <w:trHeight w:val="113"/>
        </w:trPr>
        <w:tc>
          <w:tcPr>
            <w:tcW w:w="9498" w:type="dxa"/>
          </w:tcPr>
          <w:p w14:paraId="3691EB1D" w14:textId="77777777" w:rsidR="00F91882" w:rsidRPr="007466B4" w:rsidRDefault="00F91882" w:rsidP="00066082">
            <w:pPr>
              <w:pStyle w:val="NormalGTP"/>
              <w:rPr>
                <w:rFonts w:cs="Arial"/>
                <w:lang w:val="uk-UA"/>
              </w:rPr>
            </w:pPr>
            <w:r w:rsidRPr="007466B4">
              <w:rPr>
                <w:rFonts w:cs="Arial"/>
                <w:lang w:val="uk-UA"/>
              </w:rPr>
              <w:t xml:space="preserve">Хоча </w:t>
            </w:r>
            <w:r w:rsidR="00066082" w:rsidRPr="007466B4">
              <w:rPr>
                <w:rFonts w:cs="Arial"/>
                <w:lang w:val="uk-UA"/>
              </w:rPr>
              <w:t>НКЦПФР</w:t>
            </w:r>
            <w:r w:rsidRPr="007466B4">
              <w:rPr>
                <w:rFonts w:cs="Arial"/>
                <w:lang w:val="uk-UA"/>
              </w:rPr>
              <w:t xml:space="preserve"> має бути головною стороною, відповідальною за нагляд за </w:t>
            </w:r>
            <w:r w:rsidR="00066082" w:rsidRPr="007466B4">
              <w:rPr>
                <w:rFonts w:cs="Arial"/>
                <w:lang w:val="uk-UA"/>
              </w:rPr>
              <w:t>майданчиками</w:t>
            </w:r>
            <w:r w:rsidRPr="007466B4">
              <w:rPr>
                <w:rFonts w:cs="Arial"/>
                <w:lang w:val="uk-UA"/>
              </w:rPr>
              <w:t xml:space="preserve">, функції </w:t>
            </w:r>
            <w:r w:rsidR="00066082" w:rsidRPr="007466B4">
              <w:rPr>
                <w:rFonts w:cs="Arial"/>
                <w:lang w:val="uk-UA"/>
              </w:rPr>
              <w:t xml:space="preserve">NEMO </w:t>
            </w:r>
            <w:r w:rsidRPr="007466B4">
              <w:rPr>
                <w:rFonts w:cs="Arial"/>
                <w:lang w:val="uk-UA"/>
              </w:rPr>
              <w:t xml:space="preserve">повинні бути </w:t>
            </w:r>
            <w:r w:rsidR="00066082" w:rsidRPr="007466B4">
              <w:rPr>
                <w:rFonts w:cs="Arial"/>
                <w:lang w:val="uk-UA"/>
              </w:rPr>
              <w:t>незалежно</w:t>
            </w:r>
            <w:r w:rsidRPr="007466B4">
              <w:rPr>
                <w:rFonts w:cs="Arial"/>
                <w:lang w:val="uk-UA"/>
              </w:rPr>
              <w:t xml:space="preserve"> перевірені </w:t>
            </w:r>
            <w:r w:rsidR="00066082" w:rsidRPr="007466B4">
              <w:rPr>
                <w:rFonts w:cs="Arial"/>
                <w:lang w:val="uk-UA"/>
              </w:rPr>
              <w:t>НКРЕКП</w:t>
            </w:r>
            <w:r w:rsidRPr="007466B4">
              <w:rPr>
                <w:rFonts w:cs="Arial"/>
                <w:lang w:val="uk-UA"/>
              </w:rPr>
              <w:t>.</w:t>
            </w:r>
          </w:p>
        </w:tc>
      </w:tr>
    </w:tbl>
    <w:p w14:paraId="627E4816" w14:textId="77777777" w:rsidR="005F1167" w:rsidRPr="007466B4" w:rsidRDefault="005F1167" w:rsidP="005F1167">
      <w:pPr>
        <w:jc w:val="both"/>
        <w:rPr>
          <w:rFonts w:ascii="Arial" w:hAnsi="Arial" w:cs="Arial"/>
          <w:b/>
          <w:szCs w:val="20"/>
          <w:lang w:val="uk-UA"/>
        </w:rPr>
      </w:pPr>
    </w:p>
    <w:p w14:paraId="21A04DD5" w14:textId="77777777" w:rsidR="005F1167" w:rsidRPr="007466B4" w:rsidRDefault="00066082" w:rsidP="005F1167">
      <w:pPr>
        <w:jc w:val="both"/>
        <w:rPr>
          <w:rFonts w:ascii="Arial" w:hAnsi="Arial" w:cs="Arial"/>
          <w:b/>
          <w:szCs w:val="20"/>
          <w:lang w:val="uk-UA"/>
        </w:rPr>
      </w:pPr>
      <w:r w:rsidRPr="007466B4">
        <w:rPr>
          <w:rFonts w:ascii="Arial" w:hAnsi="Arial" w:cs="Arial"/>
          <w:b/>
          <w:szCs w:val="20"/>
          <w:lang w:val="uk-UA"/>
        </w:rPr>
        <w:t>Пояснення</w:t>
      </w:r>
      <w:r w:rsidR="005F1167" w:rsidRPr="007466B4">
        <w:rPr>
          <w:rFonts w:ascii="Arial" w:hAnsi="Arial" w:cs="Arial"/>
          <w:b/>
          <w:szCs w:val="20"/>
          <w:lang w:val="uk-UA"/>
        </w:rPr>
        <w:t>:</w:t>
      </w:r>
    </w:p>
    <w:p w14:paraId="1DD6B60E"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В Європейському Союзі організовану оптову торгівлю енергією (включаючи електроенергію, природний газ і пов</w:t>
      </w:r>
      <w:r w:rsidRPr="007466B4">
        <w:rPr>
          <w:rFonts w:ascii="Arial" w:hAnsi="Arial" w:cs="Arial"/>
          <w:sz w:val="20"/>
          <w:szCs w:val="20"/>
          <w:lang w:val="ru-RU"/>
        </w:rPr>
        <w:t>’</w:t>
      </w:r>
      <w:r w:rsidRPr="007466B4">
        <w:rPr>
          <w:rFonts w:ascii="Arial" w:hAnsi="Arial" w:cs="Arial"/>
          <w:sz w:val="20"/>
          <w:szCs w:val="20"/>
          <w:lang w:val="uk-UA"/>
        </w:rPr>
        <w:t>язані продукти) можна проводити або на спотовому ринку, двосторонньо-позабіржовому, або на організованому ринку похідних інструментів.</w:t>
      </w:r>
    </w:p>
    <w:p w14:paraId="5112EA1D" w14:textId="77777777" w:rsidR="00BE3C42" w:rsidRPr="007466B4" w:rsidRDefault="00BE3C42" w:rsidP="00BE3C42">
      <w:pPr>
        <w:jc w:val="both"/>
        <w:rPr>
          <w:rFonts w:ascii="Arial" w:hAnsi="Arial" w:cs="Arial"/>
          <w:sz w:val="20"/>
          <w:szCs w:val="20"/>
          <w:lang w:val="uk-UA"/>
        </w:rPr>
      </w:pPr>
      <w:r w:rsidRPr="007466B4">
        <w:rPr>
          <w:rFonts w:ascii="Arial" w:hAnsi="Arial" w:cs="Arial"/>
          <w:sz w:val="20"/>
          <w:szCs w:val="20"/>
          <w:lang w:val="uk-UA"/>
        </w:rPr>
        <w:t>Спотові біржі менш регулюються на європейському рівні. Вони діють за режимом REMIT, який регулює обмежену кількість питань. Таким чином, спотові біржі регулюються на місцевому рівні, і можливі різні моделі їх організації. Навпаки, вся багатостороння торгівля похідними інструментами в ЄС повинна проводитися на одному з майданчиків, що регулюється MiFID II, який встановлює досить детальні положення щодо їхнього управління. Зокрема, торгові майданчики, призначені за MiFID, є організованими торговими закладами (OTF), багатосторонніми торговельними закладами (MTF) або регульованими ринками (RM), і всі вони потребують попереднього дозволу з боку національних компетентних органів (NCA), які в основному є регуляторними органами фінансового ринку.</w:t>
      </w:r>
    </w:p>
    <w:p w14:paraId="5DAC28C2" w14:textId="77777777" w:rsidR="00BE3C42" w:rsidRPr="007466B4" w:rsidRDefault="00BE3C42" w:rsidP="00BE3C42">
      <w:pPr>
        <w:jc w:val="both"/>
        <w:rPr>
          <w:rFonts w:ascii="Arial" w:hAnsi="Arial" w:cs="Arial"/>
          <w:b/>
          <w:szCs w:val="20"/>
          <w:lang w:val="uk-UA"/>
        </w:rPr>
      </w:pPr>
      <w:r w:rsidRPr="007466B4">
        <w:rPr>
          <w:rFonts w:ascii="Arial" w:hAnsi="Arial" w:cs="Arial"/>
          <w:sz w:val="20"/>
          <w:szCs w:val="20"/>
          <w:lang w:val="uk-UA"/>
        </w:rPr>
        <w:lastRenderedPageBreak/>
        <w:t>Оскільки місцеві біржі в Україні в основному саморегулюються, а в сфері торгівлі деривативами визначений розрив відносно MiFID II є значним. Хоча ми вважаємо пряме впровадження MiFID надмірним тягарем, враховуючи специфіку українського ринку, процес управління ліцензуванням та авторизацією НКЦПФР для всіх майданчиків повинен бути створений з нуля для забезпечення базового рівня стабільності та надійності ринкової інфраструктури.</w:t>
      </w:r>
    </w:p>
    <w:tbl>
      <w:tblPr>
        <w:tblStyle w:val="af6"/>
        <w:tblW w:w="8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7"/>
        <w:gridCol w:w="1595"/>
      </w:tblGrid>
      <w:tr w:rsidR="005F1167" w:rsidRPr="007466B4" w14:paraId="33B26F32" w14:textId="77777777" w:rsidTr="005F1167">
        <w:trPr>
          <w:trHeight w:val="528"/>
        </w:trPr>
        <w:tc>
          <w:tcPr>
            <w:tcW w:w="8992" w:type="dxa"/>
            <w:gridSpan w:val="2"/>
            <w:tcBorders>
              <w:bottom w:val="single" w:sz="4" w:space="0" w:color="BFBFBF" w:themeColor="background1" w:themeShade="BF"/>
            </w:tcBorders>
            <w:shd w:val="clear" w:color="auto" w:fill="F2F2F2" w:themeFill="background1" w:themeFillShade="F2"/>
            <w:vAlign w:val="center"/>
          </w:tcPr>
          <w:p w14:paraId="30A48C98" w14:textId="77777777" w:rsidR="005F1167" w:rsidRPr="007466B4" w:rsidRDefault="00066082" w:rsidP="005F1167">
            <w:pPr>
              <w:jc w:val="both"/>
              <w:rPr>
                <w:rFonts w:ascii="Arial" w:hAnsi="Arial" w:cs="Arial"/>
                <w:b/>
                <w:i/>
              </w:rPr>
            </w:pPr>
            <w:r w:rsidRPr="007466B4">
              <w:rPr>
                <w:rFonts w:ascii="Arial" w:hAnsi="Arial" w:cs="Arial"/>
                <w:b/>
                <w:szCs w:val="20"/>
                <w:lang w:val="uk-UA"/>
              </w:rPr>
              <w:t>Головні переваги</w:t>
            </w:r>
            <w:r w:rsidR="005F1167" w:rsidRPr="007466B4">
              <w:rPr>
                <w:rFonts w:ascii="Arial" w:hAnsi="Arial" w:cs="Arial"/>
                <w:b/>
                <w:szCs w:val="20"/>
                <w:lang w:val="en-GB"/>
              </w:rPr>
              <w:t>...</w:t>
            </w:r>
            <w:r w:rsidR="005F1167" w:rsidRPr="007466B4">
              <w:rPr>
                <w:rFonts w:ascii="Arial" w:hAnsi="Arial" w:cs="Arial"/>
              </w:rPr>
              <w:t xml:space="preserve"> </w:t>
            </w:r>
          </w:p>
        </w:tc>
      </w:tr>
      <w:tr w:rsidR="005F1167" w:rsidRPr="007466B4" w14:paraId="2F946F62" w14:textId="77777777" w:rsidTr="005F1167">
        <w:trPr>
          <w:trHeight w:val="1610"/>
        </w:trPr>
        <w:tc>
          <w:tcPr>
            <w:tcW w:w="7397" w:type="dxa"/>
            <w:tcBorders>
              <w:top w:val="single" w:sz="4" w:space="0" w:color="BFBFBF" w:themeColor="background1" w:themeShade="BF"/>
            </w:tcBorders>
            <w:shd w:val="clear" w:color="auto" w:fill="F2F2F2" w:themeFill="background1" w:themeFillShade="F2"/>
          </w:tcPr>
          <w:p w14:paraId="5F60B20B" w14:textId="77777777" w:rsidR="005F1167" w:rsidRPr="007466B4" w:rsidRDefault="00BE3C42" w:rsidP="005F1167">
            <w:pPr>
              <w:pStyle w:val="NormalGTP"/>
              <w:jc w:val="left"/>
              <w:rPr>
                <w:rFonts w:cs="Arial"/>
                <w:noProof w:val="0"/>
                <w:szCs w:val="20"/>
                <w:lang w:val="fr-BE"/>
              </w:rPr>
            </w:pPr>
            <w:r w:rsidRPr="007466B4">
              <w:rPr>
                <w:rFonts w:cs="Arial"/>
                <w:noProof w:val="0"/>
                <w:szCs w:val="20"/>
                <w:lang w:val="uk-UA"/>
              </w:rPr>
              <w:t>Строгий процес ліцензування для операторів майданчиків приведе до прозорого і недискримінаційного ринку, посилення довіри до ринкових інституцій та посилення захисту інвесторів, а також до зниження ризику дестабілізації фінансової та економічної систем, а отже, до більшої національної безпеки енергопостачання.</w:t>
            </w:r>
          </w:p>
        </w:tc>
        <w:tc>
          <w:tcPr>
            <w:tcW w:w="1595" w:type="dxa"/>
            <w:tcBorders>
              <w:top w:val="single" w:sz="4" w:space="0" w:color="BFBFBF" w:themeColor="background1" w:themeShade="BF"/>
            </w:tcBorders>
            <w:shd w:val="clear" w:color="auto" w:fill="F2F2F2" w:themeFill="background1" w:themeFillShade="F2"/>
            <w:vAlign w:val="bottom"/>
          </w:tcPr>
          <w:p w14:paraId="1B9B4AE2" w14:textId="77777777" w:rsidR="005F1167" w:rsidRPr="007466B4" w:rsidRDefault="001960A6" w:rsidP="005F1167">
            <w:pPr>
              <w:pStyle w:val="NormalGTP"/>
              <w:rPr>
                <w:rFonts w:cs="Arial"/>
                <w:noProof w:val="0"/>
                <w:lang w:val="uk-UA"/>
              </w:rPr>
            </w:pPr>
            <w:r w:rsidRPr="007466B4">
              <w:rPr>
                <w:rFonts w:cs="Arial"/>
                <w:b/>
                <w:i/>
                <w:sz w:val="22"/>
                <w:lang w:val="en-US"/>
              </w:rPr>
              <mc:AlternateContent>
                <mc:Choice Requires="wpg">
                  <w:drawing>
                    <wp:anchor distT="0" distB="0" distL="114300" distR="114300" simplePos="0" relativeHeight="251672576" behindDoc="0" locked="0" layoutInCell="1" allowOverlap="1" wp14:anchorId="2DC0761D" wp14:editId="4B7FF912">
                      <wp:simplePos x="0" y="0"/>
                      <wp:positionH relativeFrom="column">
                        <wp:posOffset>120650</wp:posOffset>
                      </wp:positionH>
                      <wp:positionV relativeFrom="paragraph">
                        <wp:posOffset>-593090</wp:posOffset>
                      </wp:positionV>
                      <wp:extent cx="781050" cy="781050"/>
                      <wp:effectExtent l="0" t="0" r="19050" b="19050"/>
                      <wp:wrapNone/>
                      <wp:docPr id="342"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343" name="Oval 343"/>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Freeform 300"/>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26AF46" id="Group 6316" o:spid="_x0000_s1026" style="position:absolute;margin-left:9.5pt;margin-top:-46.7pt;width:61.5pt;height:61.5pt;z-index:251672576;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">
                      <v:oval id="Oval 343"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" fillcolor="white [3212]" strokecolor="white [3212]" strokeweight=".25pt"/>
                      <v:shape id="Freeform 300"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6C81CDAD"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Головною метою ліцензування торговельних майданчиків є підвищення довіри між учасниками ринку та забезпечення стабільності цих ринків. На самому базовому рівні це означає виявлення та усунення інституцій, які є або шахрайськими, або дуже не готовими до надання своїх послуг у довгостроковій перспективі. Однак цього недостатньо. Ринок енергоресурсів повинен бути особливо безпечним, оскільки його зриви є загрозою для фізичного постачання електроенергії та газу, а також достатньо рідиним, щоб полегшити ефективне відділення та забезпечити створення цінових сигналів. Перша частина - безпека - може бути досягнута шляхом ретельної перевірки юридичних та фізичних осіб, які займаються торгівлею, а також систем та процедур, які вони використовують, та встановлення жорстких вимог до системного тестування стійкості цих установ. Другу частину - ліквідність - ще важче досягти, бо вона вимагає зміцнення довіри учасників ринку через прозорість та ефективність та усунення непотрібних бар'єрів для їхньої діяльності.</w:t>
      </w:r>
    </w:p>
    <w:p w14:paraId="4ABC6633"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Незважаючи на те, що процес авторизації повинен бути недискримінаційним і відкритим для всіх, хто може і хоче створити торговельний майданчик, зазвичай, торгові майданчики управляються спеціалізованими компаніями, що належать значним установам фінансового або енергетичного ринку, або (безпосередньо) державою.</w:t>
      </w:r>
    </w:p>
    <w:p w14:paraId="38A99236"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Майданчики з торгівлі деривативами в основному належать до груп, що розміщуються навколо фондових бірж, тоді як майданчики для спотових торгів іноді належать операторам </w:t>
      </w:r>
      <w:r w:rsidRPr="007466B4">
        <w:rPr>
          <w:rFonts w:ascii="Arial" w:hAnsi="Arial" w:cs="Arial"/>
          <w:sz w:val="20"/>
          <w:szCs w:val="20"/>
          <w:lang w:val="en-US"/>
        </w:rPr>
        <w:t>TSO</w:t>
      </w:r>
      <w:r w:rsidRPr="007466B4">
        <w:rPr>
          <w:rFonts w:ascii="Arial" w:hAnsi="Arial" w:cs="Arial"/>
          <w:sz w:val="20"/>
          <w:szCs w:val="20"/>
          <w:lang w:val="uk-UA"/>
        </w:rPr>
        <w:t xml:space="preserve"> або іншим важливим інститутам енергетичного ринку. Оскільки незалежність і довіра до менеджменту оператора майданчика є важливими факторами для підтримки довіри громадськості, а участь в акціонерному капіталі сприяє узгодженню інтересів зацікавлених сторін, Україна повинна розглянути можливість створення операторів майданчиків, що належать коаліції міноритарних акціонерів, таких як Національний банк України (як найважливіша фінансова установа країни та постачальник довіри), одна з українських фондових бірж (як регульований ринок та постачальник торгівельних ноу-хау), Укртрансгаз, Укренерго (як джерела ноу-хау як в інфраструктурі, так і у фізичній доставці), а також українські та міжнародні фінансові установи.</w:t>
      </w:r>
    </w:p>
    <w:p w14:paraId="5C5AF9BB"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Багато країн ЦСЄ проклали шлях впровадження ринкових моделей торгівлі енергією, і було б корисно залучити такі інституції, як польська PolPX або угорська HUPX. Проте, ці біржі підпадають під більш суворі правила, оскільки вони працюють з фінансовими продуктами. Вони підпадають під дію режиму MIFID II. Крім того, включення диверсифікованого набору акціонерів, допомагає набувати знання та технології, необхідні для безперешкодного функціонування ринків та безперешкодної інтеграції в існуючу інфраструктуру.</w:t>
      </w:r>
    </w:p>
    <w:p w14:paraId="292B6C27"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Іншим ключовим питанням, яке необхідно вирішити при розробці процесу ліцензування, є сфера застосування продуктів, допущених до торгівлі на майданчиках. Загалом, на енергетичному ринку є три ключові групи продуктів:</w:t>
      </w:r>
    </w:p>
    <w:p w14:paraId="01E0D942" w14:textId="77777777" w:rsidR="00892093" w:rsidRPr="007466B4" w:rsidRDefault="00892093" w:rsidP="00892093">
      <w:pPr>
        <w:pStyle w:val="a4"/>
        <w:numPr>
          <w:ilvl w:val="0"/>
          <w:numId w:val="36"/>
        </w:numPr>
        <w:spacing w:before="120" w:line="250" w:lineRule="auto"/>
        <w:jc w:val="both"/>
        <w:rPr>
          <w:rFonts w:ascii="Arial" w:hAnsi="Arial" w:cs="Arial"/>
          <w:sz w:val="20"/>
          <w:szCs w:val="20"/>
          <w:lang w:val="uk-UA"/>
        </w:rPr>
      </w:pPr>
      <w:r w:rsidRPr="007466B4">
        <w:rPr>
          <w:rFonts w:ascii="Arial" w:hAnsi="Arial" w:cs="Arial"/>
          <w:sz w:val="20"/>
          <w:szCs w:val="20"/>
          <w:lang w:val="uk-UA"/>
        </w:rPr>
        <w:t>Електроенергетичні і газові спотові інструменти,</w:t>
      </w:r>
    </w:p>
    <w:p w14:paraId="29FB5839" w14:textId="77777777" w:rsidR="00892093" w:rsidRPr="007466B4" w:rsidRDefault="00892093" w:rsidP="00892093">
      <w:pPr>
        <w:pStyle w:val="a4"/>
        <w:numPr>
          <w:ilvl w:val="0"/>
          <w:numId w:val="36"/>
        </w:numPr>
        <w:spacing w:before="120" w:line="250" w:lineRule="auto"/>
        <w:jc w:val="both"/>
        <w:rPr>
          <w:rFonts w:ascii="Arial" w:hAnsi="Arial" w:cs="Arial"/>
          <w:sz w:val="20"/>
          <w:szCs w:val="20"/>
          <w:lang w:val="uk-UA"/>
        </w:rPr>
      </w:pPr>
      <w:r w:rsidRPr="007466B4">
        <w:rPr>
          <w:rFonts w:ascii="Arial" w:hAnsi="Arial" w:cs="Arial"/>
          <w:sz w:val="20"/>
          <w:szCs w:val="20"/>
          <w:lang w:val="uk-UA"/>
        </w:rPr>
        <w:t>Екологічні продукти,</w:t>
      </w:r>
    </w:p>
    <w:p w14:paraId="2A7452BC" w14:textId="77777777" w:rsidR="00892093" w:rsidRPr="007466B4" w:rsidRDefault="00892093" w:rsidP="00892093">
      <w:pPr>
        <w:pStyle w:val="a4"/>
        <w:numPr>
          <w:ilvl w:val="0"/>
          <w:numId w:val="36"/>
        </w:numPr>
        <w:spacing w:before="120" w:line="250" w:lineRule="auto"/>
        <w:jc w:val="both"/>
        <w:rPr>
          <w:rFonts w:ascii="Arial" w:hAnsi="Arial" w:cs="Arial"/>
          <w:sz w:val="20"/>
          <w:szCs w:val="20"/>
          <w:lang w:val="uk-UA"/>
        </w:rPr>
      </w:pPr>
      <w:r w:rsidRPr="007466B4">
        <w:rPr>
          <w:rFonts w:ascii="Arial" w:hAnsi="Arial" w:cs="Arial"/>
          <w:sz w:val="20"/>
          <w:szCs w:val="20"/>
          <w:lang w:val="uk-UA"/>
        </w:rPr>
        <w:lastRenderedPageBreak/>
        <w:t>Фізичні форвардні продукти,</w:t>
      </w:r>
    </w:p>
    <w:p w14:paraId="4B96C07A" w14:textId="77777777" w:rsidR="00892093" w:rsidRPr="007466B4" w:rsidRDefault="00892093" w:rsidP="00892093">
      <w:pPr>
        <w:pStyle w:val="a4"/>
        <w:numPr>
          <w:ilvl w:val="0"/>
          <w:numId w:val="36"/>
        </w:numPr>
        <w:spacing w:before="120" w:line="250" w:lineRule="auto"/>
        <w:jc w:val="both"/>
        <w:rPr>
          <w:rFonts w:ascii="Arial" w:hAnsi="Arial" w:cs="Arial"/>
          <w:sz w:val="20"/>
          <w:szCs w:val="20"/>
          <w:lang w:val="uk-UA"/>
        </w:rPr>
      </w:pPr>
      <w:r w:rsidRPr="007466B4">
        <w:rPr>
          <w:rFonts w:ascii="Arial" w:hAnsi="Arial" w:cs="Arial"/>
          <w:sz w:val="20"/>
          <w:szCs w:val="20"/>
          <w:lang w:val="uk-UA"/>
        </w:rPr>
        <w:t>Деривативи (фінансові "аналоги" фізичних продуктів, що використовуються для цілей хеджування)</w:t>
      </w:r>
    </w:p>
    <w:p w14:paraId="7162DB6A"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Найбільш важливими з цих трьох груп є спотові електроенергетичні та газові інструменти, які потребують особливої ​​уваги через їх вплив на фізичні системи передачі та вимоги REMIT-регулювання. Хоча інші </w:t>
      </w:r>
      <w:r w:rsidR="00A35837">
        <w:rPr>
          <w:rFonts w:ascii="Arial" w:hAnsi="Arial" w:cs="Arial"/>
          <w:sz w:val="20"/>
          <w:szCs w:val="20"/>
          <w:lang w:val="uk-UA"/>
        </w:rPr>
        <w:t>родові товари</w:t>
      </w:r>
      <w:r w:rsidRPr="007466B4">
        <w:rPr>
          <w:rFonts w:ascii="Arial" w:hAnsi="Arial" w:cs="Arial"/>
          <w:sz w:val="20"/>
          <w:szCs w:val="20"/>
          <w:lang w:val="uk-UA"/>
        </w:rPr>
        <w:t xml:space="preserve"> можуть торгуватися на біржах, які працюють на спотових енергетичних і газових ринках, два останні перелічені продукти повинні мати спеціальні внутрішні правила (положення), пристосовані до них, щоб забезпечити належне врегулювання таких угод.</w:t>
      </w:r>
    </w:p>
    <w:p w14:paraId="78885C34"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Похідні фінансові інструменти, з іншого боку, є набагато більш універсальними за своєю природою, особливо якщо по них йдуть фінансові розрахунки. Часто електроенергетичні та газові похідні будуть торгуватися разом з іншими товарними деривативами, наприклад, ф'ючерсами на вугілля, нафту або метал. Крім того, навіть якщо на спотовій біржі торгується лише системний газ, деривативи можуть охоплювати всі види газових продуктів, наприклад СПГ. Незважаючи на те, що місцеві та газові ринки потребують особливої ​​уваги, не хотілося б обмежувати дозволений спектр продукції будь-якої деривативної біржі лише електроенергетичними та газовими продуктами. Нарешті, торгівля екологічними продуктами значною мірою залежить від правової структури цих продуктів, оскільки вони, як правило, є нематеріальними правами власності або сертифікатами, а їхні характеристики сильно варіюються. Крім дозволів на викиди в режимі MiFID, більшість екологічних продуктів не вважаються самими фінансовими інструментами, і торгівля ними регулюється досить поблажливо, за винятком випадків, коли вони торгуються на існуючих біржах, де до них застосовуються звичайні правила. Однак, оскільки екологічні продукти все ще є гіпотетичними, які не охоплюються сферою застосування Звіту, їх точна оцінка на цьому етапі зрілості ринку є під питанням.</w:t>
      </w:r>
    </w:p>
    <w:p w14:paraId="224629E8"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З функціональної точки зору, враховуючи обмежену реалізацію MiFID в Україні, ми рекомендуємо створити для організації ринку щонайменше єдину торгову платформу з двома ринками - спотовим ринком та ринком похідних з фізичною поставкою - для похідних на електроенергію і газ, де жоден з них не повинен розглядатися як фінансовий інструмент (подібно до інструментів, які звільняються від режиму фінансових інструментів MiFID II при торгівлі на OTF, що зазвичай називається "REMIT carve-out"). Така платформа також може містити фінансові інструменти, але вимоги щодо членства та правовий режим для участі на енергетичних ринках повинні бути окремими. Оператор торгової платформи повинен бути ліцензованим як регульований ринковий оператор за режимом MiFID.</w:t>
      </w:r>
    </w:p>
    <w:p w14:paraId="78C27C39"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Україна повинна вжити необхідних заходів для того, щоб фізична поставка похідних на електроенергію та газ була поза межами визначення фінансових інструментів, доки ринок не буде зрілим і достатньо ліквідним для підтримки переходу.</w:t>
      </w:r>
    </w:p>
    <w:p w14:paraId="582499D5"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Експлуатація як спотової, так і похідної біржі однією і тією ж компанією забезпечить гарну координацію цих ринків, зменшить витрати на їх роботу, а отже, зменшить організаційне та фінансове навантаження на учасників ринку, наприклад, усунувши необхідність подвоєння кількості торгових терміналів.</w:t>
      </w:r>
    </w:p>
    <w:p w14:paraId="0F2E556D"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В якості альтернативи, Україна може рухатися вперед з фізичним ринком спотового продажу електроенергії та газу перед запуском ринку деривативів. Запуск фізичної сторони ринку допоміг би забезпечити необхідність хеджування фізичних ризиків і, у свою чергу, допомогти створити фінансові ринки.</w:t>
      </w:r>
    </w:p>
    <w:p w14:paraId="7F8FF04A"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Крім того, є ще клас брокерів, які не є кваліфікованими майданчиками, що не підпадають під вищенаведені визначення, а можуть бути класифіковані більше як професійні організатори транзакцій. Ці брокери можуть укладати угоди </w:t>
      </w:r>
      <w:r w:rsidRPr="007466B4">
        <w:rPr>
          <w:rFonts w:ascii="Arial" w:hAnsi="Arial" w:cs="Arial"/>
          <w:sz w:val="20"/>
          <w:szCs w:val="20"/>
          <w:lang w:val="en-GB"/>
        </w:rPr>
        <w:t>back</w:t>
      </w:r>
      <w:r w:rsidRPr="007466B4">
        <w:rPr>
          <w:rFonts w:ascii="Arial" w:hAnsi="Arial" w:cs="Arial"/>
          <w:sz w:val="20"/>
          <w:szCs w:val="20"/>
          <w:lang w:val="uk-UA"/>
        </w:rPr>
        <w:t>-</w:t>
      </w:r>
      <w:r w:rsidRPr="007466B4">
        <w:rPr>
          <w:rFonts w:ascii="Arial" w:hAnsi="Arial" w:cs="Arial"/>
          <w:sz w:val="20"/>
          <w:szCs w:val="20"/>
          <w:lang w:val="en-GB"/>
        </w:rPr>
        <w:t>to</w:t>
      </w:r>
      <w:r w:rsidRPr="007466B4">
        <w:rPr>
          <w:rFonts w:ascii="Arial" w:hAnsi="Arial" w:cs="Arial"/>
          <w:sz w:val="20"/>
          <w:szCs w:val="20"/>
          <w:lang w:val="uk-UA"/>
        </w:rPr>
        <w:t>-</w:t>
      </w:r>
      <w:r w:rsidRPr="007466B4">
        <w:rPr>
          <w:rFonts w:ascii="Arial" w:hAnsi="Arial" w:cs="Arial"/>
          <w:sz w:val="20"/>
          <w:szCs w:val="20"/>
          <w:lang w:val="en-GB"/>
        </w:rPr>
        <w:t>back</w:t>
      </w:r>
      <w:r w:rsidRPr="007466B4">
        <w:rPr>
          <w:rFonts w:ascii="Arial" w:hAnsi="Arial" w:cs="Arial"/>
          <w:sz w:val="20"/>
          <w:szCs w:val="20"/>
          <w:lang w:val="uk-UA"/>
        </w:rPr>
        <w:t xml:space="preserve"> на позабіржовому ринку або шукати потрібні угоди для різних контрагентів за плату, якщо такі угоди не стосуються фінансових інструментів. Такі брокери повинні регулюватися, якщо вони підпадають під визначення «осіб, які професійно організовують транзакції (PPAT)», як зазначено в REMIT. Вони не обов'язково повинні мати ліцензії (і якщо вони повинні їх мати, то такі ліцензійні вимоги повинні бути набагато більш сприятливими, ніж для бірж), але повинні бути зареєстровані і зобов'язані повідомляти про </w:t>
      </w:r>
      <w:r w:rsidRPr="007466B4">
        <w:rPr>
          <w:rFonts w:ascii="Arial" w:hAnsi="Arial" w:cs="Arial"/>
          <w:sz w:val="20"/>
          <w:szCs w:val="20"/>
          <w:lang w:val="uk-UA"/>
        </w:rPr>
        <w:lastRenderedPageBreak/>
        <w:t>всі свої операції так само, як і будь-які майданчики. Для забезпечення їх відповідності, НКЦПФР при потребі повинна мати доступ до їх торговельних систем, документів та інфраструктури.</w:t>
      </w:r>
    </w:p>
    <w:p w14:paraId="500241D7"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Хоча організація ринку не є завданням законодавців або наглядових органів, вищезазначене слід розглядати при розробці процесу ліцензування та вимог до різних типів майданчиків, щоб уникнути створення різнорідного регуляторного середовища для таких бірж та їх членів.</w:t>
      </w:r>
    </w:p>
    <w:p w14:paraId="01A4B1CC"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Коли сфера діяльності та бажана роль бірж буде впроваджена, будуть співіснувати два поточні процеси, які необхідно буде виконувати НКЦПФР. По-перше, це процес авторизації (ліцензування), який повинен бути дуже всеосяжним і, по-друге, постійний нагляд за існуючими біржами.</w:t>
      </w:r>
    </w:p>
    <w:p w14:paraId="264586AC"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Процеси ліцензування для операторів торговельних майданчиків не мають простого шаблону і повинні бути розроблені з урахуванням специфіки ринкової та правової системи України. Нижче описані необхідні кроки для здійснення ліцензування майданчиків. Незважаючи на те, що загальний процес створення торговельних майданчиків для фінансових та енергетичних ринків повинен бути подібним, різні загрози, що стоять перед цими ринками, повинні бути відображені у відповідних ліцензійних вимогах. Україна також повинна розглянути можливість створення свого роду «спрощеної» ліцензії на регульований ринок, тільки для енергетичного ринку, де обмежуватиметься обсяг дозволеної торгівлі та деякі вимоги.</w:t>
      </w:r>
    </w:p>
    <w:p w14:paraId="544C4ABA"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Незалежно від того, чи розглядається нефінансова платформа або регульований ринок, процес авторизації повинен вимагати від потенційних операторів ринку заздалегідь надавати всі документи, пов'язані з їх планованими операціями, наглядовому органу. Ці документи повинні включати всі внутрішні та зовнішні правила, які будуть використовуватися під час роботи біржі, такі як:</w:t>
      </w:r>
    </w:p>
    <w:p w14:paraId="0DDBA989"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політика управління ризиками,</w:t>
      </w:r>
    </w:p>
    <w:p w14:paraId="3F03B467"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політика безперервності роботи,</w:t>
      </w:r>
    </w:p>
    <w:p w14:paraId="0C2C9FC6"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політику та аналіз конфлікту інтересів,</w:t>
      </w:r>
    </w:p>
    <w:p w14:paraId="26FA25EE"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правила торгівлі,</w:t>
      </w:r>
    </w:p>
    <w:p w14:paraId="658DDB5F"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таблиці комісійних,</w:t>
      </w:r>
    </w:p>
    <w:p w14:paraId="0E25C965"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шаблони угод з членами,</w:t>
      </w:r>
    </w:p>
    <w:p w14:paraId="5AABE129"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форми подання заявок,</w:t>
      </w:r>
    </w:p>
    <w:p w14:paraId="0EE9C7F3"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шаблони заяв (звернень) та скарг членів,</w:t>
      </w:r>
    </w:p>
    <w:p w14:paraId="39A877E4"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процедури для тестування ІТ,</w:t>
      </w:r>
    </w:p>
    <w:p w14:paraId="0F0C2BAA"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політика аудиту,</w:t>
      </w:r>
    </w:p>
    <w:p w14:paraId="60F3D752"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правила ринкового нагляду, включаючи заходи з виявлення зловживань на ринку,</w:t>
      </w:r>
    </w:p>
    <w:p w14:paraId="05985855" w14:textId="77777777" w:rsidR="00892093" w:rsidRPr="007466B4" w:rsidRDefault="00892093" w:rsidP="00892093">
      <w:pPr>
        <w:pStyle w:val="a4"/>
        <w:numPr>
          <w:ilvl w:val="0"/>
          <w:numId w:val="37"/>
        </w:numPr>
        <w:spacing w:before="120" w:line="250" w:lineRule="auto"/>
        <w:jc w:val="both"/>
        <w:rPr>
          <w:rFonts w:ascii="Arial" w:hAnsi="Arial" w:cs="Arial"/>
          <w:sz w:val="20"/>
          <w:szCs w:val="20"/>
          <w:lang w:val="uk-UA"/>
        </w:rPr>
      </w:pPr>
      <w:r w:rsidRPr="007466B4">
        <w:rPr>
          <w:rFonts w:ascii="Arial" w:hAnsi="Arial" w:cs="Arial"/>
          <w:sz w:val="20"/>
          <w:szCs w:val="20"/>
          <w:lang w:val="uk-UA"/>
        </w:rPr>
        <w:t>детальні правила торгівлі та розрахунків для окремих видів інструментів,</w:t>
      </w:r>
    </w:p>
    <w:p w14:paraId="40816BCD"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і так далі. Ці документи повинні бути переглянуті НКЦПФР не тільки для перевірки того, чи вони формально відповідають нормам, але й чи забезпечують вони належний захист учасникам ринку, забезпечують стабільність і справедливість ринку, а також вказують на достатню компетенцію оператора ринку, відповідно до світових ринкових практик. Якщо розгляд показує, що документи не є достатніми, НКЦПФР повинна викласти свої застереження і очікувати, що в документах будуть внесені поправки, ітераційний процес триватиме до тих пір, доки внутрішня документація майбутнього оператора ринку не стане бездоганною.</w:t>
      </w:r>
    </w:p>
    <w:p w14:paraId="401176C8"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Крім того, потенційний оператор ринку повинен надати НКЦПФР широку інформацію про осіб, які беруть участь в управлінні оператором ринку, про склад та джерела його капіталу, а також про свій бізнес-план. Усі особи в управлінні та органах правління оператора ринку повинні володіти </w:t>
      </w:r>
      <w:r w:rsidRPr="007466B4">
        <w:rPr>
          <w:rFonts w:ascii="Arial" w:hAnsi="Arial" w:cs="Arial"/>
          <w:sz w:val="20"/>
          <w:szCs w:val="20"/>
          <w:lang w:val="uk-UA"/>
        </w:rPr>
        <w:lastRenderedPageBreak/>
        <w:t>доведеними знаннями та досвідом на енергетичному / фінансовому ринку. НКЦПФР повинна мати право вето щодо кандидатур.</w:t>
      </w:r>
    </w:p>
    <w:p w14:paraId="7906B24A"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Крім того, НКЦПФР повинна вимагати, щоб люди, відповідальні за оперативний нагляд за ринками, мали необхідні компетенції, наприклад, вимагати принаймні від однієї особи в даній організаційній одиниці  наявність ліцензії біржового маклера або іншої відповідної професійної кваліфікації. Правова форма оператора ринку повинна бути обмежена акціонерною компанією (товариством), і якщо акції цієї компанії не торгуються публічно, склад акціонерів також повинен бути обмежений і контролюватися НКЦПФР. Необхідно встановити мінімальний рівень власного капіталу для кожного типу оператора ринку. Повинен бути окреслений список видів діяльності, які може виконувати компанія, що діє як ринковий оператор, і всі вони мають бути пов'язані з її основним видом діяльності (але можуть включати, наприклад, послуги з передачі даних, освітні та рекламні заходи, та інші функції підтримки основного виду діяльності) . Нарешті, оператор ринку повинен мати надійний бізнес-план і резервні плани, щоб забезпечити надійність своєї подальшої діяльності у наступні роки. Все це допомагає поліпшити стабільність ринку і побудувати довіру громадськості.</w:t>
      </w:r>
    </w:p>
    <w:p w14:paraId="10F2C6B5"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Іншою важливою сферою застосування є запропонована схема клірингу та розрахунків. Хоча питання обговорюється окремо в Звіті, майбутній оператор майданчика повинен надати НКЦПФР відповідні угоди з кліринговими установами або продемонструвати схеми для ефективних розрахунків, які НКЦПФР слід ретельно вивчити, щоб переконатися у їх адекватності.</w:t>
      </w:r>
    </w:p>
    <w:p w14:paraId="4CBDD11D"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Нарешті, перш ніж ринок розпочне свою діяльність, повинні бути проведені великі тестування в цільовому середовищі ринку, щоб забезпечити не тільки належне функціонування та стійкість ІТ-систем, але й адекватність різних процедур і рівня підготовки персоналу та учасників для різноманітних ситуацій і ринкових умов.</w:t>
      </w:r>
    </w:p>
    <w:p w14:paraId="290C2AB1"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Тести повинні включати стрес-тести (які імітують екстремальні ситуації, включаючи відмови різних ІТ-систем оператора ринку, учасників та третіх сторін) та зворотні стрес-тести (визначення ситуацій, з якими оператор ринку не може впоратися і умови їх виникнення). НКЦПФР повинна мати повний доступ до цих тестів, включаючи фізичний доступ до обладнання оператора ринку, а результати цих випробувань повинні бути відображені в політиці та процедурах оператора ринку, які задовольняють НКЦПФР. Тестування повинно стосуватися всіх початкових учасників та інструментів, що торгуються на ринку, і повинні періодично повторюватися принаймні у відповідних частинах і в будь-який час, коли вводиться новий елемент (наприклад, новий компонент системи, новий член або новий інструмент).</w:t>
      </w:r>
    </w:p>
    <w:p w14:paraId="52CE8405"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Окрім дій, спрямованих на забезпечення загальної стійкості та стабільності майданчиків, існують певні вимоги, які мають бути реалізовані для підтримки ефективності та справедливості енергетичного ринку в цілому. Важливою темою є запобігання маніпулюванню ринком. Оператори майданчиків (включаючи NEMO) повинні мати організаційні підрозділи та ІТ-системи для постійного аналізу торговельної діяльності та виявлення підозрілих дій, які можуть вважатися маніпуляціями на ринку, наприклад</w:t>
      </w:r>
    </w:p>
    <w:p w14:paraId="57AB84BD" w14:textId="77777777" w:rsidR="00892093" w:rsidRPr="007466B4" w:rsidRDefault="00892093" w:rsidP="00892093">
      <w:pPr>
        <w:pStyle w:val="a4"/>
        <w:numPr>
          <w:ilvl w:val="0"/>
          <w:numId w:val="28"/>
        </w:numPr>
        <w:jc w:val="both"/>
        <w:rPr>
          <w:rFonts w:ascii="Arial" w:hAnsi="Arial" w:cs="Arial"/>
          <w:sz w:val="20"/>
          <w:szCs w:val="20"/>
          <w:lang w:val="uk-UA"/>
        </w:rPr>
      </w:pPr>
      <w:r w:rsidRPr="007466B4">
        <w:rPr>
          <w:rFonts w:ascii="Arial" w:hAnsi="Arial" w:cs="Arial"/>
          <w:sz w:val="20"/>
          <w:szCs w:val="20"/>
          <w:lang w:val="en-GB"/>
        </w:rPr>
        <w:t>wash</w:t>
      </w:r>
      <w:r w:rsidRPr="007466B4">
        <w:rPr>
          <w:rFonts w:ascii="Arial" w:hAnsi="Arial" w:cs="Arial"/>
          <w:sz w:val="20"/>
          <w:szCs w:val="20"/>
          <w:lang w:val="uk-UA"/>
        </w:rPr>
        <w:t xml:space="preserve"> </w:t>
      </w:r>
      <w:r w:rsidRPr="007466B4">
        <w:rPr>
          <w:rFonts w:ascii="Arial" w:hAnsi="Arial" w:cs="Arial"/>
          <w:sz w:val="20"/>
          <w:szCs w:val="20"/>
          <w:lang w:val="en-GB"/>
        </w:rPr>
        <w:t>trades</w:t>
      </w:r>
      <w:r w:rsidRPr="007466B4">
        <w:rPr>
          <w:rFonts w:ascii="Arial" w:hAnsi="Arial" w:cs="Arial"/>
          <w:sz w:val="20"/>
          <w:szCs w:val="20"/>
          <w:lang w:val="uk-UA"/>
        </w:rPr>
        <w:t xml:space="preserve"> (одна з форм маніпулювання ринком, в якій інвестор одночасно продає і купує ті ж фінансові інструменти, щоб створити оманливу, штучну діяльність на ринку), </w:t>
      </w:r>
    </w:p>
    <w:p w14:paraId="6A102717" w14:textId="77777777" w:rsidR="00892093" w:rsidRPr="007466B4" w:rsidRDefault="00892093" w:rsidP="00892093">
      <w:pPr>
        <w:pStyle w:val="a4"/>
        <w:numPr>
          <w:ilvl w:val="0"/>
          <w:numId w:val="28"/>
        </w:numPr>
        <w:jc w:val="both"/>
        <w:rPr>
          <w:rFonts w:ascii="Arial" w:hAnsi="Arial" w:cs="Arial"/>
          <w:sz w:val="20"/>
          <w:szCs w:val="20"/>
          <w:lang w:val="uk-UA"/>
        </w:rPr>
      </w:pPr>
      <w:r w:rsidRPr="007466B4">
        <w:rPr>
          <w:rFonts w:ascii="Arial" w:hAnsi="Arial" w:cs="Arial"/>
          <w:sz w:val="20"/>
          <w:szCs w:val="20"/>
          <w:lang w:val="en-GB"/>
        </w:rPr>
        <w:t>pump</w:t>
      </w:r>
      <w:r w:rsidRPr="007466B4">
        <w:rPr>
          <w:rFonts w:ascii="Arial" w:hAnsi="Arial" w:cs="Arial"/>
          <w:sz w:val="20"/>
          <w:szCs w:val="20"/>
          <w:lang w:val="uk-UA"/>
        </w:rPr>
        <w:t>-</w:t>
      </w:r>
      <w:r w:rsidRPr="007466B4">
        <w:rPr>
          <w:rFonts w:ascii="Arial" w:hAnsi="Arial" w:cs="Arial"/>
          <w:sz w:val="20"/>
          <w:szCs w:val="20"/>
          <w:lang w:val="en-GB"/>
        </w:rPr>
        <w:t>and</w:t>
      </w:r>
      <w:r w:rsidRPr="007466B4">
        <w:rPr>
          <w:rFonts w:ascii="Arial" w:hAnsi="Arial" w:cs="Arial"/>
          <w:sz w:val="20"/>
          <w:szCs w:val="20"/>
          <w:lang w:val="uk-UA"/>
        </w:rPr>
        <w:t xml:space="preserve"> </w:t>
      </w:r>
      <w:r w:rsidRPr="007466B4">
        <w:rPr>
          <w:rFonts w:ascii="Arial" w:hAnsi="Arial" w:cs="Arial"/>
          <w:sz w:val="20"/>
          <w:szCs w:val="20"/>
          <w:lang w:val="en-GB"/>
        </w:rPr>
        <w:t>dump</w:t>
      </w:r>
      <w:r w:rsidRPr="007466B4">
        <w:rPr>
          <w:rFonts w:ascii="Arial" w:hAnsi="Arial" w:cs="Arial"/>
          <w:sz w:val="20"/>
          <w:szCs w:val="20"/>
          <w:lang w:val="uk-UA"/>
        </w:rPr>
        <w:t>-</w:t>
      </w:r>
      <w:r w:rsidRPr="007466B4">
        <w:rPr>
          <w:rFonts w:ascii="Arial" w:hAnsi="Arial" w:cs="Arial"/>
          <w:sz w:val="20"/>
          <w:szCs w:val="20"/>
          <w:lang w:val="en-GB"/>
        </w:rPr>
        <w:t>scheme</w:t>
      </w:r>
      <w:r w:rsidRPr="007466B4">
        <w:rPr>
          <w:rFonts w:ascii="Arial" w:hAnsi="Arial" w:cs="Arial"/>
          <w:sz w:val="20"/>
          <w:szCs w:val="20"/>
          <w:lang w:val="uk-UA"/>
        </w:rPr>
        <w:t xml:space="preserve"> (форма шахрайства з цінними паперами, яка включає штучне завищення ціни власного запасу через неправдиві та оманливі позитивні твердження, щоб продати дешево придбаний запас за більш високою ціною), </w:t>
      </w:r>
    </w:p>
    <w:p w14:paraId="08B894CB" w14:textId="77777777" w:rsidR="00892093" w:rsidRPr="007466B4" w:rsidRDefault="00892093" w:rsidP="00892093">
      <w:pPr>
        <w:pStyle w:val="a4"/>
        <w:numPr>
          <w:ilvl w:val="0"/>
          <w:numId w:val="28"/>
        </w:numPr>
        <w:jc w:val="both"/>
        <w:rPr>
          <w:rFonts w:ascii="Arial" w:hAnsi="Arial" w:cs="Arial"/>
          <w:sz w:val="20"/>
          <w:szCs w:val="20"/>
          <w:lang w:val="uk-UA"/>
        </w:rPr>
      </w:pPr>
      <w:r w:rsidRPr="007466B4">
        <w:rPr>
          <w:rFonts w:ascii="Arial" w:hAnsi="Arial" w:cs="Arial"/>
          <w:sz w:val="20"/>
          <w:szCs w:val="20"/>
          <w:lang w:val="en-GB"/>
        </w:rPr>
        <w:t>cornering</w:t>
      </w:r>
      <w:r w:rsidRPr="007466B4">
        <w:rPr>
          <w:rFonts w:ascii="Arial" w:hAnsi="Arial" w:cs="Arial"/>
          <w:sz w:val="20"/>
          <w:szCs w:val="20"/>
          <w:lang w:val="uk-UA"/>
        </w:rPr>
        <w:t xml:space="preserve"> </w:t>
      </w:r>
      <w:r w:rsidRPr="007466B4">
        <w:rPr>
          <w:rFonts w:ascii="Arial" w:hAnsi="Arial" w:cs="Arial"/>
          <w:sz w:val="20"/>
          <w:szCs w:val="20"/>
          <w:lang w:val="en-GB"/>
        </w:rPr>
        <w:t>the</w:t>
      </w:r>
      <w:r w:rsidRPr="007466B4">
        <w:rPr>
          <w:rFonts w:ascii="Arial" w:hAnsi="Arial" w:cs="Arial"/>
          <w:sz w:val="20"/>
          <w:szCs w:val="20"/>
          <w:lang w:val="uk-UA"/>
        </w:rPr>
        <w:t xml:space="preserve"> </w:t>
      </w:r>
      <w:r w:rsidRPr="007466B4">
        <w:rPr>
          <w:rFonts w:ascii="Arial" w:hAnsi="Arial" w:cs="Arial"/>
          <w:sz w:val="20"/>
          <w:szCs w:val="20"/>
          <w:lang w:val="en-GB"/>
        </w:rPr>
        <w:t>market</w:t>
      </w:r>
      <w:r w:rsidRPr="007466B4">
        <w:rPr>
          <w:rFonts w:ascii="Arial" w:hAnsi="Arial" w:cs="Arial"/>
          <w:sz w:val="20"/>
          <w:szCs w:val="20"/>
          <w:lang w:val="uk-UA"/>
        </w:rPr>
        <w:t xml:space="preserve"> (отримання достатнього контролю над окремою акцією, товаром або іншим активом в спробі маніпулювати ринковою ціною),</w:t>
      </w:r>
    </w:p>
    <w:p w14:paraId="2C30F7C1" w14:textId="77777777" w:rsidR="00892093" w:rsidRPr="007466B4" w:rsidRDefault="00892093" w:rsidP="00892093">
      <w:pPr>
        <w:pStyle w:val="a4"/>
        <w:numPr>
          <w:ilvl w:val="0"/>
          <w:numId w:val="28"/>
        </w:numPr>
        <w:jc w:val="both"/>
        <w:rPr>
          <w:rFonts w:ascii="Arial" w:hAnsi="Arial" w:cs="Arial"/>
          <w:sz w:val="20"/>
          <w:szCs w:val="20"/>
          <w:lang w:val="uk-UA"/>
        </w:rPr>
      </w:pPr>
      <w:r w:rsidRPr="007466B4">
        <w:rPr>
          <w:rFonts w:ascii="Arial" w:hAnsi="Arial" w:cs="Arial"/>
          <w:sz w:val="20"/>
          <w:szCs w:val="20"/>
          <w:lang w:val="en-GB"/>
        </w:rPr>
        <w:t>spoofing</w:t>
      </w:r>
      <w:r w:rsidRPr="007466B4">
        <w:rPr>
          <w:rFonts w:ascii="Arial" w:hAnsi="Arial" w:cs="Arial"/>
          <w:sz w:val="20"/>
          <w:szCs w:val="20"/>
          <w:lang w:val="uk-UA"/>
        </w:rPr>
        <w:t xml:space="preserve"> (практика алгоритмічної торгівлі, якою користуються трейдери, щоб випереджати інших учасників ринку та маніпулювати товарними ринками), а також </w:t>
      </w:r>
    </w:p>
    <w:p w14:paraId="6D9D6FF1"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операції, які можуть вказувати на використання інсайдерської інформації. Про всі такі випадки слід повідомляти НКЦПФР та інші відповідні державні органи.</w:t>
      </w:r>
    </w:p>
    <w:p w14:paraId="4BDC5FAB"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lastRenderedPageBreak/>
        <w:t>Іншою категорією є алгоритмічна торгівля і високочастотна торгівля і, зокрема, прямий доступ. Все це вимагає пильної уваги та ретельного тестування, а також потрібне впровадження заходів для запобігання їх негативного впливу на стабільність ринку.</w:t>
      </w:r>
    </w:p>
    <w:p w14:paraId="604F0B58"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Для спотових ринків енергії Україна повинна розглянути питання про заборону прямого доступу до платформ алгоритмічними / високочастотними трейдерами (торговельними об'єктами) або суворо обмежувати їх використання, щоб запобігти "</w:t>
      </w:r>
      <w:r w:rsidRPr="007466B4">
        <w:rPr>
          <w:rFonts w:ascii="Arial" w:hAnsi="Arial" w:cs="Arial"/>
          <w:sz w:val="20"/>
          <w:szCs w:val="20"/>
          <w:lang w:val="en-GB"/>
        </w:rPr>
        <w:t>flash</w:t>
      </w:r>
      <w:r w:rsidRPr="007466B4">
        <w:rPr>
          <w:rFonts w:ascii="Arial" w:hAnsi="Arial" w:cs="Arial"/>
          <w:sz w:val="20"/>
          <w:szCs w:val="20"/>
          <w:lang w:val="uk-UA"/>
        </w:rPr>
        <w:t xml:space="preserve"> </w:t>
      </w:r>
      <w:r w:rsidRPr="007466B4">
        <w:rPr>
          <w:rFonts w:ascii="Arial" w:hAnsi="Arial" w:cs="Arial"/>
          <w:sz w:val="20"/>
          <w:szCs w:val="20"/>
          <w:lang w:val="en-GB"/>
        </w:rPr>
        <w:t>crashes</w:t>
      </w:r>
      <w:r w:rsidRPr="007466B4">
        <w:rPr>
          <w:rFonts w:ascii="Arial" w:hAnsi="Arial" w:cs="Arial"/>
          <w:sz w:val="20"/>
          <w:szCs w:val="20"/>
          <w:lang w:val="uk-UA"/>
        </w:rPr>
        <w:t>" (дуже швидке, глибоке та мінливе падіння цін на цінні папери, що відбувається протягом надзвичайно короткого періоду часу) і подібним подіям на фізичному ринку.</w:t>
      </w:r>
    </w:p>
    <w:p w14:paraId="53732235"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Членство на майданчиках повинно бути обмежене особами, які мають відповідний досвід, знання та ресурси для участі в торгівлі. Зокрема, торгівля на спотових ринках та ринках деривативів з фізичною поставкою через торговельну платформу повинна бути обмежена особами, які є ліцензованими / зареєстрованими учасниками енергетичного ринку і мають необхідні технічні та правові засоби для фактичного постачання або отримання поставки даного товару. Критерії членства повинні бути чітко визначені та недискримінаційні.</w:t>
      </w:r>
    </w:p>
    <w:p w14:paraId="02F43309"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Звітність та публікація даних з майданчиків є важливими для прозорості енергетичного ринку. Вимоги до ліцензування повинні включати участь у відповідних схемах звітності, як для НКЦПФР (включаючи детальну інформацію про замовлення та операції), так і для ринку (основні дані про замовлення та транзакції доступні для громадськості в режимі реального часу - послуги передачі даних не повинні бути безкоштовними, але повинні бути доступними на недискримінаційній основі). Схеми звітності можуть бути, але не обов’язково повинні бути сумісними з режимами REMIT / EMIR / MiFIR в обсязі та форматі, а також можуть бути уніфіковані між фінансовою та енергетичною звітністю з метою спрощення роботи як оператора майданчика, так і учасників ринку. Це питання детальніше обговорюється в розділах звітності та зберігання даних.</w:t>
      </w:r>
    </w:p>
    <w:p w14:paraId="6D568355"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НКЦПФР повинна приділяти пильну увагу діяльності операторів ринку та не обмежувати свою діяльність сертифікацією (ліцензуванням) операторів ринку. Щоб забезпечити належний нагляд, представники НКЦПФР повинні мати право в будь-який час отримати доступ до приміщень оператора ринку з метою перегляду його документів і даних, взяти участь у наглядовій раді та на зборах акціонерів, подати запит на отримання копій будь-яких документів і даних оператора ринку, вимагати подальших пояснень від його працівників, а також призначати зміни в його діяльності. Для забезпечення виконання своїх рішень НКЦПФР повинна також мати можливість стягувати суттєві адміністративні штрафи та відкликати ліцензію, якщо це необхідно.</w:t>
      </w:r>
    </w:p>
    <w:p w14:paraId="2AF95463"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Оскільки процес авторизації та розвиток необхідної інфраструктури може зайняти багато місяців або навіть років, важливо, щоб впровадження нового закону було належним чином поетапно розроблене і включало в себе різні зацікавлені сторони. Намір регулювати це питання має бути оголошений якнайшвидше, і всі зусилля повинні бути структуровані як проект з чітко визначеними цілями, зацікавленими сторонами, термінами та віхами. Незважаючи на те, що нове законодавство має бути проголосовано, воно не може набути чинності з дати публікації. Необхідно встановити майбутню дату, щоб був час створити необхідну інфраструктуру. У перехідний період НКЦПФР повинна роз'яснити всі питання, які залишаються неясними для поточних брокерів та майбутніх торгових майданчиків. Крім того, настійно рекомендується розробити детальну дорожню карту для учасників ринку. Законодавство та процес ліцензування повинні включати низку експертів з питань енергетичного ринку, торгівлі, розрахунків, ІТ-систем, інфраструктури та інших складних питань, на які вплине новий закон. Для того, щоб використати досвід інших країн і поширити хороші ринкові практики, НКЦПФР має співпрацювати з регуляторами та ринковими практиками з країн з високим рівнем зрілості ринку та допомагати передати свої знання новим операторам майданчиків.</w:t>
      </w:r>
    </w:p>
    <w:p w14:paraId="3A2711C9" w14:textId="77777777" w:rsidR="000D266E"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На момент подання цього Звіту, законопроект 9035 містить елементарні положення щодо ліцензування майданчиків.</w:t>
      </w:r>
    </w:p>
    <w:bookmarkStart w:id="16" w:name="_Toc532401693"/>
    <w:bookmarkStart w:id="17" w:name="_Toc5868606"/>
    <w:p w14:paraId="07E2323A" w14:textId="77777777" w:rsidR="005F1167" w:rsidRPr="007466B4" w:rsidRDefault="001960A6" w:rsidP="00BE3C42">
      <w:pPr>
        <w:pStyle w:val="FSHeader1"/>
        <w:keepNext w:val="0"/>
        <w:pageBreakBefore w:val="0"/>
        <w:numPr>
          <w:ilvl w:val="1"/>
          <w:numId w:val="34"/>
        </w:numPr>
        <w:spacing w:before="240" w:after="120"/>
        <w:ind w:left="567" w:hanging="567"/>
        <w:rPr>
          <w:rFonts w:ascii="Arial" w:hAnsi="Arial" w:cs="Arial"/>
          <w:sz w:val="26"/>
          <w:szCs w:val="26"/>
        </w:rPr>
      </w:pPr>
      <w:r w:rsidRPr="007466B4">
        <w:rPr>
          <w:rFonts w:ascii="Arial" w:hAnsi="Arial" w:cs="Arial"/>
          <w:noProof/>
          <w:sz w:val="26"/>
          <w:szCs w:val="26"/>
          <w:lang w:val="en-US" w:eastAsia="en-US"/>
        </w:rPr>
        <w:lastRenderedPageBreak/>
        <mc:AlternateContent>
          <mc:Choice Requires="wpg">
            <w:drawing>
              <wp:anchor distT="0" distB="0" distL="114300" distR="114300" simplePos="0" relativeHeight="251673600" behindDoc="1" locked="0" layoutInCell="1" allowOverlap="1" wp14:anchorId="07830CC5" wp14:editId="498DA441">
                <wp:simplePos x="0" y="0"/>
                <wp:positionH relativeFrom="column">
                  <wp:posOffset>-58420</wp:posOffset>
                </wp:positionH>
                <wp:positionV relativeFrom="paragraph">
                  <wp:posOffset>357505</wp:posOffset>
                </wp:positionV>
                <wp:extent cx="5989955" cy="528955"/>
                <wp:effectExtent l="0" t="5080" r="12065" b="8890"/>
                <wp:wrapThrough wrapText="bothSides">
                  <wp:wrapPolygon edited="0">
                    <wp:start x="20398" y="0"/>
                    <wp:lineTo x="1237" y="3086"/>
                    <wp:lineTo x="-34" y="3086"/>
                    <wp:lineTo x="-34" y="18125"/>
                    <wp:lineTo x="19986" y="18903"/>
                    <wp:lineTo x="20363" y="21211"/>
                    <wp:lineTo x="20398" y="21211"/>
                    <wp:lineTo x="20947" y="21211"/>
                    <wp:lineTo x="21016" y="21211"/>
                    <wp:lineTo x="21394" y="18514"/>
                    <wp:lineTo x="21634" y="13121"/>
                    <wp:lineTo x="21600" y="5394"/>
                    <wp:lineTo x="21188" y="1167"/>
                    <wp:lineTo x="20947" y="0"/>
                    <wp:lineTo x="20398" y="0"/>
                  </wp:wrapPolygon>
                </wp:wrapThrough>
                <wp:docPr id="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528955"/>
                          <a:chOff x="-33836" y="-565"/>
                          <a:chExt cx="62337" cy="5297"/>
                        </a:xfrm>
                      </wpg:grpSpPr>
                      <wps:wsp>
                        <wps:cNvPr id="11" name="Rectangle 347"/>
                        <wps:cNvSpPr>
                          <a:spLocks noChangeArrowheads="1"/>
                        </wps:cNvSpPr>
                        <wps:spPr bwMode="auto">
                          <a:xfrm>
                            <a:off x="-33836" y="297"/>
                            <a:ext cx="60086" cy="360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C7EBA" w14:textId="77777777" w:rsidR="001274CD" w:rsidRPr="00E145B1"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vert="horz" wrap="square" lIns="91440" tIns="45720" rIns="91440" bIns="45720" anchor="ctr" anchorCtr="0" upright="1">
                          <a:noAutofit/>
                        </wps:bodyPr>
                      </wps:wsp>
                      <wpg:grpSp>
                        <wpg:cNvPr id="12" name="Group 348"/>
                        <wpg:cNvGrpSpPr>
                          <a:grpSpLocks/>
                        </wpg:cNvGrpSpPr>
                        <wpg:grpSpPr bwMode="auto">
                          <a:xfrm>
                            <a:off x="23203" y="-565"/>
                            <a:ext cx="5298" cy="5297"/>
                            <a:chOff x="22999" y="-800"/>
                            <a:chExt cx="7505" cy="7505"/>
                          </a:xfrm>
                        </wpg:grpSpPr>
                        <wps:wsp>
                          <wps:cNvPr id="32" name="Oval 349"/>
                          <wps:cNvSpPr>
                            <a:spLocks noChangeArrowheads="1"/>
                          </wps:cNvSpPr>
                          <wps:spPr bwMode="ltGray">
                            <a:xfrm>
                              <a:off x="22999" y="-800"/>
                              <a:ext cx="7506" cy="7504"/>
                            </a:xfrm>
                            <a:prstGeom prst="ellipse">
                              <a:avLst/>
                            </a:prstGeom>
                            <a:solidFill>
                              <a:schemeClr val="tx2">
                                <a:lumMod val="60000"/>
                                <a:lumOff val="40000"/>
                              </a:schemeClr>
                            </a:solidFill>
                            <a:ln w="3175">
                              <a:solidFill>
                                <a:schemeClr val="bg1">
                                  <a:lumMod val="100000"/>
                                  <a:lumOff val="0"/>
                                </a:schemeClr>
                              </a:solidFill>
                              <a:round/>
                              <a:headEnd/>
                              <a:tailEnd/>
                            </a:ln>
                          </wps:spPr>
                          <wps:bodyPr rot="0" vert="horz" wrap="square" lIns="91440" tIns="45720" rIns="91440" bIns="45720" anchor="ctr" anchorCtr="0" upright="1">
                            <a:noAutofit/>
                          </wps:bodyPr>
                        </wps:wsp>
                        <wps:wsp>
                          <wps:cNvPr id="33" name="Freeform 305"/>
                          <wps:cNvSpPr>
                            <a:spLocks noEditPoints="1"/>
                          </wps:cNvSpPr>
                          <wps:spPr bwMode="auto">
                            <a:xfrm>
                              <a:off x="24766" y="862"/>
                              <a:ext cx="4626" cy="4336"/>
                            </a:xfrm>
                            <a:custGeom>
                              <a:avLst/>
                              <a:gdLst>
                                <a:gd name="T0" fmla="*/ 455322 w 384"/>
                                <a:gd name="T1" fmla="*/ 166229 h 360"/>
                                <a:gd name="T2" fmla="*/ 462549 w 384"/>
                                <a:gd name="T3" fmla="*/ 226456 h 360"/>
                                <a:gd name="T4" fmla="*/ 433640 w 384"/>
                                <a:gd name="T5" fmla="*/ 344503 h 360"/>
                                <a:gd name="T6" fmla="*/ 354139 w 384"/>
                                <a:gd name="T7" fmla="*/ 433640 h 360"/>
                                <a:gd name="T8" fmla="*/ 358957 w 384"/>
                                <a:gd name="T9" fmla="*/ 151774 h 360"/>
                                <a:gd name="T10" fmla="*/ 330048 w 384"/>
                                <a:gd name="T11" fmla="*/ 383049 h 360"/>
                                <a:gd name="T12" fmla="*/ 286684 w 384"/>
                                <a:gd name="T13" fmla="*/ 171047 h 360"/>
                                <a:gd name="T14" fmla="*/ 221638 w 384"/>
                                <a:gd name="T15" fmla="*/ 103592 h 360"/>
                                <a:gd name="T16" fmla="*/ 204774 w 384"/>
                                <a:gd name="T17" fmla="*/ 33728 h 360"/>
                                <a:gd name="T18" fmla="*/ 180683 w 384"/>
                                <a:gd name="T19" fmla="*/ 2409 h 360"/>
                                <a:gd name="T20" fmla="*/ 159001 w 384"/>
                                <a:gd name="T21" fmla="*/ 0 h 360"/>
                                <a:gd name="T22" fmla="*/ 132501 w 384"/>
                                <a:gd name="T23" fmla="*/ 28909 h 360"/>
                                <a:gd name="T24" fmla="*/ 142137 w 384"/>
                                <a:gd name="T25" fmla="*/ 91546 h 360"/>
                                <a:gd name="T26" fmla="*/ 144547 w 384"/>
                                <a:gd name="T27" fmla="*/ 146956 h 360"/>
                                <a:gd name="T28" fmla="*/ 43364 w 384"/>
                                <a:gd name="T29" fmla="*/ 156592 h 360"/>
                                <a:gd name="T30" fmla="*/ 24091 w 384"/>
                                <a:gd name="T31" fmla="*/ 187911 h 360"/>
                                <a:gd name="T32" fmla="*/ 55410 w 384"/>
                                <a:gd name="T33" fmla="*/ 219229 h 360"/>
                                <a:gd name="T34" fmla="*/ 9636 w 384"/>
                                <a:gd name="T35" fmla="*/ 228866 h 360"/>
                                <a:gd name="T36" fmla="*/ 2409 w 384"/>
                                <a:gd name="T37" fmla="*/ 265002 h 360"/>
                                <a:gd name="T38" fmla="*/ 38546 w 384"/>
                                <a:gd name="T39" fmla="*/ 284275 h 360"/>
                                <a:gd name="T40" fmla="*/ 9636 w 384"/>
                                <a:gd name="T41" fmla="*/ 303548 h 360"/>
                                <a:gd name="T42" fmla="*/ 16864 w 384"/>
                                <a:gd name="T43" fmla="*/ 339685 h 360"/>
                                <a:gd name="T44" fmla="*/ 60228 w 384"/>
                                <a:gd name="T45" fmla="*/ 349321 h 360"/>
                                <a:gd name="T46" fmla="*/ 43364 w 384"/>
                                <a:gd name="T47" fmla="*/ 356548 h 360"/>
                                <a:gd name="T48" fmla="*/ 38546 w 384"/>
                                <a:gd name="T49" fmla="*/ 385458 h 360"/>
                                <a:gd name="T50" fmla="*/ 91546 w 384"/>
                                <a:gd name="T51" fmla="*/ 402322 h 360"/>
                                <a:gd name="T52" fmla="*/ 127683 w 384"/>
                                <a:gd name="T53" fmla="*/ 402322 h 360"/>
                                <a:gd name="T54" fmla="*/ 149365 w 384"/>
                                <a:gd name="T55" fmla="*/ 387867 h 360"/>
                                <a:gd name="T56" fmla="*/ 146956 w 384"/>
                                <a:gd name="T57" fmla="*/ 373412 h 360"/>
                                <a:gd name="T58" fmla="*/ 156592 w 384"/>
                                <a:gd name="T59" fmla="*/ 361367 h 360"/>
                                <a:gd name="T60" fmla="*/ 180683 w 384"/>
                                <a:gd name="T61" fmla="*/ 344503 h 360"/>
                                <a:gd name="T62" fmla="*/ 185501 w 384"/>
                                <a:gd name="T63" fmla="*/ 322821 h 360"/>
                                <a:gd name="T64" fmla="*/ 173456 w 384"/>
                                <a:gd name="T65" fmla="*/ 298730 h 360"/>
                                <a:gd name="T66" fmla="*/ 183092 w 384"/>
                                <a:gd name="T67" fmla="*/ 279457 h 360"/>
                                <a:gd name="T68" fmla="*/ 197547 w 384"/>
                                <a:gd name="T69" fmla="*/ 260184 h 360"/>
                                <a:gd name="T70" fmla="*/ 185501 w 384"/>
                                <a:gd name="T71" fmla="*/ 236093 h 360"/>
                                <a:gd name="T72" fmla="*/ 183092 w 384"/>
                                <a:gd name="T73" fmla="*/ 233684 h 360"/>
                                <a:gd name="T74" fmla="*/ 178274 w 384"/>
                                <a:gd name="T75" fmla="*/ 221638 h 360"/>
                                <a:gd name="T76" fmla="*/ 187911 w 384"/>
                                <a:gd name="T77" fmla="*/ 204774 h 360"/>
                                <a:gd name="T78" fmla="*/ 185501 w 384"/>
                                <a:gd name="T79" fmla="*/ 185502 h 360"/>
                                <a:gd name="T80" fmla="*/ 195138 w 384"/>
                                <a:gd name="T81" fmla="*/ 173456 h 360"/>
                                <a:gd name="T82" fmla="*/ 209593 w 384"/>
                                <a:gd name="T83" fmla="*/ 183092 h 360"/>
                                <a:gd name="T84" fmla="*/ 207183 w 384"/>
                                <a:gd name="T85" fmla="*/ 216820 h 360"/>
                                <a:gd name="T86" fmla="*/ 224047 w 384"/>
                                <a:gd name="T87" fmla="*/ 245729 h 360"/>
                                <a:gd name="T88" fmla="*/ 212002 w 384"/>
                                <a:gd name="T89" fmla="*/ 293912 h 360"/>
                                <a:gd name="T90" fmla="*/ 207183 w 384"/>
                                <a:gd name="T91" fmla="*/ 310775 h 360"/>
                                <a:gd name="T92" fmla="*/ 207183 w 384"/>
                                <a:gd name="T93" fmla="*/ 339685 h 360"/>
                                <a:gd name="T94" fmla="*/ 209593 w 384"/>
                                <a:gd name="T95" fmla="*/ 361367 h 360"/>
                                <a:gd name="T96" fmla="*/ 190320 w 384"/>
                                <a:gd name="T97" fmla="*/ 373412 h 360"/>
                                <a:gd name="T98" fmla="*/ 166229 w 384"/>
                                <a:gd name="T99" fmla="*/ 395094 h 360"/>
                                <a:gd name="T100" fmla="*/ 159001 w 384"/>
                                <a:gd name="T101" fmla="*/ 407140 h 360"/>
                                <a:gd name="T102" fmla="*/ 163819 w 384"/>
                                <a:gd name="T103" fmla="*/ 426413 h 360"/>
                                <a:gd name="T104" fmla="*/ 219229 w 384"/>
                                <a:gd name="T105" fmla="*/ 424004 h 360"/>
                                <a:gd name="T106" fmla="*/ 291502 w 384"/>
                                <a:gd name="T107" fmla="*/ 383049 h 36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84" h="360">
                                  <a:moveTo>
                                    <a:pt x="310" y="120"/>
                                  </a:moveTo>
                                  <a:lnTo>
                                    <a:pt x="374" y="120"/>
                                  </a:lnTo>
                                  <a:lnTo>
                                    <a:pt x="378" y="138"/>
                                  </a:lnTo>
                                  <a:lnTo>
                                    <a:pt x="382" y="154"/>
                                  </a:lnTo>
                                  <a:lnTo>
                                    <a:pt x="384" y="170"/>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0"/>
                                  </a:lnTo>
                                  <a:lnTo>
                                    <a:pt x="298" y="126"/>
                                  </a:lnTo>
                                  <a:lnTo>
                                    <a:pt x="304" y="122"/>
                                  </a:lnTo>
                                  <a:lnTo>
                                    <a:pt x="310" y="120"/>
                                  </a:lnTo>
                                  <a:close/>
                                  <a:moveTo>
                                    <a:pt x="274" y="318"/>
                                  </a:moveTo>
                                  <a:lnTo>
                                    <a:pt x="274" y="152"/>
                                  </a:lnTo>
                                  <a:lnTo>
                                    <a:pt x="256" y="152"/>
                                  </a:lnTo>
                                  <a:lnTo>
                                    <a:pt x="238" y="142"/>
                                  </a:lnTo>
                                  <a:lnTo>
                                    <a:pt x="222" y="132"/>
                                  </a:lnTo>
                                  <a:lnTo>
                                    <a:pt x="208" y="118"/>
                                  </a:lnTo>
                                  <a:lnTo>
                                    <a:pt x="194" y="102"/>
                                  </a:lnTo>
                                  <a:lnTo>
                                    <a:pt x="184" y="86"/>
                                  </a:lnTo>
                                  <a:lnTo>
                                    <a:pt x="178" y="68"/>
                                  </a:lnTo>
                                  <a:lnTo>
                                    <a:pt x="172" y="48"/>
                                  </a:lnTo>
                                  <a:lnTo>
                                    <a:pt x="170" y="28"/>
                                  </a:lnTo>
                                  <a:lnTo>
                                    <a:pt x="168" y="22"/>
                                  </a:lnTo>
                                  <a:lnTo>
                                    <a:pt x="166" y="16"/>
                                  </a:lnTo>
                                  <a:lnTo>
                                    <a:pt x="160" y="8"/>
                                  </a:lnTo>
                                  <a:lnTo>
                                    <a:pt x="150" y="2"/>
                                  </a:lnTo>
                                  <a:lnTo>
                                    <a:pt x="144" y="0"/>
                                  </a:lnTo>
                                  <a:lnTo>
                                    <a:pt x="138" y="0"/>
                                  </a:lnTo>
                                  <a:lnTo>
                                    <a:pt x="132" y="0"/>
                                  </a:lnTo>
                                  <a:lnTo>
                                    <a:pt x="126" y="2"/>
                                  </a:lnTo>
                                  <a:lnTo>
                                    <a:pt x="118" y="10"/>
                                  </a:lnTo>
                                  <a:lnTo>
                                    <a:pt x="112" y="20"/>
                                  </a:lnTo>
                                  <a:lnTo>
                                    <a:pt x="110" y="24"/>
                                  </a:lnTo>
                                  <a:lnTo>
                                    <a:pt x="110" y="30"/>
                                  </a:lnTo>
                                  <a:lnTo>
                                    <a:pt x="112" y="54"/>
                                  </a:lnTo>
                                  <a:lnTo>
                                    <a:pt x="118" y="76"/>
                                  </a:lnTo>
                                  <a:lnTo>
                                    <a:pt x="124" y="98"/>
                                  </a:lnTo>
                                  <a:lnTo>
                                    <a:pt x="134" y="118"/>
                                  </a:lnTo>
                                  <a:lnTo>
                                    <a:pt x="120" y="122"/>
                                  </a:lnTo>
                                  <a:lnTo>
                                    <a:pt x="106" y="128"/>
                                  </a:lnTo>
                                  <a:lnTo>
                                    <a:pt x="46" y="128"/>
                                  </a:lnTo>
                                  <a:lnTo>
                                    <a:pt x="36" y="130"/>
                                  </a:lnTo>
                                  <a:lnTo>
                                    <a:pt x="28" y="136"/>
                                  </a:lnTo>
                                  <a:lnTo>
                                    <a:pt x="22" y="144"/>
                                  </a:lnTo>
                                  <a:lnTo>
                                    <a:pt x="20" y="156"/>
                                  </a:lnTo>
                                  <a:lnTo>
                                    <a:pt x="22" y="166"/>
                                  </a:lnTo>
                                  <a:lnTo>
                                    <a:pt x="28" y="174"/>
                                  </a:lnTo>
                                  <a:lnTo>
                                    <a:pt x="36" y="180"/>
                                  </a:lnTo>
                                  <a:lnTo>
                                    <a:pt x="46" y="182"/>
                                  </a:lnTo>
                                  <a:lnTo>
                                    <a:pt x="26" y="182"/>
                                  </a:lnTo>
                                  <a:lnTo>
                                    <a:pt x="16" y="184"/>
                                  </a:lnTo>
                                  <a:lnTo>
                                    <a:pt x="8" y="190"/>
                                  </a:lnTo>
                                  <a:lnTo>
                                    <a:pt x="2" y="198"/>
                                  </a:lnTo>
                                  <a:lnTo>
                                    <a:pt x="0" y="208"/>
                                  </a:lnTo>
                                  <a:lnTo>
                                    <a:pt x="2" y="220"/>
                                  </a:lnTo>
                                  <a:lnTo>
                                    <a:pt x="8" y="228"/>
                                  </a:lnTo>
                                  <a:lnTo>
                                    <a:pt x="16" y="234"/>
                                  </a:lnTo>
                                  <a:lnTo>
                                    <a:pt x="26" y="236"/>
                                  </a:lnTo>
                                  <a:lnTo>
                                    <a:pt x="32" y="236"/>
                                  </a:lnTo>
                                  <a:lnTo>
                                    <a:pt x="22" y="238"/>
                                  </a:lnTo>
                                  <a:lnTo>
                                    <a:pt x="14" y="244"/>
                                  </a:lnTo>
                                  <a:lnTo>
                                    <a:pt x="8" y="252"/>
                                  </a:lnTo>
                                  <a:lnTo>
                                    <a:pt x="8" y="262"/>
                                  </a:lnTo>
                                  <a:lnTo>
                                    <a:pt x="10" y="272"/>
                                  </a:lnTo>
                                  <a:lnTo>
                                    <a:pt x="14" y="282"/>
                                  </a:lnTo>
                                  <a:lnTo>
                                    <a:pt x="24" y="288"/>
                                  </a:lnTo>
                                  <a:lnTo>
                                    <a:pt x="34" y="290"/>
                                  </a:lnTo>
                                  <a:lnTo>
                                    <a:pt x="50" y="290"/>
                                  </a:lnTo>
                                  <a:lnTo>
                                    <a:pt x="42" y="292"/>
                                  </a:lnTo>
                                  <a:lnTo>
                                    <a:pt x="36" y="296"/>
                                  </a:lnTo>
                                  <a:lnTo>
                                    <a:pt x="32" y="304"/>
                                  </a:lnTo>
                                  <a:lnTo>
                                    <a:pt x="32" y="312"/>
                                  </a:lnTo>
                                  <a:lnTo>
                                    <a:pt x="32" y="320"/>
                                  </a:lnTo>
                                  <a:lnTo>
                                    <a:pt x="38" y="328"/>
                                  </a:lnTo>
                                  <a:lnTo>
                                    <a:pt x="44" y="332"/>
                                  </a:lnTo>
                                  <a:lnTo>
                                    <a:pt x="54" y="334"/>
                                  </a:lnTo>
                                  <a:lnTo>
                                    <a:pt x="76" y="334"/>
                                  </a:lnTo>
                                  <a:lnTo>
                                    <a:pt x="106" y="334"/>
                                  </a:lnTo>
                                  <a:lnTo>
                                    <a:pt x="114" y="332"/>
                                  </a:lnTo>
                                  <a:lnTo>
                                    <a:pt x="120" y="328"/>
                                  </a:lnTo>
                                  <a:lnTo>
                                    <a:pt x="124" y="322"/>
                                  </a:lnTo>
                                  <a:lnTo>
                                    <a:pt x="124" y="314"/>
                                  </a:lnTo>
                                  <a:lnTo>
                                    <a:pt x="122" y="310"/>
                                  </a:lnTo>
                                  <a:lnTo>
                                    <a:pt x="122" y="306"/>
                                  </a:lnTo>
                                  <a:lnTo>
                                    <a:pt x="124" y="304"/>
                                  </a:lnTo>
                                  <a:lnTo>
                                    <a:pt x="126" y="300"/>
                                  </a:lnTo>
                                  <a:lnTo>
                                    <a:pt x="130" y="300"/>
                                  </a:lnTo>
                                  <a:lnTo>
                                    <a:pt x="138" y="296"/>
                                  </a:lnTo>
                                  <a:lnTo>
                                    <a:pt x="144" y="292"/>
                                  </a:lnTo>
                                  <a:lnTo>
                                    <a:pt x="150" y="286"/>
                                  </a:lnTo>
                                  <a:lnTo>
                                    <a:pt x="152" y="280"/>
                                  </a:lnTo>
                                  <a:lnTo>
                                    <a:pt x="154" y="274"/>
                                  </a:lnTo>
                                  <a:lnTo>
                                    <a:pt x="154" y="268"/>
                                  </a:lnTo>
                                  <a:lnTo>
                                    <a:pt x="152" y="260"/>
                                  </a:lnTo>
                                  <a:lnTo>
                                    <a:pt x="146" y="252"/>
                                  </a:lnTo>
                                  <a:lnTo>
                                    <a:pt x="144" y="248"/>
                                  </a:lnTo>
                                  <a:lnTo>
                                    <a:pt x="144" y="244"/>
                                  </a:lnTo>
                                  <a:lnTo>
                                    <a:pt x="146" y="236"/>
                                  </a:lnTo>
                                  <a:lnTo>
                                    <a:pt x="152" y="232"/>
                                  </a:lnTo>
                                  <a:lnTo>
                                    <a:pt x="158" y="228"/>
                                  </a:lnTo>
                                  <a:lnTo>
                                    <a:pt x="162" y="222"/>
                                  </a:lnTo>
                                  <a:lnTo>
                                    <a:pt x="164" y="216"/>
                                  </a:lnTo>
                                  <a:lnTo>
                                    <a:pt x="164" y="210"/>
                                  </a:lnTo>
                                  <a:lnTo>
                                    <a:pt x="160" y="202"/>
                                  </a:lnTo>
                                  <a:lnTo>
                                    <a:pt x="154" y="196"/>
                                  </a:lnTo>
                                  <a:lnTo>
                                    <a:pt x="152" y="194"/>
                                  </a:lnTo>
                                  <a:lnTo>
                                    <a:pt x="150" y="190"/>
                                  </a:lnTo>
                                  <a:lnTo>
                                    <a:pt x="148" y="188"/>
                                  </a:lnTo>
                                  <a:lnTo>
                                    <a:pt x="148" y="184"/>
                                  </a:lnTo>
                                  <a:lnTo>
                                    <a:pt x="150" y="180"/>
                                  </a:lnTo>
                                  <a:lnTo>
                                    <a:pt x="154" y="174"/>
                                  </a:lnTo>
                                  <a:lnTo>
                                    <a:pt x="156" y="170"/>
                                  </a:lnTo>
                                  <a:lnTo>
                                    <a:pt x="156" y="164"/>
                                  </a:lnTo>
                                  <a:lnTo>
                                    <a:pt x="156" y="158"/>
                                  </a:lnTo>
                                  <a:lnTo>
                                    <a:pt x="154" y="154"/>
                                  </a:lnTo>
                                  <a:lnTo>
                                    <a:pt x="156" y="150"/>
                                  </a:lnTo>
                                  <a:lnTo>
                                    <a:pt x="158" y="146"/>
                                  </a:lnTo>
                                  <a:lnTo>
                                    <a:pt x="162" y="144"/>
                                  </a:lnTo>
                                  <a:lnTo>
                                    <a:pt x="166" y="144"/>
                                  </a:lnTo>
                                  <a:lnTo>
                                    <a:pt x="170" y="146"/>
                                  </a:lnTo>
                                  <a:lnTo>
                                    <a:pt x="172" y="148"/>
                                  </a:lnTo>
                                  <a:lnTo>
                                    <a:pt x="174" y="152"/>
                                  </a:lnTo>
                                  <a:lnTo>
                                    <a:pt x="176" y="158"/>
                                  </a:lnTo>
                                  <a:lnTo>
                                    <a:pt x="176" y="166"/>
                                  </a:lnTo>
                                  <a:lnTo>
                                    <a:pt x="172" y="180"/>
                                  </a:lnTo>
                                  <a:lnTo>
                                    <a:pt x="182" y="190"/>
                                  </a:lnTo>
                                  <a:lnTo>
                                    <a:pt x="186" y="204"/>
                                  </a:lnTo>
                                  <a:lnTo>
                                    <a:pt x="188" y="214"/>
                                  </a:lnTo>
                                  <a:lnTo>
                                    <a:pt x="186" y="226"/>
                                  </a:lnTo>
                                  <a:lnTo>
                                    <a:pt x="182" y="236"/>
                                  </a:lnTo>
                                  <a:lnTo>
                                    <a:pt x="176" y="244"/>
                                  </a:lnTo>
                                  <a:lnTo>
                                    <a:pt x="174" y="246"/>
                                  </a:lnTo>
                                  <a:lnTo>
                                    <a:pt x="172" y="250"/>
                                  </a:lnTo>
                                  <a:lnTo>
                                    <a:pt x="172" y="258"/>
                                  </a:lnTo>
                                  <a:lnTo>
                                    <a:pt x="174" y="272"/>
                                  </a:lnTo>
                                  <a:lnTo>
                                    <a:pt x="172" y="282"/>
                                  </a:lnTo>
                                  <a:lnTo>
                                    <a:pt x="174" y="292"/>
                                  </a:lnTo>
                                  <a:lnTo>
                                    <a:pt x="174" y="300"/>
                                  </a:lnTo>
                                  <a:lnTo>
                                    <a:pt x="170" y="306"/>
                                  </a:lnTo>
                                  <a:lnTo>
                                    <a:pt x="166" y="308"/>
                                  </a:lnTo>
                                  <a:lnTo>
                                    <a:pt x="158" y="310"/>
                                  </a:lnTo>
                                  <a:lnTo>
                                    <a:pt x="150" y="314"/>
                                  </a:lnTo>
                                  <a:lnTo>
                                    <a:pt x="144" y="320"/>
                                  </a:lnTo>
                                  <a:lnTo>
                                    <a:pt x="138" y="328"/>
                                  </a:lnTo>
                                  <a:lnTo>
                                    <a:pt x="132" y="338"/>
                                  </a:lnTo>
                                  <a:lnTo>
                                    <a:pt x="126" y="344"/>
                                  </a:lnTo>
                                  <a:lnTo>
                                    <a:pt x="118" y="348"/>
                                  </a:lnTo>
                                  <a:lnTo>
                                    <a:pt x="13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830CC5" id="Group 45" o:spid="_x0000_s1051" style="position:absolute;left:0;text-align:left;margin-left:-4.6pt;margin-top:28.15pt;width:471.65pt;height:41.65pt;z-index:-251642880;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">
                <v:rect id="Rectangle 347" o:spid="_x0000_s1052"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" fillcolor="#548dd4 [1951]" stroked="f">
                  <v:textbox>
                    <w:txbxContent>
                      <w:p w14:paraId="54DC7EBA" w14:textId="77777777" w:rsidR="001274CD" w:rsidRPr="00E145B1"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348" o:spid="_x0000_s1053"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349" o:spid="_x0000_s1054"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" fillcolor="#548dd4 [1951]" strokecolor="white [3212]" strokeweight=".25pt"/>
                  <v:shape id="Freeform 305" o:spid="_x0000_s1055"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" path="m310,120r64,l378,138r4,16l384,170r,18l384,214r-6,26l370,264r-10,22l346,308r-14,20l314,344r-20,16l294,136r,-6l298,126r6,-4l310,120xm274,318r,-166l256,152,238,142,222,132,208,118,194,102,184,86,178,68,172,48,170,28r-2,-6l166,16,160,8,150,2,144,r-6,l132,r-6,2l118,10r-6,10l110,24r,6l112,54r6,22l124,98r10,20l120,122r-14,6l46,128r-10,2l28,136r-6,8l20,156r2,10l28,174r8,6l46,182r-20,l16,184r-8,6l2,198,,208r2,12l8,228r8,6l26,236r6,l22,238r-8,6l8,252r,10l10,272r4,10l24,288r10,2l50,290r-8,2l36,296r-4,8l32,312r,8l38,328r6,4l54,334r22,l106,334r8,-2l120,328r4,-6l124,314r-2,-4l122,306r2,-2l126,300r4,l138,296r6,-4l150,286r2,-6l154,274r,-6l152,260r-6,-8l144,248r,-4l146,236r6,-4l158,228r4,-6l164,216r,-6l160,202r-6,-6l152,194r-2,-4l148,188r,-4l150,180r4,-6l156,170r,-6l156,158r-2,-4l156,150r2,-4l162,144r4,l170,146r2,2l174,152r2,6l176,166r-4,14l182,190r4,14l188,214r-2,12l182,236r-6,8l174,246r-2,4l172,258r2,14l172,282r2,10l174,300r-4,6l166,308r-8,2l150,314r-6,6l138,328r-6,10l126,344r-8,4l136,354r20,l170,354r12,-2l192,348r12,-4l224,334r18,-16l274,318xe" fillcolor="white [3212]" stroked="f">
                    <v:path arrowok="t" o:connecttype="custom" o:connectlocs="5485207,2002136;5572270,2727537;5224007,4149347;4266268,5222953;4324310,1828034;3976047,4613612;3453646,2060166;2670045,1247708;2466887,406235;2176666,29015;1915465,0;1596223,348193;1712307,1102621;1741340,1770003;522401,1886064;290221,2263284;667517,2640492;116084,2756564;29021,3191802;464359,3423934;116084,3656067;203159,4091317;725559,4207377;522401,4294423;464359,4642627;1102843,4845745;1538181,4845745;1799381,4671643;1770361,4497540;1886444,4352465;2176666,4149347;2234707,3888200;2089603,3598037;2205686,3365904;2379824,3133772;2234707,2843609;2205686,2814594;2147645,2669507;2263740,2466389;2234707,2234269;2350803,2089181;2524941,2205241;2495908,2611476;2699066,2959669;2553962,3540007;2495908,3743112;2495908,4091317;2524941,4352465;2292761,4497540;2002540,4758688;1915465,4903775;1973507,5135908;2641024,5106893;3511688,4613612" o:connectangles="0,0,0,0,0,0,0,0,0,0,0,0,0,0,0,0,0,0,0,0,0,0,0,0,0,0,0,0,0,0,0,0,0,0,0,0,0,0,0,0,0,0,0,0,0,0,0,0,0,0,0,0,0,0"/>
                    <o:lock v:ext="edit" verticies="t"/>
                  </v:shape>
                </v:group>
                <w10:wrap type="through"/>
              </v:group>
            </w:pict>
          </mc:Fallback>
        </mc:AlternateContent>
      </w:r>
      <w:bookmarkEnd w:id="16"/>
      <w:r w:rsidR="00E145B1" w:rsidRPr="007466B4">
        <w:rPr>
          <w:rFonts w:ascii="Arial" w:hAnsi="Arial" w:cs="Arial"/>
          <w:sz w:val="26"/>
          <w:szCs w:val="26"/>
          <w:lang w:val="uk-UA"/>
        </w:rPr>
        <w:t>Централізований кліринг</w:t>
      </w:r>
      <w:bookmarkEnd w:id="17"/>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1ADDF292" w14:textId="77777777" w:rsidTr="005F1167">
        <w:trPr>
          <w:trHeight w:val="113"/>
        </w:trPr>
        <w:tc>
          <w:tcPr>
            <w:tcW w:w="9498" w:type="dxa"/>
          </w:tcPr>
          <w:p w14:paraId="0BAD8542" w14:textId="77777777" w:rsidR="00AA62C6" w:rsidRPr="007466B4" w:rsidRDefault="00AA62C6" w:rsidP="00AA62C6">
            <w:pPr>
              <w:pStyle w:val="NormalGTP"/>
              <w:rPr>
                <w:rFonts w:cs="Arial"/>
                <w:lang w:val="ru-RU"/>
              </w:rPr>
            </w:pPr>
            <w:r w:rsidRPr="007466B4">
              <w:rPr>
                <w:rFonts w:cs="Arial"/>
                <w:lang w:val="ru-RU"/>
              </w:rPr>
              <w:t>Україна повинна створити центрального контрагента для свого оптового енергетичного ринку, що працюватиме для обслуговування майданчиків. Центральний контрагент (кліринговий центр) повинен нести відповідальність за пост-торговельні послуги на енергетичному ринку, включаючи ведення обліку позицій, розрахунків платежів та номінацій (призначень), якщо передбачається фізична доставка.</w:t>
            </w:r>
          </w:p>
        </w:tc>
      </w:tr>
      <w:tr w:rsidR="005F1167" w:rsidRPr="007466B4" w14:paraId="1C5B8B32" w14:textId="77777777" w:rsidTr="005F1167">
        <w:trPr>
          <w:trHeight w:val="113"/>
        </w:trPr>
        <w:tc>
          <w:tcPr>
            <w:tcW w:w="9498" w:type="dxa"/>
          </w:tcPr>
          <w:p w14:paraId="4FAF8A5A" w14:textId="77777777" w:rsidR="00AA62C6" w:rsidRPr="007466B4" w:rsidRDefault="00AA62C6" w:rsidP="00AA62C6">
            <w:pPr>
              <w:pStyle w:val="NormalGTP"/>
              <w:rPr>
                <w:rFonts w:cs="Arial"/>
                <w:lang w:val="ru-RU"/>
              </w:rPr>
            </w:pPr>
            <w:r w:rsidRPr="007466B4">
              <w:rPr>
                <w:rFonts w:cs="Arial"/>
                <w:lang w:val="ru-RU"/>
              </w:rPr>
              <w:t>Центральний контрагент повинен дотримуватись встановлених принципів для Центрального контрагента, але спочатку не повинен бути кваліфікованим EMIR через надмірні витрати для учасників ринку. Натомість, розрахункова палата повинна бути відокремлена від фінансових ринків та мати більш низькі, спеціально розроблені вимоги до членства, щоб забезпечити більше учасників енергетичного ринку.</w:t>
            </w:r>
          </w:p>
        </w:tc>
      </w:tr>
      <w:tr w:rsidR="005F1167" w:rsidRPr="007466B4" w14:paraId="7F575436" w14:textId="77777777" w:rsidTr="005F1167">
        <w:trPr>
          <w:trHeight w:val="113"/>
        </w:trPr>
        <w:tc>
          <w:tcPr>
            <w:tcW w:w="9498" w:type="dxa"/>
          </w:tcPr>
          <w:p w14:paraId="7EF7B13C" w14:textId="77777777" w:rsidR="00AA62C6" w:rsidRPr="007466B4" w:rsidRDefault="00AA62C6" w:rsidP="00AA62C6">
            <w:pPr>
              <w:pStyle w:val="NormalGTP"/>
              <w:rPr>
                <w:rFonts w:cs="Arial"/>
                <w:lang w:val="ru-RU"/>
              </w:rPr>
            </w:pPr>
            <w:r w:rsidRPr="007466B4">
              <w:rPr>
                <w:rFonts w:cs="Arial"/>
                <w:lang w:val="uk-UA"/>
              </w:rPr>
              <w:t>Р</w:t>
            </w:r>
            <w:r w:rsidRPr="007466B4">
              <w:rPr>
                <w:rFonts w:cs="Arial"/>
                <w:lang w:val="ru-RU"/>
              </w:rPr>
              <w:t>озрахункова</w:t>
            </w:r>
            <w:r w:rsidRPr="007466B4">
              <w:rPr>
                <w:rFonts w:cs="Arial"/>
                <w:lang w:val="fr-BE"/>
              </w:rPr>
              <w:t xml:space="preserve"> </w:t>
            </w:r>
            <w:r w:rsidRPr="007466B4">
              <w:rPr>
                <w:rFonts w:cs="Arial"/>
                <w:lang w:val="ru-RU"/>
              </w:rPr>
              <w:t>палата</w:t>
            </w:r>
            <w:r w:rsidRPr="007466B4">
              <w:rPr>
                <w:rFonts w:cs="Arial"/>
                <w:lang w:val="fr-BE"/>
              </w:rPr>
              <w:t xml:space="preserve"> </w:t>
            </w:r>
            <w:r w:rsidR="00D44B1B" w:rsidRPr="007466B4">
              <w:rPr>
                <w:rFonts w:cs="Arial"/>
                <w:lang w:val="uk-UA"/>
              </w:rPr>
              <w:t xml:space="preserve">по </w:t>
            </w:r>
            <w:r w:rsidR="00A35837">
              <w:rPr>
                <w:rFonts w:cs="Arial"/>
                <w:szCs w:val="20"/>
                <w:lang w:val="uk-UA"/>
              </w:rPr>
              <w:t>товарних контрактах</w:t>
            </w:r>
            <w:r w:rsidR="00A35837" w:rsidRPr="007466B4">
              <w:rPr>
                <w:rFonts w:cs="Arial"/>
                <w:lang w:val="fr-BE"/>
              </w:rPr>
              <w:t xml:space="preserve"> </w:t>
            </w:r>
            <w:r w:rsidRPr="007466B4">
              <w:rPr>
                <w:rFonts w:cs="Arial"/>
                <w:lang w:val="ru-RU"/>
              </w:rPr>
              <w:t>повинна</w:t>
            </w:r>
            <w:r w:rsidRPr="007466B4">
              <w:rPr>
                <w:rFonts w:cs="Arial"/>
                <w:lang w:val="fr-BE"/>
              </w:rPr>
              <w:t xml:space="preserve"> </w:t>
            </w:r>
            <w:r w:rsidRPr="007466B4">
              <w:rPr>
                <w:rFonts w:cs="Arial"/>
                <w:lang w:val="ru-RU"/>
              </w:rPr>
              <w:t>забезпечувати</w:t>
            </w:r>
            <w:r w:rsidRPr="007466B4">
              <w:rPr>
                <w:rFonts w:cs="Arial"/>
                <w:lang w:val="fr-BE"/>
              </w:rPr>
              <w:t xml:space="preserve"> </w:t>
            </w:r>
            <w:r w:rsidRPr="007466B4">
              <w:rPr>
                <w:rFonts w:cs="Arial"/>
                <w:lang w:val="ru-RU"/>
              </w:rPr>
              <w:t>недискримінаційний</w:t>
            </w:r>
            <w:r w:rsidRPr="007466B4">
              <w:rPr>
                <w:rFonts w:cs="Arial"/>
                <w:lang w:val="fr-BE"/>
              </w:rPr>
              <w:t xml:space="preserve"> </w:t>
            </w:r>
            <w:r w:rsidRPr="007466B4">
              <w:rPr>
                <w:rFonts w:cs="Arial"/>
                <w:lang w:val="ru-RU"/>
              </w:rPr>
              <w:t>доступ</w:t>
            </w:r>
            <w:r w:rsidRPr="007466B4">
              <w:rPr>
                <w:rFonts w:cs="Arial"/>
                <w:lang w:val="fr-BE"/>
              </w:rPr>
              <w:t xml:space="preserve"> </w:t>
            </w:r>
            <w:r w:rsidRPr="007466B4">
              <w:rPr>
                <w:rFonts w:cs="Arial"/>
                <w:lang w:val="ru-RU"/>
              </w:rPr>
              <w:t>до</w:t>
            </w:r>
            <w:r w:rsidRPr="007466B4">
              <w:rPr>
                <w:rFonts w:cs="Arial"/>
                <w:lang w:val="fr-BE"/>
              </w:rPr>
              <w:t xml:space="preserve"> </w:t>
            </w:r>
            <w:r w:rsidRPr="007466B4">
              <w:rPr>
                <w:rFonts w:cs="Arial"/>
                <w:lang w:val="ru-RU"/>
              </w:rPr>
              <w:t>своїх</w:t>
            </w:r>
            <w:r w:rsidRPr="007466B4">
              <w:rPr>
                <w:rFonts w:cs="Arial"/>
                <w:lang w:val="fr-BE"/>
              </w:rPr>
              <w:t xml:space="preserve"> </w:t>
            </w:r>
            <w:r w:rsidRPr="007466B4">
              <w:rPr>
                <w:rFonts w:cs="Arial"/>
                <w:lang w:val="ru-RU"/>
              </w:rPr>
              <w:t>послуг</w:t>
            </w:r>
            <w:r w:rsidRPr="007466B4">
              <w:rPr>
                <w:rFonts w:cs="Arial"/>
                <w:lang w:val="fr-BE"/>
              </w:rPr>
              <w:t xml:space="preserve">, </w:t>
            </w:r>
            <w:r w:rsidRPr="007466B4">
              <w:rPr>
                <w:rFonts w:cs="Arial"/>
                <w:lang w:val="ru-RU"/>
              </w:rPr>
              <w:t>але</w:t>
            </w:r>
            <w:r w:rsidRPr="007466B4">
              <w:rPr>
                <w:rFonts w:cs="Arial"/>
                <w:lang w:val="fr-BE"/>
              </w:rPr>
              <w:t xml:space="preserve"> </w:t>
            </w:r>
            <w:r w:rsidRPr="007466B4">
              <w:rPr>
                <w:rFonts w:cs="Arial"/>
                <w:lang w:val="ru-RU"/>
              </w:rPr>
              <w:t>повинна</w:t>
            </w:r>
            <w:r w:rsidRPr="007466B4">
              <w:rPr>
                <w:rFonts w:cs="Arial"/>
                <w:lang w:val="fr-BE"/>
              </w:rPr>
              <w:t xml:space="preserve"> </w:t>
            </w:r>
            <w:r w:rsidRPr="007466B4">
              <w:rPr>
                <w:rFonts w:cs="Arial"/>
                <w:lang w:val="ru-RU"/>
              </w:rPr>
              <w:t>накладати</w:t>
            </w:r>
            <w:r w:rsidRPr="007466B4">
              <w:rPr>
                <w:rFonts w:cs="Arial"/>
                <w:lang w:val="fr-BE"/>
              </w:rPr>
              <w:t xml:space="preserve"> </w:t>
            </w:r>
            <w:r w:rsidRPr="007466B4">
              <w:rPr>
                <w:rFonts w:cs="Arial"/>
                <w:lang w:val="ru-RU"/>
              </w:rPr>
              <w:t>жорсткі</w:t>
            </w:r>
            <w:r w:rsidRPr="007466B4">
              <w:rPr>
                <w:rFonts w:cs="Arial"/>
                <w:lang w:val="fr-BE"/>
              </w:rPr>
              <w:t xml:space="preserve"> </w:t>
            </w:r>
            <w:r w:rsidRPr="007466B4">
              <w:rPr>
                <w:rFonts w:cs="Arial"/>
                <w:lang w:val="ru-RU"/>
              </w:rPr>
              <w:t>вимоги</w:t>
            </w:r>
            <w:r w:rsidRPr="007466B4">
              <w:rPr>
                <w:rFonts w:cs="Arial"/>
                <w:lang w:val="fr-BE"/>
              </w:rPr>
              <w:t xml:space="preserve"> </w:t>
            </w:r>
            <w:r w:rsidRPr="007466B4">
              <w:rPr>
                <w:rFonts w:cs="Arial"/>
                <w:lang w:val="ru-RU"/>
              </w:rPr>
              <w:t>до</w:t>
            </w:r>
            <w:r w:rsidRPr="007466B4">
              <w:rPr>
                <w:rFonts w:cs="Arial"/>
                <w:lang w:val="fr-BE"/>
              </w:rPr>
              <w:t xml:space="preserve"> </w:t>
            </w:r>
            <w:r w:rsidRPr="007466B4">
              <w:rPr>
                <w:rFonts w:cs="Arial"/>
                <w:lang w:val="ru-RU"/>
              </w:rPr>
              <w:t>своїх</w:t>
            </w:r>
            <w:r w:rsidRPr="007466B4">
              <w:rPr>
                <w:rFonts w:cs="Arial"/>
                <w:lang w:val="fr-BE"/>
              </w:rPr>
              <w:t xml:space="preserve"> </w:t>
            </w:r>
            <w:r w:rsidRPr="007466B4">
              <w:rPr>
                <w:rFonts w:cs="Arial"/>
                <w:lang w:val="ru-RU"/>
              </w:rPr>
              <w:t>членів</w:t>
            </w:r>
            <w:r w:rsidRPr="007466B4">
              <w:rPr>
                <w:rFonts w:cs="Arial"/>
                <w:lang w:val="fr-BE"/>
              </w:rPr>
              <w:t xml:space="preserve">, </w:t>
            </w:r>
            <w:r w:rsidRPr="007466B4">
              <w:rPr>
                <w:rFonts w:cs="Arial"/>
                <w:lang w:val="ru-RU"/>
              </w:rPr>
              <w:t>щоб</w:t>
            </w:r>
            <w:r w:rsidRPr="007466B4">
              <w:rPr>
                <w:rFonts w:cs="Arial"/>
                <w:lang w:val="fr-BE"/>
              </w:rPr>
              <w:t xml:space="preserve"> </w:t>
            </w:r>
            <w:r w:rsidRPr="007466B4">
              <w:rPr>
                <w:rFonts w:cs="Arial"/>
                <w:lang w:val="ru-RU"/>
              </w:rPr>
              <w:t>забезпечити</w:t>
            </w:r>
            <w:r w:rsidRPr="007466B4">
              <w:rPr>
                <w:rFonts w:cs="Arial"/>
                <w:lang w:val="fr-BE"/>
              </w:rPr>
              <w:t xml:space="preserve"> </w:t>
            </w:r>
            <w:r w:rsidRPr="007466B4">
              <w:rPr>
                <w:rFonts w:cs="Arial"/>
                <w:lang w:val="ru-RU"/>
              </w:rPr>
              <w:t>стабільність</w:t>
            </w:r>
            <w:r w:rsidRPr="007466B4">
              <w:rPr>
                <w:rFonts w:cs="Arial"/>
                <w:lang w:val="fr-BE"/>
              </w:rPr>
              <w:t xml:space="preserve"> </w:t>
            </w:r>
            <w:r w:rsidRPr="007466B4">
              <w:rPr>
                <w:rFonts w:cs="Arial"/>
                <w:lang w:val="ru-RU"/>
              </w:rPr>
              <w:t>системи</w:t>
            </w:r>
            <w:r w:rsidRPr="007466B4">
              <w:rPr>
                <w:rFonts w:cs="Arial"/>
                <w:lang w:val="fr-BE"/>
              </w:rPr>
              <w:t xml:space="preserve">. </w:t>
            </w:r>
            <w:r w:rsidRPr="007466B4">
              <w:rPr>
                <w:rFonts w:cs="Arial"/>
                <w:lang w:val="ru-RU"/>
              </w:rPr>
              <w:t>Можна вимагати категоризацію членів, щоб не заважати дрібним учасникам ринку отримати доступ до ринку.</w:t>
            </w:r>
          </w:p>
        </w:tc>
      </w:tr>
      <w:tr w:rsidR="005F1167" w:rsidRPr="007466B4" w14:paraId="3498103E" w14:textId="77777777" w:rsidTr="005F1167">
        <w:trPr>
          <w:trHeight w:val="113"/>
        </w:trPr>
        <w:tc>
          <w:tcPr>
            <w:tcW w:w="9498" w:type="dxa"/>
          </w:tcPr>
          <w:p w14:paraId="5446A0EA" w14:textId="77777777" w:rsidR="00AA62C6" w:rsidRPr="007466B4" w:rsidRDefault="00D44B1B" w:rsidP="00D44B1B">
            <w:pPr>
              <w:pStyle w:val="NormalGTP"/>
              <w:rPr>
                <w:rFonts w:cs="Arial"/>
                <w:lang w:val="uk-UA"/>
              </w:rPr>
            </w:pPr>
            <w:r w:rsidRPr="007466B4">
              <w:rPr>
                <w:rFonts w:cs="Arial"/>
                <w:lang w:val="uk-UA"/>
              </w:rPr>
              <w:t>Р</w:t>
            </w:r>
            <w:r w:rsidR="00AA62C6" w:rsidRPr="007466B4">
              <w:rPr>
                <w:rFonts w:cs="Arial"/>
                <w:lang w:val="uk-UA"/>
              </w:rPr>
              <w:t xml:space="preserve">озрахункова палата </w:t>
            </w:r>
            <w:r w:rsidRPr="007466B4">
              <w:rPr>
                <w:rFonts w:cs="Arial"/>
                <w:lang w:val="uk-UA"/>
              </w:rPr>
              <w:t xml:space="preserve">по </w:t>
            </w:r>
            <w:r w:rsidR="00A35837">
              <w:rPr>
                <w:rFonts w:cs="Arial"/>
                <w:szCs w:val="20"/>
                <w:lang w:val="uk-UA"/>
              </w:rPr>
              <w:t>товарних контрактах</w:t>
            </w:r>
            <w:r w:rsidR="00A35837" w:rsidRPr="007466B4">
              <w:rPr>
                <w:rFonts w:cs="Arial"/>
                <w:lang w:val="uk-UA"/>
              </w:rPr>
              <w:t xml:space="preserve"> </w:t>
            </w:r>
            <w:r w:rsidR="00AA62C6" w:rsidRPr="007466B4">
              <w:rPr>
                <w:rFonts w:cs="Arial"/>
                <w:lang w:val="uk-UA"/>
              </w:rPr>
              <w:t xml:space="preserve">повинна використовувати </w:t>
            </w:r>
            <w:r w:rsidRPr="007466B4">
              <w:rPr>
                <w:rFonts w:cs="Arial"/>
                <w:lang w:val="uk-UA"/>
              </w:rPr>
              <w:t>усі засодби</w:t>
            </w:r>
            <w:r w:rsidR="00AA62C6" w:rsidRPr="007466B4">
              <w:rPr>
                <w:rFonts w:cs="Arial"/>
                <w:lang w:val="uk-UA"/>
              </w:rPr>
              <w:t xml:space="preserve"> для управління ризиками, включаючи управління, вимірювання ризиків, пом'якшення (ліміти, маржі, гарантійні фонди) та </w:t>
            </w:r>
            <w:r w:rsidRPr="007466B4">
              <w:rPr>
                <w:rFonts w:cs="Arial"/>
                <w:lang w:val="uk-UA"/>
              </w:rPr>
              <w:t>ретельне тестування та перевірку</w:t>
            </w:r>
            <w:r w:rsidR="00AA62C6" w:rsidRPr="007466B4">
              <w:rPr>
                <w:rFonts w:cs="Arial"/>
                <w:lang w:val="uk-UA"/>
              </w:rPr>
              <w:t xml:space="preserve"> використовуваної методології.</w:t>
            </w:r>
          </w:p>
        </w:tc>
      </w:tr>
      <w:tr w:rsidR="005F1167" w:rsidRPr="007466B4" w14:paraId="39EC0E62" w14:textId="77777777" w:rsidTr="005F1167">
        <w:trPr>
          <w:trHeight w:val="113"/>
        </w:trPr>
        <w:tc>
          <w:tcPr>
            <w:tcW w:w="9498" w:type="dxa"/>
          </w:tcPr>
          <w:p w14:paraId="48B3EF31" w14:textId="77777777" w:rsidR="00AA62C6" w:rsidRPr="007466B4" w:rsidRDefault="00AA62C6" w:rsidP="00496E7C">
            <w:pPr>
              <w:pStyle w:val="NormalGTP"/>
              <w:rPr>
                <w:rFonts w:cs="Arial"/>
                <w:lang w:val="uk-UA"/>
              </w:rPr>
            </w:pPr>
            <w:r w:rsidRPr="007466B4">
              <w:rPr>
                <w:rFonts w:cs="Arial"/>
                <w:lang w:val="uk-UA"/>
              </w:rPr>
              <w:t xml:space="preserve">Найважливішими інструментами центрального контрагента, які потребують пильної уваги та ретельної перевірки, є методологія вимірювання кредитного ризику, яка використовується для встановлення маржі, лімітів та внесків до фонду, а </w:t>
            </w:r>
            <w:r w:rsidR="00496E7C" w:rsidRPr="007466B4">
              <w:rPr>
                <w:rFonts w:cs="Arial"/>
                <w:lang w:val="uk-UA"/>
              </w:rPr>
              <w:t>також «водоспаду»</w:t>
            </w:r>
            <w:r w:rsidR="00496E7C" w:rsidRPr="007466B4">
              <w:rPr>
                <w:rFonts w:cs="Arial"/>
                <w:lang w:val="fr-BE"/>
              </w:rPr>
              <w:t xml:space="preserve"> (</w:t>
            </w:r>
            <w:r w:rsidR="00496E7C" w:rsidRPr="007466B4">
              <w:rPr>
                <w:rFonts w:cs="Arial"/>
                <w:lang w:val="uk-UA"/>
              </w:rPr>
              <w:t>процедура</w:t>
            </w:r>
            <w:r w:rsidRPr="007466B4">
              <w:rPr>
                <w:rFonts w:cs="Arial"/>
                <w:lang w:val="uk-UA"/>
              </w:rPr>
              <w:t xml:space="preserve"> покриття зобов'язань </w:t>
            </w:r>
            <w:r w:rsidR="00496E7C" w:rsidRPr="007466B4">
              <w:rPr>
                <w:rFonts w:cs="Arial"/>
                <w:lang w:val="uk-UA"/>
              </w:rPr>
              <w:t xml:space="preserve">неплатоспроможного </w:t>
            </w:r>
            <w:r w:rsidRPr="007466B4">
              <w:rPr>
                <w:rFonts w:cs="Arial"/>
                <w:lang w:val="uk-UA"/>
              </w:rPr>
              <w:t>учасника</w:t>
            </w:r>
            <w:r w:rsidR="00496E7C" w:rsidRPr="007466B4">
              <w:rPr>
                <w:rFonts w:cs="Arial"/>
                <w:lang w:val="uk-UA"/>
              </w:rPr>
              <w:t>)</w:t>
            </w:r>
            <w:r w:rsidRPr="007466B4">
              <w:rPr>
                <w:rFonts w:cs="Arial"/>
                <w:lang w:val="uk-UA"/>
              </w:rPr>
              <w:t>.</w:t>
            </w:r>
          </w:p>
        </w:tc>
      </w:tr>
      <w:tr w:rsidR="005F1167" w:rsidRPr="007466B4" w14:paraId="39AF0B6D" w14:textId="77777777" w:rsidTr="005F1167">
        <w:trPr>
          <w:trHeight w:val="113"/>
        </w:trPr>
        <w:tc>
          <w:tcPr>
            <w:tcW w:w="9498" w:type="dxa"/>
          </w:tcPr>
          <w:p w14:paraId="2FF08870" w14:textId="77777777" w:rsidR="00AA62C6" w:rsidRPr="007466B4" w:rsidRDefault="00AA62C6" w:rsidP="00496E7C">
            <w:pPr>
              <w:pStyle w:val="NormalGTP"/>
              <w:rPr>
                <w:rFonts w:cs="Arial"/>
                <w:lang w:val="ru-RU"/>
              </w:rPr>
            </w:pPr>
            <w:r w:rsidRPr="007466B4">
              <w:rPr>
                <w:rFonts w:cs="Arial"/>
                <w:lang w:val="ru-RU"/>
              </w:rPr>
              <w:t>Оскільки розрахункова палата відповідає за ряд складних постторгових операцій, які необхідно виконувати надійно в будь-який час для забезпечення належного функціонування ринку, необхідно використовувати надійну та ретельно перевірену систему. Тим не менш, постійний нагляд за діяльністю клірингової палати є необхідним.</w:t>
            </w:r>
          </w:p>
        </w:tc>
      </w:tr>
      <w:tr w:rsidR="005F1167" w:rsidRPr="007466B4" w14:paraId="040F7290" w14:textId="77777777" w:rsidTr="005F1167">
        <w:trPr>
          <w:trHeight w:val="113"/>
        </w:trPr>
        <w:tc>
          <w:tcPr>
            <w:tcW w:w="9498" w:type="dxa"/>
          </w:tcPr>
          <w:p w14:paraId="0B562D2B" w14:textId="77777777" w:rsidR="00AA62C6" w:rsidRPr="007466B4" w:rsidRDefault="00496E7C" w:rsidP="00AA62C6">
            <w:pPr>
              <w:pStyle w:val="NormalGTP"/>
              <w:rPr>
                <w:rFonts w:cs="Arial"/>
                <w:lang w:val="uk-UA"/>
              </w:rPr>
            </w:pPr>
            <w:r w:rsidRPr="007466B4">
              <w:rPr>
                <w:rFonts w:cs="Arial"/>
                <w:lang w:val="uk-UA"/>
              </w:rPr>
              <w:t>Р</w:t>
            </w:r>
            <w:r w:rsidR="00AA62C6" w:rsidRPr="007466B4">
              <w:rPr>
                <w:rFonts w:cs="Arial"/>
                <w:lang w:val="uk-UA"/>
              </w:rPr>
              <w:t xml:space="preserve">озрахункові </w:t>
            </w:r>
            <w:r w:rsidRPr="007466B4">
              <w:rPr>
                <w:rFonts w:cs="Arial"/>
                <w:lang w:val="uk-UA"/>
              </w:rPr>
              <w:t>палати повинні проходити ліцензування</w:t>
            </w:r>
            <w:r w:rsidR="00AA62C6" w:rsidRPr="007466B4">
              <w:rPr>
                <w:rFonts w:cs="Arial"/>
                <w:lang w:val="uk-UA"/>
              </w:rPr>
              <w:t xml:space="preserve"> </w:t>
            </w:r>
            <w:r w:rsidRPr="007466B4">
              <w:rPr>
                <w:rFonts w:cs="Arial"/>
                <w:lang w:val="uk-UA"/>
              </w:rPr>
              <w:t>стосовно задоволенню вимог та процесів</w:t>
            </w:r>
            <w:r w:rsidR="00AA62C6" w:rsidRPr="007466B4">
              <w:rPr>
                <w:rFonts w:cs="Arial"/>
                <w:lang w:val="uk-UA"/>
              </w:rPr>
              <w:t xml:space="preserve">, як </w:t>
            </w:r>
            <w:r w:rsidRPr="007466B4">
              <w:rPr>
                <w:rFonts w:cs="Arial"/>
                <w:lang w:val="uk-UA"/>
              </w:rPr>
              <w:t xml:space="preserve">це роблять </w:t>
            </w:r>
            <w:r w:rsidR="00AA62C6" w:rsidRPr="007466B4">
              <w:rPr>
                <w:rFonts w:cs="Arial"/>
                <w:lang w:val="uk-UA"/>
              </w:rPr>
              <w:t>спотові біржі та регульовані ринки, забезпечуючи нейтральність і незалежність від політичного впливу.</w:t>
            </w:r>
          </w:p>
        </w:tc>
      </w:tr>
    </w:tbl>
    <w:p w14:paraId="5FAAAAAB" w14:textId="77777777" w:rsidR="005F1167" w:rsidRPr="00826F6F" w:rsidRDefault="00496E7C" w:rsidP="005F1167">
      <w:pPr>
        <w:spacing w:before="120" w:line="250" w:lineRule="auto"/>
        <w:jc w:val="both"/>
        <w:rPr>
          <w:rFonts w:ascii="Arial" w:hAnsi="Arial" w:cs="Arial"/>
          <w:b/>
          <w:szCs w:val="20"/>
        </w:rPr>
      </w:pPr>
      <w:r w:rsidRPr="007466B4">
        <w:rPr>
          <w:rFonts w:ascii="Arial" w:hAnsi="Arial" w:cs="Arial"/>
          <w:b/>
          <w:szCs w:val="20"/>
          <w:lang w:val="uk-UA"/>
        </w:rPr>
        <w:t>Пояснення</w:t>
      </w:r>
      <w:r w:rsidR="005F1167" w:rsidRPr="00826F6F">
        <w:rPr>
          <w:rFonts w:ascii="Arial" w:hAnsi="Arial" w:cs="Arial"/>
          <w:b/>
          <w:szCs w:val="20"/>
        </w:rPr>
        <w:t>:</w:t>
      </w:r>
    </w:p>
    <w:p w14:paraId="31625058" w14:textId="77777777" w:rsidR="00892093" w:rsidRPr="007466B4" w:rsidRDefault="00892093" w:rsidP="005F1167">
      <w:pPr>
        <w:spacing w:before="120" w:line="250" w:lineRule="auto"/>
        <w:jc w:val="both"/>
        <w:rPr>
          <w:rFonts w:ascii="Arial" w:hAnsi="Arial" w:cs="Arial"/>
          <w:b/>
          <w:szCs w:val="20"/>
          <w:lang w:val="uk-UA"/>
        </w:rPr>
      </w:pPr>
      <w:r w:rsidRPr="007466B4">
        <w:rPr>
          <w:rFonts w:ascii="Arial" w:hAnsi="Arial" w:cs="Arial"/>
          <w:sz w:val="20"/>
          <w:szCs w:val="20"/>
          <w:lang w:val="uk-UA"/>
        </w:rPr>
        <w:t xml:space="preserve">Безпечний та ефективний кліринг контрактів є найважливішим аспектом оптового енергетичного ринку. Успішна клірингова модель зменшує контрагентний ризик і забезпечує довіру до ринку, обмежуючи вплив цих заходів на ліквідність та вартість торгівлі. Більш того, використання центрального контрагента, ліцензованого в ЄС, накладало б непосильні витрати на більшість учасників енергетичного ринку. Існує ризик, що такі центральні контрагенти часто вважатимуть українські компанії недостатньо надійними, щоб їм надавати свої послуги. Таким чином, для енергетичного ринку України необхідна спеціалізована модель централізованого клірингу. </w:t>
      </w:r>
      <w:r w:rsidRPr="007466B4">
        <w:rPr>
          <w:rFonts w:ascii="Arial" w:hAnsi="Arial" w:cs="Arial"/>
          <w:sz w:val="20"/>
          <w:szCs w:val="20"/>
          <w:lang w:val="uk-UA"/>
        </w:rPr>
        <w:lastRenderedPageBreak/>
        <w:t>Україна повинна активно підтримувати створення енергетичної клірингової компанії, бажано як дочірнє підприємство або дочірнє підприємство своєї ліцензованої енергетичної біржі.</w:t>
      </w:r>
    </w:p>
    <w:tbl>
      <w:tblPr>
        <w:tblStyle w:val="af6"/>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8"/>
        <w:gridCol w:w="1598"/>
      </w:tblGrid>
      <w:tr w:rsidR="005F1167" w:rsidRPr="007466B4" w14:paraId="5794C148" w14:textId="77777777" w:rsidTr="005F1167">
        <w:trPr>
          <w:trHeight w:val="496"/>
        </w:trPr>
        <w:tc>
          <w:tcPr>
            <w:tcW w:w="9006" w:type="dxa"/>
            <w:gridSpan w:val="2"/>
            <w:tcBorders>
              <w:bottom w:val="single" w:sz="4" w:space="0" w:color="BFBFBF" w:themeColor="background1" w:themeShade="BF"/>
            </w:tcBorders>
            <w:shd w:val="clear" w:color="auto" w:fill="F2F2F2" w:themeFill="background1" w:themeFillShade="F2"/>
            <w:vAlign w:val="center"/>
          </w:tcPr>
          <w:p w14:paraId="23B0FADD" w14:textId="77777777" w:rsidR="005F1167" w:rsidRPr="007466B4" w:rsidRDefault="002E5CB4" w:rsidP="005F1167">
            <w:pPr>
              <w:jc w:val="both"/>
              <w:rPr>
                <w:rFonts w:ascii="Arial" w:hAnsi="Arial" w:cs="Arial"/>
                <w:b/>
                <w:i/>
              </w:rPr>
            </w:pPr>
            <w:r w:rsidRPr="007466B4">
              <w:rPr>
                <w:rFonts w:ascii="Arial" w:hAnsi="Arial" w:cs="Arial"/>
                <w:b/>
                <w:szCs w:val="20"/>
                <w:lang w:val="uk-UA"/>
              </w:rPr>
              <w:t>Основні переваги</w:t>
            </w:r>
            <w:r w:rsidR="005F1167" w:rsidRPr="007466B4">
              <w:rPr>
                <w:rFonts w:ascii="Arial" w:hAnsi="Arial" w:cs="Arial"/>
                <w:b/>
                <w:szCs w:val="20"/>
                <w:lang w:val="en-GB"/>
              </w:rPr>
              <w:t>...</w:t>
            </w:r>
            <w:r w:rsidR="005F1167" w:rsidRPr="007466B4">
              <w:rPr>
                <w:rFonts w:ascii="Arial" w:hAnsi="Arial" w:cs="Arial"/>
              </w:rPr>
              <w:t xml:space="preserve"> </w:t>
            </w:r>
          </w:p>
        </w:tc>
      </w:tr>
      <w:tr w:rsidR="005F1167" w:rsidRPr="007466B4" w14:paraId="5D31364C" w14:textId="77777777" w:rsidTr="00892093">
        <w:trPr>
          <w:trHeight w:val="1409"/>
        </w:trPr>
        <w:tc>
          <w:tcPr>
            <w:tcW w:w="7408" w:type="dxa"/>
            <w:tcBorders>
              <w:top w:val="single" w:sz="4" w:space="0" w:color="BFBFBF" w:themeColor="background1" w:themeShade="BF"/>
            </w:tcBorders>
            <w:shd w:val="clear" w:color="auto" w:fill="F2F2F2" w:themeFill="background1" w:themeFillShade="F2"/>
          </w:tcPr>
          <w:p w14:paraId="00C7CE90" w14:textId="77777777" w:rsidR="005F1167" w:rsidRPr="007466B4" w:rsidRDefault="00892093" w:rsidP="005F1167">
            <w:pPr>
              <w:pStyle w:val="NormalGTP"/>
              <w:jc w:val="left"/>
              <w:rPr>
                <w:rFonts w:cs="Arial"/>
                <w:noProof w:val="0"/>
                <w:szCs w:val="20"/>
                <w:lang w:val="uk-UA"/>
              </w:rPr>
            </w:pPr>
            <w:r w:rsidRPr="007466B4">
              <w:rPr>
                <w:rFonts w:cs="Arial"/>
                <w:noProof w:val="0"/>
                <w:szCs w:val="20"/>
                <w:lang w:val="uk-UA"/>
              </w:rPr>
              <w:t>Добре реалізований централізований кліринг усуває кредитний ризик контрагентів та потреби у ліквідності між учасниками ринку та обмежує потенційну загрозу та втрати внаслідок дефолту учасника ринку, створюючи таким чином довіру до ринку.</w:t>
            </w:r>
          </w:p>
        </w:tc>
        <w:tc>
          <w:tcPr>
            <w:tcW w:w="1598" w:type="dxa"/>
            <w:tcBorders>
              <w:top w:val="single" w:sz="4" w:space="0" w:color="BFBFBF" w:themeColor="background1" w:themeShade="BF"/>
            </w:tcBorders>
            <w:shd w:val="clear" w:color="auto" w:fill="F2F2F2" w:themeFill="background1" w:themeFillShade="F2"/>
            <w:vAlign w:val="bottom"/>
          </w:tcPr>
          <w:p w14:paraId="0C4C10E7" w14:textId="77777777" w:rsidR="005F1167" w:rsidRPr="007466B4" w:rsidRDefault="001960A6" w:rsidP="005F1167">
            <w:pPr>
              <w:pStyle w:val="NormalGTP"/>
              <w:rPr>
                <w:rFonts w:cs="Arial"/>
                <w:noProof w:val="0"/>
                <w:lang w:val="uk-UA"/>
              </w:rPr>
            </w:pPr>
            <w:r w:rsidRPr="007466B4">
              <w:rPr>
                <w:rFonts w:cs="Arial"/>
                <w:b/>
                <w:i/>
                <w:sz w:val="22"/>
                <w:lang w:val="en-US"/>
              </w:rPr>
              <mc:AlternateContent>
                <mc:Choice Requires="wpg">
                  <w:drawing>
                    <wp:anchor distT="0" distB="0" distL="114300" distR="114300" simplePos="0" relativeHeight="251674624" behindDoc="0" locked="0" layoutInCell="1" allowOverlap="1" wp14:anchorId="59E31E6A" wp14:editId="7912A950">
                      <wp:simplePos x="0" y="0"/>
                      <wp:positionH relativeFrom="column">
                        <wp:posOffset>120650</wp:posOffset>
                      </wp:positionH>
                      <wp:positionV relativeFrom="paragraph">
                        <wp:posOffset>-532130</wp:posOffset>
                      </wp:positionV>
                      <wp:extent cx="781050" cy="781050"/>
                      <wp:effectExtent l="0" t="0" r="19050" b="19050"/>
                      <wp:wrapNone/>
                      <wp:docPr id="351"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352" name="Oval 352"/>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Freeform 308"/>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AFB54F" id="Group 6316" o:spid="_x0000_s1026" style="position:absolute;margin-left:9.5pt;margin-top:-41.9pt;width:61.5pt;height:61.5pt;z-index:251674624;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">
                      <v:oval id="Oval 352"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" fillcolor="white [3212]" strokecolor="white [3212]" strokeweight=".25pt"/>
                      <v:shape id="Freeform 308"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43FCF8C8"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Клірингова діяльність охоплює пост-торгову діяльність, що стосується енергетичних ринків, включаючи розрахунки, реєстрацію </w:t>
      </w:r>
      <w:r w:rsidR="00A35837">
        <w:rPr>
          <w:rFonts w:ascii="Arial" w:hAnsi="Arial" w:cs="Arial"/>
          <w:sz w:val="20"/>
          <w:szCs w:val="20"/>
          <w:lang w:val="uk-UA"/>
        </w:rPr>
        <w:t>товарних контрактів</w:t>
      </w:r>
      <w:r w:rsidR="00A35837" w:rsidRPr="007466B4">
        <w:rPr>
          <w:rFonts w:ascii="Arial" w:hAnsi="Arial" w:cs="Arial"/>
          <w:sz w:val="20"/>
          <w:szCs w:val="20"/>
        </w:rPr>
        <w:t xml:space="preserve"> </w:t>
      </w:r>
      <w:r w:rsidRPr="007466B4">
        <w:rPr>
          <w:rFonts w:ascii="Arial" w:hAnsi="Arial" w:cs="Arial"/>
          <w:sz w:val="20"/>
          <w:szCs w:val="20"/>
          <w:lang w:val="uk-UA"/>
        </w:rPr>
        <w:t>в реєстрах та надсилання номінацій до відповідного оператора системи щодо того, що підлягає фізичній доставці. Проблеми, пов'язані зі створенням ефективної клірингової системи, включають: кредитний ризик контрагентів, операційний ризик, забезпечення ефективності розрахунків, моніторинг прийнятності членів, ведення остаточних записів щодо позицій і надання операторам систем своєчасних і точних номінацій. Як видно з наведених вище питань, будь-які ускладнення на етапі клірингу могли б перешкоджати розвитку ринку в кращому випадку і загрожувати стабільності системи в гіршому випадку. Таким чином, створення ефективної клірингової системи є не менш важливим, ніж створення самих торговельних майданчиків.</w:t>
      </w:r>
    </w:p>
    <w:p w14:paraId="5AE0F9DB"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Є ряд потенційних моделей клірингу, але в основному це варіанти двох можливостей:</w:t>
      </w:r>
    </w:p>
    <w:p w14:paraId="03DE214D" w14:textId="77777777" w:rsidR="00892093" w:rsidRPr="007466B4" w:rsidRDefault="00892093" w:rsidP="00892093">
      <w:pPr>
        <w:pStyle w:val="a4"/>
        <w:numPr>
          <w:ilvl w:val="0"/>
          <w:numId w:val="39"/>
        </w:numPr>
        <w:spacing w:before="120" w:line="250" w:lineRule="auto"/>
        <w:jc w:val="both"/>
        <w:rPr>
          <w:rFonts w:ascii="Arial" w:hAnsi="Arial" w:cs="Arial"/>
          <w:sz w:val="20"/>
          <w:szCs w:val="20"/>
          <w:lang w:val="uk-UA"/>
        </w:rPr>
      </w:pPr>
      <w:r w:rsidRPr="007466B4">
        <w:rPr>
          <w:rFonts w:ascii="Arial" w:hAnsi="Arial" w:cs="Arial"/>
          <w:sz w:val="20"/>
          <w:szCs w:val="20"/>
          <w:lang w:val="uk-UA"/>
        </w:rPr>
        <w:t>двосторонній кліринг, в якому контрагенти безпосередньо розраховуються по своїх угодах напряму;</w:t>
      </w:r>
    </w:p>
    <w:p w14:paraId="7BB0392C" w14:textId="77777777" w:rsidR="00892093" w:rsidRPr="007466B4" w:rsidRDefault="00892093" w:rsidP="00892093">
      <w:pPr>
        <w:pStyle w:val="a4"/>
        <w:numPr>
          <w:ilvl w:val="0"/>
          <w:numId w:val="39"/>
        </w:numPr>
        <w:spacing w:before="120" w:line="250" w:lineRule="auto"/>
        <w:jc w:val="both"/>
        <w:rPr>
          <w:rFonts w:ascii="Arial" w:hAnsi="Arial" w:cs="Arial"/>
          <w:sz w:val="20"/>
          <w:szCs w:val="20"/>
          <w:lang w:val="uk-UA"/>
        </w:rPr>
      </w:pPr>
      <w:r w:rsidRPr="007466B4">
        <w:rPr>
          <w:rFonts w:ascii="Arial" w:hAnsi="Arial" w:cs="Arial"/>
          <w:sz w:val="20"/>
          <w:szCs w:val="20"/>
          <w:lang w:val="uk-UA"/>
        </w:rPr>
        <w:t>централізований кліринг, при цьому кліринговий дім виконує роль посередника.</w:t>
      </w:r>
    </w:p>
    <w:p w14:paraId="328E41A6"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Хоча існують різні заходи по зменшенню ризику для двостороннього клірингу, починаючи від незабезпечених торгів до повної передоплати, всі вони включають компроміс між безпекою та вартістю, і жодна з них не може забезпечити анонімність торгівлі. Моделі централізованого клірингу, зазвичай, мають одну й ту саме сутність і відрізняються обсягом наданих послуг пост-торгівлі та вимогами до членів. Моделі центральних контрагентів можуть, завдяки багатосторонньому взаємозаліку, практично усунути ризик контрагентів для учасників ринку, значно знизивши витрати на розміщені гарантії. Це, у поєднанні з повною анонімністю торгів, підвищує довіру до ринку і тому підтримує його ліквідність.</w:t>
      </w:r>
    </w:p>
    <w:p w14:paraId="1679501A"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Центральний контрагент збирає всю торговельну інформацію, перевіряє життєздатність торгівлі та вводить себе між контрагентами, діючи як покупець у кожного продавця і як продавець кожному покупцеві. Він веде облік позицій кожного учасника ринку та управляє їх маржинальними рахунками, і, нарешті, забезпечує розрахунки платежів і постачань, якщо це можливо. Найчастіше центральні контрагенти діють через правовий механізм, відомий як новація, яка створена саме для цих цілей. Вищезгадане включає ряд технічних дій, які, як правило, є автоматизованими, і роль клірингової палати полягає в тому, щоб просто контролювати безперебійну роботу цих систем.</w:t>
      </w:r>
    </w:p>
    <w:p w14:paraId="4702C445" w14:textId="77777777" w:rsidR="00892093" w:rsidRPr="007466B4"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Однак найважливішим функціональним завданням центрального контрагента є зменшення ризику розрахунків. Загальний обсяг цього ризику зменшується завдяки багатосторонньому неттінгу, але він ще додатково зменшується за рахунок трьох інструментів: маржі, нейтральних платежів та гарантійних фондів. У разі невиконання зобов'язань одного з учасників, по-перше, його позиції закриваються на аукціонах, щоб уникнути випадків непоставки. По-друге, «маржинні» депозити даного члена використовуються для покриття його зобов'язань, а якщо цього недостатньо, то використовується його внесок до гарантійного фонду.</w:t>
      </w:r>
    </w:p>
    <w:p w14:paraId="50306834" w14:textId="77777777" w:rsidR="002E5CB4" w:rsidRPr="00826F6F" w:rsidRDefault="00892093" w:rsidP="00892093">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Якщо це також не є достатнім, жоден інший учасник, а також кліринговий центр не несе витрати за неплатоспроможного учасника. У разі недостачі коштів, що має бути статистично малоймовірним через формули, що використовуються для розрахунку маржі, використовується інший гарантійний фонд, а центральний контрагент може запросити додаткові кошти від членів. </w:t>
      </w:r>
      <w:r w:rsidRPr="007466B4">
        <w:rPr>
          <w:rFonts w:ascii="Arial" w:hAnsi="Arial" w:cs="Arial"/>
          <w:sz w:val="20"/>
          <w:szCs w:val="20"/>
          <w:lang w:val="uk-UA"/>
        </w:rPr>
        <w:lastRenderedPageBreak/>
        <w:t>Таким чином, збиток розподіляється по всьому ринку, і ризик ефекту «доміно» знижується. Шлях, описаний вище, відомий як «водоспад».</w:t>
      </w:r>
    </w:p>
    <w:p w14:paraId="6C1A6443" w14:textId="1FC5FE64" w:rsidR="005F1167" w:rsidRPr="00826F6F" w:rsidRDefault="00F3441F" w:rsidP="005F1167">
      <w:pPr>
        <w:spacing w:after="0" w:line="250" w:lineRule="auto"/>
        <w:jc w:val="both"/>
        <w:rPr>
          <w:rFonts w:ascii="Arial" w:hAnsi="Arial" w:cs="Arial"/>
          <w:b/>
          <w:sz w:val="20"/>
          <w:szCs w:val="20"/>
          <w:lang w:val="uk-UA"/>
        </w:rPr>
      </w:pPr>
      <w:r w:rsidRPr="007466B4">
        <w:rPr>
          <w:rFonts w:ascii="Arial" w:hAnsi="Arial" w:cs="Arial"/>
          <w:b/>
          <w:sz w:val="20"/>
          <w:szCs w:val="20"/>
          <w:lang w:val="uk-UA"/>
        </w:rPr>
        <w:t>Схема</w:t>
      </w:r>
      <w:r w:rsidR="005F1167" w:rsidRPr="007466B4">
        <w:rPr>
          <w:rFonts w:ascii="Arial" w:hAnsi="Arial" w:cs="Arial"/>
          <w:b/>
          <w:sz w:val="20"/>
          <w:szCs w:val="20"/>
          <w:lang w:val="ru-RU"/>
        </w:rPr>
        <w:t xml:space="preserve"> </w:t>
      </w:r>
      <w:r w:rsidR="005F1167" w:rsidRPr="007466B4">
        <w:rPr>
          <w:rFonts w:ascii="Arial" w:hAnsi="Arial" w:cs="Arial"/>
          <w:b/>
          <w:sz w:val="20"/>
          <w:szCs w:val="20"/>
          <w:lang w:val="en-GB"/>
        </w:rPr>
        <w:fldChar w:fldCharType="begin"/>
      </w:r>
      <w:r w:rsidR="005F1167" w:rsidRPr="007466B4">
        <w:rPr>
          <w:rFonts w:ascii="Arial" w:hAnsi="Arial" w:cs="Arial"/>
          <w:b/>
          <w:sz w:val="20"/>
          <w:szCs w:val="20"/>
          <w:lang w:val="ru-RU"/>
        </w:rPr>
        <w:instrText xml:space="preserve"> </w:instrText>
      </w:r>
      <w:r w:rsidR="005F1167" w:rsidRPr="007466B4">
        <w:rPr>
          <w:rFonts w:ascii="Arial" w:hAnsi="Arial" w:cs="Arial"/>
          <w:b/>
          <w:sz w:val="20"/>
          <w:szCs w:val="20"/>
          <w:lang w:val="de-DE"/>
        </w:rPr>
        <w:instrText>SEQ</w:instrText>
      </w:r>
      <w:r w:rsidR="005F1167" w:rsidRPr="007466B4">
        <w:rPr>
          <w:rFonts w:ascii="Arial" w:hAnsi="Arial" w:cs="Arial"/>
          <w:b/>
          <w:sz w:val="20"/>
          <w:szCs w:val="20"/>
          <w:lang w:val="ru-RU"/>
        </w:rPr>
        <w:instrText xml:space="preserve"> </w:instrText>
      </w:r>
      <w:r w:rsidR="005F1167" w:rsidRPr="007466B4">
        <w:rPr>
          <w:rFonts w:ascii="Arial" w:hAnsi="Arial" w:cs="Arial"/>
          <w:b/>
          <w:sz w:val="20"/>
          <w:szCs w:val="20"/>
          <w:lang w:val="de-DE"/>
        </w:rPr>
        <w:instrText>Figure</w:instrText>
      </w:r>
      <w:r w:rsidR="005F1167" w:rsidRPr="007466B4">
        <w:rPr>
          <w:rFonts w:ascii="Arial" w:hAnsi="Arial" w:cs="Arial"/>
          <w:b/>
          <w:sz w:val="20"/>
          <w:szCs w:val="20"/>
          <w:lang w:val="ru-RU"/>
        </w:rPr>
        <w:instrText xml:space="preserve"> \* </w:instrText>
      </w:r>
      <w:r w:rsidR="005F1167" w:rsidRPr="007466B4">
        <w:rPr>
          <w:rFonts w:ascii="Arial" w:hAnsi="Arial" w:cs="Arial"/>
          <w:b/>
          <w:sz w:val="20"/>
          <w:szCs w:val="20"/>
          <w:lang w:val="de-DE"/>
        </w:rPr>
        <w:instrText>ARABIC</w:instrText>
      </w:r>
      <w:r w:rsidR="005F1167" w:rsidRPr="007466B4">
        <w:rPr>
          <w:rFonts w:ascii="Arial" w:hAnsi="Arial" w:cs="Arial"/>
          <w:b/>
          <w:sz w:val="20"/>
          <w:szCs w:val="20"/>
          <w:lang w:val="ru-RU"/>
        </w:rPr>
        <w:instrText xml:space="preserve"> </w:instrText>
      </w:r>
      <w:r w:rsidR="005F1167" w:rsidRPr="007466B4">
        <w:rPr>
          <w:rFonts w:ascii="Arial" w:hAnsi="Arial" w:cs="Arial"/>
          <w:b/>
          <w:sz w:val="20"/>
          <w:szCs w:val="20"/>
          <w:lang w:val="en-GB"/>
        </w:rPr>
        <w:fldChar w:fldCharType="separate"/>
      </w:r>
      <w:r w:rsidR="009E7DEA">
        <w:rPr>
          <w:rFonts w:ascii="Arial" w:hAnsi="Arial" w:cs="Arial"/>
          <w:b/>
          <w:noProof/>
          <w:sz w:val="20"/>
          <w:szCs w:val="20"/>
          <w:lang w:val="de-DE"/>
        </w:rPr>
        <w:t>2</w:t>
      </w:r>
      <w:r w:rsidR="005F1167" w:rsidRPr="007466B4">
        <w:rPr>
          <w:rFonts w:ascii="Arial" w:hAnsi="Arial" w:cs="Arial"/>
          <w:b/>
          <w:sz w:val="20"/>
          <w:szCs w:val="20"/>
          <w:lang w:val="en-GB"/>
        </w:rPr>
        <w:fldChar w:fldCharType="end"/>
      </w:r>
      <w:r w:rsidRPr="007466B4">
        <w:rPr>
          <w:rFonts w:ascii="Arial" w:hAnsi="Arial" w:cs="Arial"/>
          <w:b/>
          <w:sz w:val="20"/>
          <w:szCs w:val="20"/>
          <w:lang w:val="ru-RU"/>
        </w:rPr>
        <w:t>.</w:t>
      </w:r>
      <w:r w:rsidRPr="007466B4">
        <w:rPr>
          <w:rFonts w:ascii="Arial" w:hAnsi="Arial" w:cs="Arial"/>
          <w:b/>
          <w:sz w:val="20"/>
          <w:szCs w:val="20"/>
          <w:lang w:val="uk-UA"/>
        </w:rPr>
        <w:t xml:space="preserve"> </w:t>
      </w:r>
      <w:r w:rsidRPr="007466B4">
        <w:rPr>
          <w:rFonts w:ascii="Arial" w:hAnsi="Arial" w:cs="Arial"/>
          <w:b/>
          <w:sz w:val="20"/>
          <w:szCs w:val="20"/>
          <w:lang w:val="ru-RU"/>
        </w:rPr>
        <w:t>“</w:t>
      </w:r>
      <w:r w:rsidRPr="007466B4">
        <w:rPr>
          <w:rFonts w:ascii="Arial" w:hAnsi="Arial" w:cs="Arial"/>
          <w:b/>
          <w:sz w:val="20"/>
          <w:szCs w:val="20"/>
          <w:lang w:val="uk-UA"/>
        </w:rPr>
        <w:t>Водоспад</w:t>
      </w:r>
      <w:r w:rsidR="005F1167" w:rsidRPr="007466B4">
        <w:rPr>
          <w:rFonts w:ascii="Arial" w:hAnsi="Arial" w:cs="Arial"/>
          <w:b/>
          <w:sz w:val="20"/>
          <w:szCs w:val="20"/>
          <w:lang w:val="ru-RU"/>
        </w:rPr>
        <w:t>”</w:t>
      </w:r>
      <w:r w:rsidRPr="007466B4">
        <w:rPr>
          <w:rFonts w:ascii="Arial" w:hAnsi="Arial" w:cs="Arial"/>
          <w:b/>
          <w:sz w:val="20"/>
          <w:szCs w:val="20"/>
          <w:lang w:val="uk-UA"/>
        </w:rPr>
        <w:t xml:space="preserve"> клірингового дому </w:t>
      </w:r>
      <w:r w:rsidR="00A35837" w:rsidRPr="00A35837">
        <w:rPr>
          <w:rFonts w:ascii="Arial" w:hAnsi="Arial" w:cs="Arial"/>
          <w:b/>
          <w:sz w:val="20"/>
          <w:szCs w:val="20"/>
          <w:lang w:val="de-DE"/>
        </w:rPr>
        <w:t>товарних контрактів</w:t>
      </w:r>
    </w:p>
    <w:p w14:paraId="4B854238" w14:textId="77777777" w:rsidR="00C56FB4" w:rsidRPr="007466B4" w:rsidRDefault="00C56FB4" w:rsidP="005F1167">
      <w:pPr>
        <w:spacing w:after="0" w:line="250" w:lineRule="auto"/>
        <w:jc w:val="both"/>
        <w:rPr>
          <w:rFonts w:ascii="Arial" w:hAnsi="Arial" w:cs="Arial"/>
          <w:b/>
          <w:sz w:val="20"/>
          <w:szCs w:val="20"/>
          <w:lang w:val="de-DE"/>
        </w:rPr>
      </w:pPr>
      <w:r w:rsidRPr="007466B4">
        <w:rPr>
          <w:rFonts w:ascii="Arial" w:hAnsi="Arial" w:cs="Arial"/>
          <w:b/>
          <w:noProof/>
          <w:sz w:val="20"/>
          <w:szCs w:val="20"/>
          <w:lang w:val="en-US"/>
        </w:rPr>
        <w:drawing>
          <wp:inline distT="0" distB="0" distL="0" distR="0" wp14:anchorId="5BF655FA" wp14:editId="144D31AA">
            <wp:extent cx="3019425" cy="3381706"/>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844" cy="3382176"/>
                    </a:xfrm>
                    <a:prstGeom prst="rect">
                      <a:avLst/>
                    </a:prstGeom>
                    <a:noFill/>
                  </pic:spPr>
                </pic:pic>
              </a:graphicData>
            </a:graphic>
          </wp:inline>
        </w:drawing>
      </w:r>
    </w:p>
    <w:p w14:paraId="524A3D21" w14:textId="77777777" w:rsidR="005F1167" w:rsidRPr="007466B4" w:rsidRDefault="00F3441F" w:rsidP="005F1167">
      <w:pPr>
        <w:jc w:val="both"/>
        <w:rPr>
          <w:rFonts w:ascii="Arial" w:hAnsi="Arial" w:cs="Arial"/>
          <w:i/>
          <w:sz w:val="12"/>
          <w:szCs w:val="20"/>
          <w:lang w:val="de-DE"/>
        </w:rPr>
      </w:pPr>
      <w:r w:rsidRPr="007466B4">
        <w:rPr>
          <w:rFonts w:ascii="Arial" w:hAnsi="Arial" w:cs="Arial"/>
          <w:i/>
          <w:sz w:val="12"/>
          <w:szCs w:val="20"/>
          <w:lang w:val="uk-UA"/>
        </w:rPr>
        <w:t>Джерело</w:t>
      </w:r>
      <w:r w:rsidR="005F1167" w:rsidRPr="007466B4">
        <w:rPr>
          <w:rFonts w:ascii="Arial" w:hAnsi="Arial" w:cs="Arial"/>
          <w:i/>
          <w:sz w:val="12"/>
          <w:szCs w:val="20"/>
          <w:lang w:val="de-DE"/>
        </w:rPr>
        <w:t xml:space="preserve">: </w:t>
      </w:r>
      <w:r w:rsidRPr="007466B4">
        <w:rPr>
          <w:rFonts w:ascii="Arial" w:hAnsi="Arial" w:cs="Arial"/>
          <w:i/>
          <w:sz w:val="12"/>
          <w:szCs w:val="20"/>
          <w:lang w:val="uk-UA"/>
        </w:rPr>
        <w:t>власний аналіз авторів Звіту</w:t>
      </w:r>
    </w:p>
    <w:p w14:paraId="0517EC37"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Хоча «водоспад» значно зменшує і розсіює кредитний ризик контрагентів, центральний контрагент все ще стикається з операційним ризиком (через складні процеси розрахунків, за які він відповідає), ризик ліквідності (якщо члени не можуть оновлювати свої внески досить швидко) і ризик концентрації (більша залежність від більших контрагентів з точки зору обсягу ризиків). Неуспішність роботи клірингової палати мала б надзвичайні наслідки для всього ринку, тому необхідно вжити низки заходів для зменшення цих ризиків.</w:t>
      </w:r>
    </w:p>
    <w:p w14:paraId="01CDA990"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Крім того:</w:t>
      </w:r>
    </w:p>
    <w:p w14:paraId="49EEB9E7" w14:textId="77777777" w:rsidR="00C56FB4" w:rsidRPr="007466B4" w:rsidRDefault="00C56FB4" w:rsidP="00C56FB4">
      <w:pPr>
        <w:pStyle w:val="a4"/>
        <w:numPr>
          <w:ilvl w:val="0"/>
          <w:numId w:val="40"/>
        </w:numPr>
        <w:spacing w:line="250" w:lineRule="auto"/>
        <w:jc w:val="both"/>
        <w:rPr>
          <w:rFonts w:ascii="Arial" w:hAnsi="Arial" w:cs="Arial"/>
          <w:sz w:val="20"/>
          <w:szCs w:val="20"/>
          <w:lang w:val="uk-UA"/>
        </w:rPr>
      </w:pPr>
      <w:r w:rsidRPr="007466B4">
        <w:rPr>
          <w:rFonts w:ascii="Arial" w:hAnsi="Arial" w:cs="Arial"/>
          <w:sz w:val="20"/>
          <w:szCs w:val="20"/>
          <w:lang w:val="uk-UA"/>
        </w:rPr>
        <w:t>Системи, що використовуються для роботи центрального контрагента та їх інтерфейси з зовнішніми сторонами (біржа, платіжні системи, системи доставки, учасники), повинні бути ретельно перевіреними та дуже стійкими. Багато готових рішень для майданчиків також мають клірингові модулі, і, зазвичай, клірингові системи дуже інтегровані з торговими системами.</w:t>
      </w:r>
    </w:p>
    <w:p w14:paraId="665E9C6C" w14:textId="77777777" w:rsidR="00C56FB4" w:rsidRPr="007466B4" w:rsidRDefault="00C56FB4" w:rsidP="00C56FB4">
      <w:pPr>
        <w:pStyle w:val="a4"/>
        <w:numPr>
          <w:ilvl w:val="0"/>
          <w:numId w:val="40"/>
        </w:numPr>
        <w:spacing w:line="250" w:lineRule="auto"/>
        <w:jc w:val="both"/>
        <w:rPr>
          <w:rFonts w:ascii="Arial" w:hAnsi="Arial" w:cs="Arial"/>
          <w:sz w:val="20"/>
          <w:szCs w:val="20"/>
          <w:lang w:val="uk-UA"/>
        </w:rPr>
      </w:pPr>
      <w:r w:rsidRPr="007466B4">
        <w:rPr>
          <w:rFonts w:ascii="Arial" w:hAnsi="Arial" w:cs="Arial"/>
          <w:sz w:val="20"/>
          <w:szCs w:val="20"/>
          <w:lang w:val="uk-UA"/>
        </w:rPr>
        <w:t>Співробітники клірингової палати повинні постійно контролювати щоденні операції і негайно реагувати, якщо щось не працює.</w:t>
      </w:r>
    </w:p>
    <w:p w14:paraId="56A3D358" w14:textId="77777777" w:rsidR="00C56FB4" w:rsidRPr="007466B4" w:rsidRDefault="00C56FB4" w:rsidP="00C56FB4">
      <w:pPr>
        <w:pStyle w:val="a4"/>
        <w:numPr>
          <w:ilvl w:val="0"/>
          <w:numId w:val="40"/>
        </w:numPr>
        <w:spacing w:line="250" w:lineRule="auto"/>
        <w:jc w:val="both"/>
        <w:rPr>
          <w:rFonts w:ascii="Arial" w:hAnsi="Arial" w:cs="Arial"/>
          <w:sz w:val="20"/>
          <w:szCs w:val="20"/>
          <w:lang w:val="uk-UA"/>
        </w:rPr>
      </w:pPr>
      <w:r w:rsidRPr="007466B4">
        <w:rPr>
          <w:rFonts w:ascii="Arial" w:hAnsi="Arial" w:cs="Arial"/>
          <w:sz w:val="20"/>
          <w:szCs w:val="20"/>
          <w:lang w:val="uk-UA"/>
        </w:rPr>
        <w:t>Необхідно провести всебічне стрес-тестування (включаючи зворотні стрес-тести) і вправи «пожежної безпеки» (під час яких моделюються екстремальні умови, а персонал і учасники ринку діють як в реальній екстреній ситуації, ефективно перевіряючи процедури та підготовку персоналу) на регулярній основі. Висновки з цих вправ повинні використовуватися для постійного оновлення та вдосконалення методологій і процесів, що використовуються кліринговою палатою.</w:t>
      </w:r>
    </w:p>
    <w:p w14:paraId="65EFB753"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 xml:space="preserve">Теоретична модель функціонування центральних контрагентів добре розроблена, а документ Комітету з питань платежів і ринкових інфраструктур і Ради Міжнародної організації комісій з цінних паперів під назвою «Принципи інфраструктури фінансового ринку» та їхні керівні принципи щодо стійкості центральних контрагентів, які виступають як загальна схема та Регламент ЄС про EMIR, який є найсучаснішою моделлю для центральних контрагентів. Хоча впровадження EMIR, </w:t>
      </w:r>
      <w:r w:rsidRPr="007466B4">
        <w:rPr>
          <w:rFonts w:ascii="Arial" w:hAnsi="Arial" w:cs="Arial"/>
          <w:sz w:val="20"/>
          <w:szCs w:val="20"/>
          <w:lang w:val="uk-UA"/>
        </w:rPr>
        <w:lastRenderedPageBreak/>
        <w:t>швидше за все, буде контрпродуктивним (як обговорюється нижче), обидва документи пропонують перелік питань для вирішення під час створення клірингової палати:</w:t>
      </w:r>
    </w:p>
    <w:p w14:paraId="3858DB9F" w14:textId="77777777" w:rsidR="00C56FB4" w:rsidRPr="007466B4" w:rsidRDefault="00C56FB4" w:rsidP="00C56FB4">
      <w:pPr>
        <w:pStyle w:val="a4"/>
        <w:numPr>
          <w:ilvl w:val="0"/>
          <w:numId w:val="41"/>
        </w:numPr>
        <w:spacing w:line="250" w:lineRule="auto"/>
        <w:jc w:val="both"/>
        <w:rPr>
          <w:rFonts w:ascii="Arial" w:hAnsi="Arial" w:cs="Arial"/>
          <w:sz w:val="20"/>
          <w:szCs w:val="20"/>
          <w:lang w:val="uk-UA"/>
        </w:rPr>
      </w:pPr>
      <w:r w:rsidRPr="007466B4">
        <w:rPr>
          <w:rFonts w:ascii="Arial" w:hAnsi="Arial" w:cs="Arial"/>
          <w:sz w:val="20"/>
          <w:szCs w:val="20"/>
          <w:lang w:val="uk-UA"/>
        </w:rPr>
        <w:t xml:space="preserve">Центральний контрагент повинен мати чітко визначену модель управління на основі всеохоплюючої системи ризиків, оскільки він є переважно інституцією, що зменшує ризик, тому його слід організувати відповідним чином. </w:t>
      </w:r>
      <w:r w:rsidRPr="007466B4">
        <w:rPr>
          <w:rFonts w:ascii="Arial" w:hAnsi="Arial" w:cs="Arial"/>
          <w:sz w:val="20"/>
          <w:szCs w:val="20"/>
          <w:lang w:val="ru-RU"/>
        </w:rPr>
        <w:t>Нормативна база Центрального контрагента</w:t>
      </w:r>
      <w:r w:rsidRPr="007466B4">
        <w:rPr>
          <w:rFonts w:ascii="Arial" w:hAnsi="Arial" w:cs="Arial"/>
          <w:sz w:val="20"/>
          <w:szCs w:val="20"/>
          <w:lang w:val="uk-UA"/>
        </w:rPr>
        <w:t xml:space="preserve"> повинна включати комплексну політику, процедури та контроль ризиків, включаючи схеми внутрішньої звітності та моніторингу. Внески маржі повинні розміщуватися принаймні щодня, а модель для їх розрахунку повинна базуватися на ризиках (зазвичай, такі моделі базуються на вимірах VaR або ES) і регулярно перевіряються та контролюються.</w:t>
      </w:r>
    </w:p>
    <w:p w14:paraId="43EE2EE4" w14:textId="77777777" w:rsidR="00C56FB4" w:rsidRPr="007466B4" w:rsidRDefault="00C56FB4" w:rsidP="00C56FB4">
      <w:pPr>
        <w:pStyle w:val="a4"/>
        <w:numPr>
          <w:ilvl w:val="0"/>
          <w:numId w:val="41"/>
        </w:numPr>
        <w:spacing w:line="250" w:lineRule="auto"/>
        <w:jc w:val="both"/>
        <w:rPr>
          <w:rFonts w:ascii="Arial" w:hAnsi="Arial" w:cs="Arial"/>
          <w:sz w:val="20"/>
          <w:szCs w:val="20"/>
          <w:lang w:val="uk-UA"/>
        </w:rPr>
      </w:pPr>
      <w:r w:rsidRPr="007466B4">
        <w:rPr>
          <w:rFonts w:ascii="Arial" w:hAnsi="Arial" w:cs="Arial"/>
          <w:sz w:val="20"/>
          <w:szCs w:val="20"/>
          <w:lang w:val="uk-UA"/>
        </w:rPr>
        <w:t>Окрім маржі, при необхідності повинні бути встановлені обмеження на членів. Необхідно встановити достатні правові засоби для забезпечення дотримання членами норм та впровадження таких заходів, як "водоспад". Кредитний ризик контрагента та ризик ліквідності слід вимірювати, моніторити та контролювати на внутрішньоденній основі. Аналогічним чином, розмір гарантійного фонду повинен бути заснований на ризиках, з урахуванням маржі і втрат при дефолті принаймні найбільшого члена. Забезпечення (застава), прийняте кліринговою палатою, повинно бути достатньо ліквідним і має оцінюватися за ринковою ціною, використовуючи дисконти для відображення їх вартості під час періодів ринкового стресу.</w:t>
      </w:r>
    </w:p>
    <w:p w14:paraId="2389A949"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 xml:space="preserve">Звичайно, центральний контрагент повинен також забезпечити виконання всіх своїх оперативних завдань належним чином, включаючи врегулювання платежів та номінацій (призначень) до </w:t>
      </w:r>
      <w:r w:rsidRPr="007466B4">
        <w:rPr>
          <w:rFonts w:ascii="Arial" w:hAnsi="Arial" w:cs="Arial"/>
          <w:sz w:val="20"/>
          <w:szCs w:val="20"/>
          <w:lang w:val="en-US"/>
        </w:rPr>
        <w:t>TSO</w:t>
      </w:r>
      <w:r w:rsidRPr="007466B4">
        <w:rPr>
          <w:rFonts w:ascii="Arial" w:hAnsi="Arial" w:cs="Arial"/>
          <w:sz w:val="20"/>
          <w:szCs w:val="20"/>
          <w:lang w:val="uk-UA"/>
        </w:rPr>
        <w:t xml:space="preserve">. Оскільки кліринговий центр веде облік позицій учасників, він повинен переконатися, що його рахунки </w:t>
      </w:r>
      <w:r w:rsidR="00A35837">
        <w:rPr>
          <w:rFonts w:ascii="Arial" w:hAnsi="Arial" w:cs="Arial"/>
          <w:sz w:val="20"/>
          <w:szCs w:val="20"/>
          <w:lang w:val="uk-UA"/>
        </w:rPr>
        <w:t>товарних контрактів</w:t>
      </w:r>
      <w:r w:rsidR="00A35837" w:rsidRPr="007466B4">
        <w:rPr>
          <w:rFonts w:ascii="Arial" w:hAnsi="Arial" w:cs="Arial"/>
          <w:sz w:val="20"/>
          <w:szCs w:val="20"/>
          <w:lang w:val="uk-UA"/>
        </w:rPr>
        <w:t xml:space="preserve"> </w:t>
      </w:r>
      <w:r w:rsidRPr="007466B4">
        <w:rPr>
          <w:rFonts w:ascii="Arial" w:hAnsi="Arial" w:cs="Arial"/>
          <w:sz w:val="20"/>
          <w:szCs w:val="20"/>
          <w:lang w:val="uk-UA"/>
        </w:rPr>
        <w:t>є точними та дозволяють ідентифікувати позицію та заставу кожної особи, включаючи рахунки клієнтів та їх клієнтів клієнтів, та їхніх брокерів.</w:t>
      </w:r>
    </w:p>
    <w:p w14:paraId="733021CB"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Нарешті, вимоги щодо членства повинні бути недискримінаційними, але засновані на ризиках, і учасники повинні виконувати відповідні вимоги щодо фінансових ресурсів і кредитної якості, доступу до інфраструктури для фізичної доставки і якості управлінського складу, таких як належні знання та досвід. Оскільки було б корисним залучати безпосередньо стільки учасників ринку, скільки це можливо з точки зору управління ризиками, тому різні категорії учасників повинні бути задіяні, щоб краще відповідати вимогам до профілю ризику учасників (наприклад, різні вимоги можуть бути застосовані до постачальників, торгових компаній та фінансових установ). Відповідно, також має бути можливим бути непрямим учасником («некліринговим членом»), який робить кліринг транзакцій через інші установи - наприклад, невелика торгова компанія, що проводить кліринг свої операцій через свого вертикальну інтегровану материнську компанію.</w:t>
      </w:r>
    </w:p>
    <w:p w14:paraId="188D6581"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Кліринговий центр для енергетичного ринку з фізичним постачанням (як для спотових ринків, так і для похідних ринків) повинен бути відокремлений від потенційних Центральних контрагентів фінансових ринків, якщо не через окрему юридичну особу, то принаймні через організаційну одиницю чи окрему службу. Це пояснюється тим, що вимоги до членства у фінансових Центральних контрагентів (кваліфікованих EMIR або ні), швидше за все, будуть набагато суворішими, ніж це було б бажаним для фінансового ринку, а також для приділення особливої ​​уваги операційним аспектам фізичної доставки. Щоб забезпечити більшу гнучкість, відмінність між Центральним контрагентом фінансового ринку і центральним контрагентом товарного ринку повинна бути відображена в їх окремій юридичній основі, щоб уникнути майбутнього зіткнення інтересів фінансового ринку та енергетичного ринку. Клірингова палата повинна бути окремою спеціалізованою організацією, але ми рекомендуємо їй бути тісно пов'язаною з енергетичною біржею - вона може бути її дочірньою компанією або вони можуть мати принаймні частину спільних власників і бути консолідованими в одному холдингу. Тісна співпраця між кліринговою палатою та біржею повинна зменшити операційні тертя, особливо якщо вони можуть спільно використовувати ІТ-систему.</w:t>
      </w:r>
    </w:p>
    <w:p w14:paraId="037BC9FA"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 xml:space="preserve">Хорошим прикладом такої моделі є Польща, де розрахункова палата товарів (IRGiT) є 100% дочірньою компанією PolPX (яка, у свою чергу, повністю належить Варшавській фондовій біржі). IRGiT може дуже тісно співпрацювати з PolPX і ділиться спільною інформаційною системою (X-Stream від Nasdaq), яка включає торгові та клірингові модулі. IRGiT управляє інформаційною </w:t>
      </w:r>
      <w:r w:rsidRPr="007466B4">
        <w:rPr>
          <w:rFonts w:ascii="Arial" w:hAnsi="Arial" w:cs="Arial"/>
          <w:sz w:val="20"/>
          <w:szCs w:val="20"/>
          <w:lang w:val="uk-UA"/>
        </w:rPr>
        <w:lastRenderedPageBreak/>
        <w:t>кліринговою палатою та окремим фінансовим центром фінансових інструментів OTF (що може бути не потрібним у випадку України) і повністю відокремлена від кваліфікованого Центрального контрагента Польщі - KDPW_CCP.</w:t>
      </w:r>
    </w:p>
    <w:p w14:paraId="3F003391"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Причина поділу фінансових та товарних центральних контрагентів, а також небажаності щодо будівництва власного або використання існуючих Центральних контрагентів за вимогами EMIR, полягає у високих фінансових витратах такого членства.</w:t>
      </w:r>
    </w:p>
    <w:p w14:paraId="05C720EA"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Вартість депозитів і внесок до гарантійного фонду є однією з основних витрат торгівлі енергією і часто називається основною перешкодою для виходу на ринок дрібних компаній і болючим питанням для великих компаній. Енергетичний ринок та його біржа виграють, якщо більшість його членів можуть бути прямими членами біржі та клірингової палати, тим більше що використання клірингових банків як посередників створює додаткові витрати, а комерційні банки часто неохоче беруть участь у фізичних енергетичних ринках. Оскільки кліринг фізичних деривативів, і особливо спотових енергоносіїв, несе інші ризики, ніж звичайні кліринг фінансових деривативів, немає сенсу піддавати учасників енергетичного ринку додатковій перевірці та накладати додаткові витрати, одночасно відкидаючи можливості індивідуальних рішень. Коли ринок розвиватиметься далі, більше продуктів буде торгуватися з фінансовим розрахунком і, природно, частина торгівлі перейде на фінансових Центральних контрагентів, але це зростання може бути органічним і запропоноване рішення не обмежує його.</w:t>
      </w:r>
    </w:p>
    <w:p w14:paraId="43465F50" w14:textId="77777777" w:rsidR="00C56FB4" w:rsidRPr="007466B4" w:rsidRDefault="00C56FB4" w:rsidP="00C56FB4">
      <w:pPr>
        <w:spacing w:line="250" w:lineRule="auto"/>
        <w:jc w:val="both"/>
        <w:rPr>
          <w:rFonts w:ascii="Arial" w:hAnsi="Arial" w:cs="Arial"/>
          <w:sz w:val="20"/>
          <w:szCs w:val="20"/>
          <w:lang w:val="uk-UA"/>
        </w:rPr>
      </w:pPr>
      <w:r w:rsidRPr="007466B4">
        <w:rPr>
          <w:rFonts w:ascii="Arial" w:hAnsi="Arial" w:cs="Arial"/>
          <w:sz w:val="20"/>
          <w:szCs w:val="20"/>
          <w:lang w:val="uk-UA"/>
        </w:rPr>
        <w:t xml:space="preserve">Необхідно чітко визначити правову основу для створення товарно-клірингової палати з правовими інструментами, що дозволяють враховувати формальні та операційний вимоги. Центральний контрагент повинен пройти процес ліцензування, аналогічний спотовій енергетичній біржі, з аналогічними умовами, що накладаються на його структуру власності, управління, фінансові плани та інші питання управління. Насправді, оптимальна розрахункова палата </w:t>
      </w:r>
      <w:r w:rsidR="00A35837">
        <w:rPr>
          <w:rFonts w:ascii="Arial" w:hAnsi="Arial" w:cs="Arial"/>
          <w:sz w:val="20"/>
          <w:szCs w:val="20"/>
          <w:lang w:val="uk-UA"/>
        </w:rPr>
        <w:t>товарних контрактів</w:t>
      </w:r>
      <w:r w:rsidR="00A35837" w:rsidRPr="00A35837">
        <w:rPr>
          <w:rFonts w:ascii="Arial" w:hAnsi="Arial" w:cs="Arial"/>
          <w:sz w:val="20"/>
          <w:szCs w:val="20"/>
          <w:lang w:val="ru-RU"/>
        </w:rPr>
        <w:t xml:space="preserve"> </w:t>
      </w:r>
      <w:r w:rsidRPr="007466B4">
        <w:rPr>
          <w:rFonts w:ascii="Arial" w:hAnsi="Arial" w:cs="Arial"/>
          <w:sz w:val="20"/>
          <w:szCs w:val="20"/>
          <w:lang w:val="uk-UA"/>
        </w:rPr>
        <w:t xml:space="preserve">повинна бути ліцензована одночасно з </w:t>
      </w:r>
      <w:r w:rsidR="00A35837" w:rsidRPr="007466B4">
        <w:rPr>
          <w:rFonts w:ascii="Arial" w:hAnsi="Arial" w:cs="Arial"/>
          <w:sz w:val="20"/>
          <w:szCs w:val="20"/>
          <w:lang w:val="uk-UA"/>
        </w:rPr>
        <w:t>біржою</w:t>
      </w:r>
      <w:r w:rsidRPr="007466B4">
        <w:rPr>
          <w:rFonts w:ascii="Arial" w:hAnsi="Arial" w:cs="Arial"/>
          <w:sz w:val="20"/>
          <w:szCs w:val="20"/>
          <w:lang w:val="uk-UA"/>
        </w:rPr>
        <w:t>, яку вона обслуговую, оскільки їхня діяльність доповнює одна одну.</w:t>
      </w:r>
    </w:p>
    <w:p w14:paraId="7DC363A4"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На момент подання цього Звіту, законопроект 9035 містить елементарні положення щодо ліцензування клірингових установ та Центрального контрагента.</w:t>
      </w:r>
    </w:p>
    <w:bookmarkStart w:id="18" w:name="_Toc532401694"/>
    <w:bookmarkStart w:id="19" w:name="_Toc5868607"/>
    <w:p w14:paraId="4BD273C7" w14:textId="77777777" w:rsidR="005F1167" w:rsidRPr="007466B4" w:rsidRDefault="001960A6" w:rsidP="00BE3C42">
      <w:pPr>
        <w:pStyle w:val="FSHeader1"/>
        <w:keepNext w:val="0"/>
        <w:pageBreakBefore w:val="0"/>
        <w:numPr>
          <w:ilvl w:val="1"/>
          <w:numId w:val="34"/>
        </w:numPr>
        <w:spacing w:before="360" w:after="120"/>
        <w:ind w:left="567" w:hanging="567"/>
        <w:rPr>
          <w:rFonts w:ascii="Arial" w:hAnsi="Arial" w:cs="Arial"/>
          <w:sz w:val="26"/>
          <w:szCs w:val="26"/>
        </w:rPr>
      </w:pPr>
      <w:r w:rsidRPr="007466B4">
        <w:rPr>
          <w:rFonts w:ascii="Arial" w:hAnsi="Arial" w:cs="Arial"/>
          <w:noProof/>
          <w:sz w:val="26"/>
          <w:szCs w:val="26"/>
          <w:lang w:val="en-US" w:eastAsia="en-US"/>
        </w:rPr>
        <mc:AlternateContent>
          <mc:Choice Requires="wpg">
            <w:drawing>
              <wp:anchor distT="0" distB="0" distL="114300" distR="114300" simplePos="0" relativeHeight="251675648" behindDoc="1" locked="0" layoutInCell="1" allowOverlap="1" wp14:anchorId="7076F210" wp14:editId="1E314F91">
                <wp:simplePos x="0" y="0"/>
                <wp:positionH relativeFrom="column">
                  <wp:posOffset>-51435</wp:posOffset>
                </wp:positionH>
                <wp:positionV relativeFrom="paragraph">
                  <wp:posOffset>414020</wp:posOffset>
                </wp:positionV>
                <wp:extent cx="5989955" cy="528955"/>
                <wp:effectExtent l="0" t="0" r="10795" b="23495"/>
                <wp:wrapThrough wrapText="bothSides">
                  <wp:wrapPolygon edited="0">
                    <wp:start x="20265" y="0"/>
                    <wp:lineTo x="0" y="3112"/>
                    <wp:lineTo x="0" y="17892"/>
                    <wp:lineTo x="20196" y="21782"/>
                    <wp:lineTo x="21158" y="21782"/>
                    <wp:lineTo x="21570" y="17114"/>
                    <wp:lineTo x="21570" y="3890"/>
                    <wp:lineTo x="21089" y="0"/>
                    <wp:lineTo x="20265" y="0"/>
                  </wp:wrapPolygon>
                </wp:wrapThrough>
                <wp:docPr id="3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528955"/>
                          <a:chOff x="-3383625" y="-56531"/>
                          <a:chExt cx="6233796" cy="529799"/>
                        </a:xfrm>
                      </wpg:grpSpPr>
                      <wps:wsp>
                        <wps:cNvPr id="355" name="Rectangle 302"/>
                        <wps:cNvSpPr/>
                        <wps:spPr>
                          <a:xfrm>
                            <a:off x="-3383625" y="29736"/>
                            <a:ext cx="6008715" cy="360045"/>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296950" w14:textId="77777777" w:rsidR="001274CD" w:rsidRPr="00F3441F"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56" name="Group 303"/>
                        <wpg:cNvGrpSpPr/>
                        <wpg:grpSpPr>
                          <a:xfrm>
                            <a:off x="2320371" y="-56531"/>
                            <a:ext cx="529800" cy="529799"/>
                            <a:chOff x="2299996" y="-80086"/>
                            <a:chExt cx="750550" cy="750549"/>
                          </a:xfrm>
                        </wpg:grpSpPr>
                        <wps:wsp>
                          <wps:cNvPr id="357" name="Oval 304"/>
                          <wps:cNvSpPr/>
                          <wps:spPr bwMode="ltGray">
                            <a:xfrm>
                              <a:off x="2299996" y="-80086"/>
                              <a:ext cx="750550" cy="750549"/>
                            </a:xfrm>
                            <a:prstGeom prst="ellipse">
                              <a:avLst/>
                            </a:prstGeom>
                            <a:solidFill>
                              <a:schemeClr val="tx2">
                                <a:lumMod val="60000"/>
                                <a:lumOff val="4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 name="Freeform 305"/>
                          <wps:cNvSpPr>
                            <a:spLocks noEditPoints="1"/>
                          </wps:cNvSpPr>
                          <wps:spPr bwMode="auto">
                            <a:xfrm>
                              <a:off x="2476653" y="86227"/>
                              <a:ext cx="462549" cy="433640"/>
                            </a:xfrm>
                            <a:custGeom>
                              <a:avLst/>
                              <a:gdLst>
                                <a:gd name="T0" fmla="*/ 378 w 384"/>
                                <a:gd name="T1" fmla="*/ 138 h 360"/>
                                <a:gd name="T2" fmla="*/ 384 w 384"/>
                                <a:gd name="T3" fmla="*/ 188 h 360"/>
                                <a:gd name="T4" fmla="*/ 360 w 384"/>
                                <a:gd name="T5" fmla="*/ 286 h 360"/>
                                <a:gd name="T6" fmla="*/ 294 w 384"/>
                                <a:gd name="T7" fmla="*/ 360 h 360"/>
                                <a:gd name="T8" fmla="*/ 298 w 384"/>
                                <a:gd name="T9" fmla="*/ 126 h 360"/>
                                <a:gd name="T10" fmla="*/ 274 w 384"/>
                                <a:gd name="T11" fmla="*/ 318 h 360"/>
                                <a:gd name="T12" fmla="*/ 238 w 384"/>
                                <a:gd name="T13" fmla="*/ 142 h 360"/>
                                <a:gd name="T14" fmla="*/ 184 w 384"/>
                                <a:gd name="T15" fmla="*/ 86 h 360"/>
                                <a:gd name="T16" fmla="*/ 170 w 384"/>
                                <a:gd name="T17" fmla="*/ 28 h 360"/>
                                <a:gd name="T18" fmla="*/ 150 w 384"/>
                                <a:gd name="T19" fmla="*/ 2 h 360"/>
                                <a:gd name="T20" fmla="*/ 132 w 384"/>
                                <a:gd name="T21" fmla="*/ 0 h 360"/>
                                <a:gd name="T22" fmla="*/ 110 w 384"/>
                                <a:gd name="T23" fmla="*/ 24 h 360"/>
                                <a:gd name="T24" fmla="*/ 118 w 384"/>
                                <a:gd name="T25" fmla="*/ 76 h 360"/>
                                <a:gd name="T26" fmla="*/ 120 w 384"/>
                                <a:gd name="T27" fmla="*/ 122 h 360"/>
                                <a:gd name="T28" fmla="*/ 36 w 384"/>
                                <a:gd name="T29" fmla="*/ 130 h 360"/>
                                <a:gd name="T30" fmla="*/ 20 w 384"/>
                                <a:gd name="T31" fmla="*/ 156 h 360"/>
                                <a:gd name="T32" fmla="*/ 46 w 384"/>
                                <a:gd name="T33" fmla="*/ 182 h 360"/>
                                <a:gd name="T34" fmla="*/ 8 w 384"/>
                                <a:gd name="T35" fmla="*/ 190 h 360"/>
                                <a:gd name="T36" fmla="*/ 2 w 384"/>
                                <a:gd name="T37" fmla="*/ 220 h 360"/>
                                <a:gd name="T38" fmla="*/ 32 w 384"/>
                                <a:gd name="T39" fmla="*/ 236 h 360"/>
                                <a:gd name="T40" fmla="*/ 8 w 384"/>
                                <a:gd name="T41" fmla="*/ 252 h 360"/>
                                <a:gd name="T42" fmla="*/ 14 w 384"/>
                                <a:gd name="T43" fmla="*/ 282 h 360"/>
                                <a:gd name="T44" fmla="*/ 50 w 384"/>
                                <a:gd name="T45" fmla="*/ 290 h 360"/>
                                <a:gd name="T46" fmla="*/ 36 w 384"/>
                                <a:gd name="T47" fmla="*/ 296 h 360"/>
                                <a:gd name="T48" fmla="*/ 32 w 384"/>
                                <a:gd name="T49" fmla="*/ 320 h 360"/>
                                <a:gd name="T50" fmla="*/ 76 w 384"/>
                                <a:gd name="T51" fmla="*/ 334 h 360"/>
                                <a:gd name="T52" fmla="*/ 106 w 384"/>
                                <a:gd name="T53" fmla="*/ 334 h 360"/>
                                <a:gd name="T54" fmla="*/ 124 w 384"/>
                                <a:gd name="T55" fmla="*/ 322 h 360"/>
                                <a:gd name="T56" fmla="*/ 122 w 384"/>
                                <a:gd name="T57" fmla="*/ 310 h 360"/>
                                <a:gd name="T58" fmla="*/ 130 w 384"/>
                                <a:gd name="T59" fmla="*/ 300 h 360"/>
                                <a:gd name="T60" fmla="*/ 150 w 384"/>
                                <a:gd name="T61" fmla="*/ 286 h 360"/>
                                <a:gd name="T62" fmla="*/ 154 w 384"/>
                                <a:gd name="T63" fmla="*/ 268 h 360"/>
                                <a:gd name="T64" fmla="*/ 144 w 384"/>
                                <a:gd name="T65" fmla="*/ 248 h 360"/>
                                <a:gd name="T66" fmla="*/ 152 w 384"/>
                                <a:gd name="T67" fmla="*/ 232 h 360"/>
                                <a:gd name="T68" fmla="*/ 164 w 384"/>
                                <a:gd name="T69" fmla="*/ 216 h 360"/>
                                <a:gd name="T70" fmla="*/ 154 w 384"/>
                                <a:gd name="T71" fmla="*/ 196 h 360"/>
                                <a:gd name="T72" fmla="*/ 152 w 384"/>
                                <a:gd name="T73" fmla="*/ 194 h 360"/>
                                <a:gd name="T74" fmla="*/ 148 w 384"/>
                                <a:gd name="T75" fmla="*/ 184 h 360"/>
                                <a:gd name="T76" fmla="*/ 156 w 384"/>
                                <a:gd name="T77" fmla="*/ 170 h 360"/>
                                <a:gd name="T78" fmla="*/ 154 w 384"/>
                                <a:gd name="T79" fmla="*/ 154 h 360"/>
                                <a:gd name="T80" fmla="*/ 162 w 384"/>
                                <a:gd name="T81" fmla="*/ 144 h 360"/>
                                <a:gd name="T82" fmla="*/ 174 w 384"/>
                                <a:gd name="T83" fmla="*/ 152 h 360"/>
                                <a:gd name="T84" fmla="*/ 172 w 384"/>
                                <a:gd name="T85" fmla="*/ 180 h 360"/>
                                <a:gd name="T86" fmla="*/ 186 w 384"/>
                                <a:gd name="T87" fmla="*/ 204 h 360"/>
                                <a:gd name="T88" fmla="*/ 176 w 384"/>
                                <a:gd name="T89" fmla="*/ 244 h 360"/>
                                <a:gd name="T90" fmla="*/ 172 w 384"/>
                                <a:gd name="T91" fmla="*/ 258 h 360"/>
                                <a:gd name="T92" fmla="*/ 172 w 384"/>
                                <a:gd name="T93" fmla="*/ 282 h 360"/>
                                <a:gd name="T94" fmla="*/ 174 w 384"/>
                                <a:gd name="T95" fmla="*/ 300 h 360"/>
                                <a:gd name="T96" fmla="*/ 158 w 384"/>
                                <a:gd name="T97" fmla="*/ 310 h 360"/>
                                <a:gd name="T98" fmla="*/ 138 w 384"/>
                                <a:gd name="T99" fmla="*/ 328 h 360"/>
                                <a:gd name="T100" fmla="*/ 132 w 384"/>
                                <a:gd name="T101" fmla="*/ 338 h 360"/>
                                <a:gd name="T102" fmla="*/ 136 w 384"/>
                                <a:gd name="T103" fmla="*/ 354 h 360"/>
                                <a:gd name="T104" fmla="*/ 182 w 384"/>
                                <a:gd name="T105" fmla="*/ 352 h 360"/>
                                <a:gd name="T106" fmla="*/ 242 w 384"/>
                                <a:gd name="T107" fmla="*/ 31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4" h="360">
                                  <a:moveTo>
                                    <a:pt x="310" y="120"/>
                                  </a:moveTo>
                                  <a:lnTo>
                                    <a:pt x="374" y="120"/>
                                  </a:lnTo>
                                  <a:lnTo>
                                    <a:pt x="374" y="120"/>
                                  </a:lnTo>
                                  <a:lnTo>
                                    <a:pt x="378" y="138"/>
                                  </a:lnTo>
                                  <a:lnTo>
                                    <a:pt x="382" y="154"/>
                                  </a:lnTo>
                                  <a:lnTo>
                                    <a:pt x="384" y="170"/>
                                  </a:lnTo>
                                  <a:lnTo>
                                    <a:pt x="384" y="188"/>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6"/>
                                  </a:lnTo>
                                  <a:lnTo>
                                    <a:pt x="294" y="130"/>
                                  </a:lnTo>
                                  <a:lnTo>
                                    <a:pt x="298" y="126"/>
                                  </a:lnTo>
                                  <a:lnTo>
                                    <a:pt x="304" y="122"/>
                                  </a:lnTo>
                                  <a:lnTo>
                                    <a:pt x="310" y="120"/>
                                  </a:lnTo>
                                  <a:lnTo>
                                    <a:pt x="310" y="120"/>
                                  </a:lnTo>
                                  <a:close/>
                                  <a:moveTo>
                                    <a:pt x="274" y="318"/>
                                  </a:moveTo>
                                  <a:lnTo>
                                    <a:pt x="274" y="152"/>
                                  </a:lnTo>
                                  <a:lnTo>
                                    <a:pt x="256" y="152"/>
                                  </a:lnTo>
                                  <a:lnTo>
                                    <a:pt x="256" y="152"/>
                                  </a:lnTo>
                                  <a:lnTo>
                                    <a:pt x="238" y="142"/>
                                  </a:lnTo>
                                  <a:lnTo>
                                    <a:pt x="222" y="132"/>
                                  </a:lnTo>
                                  <a:lnTo>
                                    <a:pt x="208" y="118"/>
                                  </a:lnTo>
                                  <a:lnTo>
                                    <a:pt x="194" y="102"/>
                                  </a:lnTo>
                                  <a:lnTo>
                                    <a:pt x="184" y="86"/>
                                  </a:lnTo>
                                  <a:lnTo>
                                    <a:pt x="178" y="68"/>
                                  </a:lnTo>
                                  <a:lnTo>
                                    <a:pt x="172" y="48"/>
                                  </a:lnTo>
                                  <a:lnTo>
                                    <a:pt x="170" y="28"/>
                                  </a:lnTo>
                                  <a:lnTo>
                                    <a:pt x="170" y="28"/>
                                  </a:lnTo>
                                  <a:lnTo>
                                    <a:pt x="168" y="22"/>
                                  </a:lnTo>
                                  <a:lnTo>
                                    <a:pt x="166" y="16"/>
                                  </a:lnTo>
                                  <a:lnTo>
                                    <a:pt x="160" y="8"/>
                                  </a:lnTo>
                                  <a:lnTo>
                                    <a:pt x="150" y="2"/>
                                  </a:lnTo>
                                  <a:lnTo>
                                    <a:pt x="144" y="0"/>
                                  </a:lnTo>
                                  <a:lnTo>
                                    <a:pt x="138" y="0"/>
                                  </a:lnTo>
                                  <a:lnTo>
                                    <a:pt x="138" y="0"/>
                                  </a:lnTo>
                                  <a:lnTo>
                                    <a:pt x="132" y="0"/>
                                  </a:lnTo>
                                  <a:lnTo>
                                    <a:pt x="126" y="2"/>
                                  </a:lnTo>
                                  <a:lnTo>
                                    <a:pt x="118" y="10"/>
                                  </a:lnTo>
                                  <a:lnTo>
                                    <a:pt x="112" y="20"/>
                                  </a:lnTo>
                                  <a:lnTo>
                                    <a:pt x="110" y="24"/>
                                  </a:lnTo>
                                  <a:lnTo>
                                    <a:pt x="110" y="30"/>
                                  </a:lnTo>
                                  <a:lnTo>
                                    <a:pt x="110" y="30"/>
                                  </a:lnTo>
                                  <a:lnTo>
                                    <a:pt x="112" y="54"/>
                                  </a:lnTo>
                                  <a:lnTo>
                                    <a:pt x="118" y="76"/>
                                  </a:lnTo>
                                  <a:lnTo>
                                    <a:pt x="124" y="98"/>
                                  </a:lnTo>
                                  <a:lnTo>
                                    <a:pt x="134" y="118"/>
                                  </a:lnTo>
                                  <a:lnTo>
                                    <a:pt x="134" y="118"/>
                                  </a:lnTo>
                                  <a:lnTo>
                                    <a:pt x="120" y="122"/>
                                  </a:lnTo>
                                  <a:lnTo>
                                    <a:pt x="106" y="128"/>
                                  </a:lnTo>
                                  <a:lnTo>
                                    <a:pt x="46" y="128"/>
                                  </a:lnTo>
                                  <a:lnTo>
                                    <a:pt x="46" y="128"/>
                                  </a:lnTo>
                                  <a:lnTo>
                                    <a:pt x="36" y="130"/>
                                  </a:lnTo>
                                  <a:lnTo>
                                    <a:pt x="28" y="136"/>
                                  </a:lnTo>
                                  <a:lnTo>
                                    <a:pt x="22" y="144"/>
                                  </a:lnTo>
                                  <a:lnTo>
                                    <a:pt x="20" y="156"/>
                                  </a:lnTo>
                                  <a:lnTo>
                                    <a:pt x="20" y="156"/>
                                  </a:lnTo>
                                  <a:lnTo>
                                    <a:pt x="22" y="166"/>
                                  </a:lnTo>
                                  <a:lnTo>
                                    <a:pt x="28" y="174"/>
                                  </a:lnTo>
                                  <a:lnTo>
                                    <a:pt x="36" y="180"/>
                                  </a:lnTo>
                                  <a:lnTo>
                                    <a:pt x="46" y="182"/>
                                  </a:lnTo>
                                  <a:lnTo>
                                    <a:pt x="26" y="182"/>
                                  </a:lnTo>
                                  <a:lnTo>
                                    <a:pt x="26" y="182"/>
                                  </a:lnTo>
                                  <a:lnTo>
                                    <a:pt x="16" y="184"/>
                                  </a:lnTo>
                                  <a:lnTo>
                                    <a:pt x="8" y="190"/>
                                  </a:lnTo>
                                  <a:lnTo>
                                    <a:pt x="2" y="198"/>
                                  </a:lnTo>
                                  <a:lnTo>
                                    <a:pt x="0" y="208"/>
                                  </a:lnTo>
                                  <a:lnTo>
                                    <a:pt x="0" y="208"/>
                                  </a:lnTo>
                                  <a:lnTo>
                                    <a:pt x="2" y="220"/>
                                  </a:lnTo>
                                  <a:lnTo>
                                    <a:pt x="8" y="228"/>
                                  </a:lnTo>
                                  <a:lnTo>
                                    <a:pt x="16" y="234"/>
                                  </a:lnTo>
                                  <a:lnTo>
                                    <a:pt x="26" y="236"/>
                                  </a:lnTo>
                                  <a:lnTo>
                                    <a:pt x="32" y="236"/>
                                  </a:lnTo>
                                  <a:lnTo>
                                    <a:pt x="32" y="236"/>
                                  </a:lnTo>
                                  <a:lnTo>
                                    <a:pt x="22" y="238"/>
                                  </a:lnTo>
                                  <a:lnTo>
                                    <a:pt x="14" y="244"/>
                                  </a:lnTo>
                                  <a:lnTo>
                                    <a:pt x="8" y="252"/>
                                  </a:lnTo>
                                  <a:lnTo>
                                    <a:pt x="8" y="262"/>
                                  </a:lnTo>
                                  <a:lnTo>
                                    <a:pt x="8" y="262"/>
                                  </a:lnTo>
                                  <a:lnTo>
                                    <a:pt x="10" y="272"/>
                                  </a:lnTo>
                                  <a:lnTo>
                                    <a:pt x="14" y="282"/>
                                  </a:lnTo>
                                  <a:lnTo>
                                    <a:pt x="24" y="288"/>
                                  </a:lnTo>
                                  <a:lnTo>
                                    <a:pt x="34" y="290"/>
                                  </a:lnTo>
                                  <a:lnTo>
                                    <a:pt x="50" y="290"/>
                                  </a:lnTo>
                                  <a:lnTo>
                                    <a:pt x="50" y="290"/>
                                  </a:lnTo>
                                  <a:lnTo>
                                    <a:pt x="50" y="290"/>
                                  </a:lnTo>
                                  <a:lnTo>
                                    <a:pt x="50" y="290"/>
                                  </a:lnTo>
                                  <a:lnTo>
                                    <a:pt x="42" y="292"/>
                                  </a:lnTo>
                                  <a:lnTo>
                                    <a:pt x="36" y="296"/>
                                  </a:lnTo>
                                  <a:lnTo>
                                    <a:pt x="32" y="304"/>
                                  </a:lnTo>
                                  <a:lnTo>
                                    <a:pt x="32" y="312"/>
                                  </a:lnTo>
                                  <a:lnTo>
                                    <a:pt x="32" y="312"/>
                                  </a:lnTo>
                                  <a:lnTo>
                                    <a:pt x="32" y="320"/>
                                  </a:lnTo>
                                  <a:lnTo>
                                    <a:pt x="38" y="328"/>
                                  </a:lnTo>
                                  <a:lnTo>
                                    <a:pt x="44" y="332"/>
                                  </a:lnTo>
                                  <a:lnTo>
                                    <a:pt x="54" y="334"/>
                                  </a:lnTo>
                                  <a:lnTo>
                                    <a:pt x="76" y="334"/>
                                  </a:lnTo>
                                  <a:lnTo>
                                    <a:pt x="76" y="334"/>
                                  </a:lnTo>
                                  <a:lnTo>
                                    <a:pt x="76" y="334"/>
                                  </a:lnTo>
                                  <a:lnTo>
                                    <a:pt x="106" y="334"/>
                                  </a:lnTo>
                                  <a:lnTo>
                                    <a:pt x="106" y="334"/>
                                  </a:lnTo>
                                  <a:lnTo>
                                    <a:pt x="114" y="332"/>
                                  </a:lnTo>
                                  <a:lnTo>
                                    <a:pt x="120" y="328"/>
                                  </a:lnTo>
                                  <a:lnTo>
                                    <a:pt x="120" y="328"/>
                                  </a:lnTo>
                                  <a:lnTo>
                                    <a:pt x="124" y="322"/>
                                  </a:lnTo>
                                  <a:lnTo>
                                    <a:pt x="124" y="314"/>
                                  </a:lnTo>
                                  <a:lnTo>
                                    <a:pt x="124" y="314"/>
                                  </a:lnTo>
                                  <a:lnTo>
                                    <a:pt x="122" y="310"/>
                                  </a:lnTo>
                                  <a:lnTo>
                                    <a:pt x="122" y="310"/>
                                  </a:lnTo>
                                  <a:lnTo>
                                    <a:pt x="122" y="306"/>
                                  </a:lnTo>
                                  <a:lnTo>
                                    <a:pt x="124" y="304"/>
                                  </a:lnTo>
                                  <a:lnTo>
                                    <a:pt x="126" y="300"/>
                                  </a:lnTo>
                                  <a:lnTo>
                                    <a:pt x="130" y="300"/>
                                  </a:lnTo>
                                  <a:lnTo>
                                    <a:pt x="130" y="300"/>
                                  </a:lnTo>
                                  <a:lnTo>
                                    <a:pt x="138" y="296"/>
                                  </a:lnTo>
                                  <a:lnTo>
                                    <a:pt x="144" y="292"/>
                                  </a:lnTo>
                                  <a:lnTo>
                                    <a:pt x="150" y="286"/>
                                  </a:lnTo>
                                  <a:lnTo>
                                    <a:pt x="152" y="280"/>
                                  </a:lnTo>
                                  <a:lnTo>
                                    <a:pt x="152" y="280"/>
                                  </a:lnTo>
                                  <a:lnTo>
                                    <a:pt x="154" y="274"/>
                                  </a:lnTo>
                                  <a:lnTo>
                                    <a:pt x="154" y="268"/>
                                  </a:lnTo>
                                  <a:lnTo>
                                    <a:pt x="152" y="260"/>
                                  </a:lnTo>
                                  <a:lnTo>
                                    <a:pt x="146" y="252"/>
                                  </a:lnTo>
                                  <a:lnTo>
                                    <a:pt x="146" y="252"/>
                                  </a:lnTo>
                                  <a:lnTo>
                                    <a:pt x="144" y="248"/>
                                  </a:lnTo>
                                  <a:lnTo>
                                    <a:pt x="144" y="244"/>
                                  </a:lnTo>
                                  <a:lnTo>
                                    <a:pt x="144" y="244"/>
                                  </a:lnTo>
                                  <a:lnTo>
                                    <a:pt x="146" y="236"/>
                                  </a:lnTo>
                                  <a:lnTo>
                                    <a:pt x="152" y="232"/>
                                  </a:lnTo>
                                  <a:lnTo>
                                    <a:pt x="152" y="232"/>
                                  </a:lnTo>
                                  <a:lnTo>
                                    <a:pt x="158" y="228"/>
                                  </a:lnTo>
                                  <a:lnTo>
                                    <a:pt x="162" y="222"/>
                                  </a:lnTo>
                                  <a:lnTo>
                                    <a:pt x="164" y="216"/>
                                  </a:lnTo>
                                  <a:lnTo>
                                    <a:pt x="164" y="210"/>
                                  </a:lnTo>
                                  <a:lnTo>
                                    <a:pt x="164" y="210"/>
                                  </a:lnTo>
                                  <a:lnTo>
                                    <a:pt x="160" y="202"/>
                                  </a:lnTo>
                                  <a:lnTo>
                                    <a:pt x="154" y="196"/>
                                  </a:lnTo>
                                  <a:lnTo>
                                    <a:pt x="154" y="196"/>
                                  </a:lnTo>
                                  <a:lnTo>
                                    <a:pt x="152" y="194"/>
                                  </a:lnTo>
                                  <a:lnTo>
                                    <a:pt x="152" y="194"/>
                                  </a:lnTo>
                                  <a:lnTo>
                                    <a:pt x="152" y="194"/>
                                  </a:lnTo>
                                  <a:lnTo>
                                    <a:pt x="152" y="194"/>
                                  </a:lnTo>
                                  <a:lnTo>
                                    <a:pt x="150" y="190"/>
                                  </a:lnTo>
                                  <a:lnTo>
                                    <a:pt x="148" y="188"/>
                                  </a:lnTo>
                                  <a:lnTo>
                                    <a:pt x="148" y="184"/>
                                  </a:lnTo>
                                  <a:lnTo>
                                    <a:pt x="150" y="180"/>
                                  </a:lnTo>
                                  <a:lnTo>
                                    <a:pt x="150" y="180"/>
                                  </a:lnTo>
                                  <a:lnTo>
                                    <a:pt x="154" y="174"/>
                                  </a:lnTo>
                                  <a:lnTo>
                                    <a:pt x="156" y="170"/>
                                  </a:lnTo>
                                  <a:lnTo>
                                    <a:pt x="156" y="164"/>
                                  </a:lnTo>
                                  <a:lnTo>
                                    <a:pt x="156" y="158"/>
                                  </a:lnTo>
                                  <a:lnTo>
                                    <a:pt x="156" y="158"/>
                                  </a:lnTo>
                                  <a:lnTo>
                                    <a:pt x="154" y="154"/>
                                  </a:lnTo>
                                  <a:lnTo>
                                    <a:pt x="156" y="150"/>
                                  </a:lnTo>
                                  <a:lnTo>
                                    <a:pt x="158" y="146"/>
                                  </a:lnTo>
                                  <a:lnTo>
                                    <a:pt x="162" y="144"/>
                                  </a:lnTo>
                                  <a:lnTo>
                                    <a:pt x="162" y="144"/>
                                  </a:lnTo>
                                  <a:lnTo>
                                    <a:pt x="166" y="144"/>
                                  </a:lnTo>
                                  <a:lnTo>
                                    <a:pt x="170" y="146"/>
                                  </a:lnTo>
                                  <a:lnTo>
                                    <a:pt x="172" y="148"/>
                                  </a:lnTo>
                                  <a:lnTo>
                                    <a:pt x="174" y="152"/>
                                  </a:lnTo>
                                  <a:lnTo>
                                    <a:pt x="174" y="152"/>
                                  </a:lnTo>
                                  <a:lnTo>
                                    <a:pt x="176" y="158"/>
                                  </a:lnTo>
                                  <a:lnTo>
                                    <a:pt x="176" y="166"/>
                                  </a:lnTo>
                                  <a:lnTo>
                                    <a:pt x="172" y="180"/>
                                  </a:lnTo>
                                  <a:lnTo>
                                    <a:pt x="172" y="180"/>
                                  </a:lnTo>
                                  <a:lnTo>
                                    <a:pt x="182" y="190"/>
                                  </a:lnTo>
                                  <a:lnTo>
                                    <a:pt x="186" y="204"/>
                                  </a:lnTo>
                                  <a:lnTo>
                                    <a:pt x="186" y="204"/>
                                  </a:lnTo>
                                  <a:lnTo>
                                    <a:pt x="188" y="214"/>
                                  </a:lnTo>
                                  <a:lnTo>
                                    <a:pt x="186" y="226"/>
                                  </a:lnTo>
                                  <a:lnTo>
                                    <a:pt x="182" y="236"/>
                                  </a:lnTo>
                                  <a:lnTo>
                                    <a:pt x="176" y="244"/>
                                  </a:lnTo>
                                  <a:lnTo>
                                    <a:pt x="176" y="244"/>
                                  </a:lnTo>
                                  <a:lnTo>
                                    <a:pt x="174" y="246"/>
                                  </a:lnTo>
                                  <a:lnTo>
                                    <a:pt x="172" y="250"/>
                                  </a:lnTo>
                                  <a:lnTo>
                                    <a:pt x="172" y="258"/>
                                  </a:lnTo>
                                  <a:lnTo>
                                    <a:pt x="172" y="258"/>
                                  </a:lnTo>
                                  <a:lnTo>
                                    <a:pt x="174" y="272"/>
                                  </a:lnTo>
                                  <a:lnTo>
                                    <a:pt x="174" y="272"/>
                                  </a:lnTo>
                                  <a:lnTo>
                                    <a:pt x="172" y="282"/>
                                  </a:lnTo>
                                  <a:lnTo>
                                    <a:pt x="172" y="282"/>
                                  </a:lnTo>
                                  <a:lnTo>
                                    <a:pt x="174" y="292"/>
                                  </a:lnTo>
                                  <a:lnTo>
                                    <a:pt x="174" y="300"/>
                                  </a:lnTo>
                                  <a:lnTo>
                                    <a:pt x="174" y="300"/>
                                  </a:lnTo>
                                  <a:lnTo>
                                    <a:pt x="170" y="306"/>
                                  </a:lnTo>
                                  <a:lnTo>
                                    <a:pt x="166" y="308"/>
                                  </a:lnTo>
                                  <a:lnTo>
                                    <a:pt x="166" y="308"/>
                                  </a:lnTo>
                                  <a:lnTo>
                                    <a:pt x="158" y="310"/>
                                  </a:lnTo>
                                  <a:lnTo>
                                    <a:pt x="150" y="314"/>
                                  </a:lnTo>
                                  <a:lnTo>
                                    <a:pt x="144" y="320"/>
                                  </a:lnTo>
                                  <a:lnTo>
                                    <a:pt x="138" y="328"/>
                                  </a:lnTo>
                                  <a:lnTo>
                                    <a:pt x="138" y="328"/>
                                  </a:lnTo>
                                  <a:lnTo>
                                    <a:pt x="138" y="328"/>
                                  </a:lnTo>
                                  <a:lnTo>
                                    <a:pt x="138" y="328"/>
                                  </a:lnTo>
                                  <a:lnTo>
                                    <a:pt x="132" y="338"/>
                                  </a:lnTo>
                                  <a:lnTo>
                                    <a:pt x="132" y="338"/>
                                  </a:lnTo>
                                  <a:lnTo>
                                    <a:pt x="126" y="344"/>
                                  </a:lnTo>
                                  <a:lnTo>
                                    <a:pt x="118" y="348"/>
                                  </a:lnTo>
                                  <a:lnTo>
                                    <a:pt x="118" y="348"/>
                                  </a:lnTo>
                                  <a:lnTo>
                                    <a:pt x="136" y="354"/>
                                  </a:lnTo>
                                  <a:lnTo>
                                    <a:pt x="15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76F210" id="_x0000_s1056" style="position:absolute;left:0;text-align:left;margin-left:-4.05pt;margin-top:32.6pt;width:471.65pt;height:41.65pt;z-index:-251640832;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">
                <v:rect id="Rectangle 302" o:spid="_x0000_s1057"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" fillcolor="#548dd4 [1951]" stroked="f">
                  <v:textbox>
                    <w:txbxContent>
                      <w:p w14:paraId="71296950" w14:textId="77777777" w:rsidR="001274CD" w:rsidRPr="00F3441F"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303" o:spid="_x0000_s1058"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oval id="Oval 304" o:spid="_x0000_s1059"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" fillcolor="#548dd4 [1951]" strokecolor="white [3212]" strokeweight=".25pt"/>
                  <v:shape id="Freeform 305" o:spid="_x0000_s1060"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" path="m310,120r64,l374,120r4,18l382,154r2,16l384,188r,l384,214r-6,26l370,264r-10,22l346,308r-14,20l314,344r-20,16l294,136r,l294,130r4,-4l304,122r6,-2l310,120xm274,318r,-166l256,152r,l238,142,222,132,208,118,194,102,184,86,178,68,172,48,170,28r,l168,22r-2,-6l160,8,150,2,144,r-6,l138,r-6,l126,2r-8,8l112,20r-2,4l110,30r,l112,54r6,22l124,98r10,20l134,118r-14,4l106,128r-60,l46,128r-10,2l28,136r-6,8l20,156r,l22,166r6,8l36,180r10,2l26,182r,l16,184r-8,6l2,198,,208r,l2,220r6,8l16,234r10,2l32,236r,l22,238r-8,6l8,252r,10l8,262r2,10l14,282r10,6l34,290r16,l50,290r,l50,290r-8,2l36,296r-4,8l32,312r,l32,320r6,8l44,332r10,2l76,334r,l76,334r30,l106,334r8,-2l120,328r,l124,322r,-8l124,314r-2,-4l122,310r,-4l124,304r2,-4l130,300r,l138,296r6,-4l150,286r2,-6l152,280r2,-6l154,268r-2,-8l146,252r,l144,248r,-4l144,244r2,-8l152,232r,l158,228r4,-6l164,216r,-6l164,210r-4,-8l154,196r,l152,194r,l152,194r,l150,190r-2,-2l148,184r2,-4l150,180r4,-6l156,170r,-6l156,158r,l154,154r2,-4l158,146r4,-2l162,144r4,l170,146r2,2l174,152r,l176,158r,8l172,180r,l182,190r4,14l186,204r2,10l186,226r-4,10l176,244r,l174,246r-2,4l172,258r,l174,272r,l172,282r,l174,292r,8l174,300r-4,6l166,308r,l158,310r-8,4l144,320r-6,8l138,328r,l138,328r-6,10l132,338r-6,6l118,348r,l136,354r20,l156,354r14,l182,352r10,-4l204,344r20,-10l242,318r32,xe" fillcolor="white [3212]" stroked="f">
                    <v:path arrowok="t" o:connecttype="custom" o:connectlocs="455322,166229;462549,226456;433640,344503;354139,433640;358957,151774;330048,383049;286684,171047;221638,103592;204774,33728;180683,2409;159001,0;132501,28909;142137,91546;144547,146956;43364,156592;24091,187911;55410,219229;9636,228866;2409,265002;38546,284275;9636,303548;16864,339685;60228,349321;43364,356548;38546,385458;91546,402322;127683,402322;149365,387867;146956,373412;156592,361367;180683,344503;185501,322821;173456,298730;183092,279457;197547,260184;185501,236093;183092,233684;178274,221638;187911,204774;185501,185502;195138,173456;209593,183092;207183,216820;224047,245729;212002,293912;207183,310775;207183,339685;209593,361367;190320,373412;166229,395094;159001,407140;163819,426413;219229,424004;291502,383049" o:connectangles="0,0,0,0,0,0,0,0,0,0,0,0,0,0,0,0,0,0,0,0,0,0,0,0,0,0,0,0,0,0,0,0,0,0,0,0,0,0,0,0,0,0,0,0,0,0,0,0,0,0,0,0,0,0"/>
                    <o:lock v:ext="edit" verticies="t"/>
                  </v:shape>
                </v:group>
                <w10:wrap type="through"/>
              </v:group>
            </w:pict>
          </mc:Fallback>
        </mc:AlternateContent>
      </w:r>
      <w:bookmarkEnd w:id="18"/>
      <w:r w:rsidR="00F3441F" w:rsidRPr="007466B4">
        <w:rPr>
          <w:rFonts w:ascii="Arial" w:hAnsi="Arial" w:cs="Arial"/>
          <w:sz w:val="26"/>
          <w:szCs w:val="26"/>
          <w:lang w:val="uk-UA"/>
        </w:rPr>
        <w:t>Система ліцензування для трейдерів</w:t>
      </w:r>
      <w:bookmarkEnd w:id="19"/>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03602F7A" w14:textId="77777777" w:rsidTr="005F1167">
        <w:trPr>
          <w:trHeight w:val="113"/>
        </w:trPr>
        <w:tc>
          <w:tcPr>
            <w:tcW w:w="9498" w:type="dxa"/>
          </w:tcPr>
          <w:p w14:paraId="63B07407" w14:textId="77777777" w:rsidR="001C5360" w:rsidRPr="007466B4" w:rsidRDefault="001C5360" w:rsidP="001C5360">
            <w:pPr>
              <w:pStyle w:val="NormalGTP"/>
              <w:rPr>
                <w:rFonts w:cs="Arial"/>
                <w:lang w:val="uk-UA"/>
              </w:rPr>
            </w:pPr>
            <w:r w:rsidRPr="007466B4">
              <w:rPr>
                <w:rFonts w:cs="Arial"/>
                <w:lang w:val="uk-UA"/>
              </w:rPr>
              <w:t>Ми рекомендуємо лише обмежений режим реєстрації для учасників оптового ринку на ринках com-moditity. Ми не рекомендуємо офіційний режим ліцензування на оптовому рівні.</w:t>
            </w:r>
          </w:p>
        </w:tc>
      </w:tr>
    </w:tbl>
    <w:p w14:paraId="1C0A0342" w14:textId="77777777" w:rsidR="005F1167" w:rsidRPr="007466B4" w:rsidRDefault="001C5360" w:rsidP="005F1167">
      <w:pPr>
        <w:spacing w:before="120" w:line="250" w:lineRule="auto"/>
        <w:jc w:val="both"/>
        <w:rPr>
          <w:rFonts w:ascii="Arial" w:hAnsi="Arial" w:cs="Arial"/>
          <w:b/>
          <w:szCs w:val="20"/>
          <w:lang w:val="en-GB"/>
        </w:rPr>
      </w:pPr>
      <w:r w:rsidRPr="007466B4">
        <w:rPr>
          <w:rFonts w:ascii="Arial" w:hAnsi="Arial" w:cs="Arial"/>
          <w:b/>
          <w:szCs w:val="20"/>
          <w:lang w:val="uk-UA"/>
        </w:rPr>
        <w:t>Пояснення</w:t>
      </w:r>
      <w:r w:rsidR="005F1167" w:rsidRPr="007466B4">
        <w:rPr>
          <w:rFonts w:ascii="Arial" w:hAnsi="Arial" w:cs="Arial"/>
          <w:b/>
          <w:szCs w:val="20"/>
          <w:lang w:val="en-GB"/>
        </w:rPr>
        <w:t>:</w:t>
      </w:r>
    </w:p>
    <w:p w14:paraId="472BCDB3" w14:textId="77777777" w:rsidR="00C56FB4" w:rsidRPr="007466B4" w:rsidRDefault="00C56FB4" w:rsidP="005F1167">
      <w:pPr>
        <w:spacing w:before="120" w:line="250" w:lineRule="auto"/>
        <w:jc w:val="both"/>
        <w:rPr>
          <w:rFonts w:ascii="Arial" w:hAnsi="Arial" w:cs="Arial"/>
          <w:b/>
          <w:szCs w:val="20"/>
          <w:lang w:val="uk-UA"/>
        </w:rPr>
      </w:pPr>
      <w:r w:rsidRPr="007466B4">
        <w:rPr>
          <w:rFonts w:ascii="Arial" w:hAnsi="Arial" w:cs="Arial"/>
          <w:sz w:val="20"/>
          <w:szCs w:val="20"/>
          <w:lang w:val="uk-UA"/>
        </w:rPr>
        <w:t>Як виявилося в аналізі прогалин, не існує гармонізованого режиму ліцензування для оптових торговців енергоресурсами. Оскільки Україна є державою-учасницею Енергетичного Співтовариства, ми повинні подумати про те, що Енергетичне Співтовариство планує запровадити у випадку консультування щодо ліцензування, оскільки Україна повинна уникати будь-якої ліцензійної структури, яка б ускладнила для учасників енергетичного ринку інших країн їх вихід на український ринок.</w:t>
      </w:r>
    </w:p>
    <w:tbl>
      <w:tblPr>
        <w:tblStyle w:val="af6"/>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6"/>
        <w:gridCol w:w="1601"/>
      </w:tblGrid>
      <w:tr w:rsidR="005F1167" w:rsidRPr="007466B4" w14:paraId="042AA65D" w14:textId="77777777" w:rsidTr="005F1167">
        <w:trPr>
          <w:trHeight w:val="495"/>
        </w:trPr>
        <w:tc>
          <w:tcPr>
            <w:tcW w:w="9027" w:type="dxa"/>
            <w:gridSpan w:val="2"/>
            <w:tcBorders>
              <w:bottom w:val="single" w:sz="4" w:space="0" w:color="BFBFBF" w:themeColor="background1" w:themeShade="BF"/>
            </w:tcBorders>
            <w:shd w:val="clear" w:color="auto" w:fill="F2F2F2" w:themeFill="background1" w:themeFillShade="F2"/>
            <w:vAlign w:val="center"/>
          </w:tcPr>
          <w:p w14:paraId="767F13E1" w14:textId="77777777" w:rsidR="005F1167" w:rsidRPr="007466B4" w:rsidRDefault="00EB1C93" w:rsidP="005F1167">
            <w:pPr>
              <w:jc w:val="both"/>
              <w:rPr>
                <w:rFonts w:ascii="Arial" w:hAnsi="Arial" w:cs="Arial"/>
                <w:b/>
                <w:i/>
              </w:rPr>
            </w:pPr>
            <w:r w:rsidRPr="007466B4">
              <w:rPr>
                <w:rFonts w:ascii="Arial" w:hAnsi="Arial" w:cs="Arial"/>
                <w:b/>
                <w:szCs w:val="20"/>
                <w:lang w:val="uk-UA"/>
              </w:rPr>
              <w:t>Основні переваги</w:t>
            </w:r>
            <w:r w:rsidR="005F1167" w:rsidRPr="007466B4">
              <w:rPr>
                <w:rFonts w:ascii="Arial" w:hAnsi="Arial" w:cs="Arial"/>
                <w:b/>
                <w:szCs w:val="20"/>
                <w:lang w:val="en-GB"/>
              </w:rPr>
              <w:t>...</w:t>
            </w:r>
            <w:r w:rsidR="005F1167" w:rsidRPr="007466B4">
              <w:rPr>
                <w:rFonts w:ascii="Arial" w:hAnsi="Arial" w:cs="Arial"/>
              </w:rPr>
              <w:t xml:space="preserve"> </w:t>
            </w:r>
          </w:p>
        </w:tc>
      </w:tr>
      <w:tr w:rsidR="005F1167" w:rsidRPr="007466B4" w14:paraId="26E17650" w14:textId="77777777" w:rsidTr="005F1167">
        <w:trPr>
          <w:trHeight w:val="1339"/>
        </w:trPr>
        <w:tc>
          <w:tcPr>
            <w:tcW w:w="7426" w:type="dxa"/>
            <w:tcBorders>
              <w:top w:val="single" w:sz="4" w:space="0" w:color="BFBFBF" w:themeColor="background1" w:themeShade="BF"/>
            </w:tcBorders>
            <w:shd w:val="clear" w:color="auto" w:fill="F2F2F2" w:themeFill="background1" w:themeFillShade="F2"/>
          </w:tcPr>
          <w:p w14:paraId="733CE891" w14:textId="77777777" w:rsidR="005F1167" w:rsidRPr="007466B4" w:rsidRDefault="00C56FB4" w:rsidP="005F1167">
            <w:pPr>
              <w:pStyle w:val="NormalGTP"/>
              <w:jc w:val="left"/>
              <w:rPr>
                <w:rFonts w:cs="Arial"/>
                <w:noProof w:val="0"/>
                <w:szCs w:val="20"/>
                <w:lang w:val="fr-BE"/>
              </w:rPr>
            </w:pPr>
            <w:r w:rsidRPr="007466B4">
              <w:rPr>
                <w:rFonts w:cs="Arial"/>
                <w:noProof w:val="0"/>
                <w:szCs w:val="20"/>
                <w:lang w:val="uk-UA"/>
              </w:rPr>
              <w:t>Реєстрація учасників ринку досягає балансу між необхідністю прозорості, запобіганню шахрайства та мінімізацією регуляторного навантаження на суб'єкти енергетичного ринку, що створює бар'єри для входу.</w:t>
            </w:r>
          </w:p>
        </w:tc>
        <w:tc>
          <w:tcPr>
            <w:tcW w:w="1601" w:type="dxa"/>
            <w:tcBorders>
              <w:top w:val="single" w:sz="4" w:space="0" w:color="BFBFBF" w:themeColor="background1" w:themeShade="BF"/>
            </w:tcBorders>
            <w:shd w:val="clear" w:color="auto" w:fill="F2F2F2" w:themeFill="background1" w:themeFillShade="F2"/>
            <w:vAlign w:val="bottom"/>
          </w:tcPr>
          <w:p w14:paraId="02B2F804" w14:textId="77777777" w:rsidR="005F1167" w:rsidRPr="007466B4" w:rsidRDefault="001960A6" w:rsidP="005F1167">
            <w:pPr>
              <w:pStyle w:val="NormalGTP"/>
              <w:rPr>
                <w:rFonts w:cs="Arial"/>
                <w:noProof w:val="0"/>
                <w:lang w:val="uk-UA"/>
              </w:rPr>
            </w:pPr>
            <w:r w:rsidRPr="007466B4">
              <w:rPr>
                <w:rFonts w:cs="Arial"/>
                <w:b/>
                <w:i/>
                <w:sz w:val="22"/>
                <w:lang w:val="en-US"/>
              </w:rPr>
              <mc:AlternateContent>
                <mc:Choice Requires="wpg">
                  <w:drawing>
                    <wp:anchor distT="0" distB="0" distL="114300" distR="114300" simplePos="0" relativeHeight="251676672" behindDoc="0" locked="0" layoutInCell="1" allowOverlap="1" wp14:anchorId="64C63BF9" wp14:editId="23F7B88B">
                      <wp:simplePos x="0" y="0"/>
                      <wp:positionH relativeFrom="column">
                        <wp:posOffset>38735</wp:posOffset>
                      </wp:positionH>
                      <wp:positionV relativeFrom="paragraph">
                        <wp:posOffset>-522605</wp:posOffset>
                      </wp:positionV>
                      <wp:extent cx="781050" cy="781050"/>
                      <wp:effectExtent l="0" t="0" r="19050" b="19050"/>
                      <wp:wrapNone/>
                      <wp:docPr id="359"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360" name="Oval 360"/>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1" name="Freeform 316"/>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C74686" id="Group 6316" o:spid="_x0000_s1026" style="position:absolute;margin-left:3.05pt;margin-top:-41.15pt;width:61.5pt;height:61.5pt;z-index:251676672;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">
                      <v:oval id="Oval 360"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" fillcolor="white [3212]" strokecolor="white [3212]" strokeweight=".25pt"/>
                      <v:shape id="Freeform 316"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3284B222"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lastRenderedPageBreak/>
        <w:t xml:space="preserve">Енергетичне співтовариство запропонувало заходи щодо гармонізації режимів ліцензування, що застосовуються до постачання оптової енергії та енергії кінцевим споживачам (тобто електроенергії та газу), у країнах, що підпадають під дію статей 26 та 27 Договору про Енергетичне співтовариство (далі - країни </w:t>
      </w:r>
      <w:r w:rsidRPr="007466B4">
        <w:rPr>
          <w:rFonts w:ascii="Arial" w:hAnsi="Arial" w:cs="Arial"/>
          <w:sz w:val="20"/>
          <w:szCs w:val="20"/>
        </w:rPr>
        <w:t>Title III</w:t>
      </w:r>
      <w:r w:rsidRPr="007466B4">
        <w:rPr>
          <w:rFonts w:ascii="Arial" w:hAnsi="Arial" w:cs="Arial"/>
          <w:sz w:val="20"/>
          <w:szCs w:val="20"/>
          <w:lang w:val="uk-UA"/>
        </w:rPr>
        <w:t xml:space="preserve"> (Розділ ІІІ)) . Більшість з цих країн також беруть участь у ініціативі з підключення Центральної та Південно-Східної Європи (CESEC)</w:t>
      </w:r>
      <w:r w:rsidRPr="007466B4">
        <w:rPr>
          <w:rStyle w:val="aa"/>
          <w:rFonts w:ascii="Arial" w:hAnsi="Arial" w:cs="Arial"/>
          <w:sz w:val="20"/>
          <w:szCs w:val="20"/>
          <w:lang w:val="en-GB"/>
        </w:rPr>
        <w:footnoteReference w:id="2"/>
      </w:r>
      <w:r w:rsidRPr="007466B4">
        <w:rPr>
          <w:rFonts w:ascii="Arial" w:hAnsi="Arial" w:cs="Arial"/>
          <w:sz w:val="20"/>
          <w:szCs w:val="20"/>
          <w:lang w:val="uk-UA"/>
        </w:rPr>
        <w:t>.</w:t>
      </w:r>
    </w:p>
    <w:p w14:paraId="27B28F61"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Сприяння торгівлі енергією має ключове значення для досягнення цілей Договору про енергетичне співтовариство та ініціативи CESEC.</w:t>
      </w:r>
    </w:p>
    <w:p w14:paraId="08334B97"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Транскордонне ліцензування сприяє інтеграції транскордонних регіональних ринків.</w:t>
      </w:r>
    </w:p>
    <w:p w14:paraId="32E7A10B"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Запропоновані заходи спрямовані на мінімізацію адміністративного та фінансового тягаря для існуючих учасників ринку та нових учасників ринку як на оптовому, так і на роздрібному рівні постачання при збереженні необхідного регуляторного нагляду.</w:t>
      </w:r>
    </w:p>
    <w:p w14:paraId="7B19FDE1"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Режими ліцензування можуть слугувати меті досягнення законних цілей державної політики, таких як ринковий нагляд, оподаткування, запобігання шахрайству, визнання та виконання регуляторних та судових рішень або фінансування національних регулюючих органів (далі НРО).</w:t>
      </w:r>
    </w:p>
    <w:p w14:paraId="2F2DAD9B" w14:textId="77777777" w:rsidR="00EB1C93" w:rsidRPr="007466B4" w:rsidRDefault="00C56FB4" w:rsidP="00C56FB4">
      <w:pPr>
        <w:spacing w:before="120" w:line="250" w:lineRule="auto"/>
        <w:jc w:val="both"/>
        <w:rPr>
          <w:rFonts w:ascii="Arial" w:hAnsi="Arial" w:cs="Arial"/>
          <w:sz w:val="20"/>
          <w:szCs w:val="20"/>
        </w:rPr>
      </w:pPr>
      <w:r w:rsidRPr="007466B4">
        <w:rPr>
          <w:rFonts w:ascii="Arial" w:hAnsi="Arial" w:cs="Arial"/>
          <w:sz w:val="20"/>
          <w:szCs w:val="20"/>
          <w:lang w:val="uk-UA"/>
        </w:rPr>
        <w:t>Енергетичне співтовариство зробило пропозиції щодо ліцензування, але реальність у країнах CESEC залишалася різноманітною</w:t>
      </w:r>
      <w:r w:rsidRPr="007466B4">
        <w:rPr>
          <w:rStyle w:val="aa"/>
          <w:rFonts w:ascii="Arial" w:hAnsi="Arial" w:cs="Arial"/>
          <w:sz w:val="20"/>
          <w:szCs w:val="20"/>
          <w:lang w:val="en-GB"/>
        </w:rPr>
        <w:footnoteReference w:id="3"/>
      </w:r>
      <w:r w:rsidRPr="007466B4">
        <w:rPr>
          <w:rFonts w:ascii="Arial" w:hAnsi="Arial" w:cs="Arial"/>
          <w:sz w:val="20"/>
          <w:szCs w:val="20"/>
          <w:lang w:val="uk-UA"/>
        </w:rPr>
        <w:t xml:space="preserve">. З метою активного створення рівних умов між двома категоріями країн, що охоплені </w:t>
      </w:r>
      <w:r w:rsidRPr="007466B4">
        <w:rPr>
          <w:rFonts w:ascii="Arial" w:hAnsi="Arial" w:cs="Arial"/>
          <w:sz w:val="20"/>
          <w:szCs w:val="20"/>
          <w:lang w:val="en-GB"/>
        </w:rPr>
        <w:t>Title</w:t>
      </w:r>
      <w:r w:rsidRPr="007466B4">
        <w:rPr>
          <w:rFonts w:ascii="Arial" w:hAnsi="Arial" w:cs="Arial"/>
          <w:sz w:val="20"/>
          <w:szCs w:val="20"/>
          <w:lang w:val="uk-UA"/>
        </w:rPr>
        <w:t xml:space="preserve"> </w:t>
      </w:r>
      <w:r w:rsidRPr="007466B4">
        <w:rPr>
          <w:rFonts w:ascii="Arial" w:hAnsi="Arial" w:cs="Arial"/>
          <w:sz w:val="20"/>
          <w:szCs w:val="20"/>
          <w:lang w:val="en-GB"/>
        </w:rPr>
        <w:t>III</w:t>
      </w:r>
      <w:r w:rsidRPr="007466B4">
        <w:rPr>
          <w:rFonts w:ascii="Arial" w:hAnsi="Arial" w:cs="Arial"/>
          <w:sz w:val="20"/>
          <w:szCs w:val="20"/>
          <w:lang w:val="uk-UA"/>
        </w:rPr>
        <w:t xml:space="preserve"> та CESEC, ця пропозиція охоплює лише специфічні для Договірних Сторін Енергетичного Співтовариства аспекти, такі як оподаткування, а також визнання та виконання рішень.</w:t>
      </w:r>
    </w:p>
    <w:p w14:paraId="0669D95F" w14:textId="77777777" w:rsidR="00EB1C93" w:rsidRPr="007466B4" w:rsidRDefault="00EB1C93" w:rsidP="005F1167">
      <w:pPr>
        <w:spacing w:before="120" w:line="250" w:lineRule="auto"/>
        <w:jc w:val="both"/>
        <w:rPr>
          <w:rFonts w:ascii="Arial" w:hAnsi="Arial" w:cs="Arial"/>
          <w:sz w:val="20"/>
          <w:szCs w:val="20"/>
          <w:lang w:val="uk-UA"/>
        </w:rPr>
      </w:pPr>
    </w:p>
    <w:p w14:paraId="25C4BE9F" w14:textId="77777777" w:rsidR="005F1167" w:rsidRPr="007466B4" w:rsidRDefault="005F1167" w:rsidP="005F1167">
      <w:pPr>
        <w:suppressAutoHyphens w:val="0"/>
        <w:rPr>
          <w:rFonts w:ascii="Arial" w:hAnsi="Arial" w:cs="Arial"/>
          <w:sz w:val="20"/>
          <w:szCs w:val="20"/>
          <w:lang w:val="uk-UA"/>
        </w:rPr>
      </w:pPr>
    </w:p>
    <w:p w14:paraId="07D19A94" w14:textId="77777777" w:rsidR="005F1167" w:rsidRPr="007466B4" w:rsidRDefault="005F1167" w:rsidP="005F1167">
      <w:pPr>
        <w:suppressAutoHyphens w:val="0"/>
        <w:rPr>
          <w:rFonts w:ascii="Arial" w:hAnsi="Arial" w:cs="Arial"/>
          <w:b/>
          <w:sz w:val="20"/>
          <w:szCs w:val="20"/>
          <w:lang w:val="uk-UA"/>
        </w:rPr>
      </w:pPr>
      <w:r w:rsidRPr="007466B4">
        <w:rPr>
          <w:rFonts w:ascii="Arial" w:hAnsi="Arial" w:cs="Arial"/>
          <w:b/>
          <w:sz w:val="20"/>
          <w:szCs w:val="20"/>
          <w:lang w:val="uk-UA"/>
        </w:rPr>
        <w:br w:type="page"/>
      </w:r>
    </w:p>
    <w:p w14:paraId="0F23D7D1" w14:textId="16B99B33" w:rsidR="005F1167" w:rsidRPr="007466B4" w:rsidRDefault="00F3441F" w:rsidP="005F1167">
      <w:pPr>
        <w:spacing w:after="0" w:line="250" w:lineRule="auto"/>
        <w:jc w:val="both"/>
        <w:rPr>
          <w:rFonts w:ascii="Arial" w:hAnsi="Arial" w:cs="Arial"/>
          <w:b/>
          <w:sz w:val="20"/>
          <w:szCs w:val="20"/>
          <w:lang w:val="uk-UA"/>
        </w:rPr>
      </w:pPr>
      <w:r w:rsidRPr="007466B4">
        <w:rPr>
          <w:rFonts w:ascii="Arial" w:hAnsi="Arial" w:cs="Arial"/>
          <w:b/>
          <w:sz w:val="20"/>
          <w:szCs w:val="20"/>
          <w:lang w:val="uk-UA"/>
        </w:rPr>
        <w:lastRenderedPageBreak/>
        <w:t>Схема</w:t>
      </w:r>
      <w:r w:rsidR="005F1167" w:rsidRPr="007466B4">
        <w:rPr>
          <w:rFonts w:ascii="Arial" w:hAnsi="Arial" w:cs="Arial"/>
          <w:b/>
          <w:sz w:val="20"/>
          <w:szCs w:val="20"/>
          <w:lang w:val="ru-RU"/>
        </w:rPr>
        <w:t xml:space="preserve"> </w:t>
      </w:r>
      <w:r w:rsidR="005F1167" w:rsidRPr="007466B4">
        <w:rPr>
          <w:rFonts w:ascii="Arial" w:hAnsi="Arial" w:cs="Arial"/>
          <w:b/>
          <w:sz w:val="20"/>
          <w:szCs w:val="20"/>
          <w:lang w:val="en-GB"/>
        </w:rPr>
        <w:fldChar w:fldCharType="begin"/>
      </w:r>
      <w:r w:rsidR="005F1167" w:rsidRPr="007466B4">
        <w:rPr>
          <w:rFonts w:ascii="Arial" w:hAnsi="Arial" w:cs="Arial"/>
          <w:b/>
          <w:sz w:val="20"/>
          <w:szCs w:val="20"/>
          <w:lang w:val="ru-RU"/>
        </w:rPr>
        <w:instrText xml:space="preserve"> </w:instrText>
      </w:r>
      <w:r w:rsidR="005F1167" w:rsidRPr="007466B4">
        <w:rPr>
          <w:rFonts w:ascii="Arial" w:hAnsi="Arial" w:cs="Arial"/>
          <w:b/>
          <w:sz w:val="20"/>
          <w:szCs w:val="20"/>
          <w:lang w:val="en-GB"/>
        </w:rPr>
        <w:instrText>SEQ</w:instrText>
      </w:r>
      <w:r w:rsidR="005F1167" w:rsidRPr="007466B4">
        <w:rPr>
          <w:rFonts w:ascii="Arial" w:hAnsi="Arial" w:cs="Arial"/>
          <w:b/>
          <w:sz w:val="20"/>
          <w:szCs w:val="20"/>
          <w:lang w:val="ru-RU"/>
        </w:rPr>
        <w:instrText xml:space="preserve"> </w:instrText>
      </w:r>
      <w:r w:rsidR="005F1167" w:rsidRPr="007466B4">
        <w:rPr>
          <w:rFonts w:ascii="Arial" w:hAnsi="Arial" w:cs="Arial"/>
          <w:b/>
          <w:sz w:val="20"/>
          <w:szCs w:val="20"/>
          <w:lang w:val="en-GB"/>
        </w:rPr>
        <w:instrText>Figure</w:instrText>
      </w:r>
      <w:r w:rsidR="005F1167" w:rsidRPr="007466B4">
        <w:rPr>
          <w:rFonts w:ascii="Arial" w:hAnsi="Arial" w:cs="Arial"/>
          <w:b/>
          <w:sz w:val="20"/>
          <w:szCs w:val="20"/>
          <w:lang w:val="ru-RU"/>
        </w:rPr>
        <w:instrText xml:space="preserve"> \* </w:instrText>
      </w:r>
      <w:r w:rsidR="005F1167" w:rsidRPr="007466B4">
        <w:rPr>
          <w:rFonts w:ascii="Arial" w:hAnsi="Arial" w:cs="Arial"/>
          <w:b/>
          <w:sz w:val="20"/>
          <w:szCs w:val="20"/>
          <w:lang w:val="en-GB"/>
        </w:rPr>
        <w:instrText>ARABIC</w:instrText>
      </w:r>
      <w:r w:rsidR="005F1167" w:rsidRPr="007466B4">
        <w:rPr>
          <w:rFonts w:ascii="Arial" w:hAnsi="Arial" w:cs="Arial"/>
          <w:b/>
          <w:sz w:val="20"/>
          <w:szCs w:val="20"/>
          <w:lang w:val="ru-RU"/>
        </w:rPr>
        <w:instrText xml:space="preserve"> </w:instrText>
      </w:r>
      <w:r w:rsidR="005F1167" w:rsidRPr="007466B4">
        <w:rPr>
          <w:rFonts w:ascii="Arial" w:hAnsi="Arial" w:cs="Arial"/>
          <w:b/>
          <w:sz w:val="20"/>
          <w:szCs w:val="20"/>
          <w:lang w:val="en-GB"/>
        </w:rPr>
        <w:fldChar w:fldCharType="separate"/>
      </w:r>
      <w:r w:rsidR="009E7DEA">
        <w:rPr>
          <w:rFonts w:ascii="Arial" w:hAnsi="Arial" w:cs="Arial"/>
          <w:b/>
          <w:noProof/>
          <w:sz w:val="20"/>
          <w:szCs w:val="20"/>
          <w:lang w:val="en-GB"/>
        </w:rPr>
        <w:t>3</w:t>
      </w:r>
      <w:r w:rsidR="005F1167" w:rsidRPr="007466B4">
        <w:rPr>
          <w:rFonts w:ascii="Arial" w:hAnsi="Arial" w:cs="Arial"/>
          <w:b/>
          <w:sz w:val="20"/>
          <w:szCs w:val="20"/>
          <w:lang w:val="en-GB"/>
        </w:rPr>
        <w:fldChar w:fldCharType="end"/>
      </w:r>
      <w:r w:rsidR="005F1167" w:rsidRPr="007466B4">
        <w:rPr>
          <w:rFonts w:ascii="Arial" w:hAnsi="Arial" w:cs="Arial"/>
          <w:b/>
          <w:sz w:val="20"/>
          <w:szCs w:val="20"/>
          <w:lang w:val="ru-RU"/>
        </w:rPr>
        <w:t xml:space="preserve"> –</w:t>
      </w:r>
      <w:r w:rsidR="007120C5" w:rsidRPr="007466B4">
        <w:rPr>
          <w:rFonts w:ascii="Arial" w:hAnsi="Arial" w:cs="Arial"/>
          <w:b/>
          <w:sz w:val="20"/>
          <w:szCs w:val="20"/>
          <w:lang w:val="ru-RU"/>
        </w:rPr>
        <w:t xml:space="preserve"> </w:t>
      </w:r>
      <w:r w:rsidR="007120C5" w:rsidRPr="007466B4">
        <w:rPr>
          <w:rFonts w:ascii="Arial" w:hAnsi="Arial" w:cs="Arial"/>
          <w:b/>
          <w:sz w:val="20"/>
          <w:szCs w:val="20"/>
          <w:lang w:val="uk-UA"/>
        </w:rPr>
        <w:t xml:space="preserve">Країни енергетичного співтовариства, що підпадають під дію </w:t>
      </w:r>
      <w:r w:rsidR="007120C5" w:rsidRPr="007466B4">
        <w:rPr>
          <w:rFonts w:ascii="Arial" w:hAnsi="Arial" w:cs="Arial"/>
          <w:b/>
          <w:sz w:val="20"/>
          <w:szCs w:val="20"/>
          <w:lang w:val="en-GB"/>
        </w:rPr>
        <w:t>Title</w:t>
      </w:r>
      <w:r w:rsidR="007120C5" w:rsidRPr="007466B4">
        <w:rPr>
          <w:rFonts w:ascii="Arial" w:hAnsi="Arial" w:cs="Arial"/>
          <w:b/>
          <w:sz w:val="20"/>
          <w:szCs w:val="20"/>
          <w:lang w:val="uk-UA"/>
        </w:rPr>
        <w:t xml:space="preserve"> </w:t>
      </w:r>
      <w:r w:rsidR="007120C5" w:rsidRPr="007466B4">
        <w:rPr>
          <w:rFonts w:ascii="Arial" w:hAnsi="Arial" w:cs="Arial"/>
          <w:b/>
          <w:sz w:val="20"/>
          <w:szCs w:val="20"/>
          <w:lang w:val="en-GB"/>
        </w:rPr>
        <w:t>III</w:t>
      </w:r>
      <w:r w:rsidR="00587B83" w:rsidRPr="007466B4">
        <w:rPr>
          <w:rFonts w:ascii="Arial" w:hAnsi="Arial" w:cs="Arial"/>
          <w:b/>
          <w:sz w:val="20"/>
          <w:szCs w:val="20"/>
          <w:lang w:val="uk-UA"/>
        </w:rPr>
        <w:t xml:space="preserve"> (Розділ ІІІ)</w:t>
      </w:r>
    </w:p>
    <w:p w14:paraId="6D1B1B4E" w14:textId="77777777" w:rsidR="005F1167" w:rsidRPr="007466B4" w:rsidRDefault="005F1167" w:rsidP="005F1167">
      <w:pPr>
        <w:jc w:val="both"/>
        <w:rPr>
          <w:rFonts w:ascii="Arial" w:hAnsi="Arial" w:cs="Arial"/>
          <w:i/>
          <w:sz w:val="12"/>
          <w:szCs w:val="20"/>
          <w:lang w:val="uk-UA"/>
        </w:rPr>
      </w:pPr>
      <w:r w:rsidRPr="007466B4">
        <w:rPr>
          <w:rFonts w:ascii="Arial" w:hAnsi="Arial" w:cs="Arial"/>
          <w:noProof/>
          <w:lang w:val="en-US"/>
        </w:rPr>
        <w:drawing>
          <wp:inline distT="0" distB="0" distL="0" distR="0" wp14:anchorId="716F745A" wp14:editId="5BCF81F3">
            <wp:extent cx="3183335" cy="2813539"/>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158" cy="2819570"/>
                    </a:xfrm>
                    <a:prstGeom prst="rect">
                      <a:avLst/>
                    </a:prstGeom>
                    <a:noFill/>
                    <a:ln>
                      <a:noFill/>
                    </a:ln>
                  </pic:spPr>
                </pic:pic>
              </a:graphicData>
            </a:graphic>
          </wp:inline>
        </w:drawing>
      </w:r>
      <w:r w:rsidRPr="007466B4">
        <w:rPr>
          <w:rFonts w:ascii="Arial" w:hAnsi="Arial" w:cs="Arial"/>
          <w:i/>
          <w:sz w:val="12"/>
          <w:szCs w:val="20"/>
          <w:lang w:val="uk-UA"/>
        </w:rPr>
        <w:t xml:space="preserve"> </w:t>
      </w:r>
    </w:p>
    <w:p w14:paraId="43F369E2" w14:textId="77777777" w:rsidR="007120C5" w:rsidRPr="007466B4" w:rsidRDefault="00C56FB4" w:rsidP="005F1167">
      <w:pPr>
        <w:jc w:val="both"/>
        <w:rPr>
          <w:rFonts w:ascii="Arial" w:hAnsi="Arial" w:cs="Arial"/>
          <w:sz w:val="12"/>
          <w:szCs w:val="20"/>
          <w:lang w:val="uk-UA"/>
        </w:rPr>
      </w:pPr>
      <w:r w:rsidRPr="007466B4">
        <w:rPr>
          <w:rFonts w:ascii="Arial" w:hAnsi="Arial" w:cs="Arial"/>
          <w:sz w:val="20"/>
          <w:szCs w:val="20"/>
          <w:lang w:val="uk-UA"/>
        </w:rPr>
        <w:t xml:space="preserve">Member states: </w:t>
      </w:r>
      <w:r w:rsidR="007120C5" w:rsidRPr="007466B4">
        <w:rPr>
          <w:rFonts w:ascii="Arial" w:hAnsi="Arial" w:cs="Arial"/>
          <w:sz w:val="20"/>
          <w:szCs w:val="20"/>
          <w:lang w:val="uk-UA"/>
        </w:rPr>
        <w:t>Члени</w:t>
      </w:r>
      <w:r w:rsidR="007120C5" w:rsidRPr="007466B4">
        <w:rPr>
          <w:rFonts w:ascii="Arial" w:hAnsi="Arial" w:cs="Arial"/>
          <w:sz w:val="20"/>
          <w:szCs w:val="20"/>
          <w:lang w:val="uk-UA"/>
        </w:rPr>
        <w:tab/>
      </w:r>
      <w:r w:rsidR="007120C5" w:rsidRPr="007466B4">
        <w:rPr>
          <w:rFonts w:ascii="Arial" w:hAnsi="Arial" w:cs="Arial"/>
          <w:sz w:val="20"/>
          <w:szCs w:val="20"/>
          <w:lang w:val="uk-UA"/>
        </w:rPr>
        <w:tab/>
        <w:t xml:space="preserve"> </w:t>
      </w:r>
      <w:r w:rsidRPr="007466B4">
        <w:rPr>
          <w:rFonts w:ascii="Arial" w:hAnsi="Arial" w:cs="Arial"/>
          <w:sz w:val="20"/>
          <w:szCs w:val="20"/>
          <w:lang w:val="en-GB"/>
        </w:rPr>
        <w:t>Contracting</w:t>
      </w:r>
      <w:r w:rsidRPr="00826F6F">
        <w:rPr>
          <w:rFonts w:ascii="Arial" w:hAnsi="Arial" w:cs="Arial"/>
          <w:sz w:val="20"/>
          <w:szCs w:val="20"/>
          <w:lang w:val="uk-UA"/>
        </w:rPr>
        <w:t xml:space="preserve"> </w:t>
      </w:r>
      <w:r w:rsidRPr="007466B4">
        <w:rPr>
          <w:rFonts w:ascii="Arial" w:hAnsi="Arial" w:cs="Arial"/>
          <w:sz w:val="20"/>
          <w:szCs w:val="20"/>
          <w:lang w:val="en-GB"/>
        </w:rPr>
        <w:t>Parties</w:t>
      </w:r>
      <w:r w:rsidRPr="00826F6F">
        <w:rPr>
          <w:rFonts w:ascii="Arial" w:hAnsi="Arial" w:cs="Arial"/>
          <w:sz w:val="20"/>
          <w:szCs w:val="20"/>
          <w:lang w:val="uk-UA"/>
        </w:rPr>
        <w:t xml:space="preserve">: </w:t>
      </w:r>
      <w:r w:rsidR="007120C5" w:rsidRPr="007466B4">
        <w:rPr>
          <w:rFonts w:ascii="Arial" w:hAnsi="Arial" w:cs="Arial"/>
          <w:sz w:val="20"/>
          <w:szCs w:val="20"/>
          <w:lang w:val="uk-UA"/>
        </w:rPr>
        <w:t>Контрактні сторони</w:t>
      </w:r>
    </w:p>
    <w:p w14:paraId="6C31E854" w14:textId="77777777" w:rsidR="007120C5" w:rsidRPr="00826F6F" w:rsidRDefault="007120C5" w:rsidP="007120C5">
      <w:pPr>
        <w:jc w:val="both"/>
        <w:rPr>
          <w:rFonts w:ascii="Arial" w:hAnsi="Arial" w:cs="Arial"/>
          <w:i/>
          <w:sz w:val="12"/>
          <w:szCs w:val="20"/>
          <w:lang w:val="uk-UA"/>
        </w:rPr>
      </w:pPr>
      <w:r w:rsidRPr="007466B4">
        <w:rPr>
          <w:rFonts w:ascii="Arial" w:hAnsi="Arial" w:cs="Arial"/>
          <w:i/>
          <w:sz w:val="12"/>
          <w:szCs w:val="20"/>
          <w:lang w:val="uk-UA"/>
        </w:rPr>
        <w:t>Джерело</w:t>
      </w:r>
      <w:r w:rsidRPr="007466B4">
        <w:rPr>
          <w:rFonts w:ascii="Arial" w:hAnsi="Arial" w:cs="Arial"/>
          <w:i/>
          <w:sz w:val="12"/>
          <w:szCs w:val="20"/>
          <w:lang w:val="ru-RU"/>
        </w:rPr>
        <w:t xml:space="preserve">: </w:t>
      </w:r>
      <w:r w:rsidRPr="007466B4">
        <w:rPr>
          <w:rFonts w:ascii="Arial" w:hAnsi="Arial" w:cs="Arial"/>
          <w:i/>
          <w:sz w:val="12"/>
          <w:szCs w:val="20"/>
          <w:lang w:val="uk-UA"/>
        </w:rPr>
        <w:t>власний аналіз авторів Звіту</w:t>
      </w:r>
    </w:p>
    <w:p w14:paraId="51AAC790"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Третій енергетичний пакет (ТЕП) закликає до створення загальноєвропейських ринків газу та електроенергії та вільного доступу споживачів до вибору постачальника. Це передбачає наявність ліквідних оптових ринків, а також ефективний і безперешкодний доступ постачальників до ринків кінцевих споживачів. На обох рівнях надмірні адміністративні та регуляторні вимоги ставлять під загрозу досягнення цих цілей. Це також відповідає основним свободам у Договорі про функціонування Європейського Союзу та Договору про енергетичне співтовариство, на якому будується внутрішній енергетичний ринок (див. Статтю 34).</w:t>
      </w:r>
    </w:p>
    <w:p w14:paraId="1FB6D2A1"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На цьому тлі кілька поточних регіональних ініціатив, які частково або повністю почали охоплювати країни з Розділу III, почали підходити до реформи існуючих режимів ліцензування, включаючи це питання до списку своїх пріоритетів.</w:t>
      </w:r>
    </w:p>
    <w:p w14:paraId="43BB32DE"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«План дій по газу до 2020 року» для Енергетичного Співтовариства перераховує взаємне визнання ліцензій на постачання оптовим і кінцевим споживачам (торгівля та роздрібне постачання) як пріоритетну мету для інтеграції газового ринку в країнах, що належать до Розділу III.</w:t>
      </w:r>
    </w:p>
    <w:p w14:paraId="7F9B5A51"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Пілотні проекти CESEC послаблюють положення про ліцензування шляхом ініціювання взаємно визнаної ліцензії / реєстрації.</w:t>
      </w:r>
    </w:p>
    <w:p w14:paraId="05E4D64E"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Дискусії щодо скасування режимів ліцензування були зосереджені на ліцензіях на оптову торгівлю газом, що відображено в пропозиціях, розроблених в рамках GRI SSE у 2017 році, які пропонують певні заходи для послаблення ліцензійних режимів щодо оптового газу з кінцевою метою їх скасування.</w:t>
      </w:r>
    </w:p>
    <w:p w14:paraId="36FE31FF"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 xml:space="preserve">Ми вживаємо терміни «постачання», «кінцевий споживач» та «оптовий клієнт», як вони визначені в </w:t>
      </w:r>
      <w:r w:rsidRPr="007466B4">
        <w:rPr>
          <w:rFonts w:ascii="Arial" w:hAnsi="Arial" w:cs="Arial"/>
          <w:sz w:val="20"/>
          <w:szCs w:val="20"/>
          <w:lang w:val="en-GB"/>
        </w:rPr>
        <w:t>TEP</w:t>
      </w:r>
      <w:r w:rsidRPr="007466B4">
        <w:rPr>
          <w:rFonts w:ascii="Arial" w:hAnsi="Arial" w:cs="Arial"/>
          <w:sz w:val="20"/>
          <w:szCs w:val="20"/>
          <w:lang w:val="uk-UA"/>
        </w:rPr>
        <w:t>. Отже, оптова поставка означає купівлю та продаж електроенергії / газу оптовим клієнтам і виключає постачання кінцевим споживачам, які купують електроенергію / газ виключно для власних потреб і не беруть участь у організованому ринку.</w:t>
      </w:r>
    </w:p>
    <w:p w14:paraId="50D0DE4D"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Під роздрібними поставками розуміється придбання електроенергії / газу та продаж кінцевим споживачам, які не беруть участь у операціях на оптовому ринку, але купують електроенергію / газ виключно для власного користування.</w:t>
      </w:r>
    </w:p>
    <w:p w14:paraId="77ED0191"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Застосовується наступне обґрунтування:</w:t>
      </w:r>
    </w:p>
    <w:p w14:paraId="5A621075" w14:textId="77777777" w:rsidR="00C56FB4" w:rsidRPr="007466B4" w:rsidRDefault="00C56FB4" w:rsidP="00C56FB4">
      <w:pPr>
        <w:pStyle w:val="a4"/>
        <w:numPr>
          <w:ilvl w:val="0"/>
          <w:numId w:val="42"/>
        </w:numPr>
        <w:jc w:val="both"/>
        <w:rPr>
          <w:rFonts w:ascii="Arial" w:hAnsi="Arial" w:cs="Arial"/>
          <w:sz w:val="20"/>
          <w:szCs w:val="20"/>
          <w:lang w:val="uk-UA"/>
        </w:rPr>
      </w:pPr>
      <w:r w:rsidRPr="007466B4">
        <w:rPr>
          <w:rFonts w:ascii="Arial" w:hAnsi="Arial" w:cs="Arial"/>
          <w:sz w:val="20"/>
          <w:szCs w:val="20"/>
          <w:lang w:val="uk-UA"/>
        </w:rPr>
        <w:lastRenderedPageBreak/>
        <w:t>Ліцензування є інструментом для забезпечення прозорості, моніторингу ринку та діяльності з примусового виконання регулюючими органами.</w:t>
      </w:r>
    </w:p>
    <w:p w14:paraId="7F1E5136" w14:textId="77777777" w:rsidR="00C56FB4" w:rsidRPr="007466B4" w:rsidRDefault="00C56FB4" w:rsidP="00C56FB4">
      <w:pPr>
        <w:pStyle w:val="a4"/>
        <w:numPr>
          <w:ilvl w:val="0"/>
          <w:numId w:val="42"/>
        </w:numPr>
        <w:jc w:val="both"/>
        <w:rPr>
          <w:rFonts w:ascii="Arial" w:hAnsi="Arial" w:cs="Arial"/>
          <w:sz w:val="20"/>
          <w:szCs w:val="20"/>
          <w:lang w:val="uk-UA"/>
        </w:rPr>
      </w:pPr>
      <w:r w:rsidRPr="007466B4">
        <w:rPr>
          <w:rFonts w:ascii="Arial" w:hAnsi="Arial" w:cs="Arial"/>
          <w:sz w:val="20"/>
          <w:szCs w:val="20"/>
          <w:lang w:val="uk-UA"/>
        </w:rPr>
        <w:t>Оскільки ринок оптової торгівлі пов'язаний з великим обсягом ризиків, національний регулюючий орган має перевіряти та забезпечувати технічні можливості та економічну життєздатність учасників ринку, щоб уникнути ризиків для безпеки постачання до кінцевих користувачів, а також фінансових збитків для ринку.</w:t>
      </w:r>
    </w:p>
    <w:p w14:paraId="491E765C" w14:textId="77777777" w:rsidR="00C56FB4" w:rsidRPr="007466B4" w:rsidRDefault="00C56FB4" w:rsidP="00C56FB4">
      <w:pPr>
        <w:pStyle w:val="a4"/>
        <w:numPr>
          <w:ilvl w:val="0"/>
          <w:numId w:val="42"/>
        </w:numPr>
        <w:jc w:val="both"/>
        <w:rPr>
          <w:rFonts w:ascii="Arial" w:hAnsi="Arial" w:cs="Arial"/>
          <w:sz w:val="20"/>
          <w:szCs w:val="20"/>
          <w:lang w:val="uk-UA"/>
        </w:rPr>
      </w:pPr>
      <w:r w:rsidRPr="007466B4">
        <w:rPr>
          <w:rFonts w:ascii="Arial" w:hAnsi="Arial" w:cs="Arial"/>
          <w:sz w:val="20"/>
          <w:szCs w:val="20"/>
          <w:lang w:val="uk-UA"/>
        </w:rPr>
        <w:t>Хоча легітимність цих цілей не викликає сумнівів, надмірні вимоги до ліцензування не підходять для вирішення цих бажаних цілей. Занадто складне ліцензування часто критикується як перешкоджаючий фактор для створення ліквідності, якщо він доповнюється обтяжливими адміністративними вимогами.</w:t>
      </w:r>
    </w:p>
    <w:p w14:paraId="30AF7712"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Існування різноманітності різних національних ліцензійних вимог і процедур вимагає багато часу і тягне за собою високі витрати і сприймається як перешкода для виходу на ринок.</w:t>
      </w:r>
    </w:p>
    <w:p w14:paraId="5677CA99"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Цей документ має диференційовану позицію щодо ліцензій та ліцензійних режимів, що стосуються оптових поставок (оптової торгівлі) та роздрібних поставок на основі особливостей та відмінностей між цими видами діяльності.</w:t>
      </w:r>
    </w:p>
    <w:p w14:paraId="4CA44059"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Вимоги до отримання ліцензії на оптову поставку в різних країнах з Розділу III відрізняються, хоча і не суттєво. Даний перелік дає невичерпний огляд частих оптових ліцензійних вимог:</w:t>
      </w:r>
    </w:p>
    <w:p w14:paraId="54457E55"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 xml:space="preserve">1. Наявність </w:t>
      </w:r>
      <w:r w:rsidRPr="007466B4">
        <w:rPr>
          <w:rFonts w:ascii="Arial" w:hAnsi="Arial" w:cs="Arial"/>
          <w:b/>
          <w:sz w:val="20"/>
          <w:szCs w:val="20"/>
          <w:lang w:val="uk-UA"/>
        </w:rPr>
        <w:t>локальної компанії</w:t>
      </w:r>
      <w:r w:rsidRPr="007466B4">
        <w:rPr>
          <w:rFonts w:ascii="Arial" w:hAnsi="Arial" w:cs="Arial"/>
          <w:sz w:val="20"/>
          <w:szCs w:val="20"/>
          <w:lang w:val="uk-UA"/>
        </w:rPr>
        <w:t xml:space="preserve"> (або еквівалентної установи в ЄС / ЄЕП / Енергетичному співтоваристві);</w:t>
      </w:r>
    </w:p>
    <w:p w14:paraId="090C6138" w14:textId="77777777" w:rsidR="00C56FB4" w:rsidRPr="007466B4" w:rsidRDefault="00C56FB4" w:rsidP="00C56FB4">
      <w:pPr>
        <w:pStyle w:val="a4"/>
        <w:numPr>
          <w:ilvl w:val="0"/>
          <w:numId w:val="43"/>
        </w:numPr>
        <w:jc w:val="both"/>
        <w:rPr>
          <w:rFonts w:ascii="Arial" w:hAnsi="Arial" w:cs="Arial"/>
          <w:sz w:val="20"/>
          <w:szCs w:val="20"/>
          <w:lang w:val="uk-UA"/>
        </w:rPr>
      </w:pPr>
      <w:r w:rsidRPr="007466B4">
        <w:rPr>
          <w:rFonts w:ascii="Arial" w:hAnsi="Arial" w:cs="Arial"/>
          <w:sz w:val="20"/>
          <w:szCs w:val="20"/>
          <w:lang w:val="uk-UA"/>
        </w:rPr>
        <w:t>Свідоцтва про реєстрацію, видані місцевими органами влади (або реєстратором компаній);</w:t>
      </w:r>
    </w:p>
    <w:p w14:paraId="3AFA48C2" w14:textId="77777777" w:rsidR="00C56FB4" w:rsidRPr="007466B4" w:rsidRDefault="00C56FB4" w:rsidP="00C56FB4">
      <w:pPr>
        <w:pStyle w:val="a4"/>
        <w:numPr>
          <w:ilvl w:val="0"/>
          <w:numId w:val="43"/>
        </w:numPr>
        <w:jc w:val="both"/>
        <w:rPr>
          <w:rFonts w:ascii="Arial" w:hAnsi="Arial" w:cs="Arial"/>
          <w:sz w:val="20"/>
          <w:szCs w:val="20"/>
          <w:lang w:val="uk-UA"/>
        </w:rPr>
      </w:pPr>
      <w:r w:rsidRPr="007466B4">
        <w:rPr>
          <w:rFonts w:ascii="Arial" w:hAnsi="Arial" w:cs="Arial"/>
          <w:sz w:val="20"/>
          <w:szCs w:val="20"/>
          <w:lang w:val="uk-UA"/>
        </w:rPr>
        <w:t>Інформація про материнську компанію або кінцевого бенефіціара;</w:t>
      </w:r>
    </w:p>
    <w:p w14:paraId="2EC602C9" w14:textId="77777777" w:rsidR="00C56FB4" w:rsidRPr="007466B4" w:rsidRDefault="00C56FB4" w:rsidP="00C56FB4">
      <w:pPr>
        <w:pStyle w:val="a4"/>
        <w:numPr>
          <w:ilvl w:val="0"/>
          <w:numId w:val="43"/>
        </w:numPr>
        <w:jc w:val="both"/>
        <w:rPr>
          <w:rFonts w:ascii="Arial" w:hAnsi="Arial" w:cs="Arial"/>
          <w:sz w:val="20"/>
          <w:szCs w:val="20"/>
          <w:lang w:val="uk-UA"/>
        </w:rPr>
      </w:pPr>
      <w:r w:rsidRPr="007466B4">
        <w:rPr>
          <w:rFonts w:ascii="Arial" w:hAnsi="Arial" w:cs="Arial"/>
          <w:sz w:val="20"/>
          <w:szCs w:val="20"/>
          <w:lang w:val="uk-UA"/>
        </w:rPr>
        <w:t>контактні особи та інформація про ключових працівників, що беруть участь у ліцензованій діяльності;</w:t>
      </w:r>
    </w:p>
    <w:p w14:paraId="7D65975B"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 xml:space="preserve">2. </w:t>
      </w:r>
      <w:r w:rsidRPr="007466B4">
        <w:rPr>
          <w:rFonts w:ascii="Arial" w:hAnsi="Arial" w:cs="Arial"/>
          <w:b/>
          <w:sz w:val="20"/>
          <w:szCs w:val="20"/>
          <w:lang w:val="uk-UA"/>
        </w:rPr>
        <w:t>Достатня інформація</w:t>
      </w:r>
      <w:r w:rsidRPr="007466B4">
        <w:rPr>
          <w:rFonts w:ascii="Arial" w:hAnsi="Arial" w:cs="Arial"/>
          <w:sz w:val="20"/>
          <w:szCs w:val="20"/>
          <w:lang w:val="uk-UA"/>
        </w:rPr>
        <w:t xml:space="preserve"> про бізнес компанії, що вимагає, наприклад:</w:t>
      </w:r>
    </w:p>
    <w:p w14:paraId="3D6C830F" w14:textId="77777777" w:rsidR="00C56FB4" w:rsidRPr="007466B4" w:rsidRDefault="00C56FB4" w:rsidP="00C56FB4">
      <w:pPr>
        <w:pStyle w:val="a4"/>
        <w:numPr>
          <w:ilvl w:val="0"/>
          <w:numId w:val="43"/>
        </w:numPr>
        <w:jc w:val="both"/>
        <w:rPr>
          <w:rFonts w:ascii="Arial" w:hAnsi="Arial" w:cs="Arial"/>
          <w:sz w:val="20"/>
          <w:szCs w:val="20"/>
          <w:lang w:val="uk-UA"/>
        </w:rPr>
      </w:pPr>
      <w:r w:rsidRPr="007466B4">
        <w:rPr>
          <w:rFonts w:ascii="Arial" w:hAnsi="Arial" w:cs="Arial"/>
          <w:sz w:val="20"/>
          <w:szCs w:val="20"/>
          <w:lang w:val="uk-UA"/>
        </w:rPr>
        <w:t>• бізнес-план та інформацію про заплановану діяльність;</w:t>
      </w:r>
    </w:p>
    <w:p w14:paraId="06EC99D0" w14:textId="77777777" w:rsidR="00C56FB4" w:rsidRPr="007466B4" w:rsidRDefault="00C56FB4" w:rsidP="00C56FB4">
      <w:pPr>
        <w:pStyle w:val="a4"/>
        <w:numPr>
          <w:ilvl w:val="0"/>
          <w:numId w:val="43"/>
        </w:numPr>
        <w:jc w:val="both"/>
        <w:rPr>
          <w:rFonts w:ascii="Arial" w:hAnsi="Arial" w:cs="Arial"/>
          <w:sz w:val="20"/>
          <w:szCs w:val="20"/>
          <w:lang w:val="uk-UA"/>
        </w:rPr>
      </w:pPr>
      <w:r w:rsidRPr="007466B4">
        <w:rPr>
          <w:rFonts w:ascii="Arial" w:hAnsi="Arial" w:cs="Arial"/>
          <w:sz w:val="20"/>
          <w:szCs w:val="20"/>
          <w:lang w:val="uk-UA"/>
        </w:rPr>
        <w:t>• Фінансові звіти, що підтверджують фінансовий стан заявника.</w:t>
      </w:r>
    </w:p>
    <w:p w14:paraId="3DD57F5A"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 xml:space="preserve">3. </w:t>
      </w:r>
      <w:r w:rsidRPr="007466B4">
        <w:rPr>
          <w:rFonts w:ascii="Arial" w:hAnsi="Arial" w:cs="Arial"/>
          <w:b/>
          <w:sz w:val="20"/>
          <w:szCs w:val="20"/>
          <w:lang w:val="uk-UA"/>
        </w:rPr>
        <w:t>Належна перевірка управлінців компанії для забезпечення</w:t>
      </w:r>
      <w:r w:rsidRPr="007466B4">
        <w:rPr>
          <w:rFonts w:ascii="Arial" w:hAnsi="Arial" w:cs="Arial"/>
          <w:sz w:val="20"/>
          <w:szCs w:val="20"/>
          <w:lang w:val="uk-UA"/>
        </w:rPr>
        <w:t>, щоб керівники не займалися злочинною діяльністю:</w:t>
      </w:r>
    </w:p>
    <w:p w14:paraId="428381C7" w14:textId="77777777" w:rsidR="00C56FB4" w:rsidRPr="007466B4" w:rsidRDefault="00C56FB4" w:rsidP="00C56FB4">
      <w:pPr>
        <w:pStyle w:val="a4"/>
        <w:numPr>
          <w:ilvl w:val="0"/>
          <w:numId w:val="43"/>
        </w:numPr>
        <w:jc w:val="both"/>
        <w:rPr>
          <w:rFonts w:ascii="Arial" w:hAnsi="Arial" w:cs="Arial"/>
          <w:sz w:val="20"/>
          <w:szCs w:val="20"/>
          <w:lang w:val="uk-UA"/>
        </w:rPr>
      </w:pPr>
      <w:r w:rsidRPr="007466B4">
        <w:rPr>
          <w:rFonts w:ascii="Arial" w:hAnsi="Arial" w:cs="Arial"/>
          <w:sz w:val="20"/>
          <w:szCs w:val="20"/>
          <w:lang w:val="uk-UA"/>
        </w:rPr>
        <w:t>• Особиста інформація про керівництво;</w:t>
      </w:r>
    </w:p>
    <w:p w14:paraId="4A168037" w14:textId="77777777" w:rsidR="00C56FB4" w:rsidRPr="007466B4" w:rsidRDefault="00C56FB4" w:rsidP="00C56FB4">
      <w:pPr>
        <w:pStyle w:val="a4"/>
        <w:numPr>
          <w:ilvl w:val="0"/>
          <w:numId w:val="43"/>
        </w:numPr>
        <w:jc w:val="both"/>
        <w:rPr>
          <w:rFonts w:ascii="Arial" w:hAnsi="Arial" w:cs="Arial"/>
          <w:sz w:val="20"/>
          <w:szCs w:val="20"/>
          <w:lang w:val="uk-UA"/>
        </w:rPr>
      </w:pPr>
      <w:r w:rsidRPr="007466B4">
        <w:rPr>
          <w:rFonts w:ascii="Arial" w:hAnsi="Arial" w:cs="Arial"/>
          <w:sz w:val="20"/>
          <w:szCs w:val="20"/>
          <w:lang w:val="uk-UA"/>
        </w:rPr>
        <w:t>• Відсутність кримінальних справ (довідки від поліції) у керівників.</w:t>
      </w:r>
    </w:p>
    <w:p w14:paraId="5C419E69"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Складання необхідної документації є витратним і ресурсомістким для учасників оптового ринку. Крім того, ці документи вони повинні подати в легалізованій версії (апостилізовані документи), а також завірений переклад на національну мову.</w:t>
      </w:r>
    </w:p>
    <w:p w14:paraId="5C671994"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Якщо метою цих вимог є оцінка та контроль планової діяльності заявника та перевірка його реєстрації у відповідності до національного законодавства, а також фінансової придатності для здійснення постачання оптовим клієнтам, існують інші засоби або інструменти, за допомогою яких таких цілей можна досягти однаково добре або навіть краще.</w:t>
      </w:r>
    </w:p>
    <w:p w14:paraId="7A4D3122"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Порівняння режиму ліцензування електроенергії та газу з авторизаційним режимом у фінансовому секторі показує, що енергетичний сектор дійсно має більше адміністративних вимог для підприємств, які купують та продають на оптовому ринку порівняно з фінансовими ринками. У фінансовому секторі підприємства, які купують і продають товарні деривативи / фінансові інструменти на свій власний рахунок, звільняються від вимоги отримання авторизації (ліцензування) як фінансові установи.</w:t>
      </w:r>
    </w:p>
    <w:p w14:paraId="7E62D48B"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lastRenderedPageBreak/>
        <w:t>З іншого боку, якщо фінансові трейдери купують і продають товарні деривативи / фінансові інструменти на рахунок клієнта, то вони повинні бути уповноважені для здійснення такої діяльності. Метою такого режиму є захист інтересів клієнтів, які не можуть пом'якшити ризики, на відміну від інтересів підприємств, які здійснюють торгівлю тільки за власний рахунок.</w:t>
      </w:r>
    </w:p>
    <w:p w14:paraId="3080C79E"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 xml:space="preserve">Щодо ринків електроенергії та газу, то тут застосовується подібна логіка. Підприємства, що діють на оптових ринках енергоресурсів, вирішують проблему ризиків (та кредитного ризику) при торгівлі між собою, безпосередньо з кліринговими установами та з </w:t>
      </w:r>
      <w:r w:rsidRPr="007466B4">
        <w:rPr>
          <w:rFonts w:ascii="Arial" w:hAnsi="Arial" w:cs="Arial"/>
          <w:sz w:val="20"/>
          <w:szCs w:val="20"/>
          <w:lang w:val="en-US"/>
        </w:rPr>
        <w:t>TSO</w:t>
      </w:r>
      <w:r w:rsidRPr="007466B4">
        <w:rPr>
          <w:rFonts w:ascii="Arial" w:hAnsi="Arial" w:cs="Arial"/>
          <w:sz w:val="20"/>
          <w:szCs w:val="20"/>
          <w:lang w:val="uk-UA"/>
        </w:rPr>
        <w:t xml:space="preserve"> (з метою балансування відповідальності).</w:t>
      </w:r>
    </w:p>
    <w:p w14:paraId="5776BA42"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Ми вважаємо, що цілі, які переслідують ліцензії на оптові операції, однаково добре або навіть краще досягаються за допомогою менш обмежувальних інструментів. Це:</w:t>
      </w:r>
    </w:p>
    <w:p w14:paraId="00D46938" w14:textId="77777777" w:rsidR="00C56FB4" w:rsidRPr="007466B4" w:rsidRDefault="00C56FB4" w:rsidP="00C56FB4">
      <w:pPr>
        <w:jc w:val="both"/>
        <w:rPr>
          <w:rFonts w:ascii="Arial" w:hAnsi="Arial" w:cs="Arial"/>
          <w:b/>
          <w:sz w:val="20"/>
          <w:szCs w:val="20"/>
          <w:lang w:val="uk-UA"/>
        </w:rPr>
      </w:pPr>
      <w:r w:rsidRPr="007466B4">
        <w:rPr>
          <w:rFonts w:ascii="Arial" w:hAnsi="Arial" w:cs="Arial"/>
          <w:b/>
          <w:sz w:val="20"/>
          <w:szCs w:val="20"/>
          <w:lang w:val="uk-UA"/>
        </w:rPr>
        <w:t>1. Підтвердження зареєстрованого підприємства</w:t>
      </w:r>
    </w:p>
    <w:p w14:paraId="6FD54AC1"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Якщо потреба в оптовій ліцензії передбачає необхідність створення місцевої організації (компанія або філія), емпіричні докази показують, що фінансові та організаційні зусилля дуже стримують учасників ринку і є непропорційними цілям, які нібито переслідуються, що суперечить правилам ЄС. Кандидати повинні мати можливість покладатися на реєстрацію в своїй країні в ЄС / ЄЕЗ та / або Енергетичному співтоваристві.</w:t>
      </w:r>
    </w:p>
    <w:p w14:paraId="64A1BDE8"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Положення про реєстрацію (</w:t>
      </w:r>
      <w:r w:rsidRPr="007466B4">
        <w:rPr>
          <w:rFonts w:ascii="Arial" w:hAnsi="Arial" w:cs="Arial"/>
          <w:sz w:val="20"/>
          <w:szCs w:val="20"/>
          <w:lang w:val="en-GB"/>
        </w:rPr>
        <w:t>Incorporating</w:t>
      </w:r>
      <w:r w:rsidRPr="007466B4">
        <w:rPr>
          <w:rFonts w:ascii="Arial" w:hAnsi="Arial" w:cs="Arial"/>
          <w:sz w:val="20"/>
          <w:szCs w:val="20"/>
          <w:lang w:val="uk-UA"/>
        </w:rPr>
        <w:t xml:space="preserve"> </w:t>
      </w:r>
      <w:r w:rsidRPr="007466B4">
        <w:rPr>
          <w:rFonts w:ascii="Arial" w:hAnsi="Arial" w:cs="Arial"/>
          <w:sz w:val="20"/>
          <w:szCs w:val="20"/>
          <w:lang w:val="en-GB"/>
        </w:rPr>
        <w:t>Regulation</w:t>
      </w:r>
      <w:r w:rsidRPr="007466B4">
        <w:rPr>
          <w:rFonts w:ascii="Arial" w:hAnsi="Arial" w:cs="Arial"/>
          <w:sz w:val="20"/>
          <w:szCs w:val="20"/>
          <w:lang w:val="uk-UA"/>
        </w:rPr>
        <w:t>) (</w:t>
      </w:r>
      <w:r w:rsidRPr="007466B4">
        <w:rPr>
          <w:rFonts w:ascii="Arial" w:hAnsi="Arial" w:cs="Arial"/>
          <w:sz w:val="20"/>
          <w:szCs w:val="20"/>
          <w:lang w:val="en-GB"/>
        </w:rPr>
        <w:t>EU</w:t>
      </w:r>
      <w:r w:rsidRPr="007466B4">
        <w:rPr>
          <w:rFonts w:ascii="Arial" w:hAnsi="Arial" w:cs="Arial"/>
          <w:sz w:val="20"/>
          <w:szCs w:val="20"/>
          <w:lang w:val="uk-UA"/>
        </w:rPr>
        <w:t>) 1227/2011 про цілісність та прозорість оптового енергетичного ринку (REMIT) в Енергетичному Співтоваристві забезпечить прозору систему реєстрації постачальників оптовим покупцям.</w:t>
      </w:r>
    </w:p>
    <w:p w14:paraId="2BFF52F6"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 xml:space="preserve">До того часу, поки REMIT не буде введено, тільки загальні відомості про реєстрацію та про контактні особи в управлінні підприємствами, що діють на ринку, завжди доступні </w:t>
      </w:r>
      <w:r w:rsidRPr="007466B4">
        <w:rPr>
          <w:rFonts w:ascii="Arial" w:hAnsi="Arial" w:cs="Arial"/>
          <w:sz w:val="20"/>
          <w:szCs w:val="20"/>
          <w:lang w:val="en-US"/>
        </w:rPr>
        <w:t>TSO</w:t>
      </w:r>
      <w:r w:rsidRPr="007466B4">
        <w:rPr>
          <w:rFonts w:ascii="Arial" w:hAnsi="Arial" w:cs="Arial"/>
          <w:sz w:val="20"/>
          <w:szCs w:val="20"/>
          <w:lang w:val="uk-UA"/>
        </w:rPr>
        <w:t>, навіть якщо ліцензія не потрібна.</w:t>
      </w:r>
    </w:p>
    <w:p w14:paraId="7D1E6D7F" w14:textId="77777777" w:rsidR="00C56FB4" w:rsidRPr="007466B4" w:rsidRDefault="00C56FB4" w:rsidP="00C56FB4">
      <w:pPr>
        <w:jc w:val="both"/>
        <w:rPr>
          <w:rFonts w:ascii="Arial" w:hAnsi="Arial" w:cs="Arial"/>
          <w:b/>
          <w:sz w:val="20"/>
          <w:szCs w:val="20"/>
          <w:lang w:val="uk-UA"/>
        </w:rPr>
      </w:pPr>
      <w:r w:rsidRPr="007466B4">
        <w:rPr>
          <w:rFonts w:ascii="Arial" w:hAnsi="Arial" w:cs="Arial"/>
          <w:b/>
          <w:sz w:val="20"/>
          <w:szCs w:val="20"/>
          <w:lang w:val="uk-UA"/>
        </w:rPr>
        <w:t>2. Розуміння бізнесу компанії</w:t>
      </w:r>
    </w:p>
    <w:p w14:paraId="135BA1F1"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Бізнес-плани підприємств на оптовому рівні є джерелом обмеженої інформативності для регулятора. Вони носять необов'язковий характер і часто переглядаються та адаптуються підприємствами залежно від змін на ринку та іншої фундаментальної інформації.</w:t>
      </w:r>
    </w:p>
    <w:p w14:paraId="3D605751" w14:textId="77777777" w:rsidR="00C56FB4" w:rsidRPr="007466B4" w:rsidRDefault="00C56FB4" w:rsidP="00C56FB4">
      <w:pPr>
        <w:jc w:val="both"/>
        <w:rPr>
          <w:rFonts w:ascii="Arial" w:hAnsi="Arial" w:cs="Arial"/>
          <w:b/>
          <w:sz w:val="20"/>
          <w:szCs w:val="20"/>
          <w:lang w:val="uk-UA"/>
        </w:rPr>
      </w:pPr>
      <w:r w:rsidRPr="007466B4">
        <w:rPr>
          <w:rFonts w:ascii="Arial" w:hAnsi="Arial" w:cs="Arial"/>
          <w:b/>
          <w:sz w:val="20"/>
          <w:szCs w:val="20"/>
          <w:lang w:val="uk-UA"/>
        </w:rPr>
        <w:t>3. Фінансова придатність, відсутність боргів, здатність управляти кредитним ризиком</w:t>
      </w:r>
    </w:p>
    <w:p w14:paraId="3402A42E"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Найбільш високий рівень ризику, який має безпосередній вплив на ефективне функціонування ринку, є кредитний ризик, і, зокрема, ризик від фінансово недієздатних підприємств. Тому компанія повинна довести, що вона є фінансово придатною для участі в оптовому ринку.</w:t>
      </w:r>
    </w:p>
    <w:p w14:paraId="646145CF" w14:textId="77777777" w:rsidR="00C56FB4" w:rsidRPr="007466B4" w:rsidRDefault="00C56FB4" w:rsidP="00C56FB4">
      <w:pPr>
        <w:jc w:val="both"/>
        <w:rPr>
          <w:rFonts w:ascii="Arial" w:hAnsi="Arial" w:cs="Arial"/>
          <w:b/>
          <w:sz w:val="20"/>
          <w:szCs w:val="20"/>
          <w:lang w:val="uk-UA"/>
        </w:rPr>
      </w:pPr>
      <w:r w:rsidRPr="007466B4">
        <w:rPr>
          <w:rFonts w:ascii="Arial" w:hAnsi="Arial" w:cs="Arial"/>
          <w:b/>
          <w:sz w:val="20"/>
          <w:szCs w:val="20"/>
          <w:lang w:val="uk-UA"/>
        </w:rPr>
        <w:t>4. Керівництво / керівники не займаються злочинною діяльністю</w:t>
      </w:r>
    </w:p>
    <w:p w14:paraId="02C012E2"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Аналогічним чином, перевірка наявності кримінальних справ проти керівництва на момент виходу підприємства на ринок може виявитися недостатньою для забезпечення необхідних гарантій. Суб'єкти господарювання можуть свідомо поставити керівництво з чистою історією, які фактично не керують компанією і які замінюються відразу після видачі ліцензії.</w:t>
      </w:r>
    </w:p>
    <w:p w14:paraId="1DA1252C"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Такі ризики можна краще пом'якшити за допомогою використання спеціалізованих органів та фірм, які здійснюють моніторинг, та шляхом втручання у кожному конкретному випадку, а не шляхом загальнообов’язкових систематичних схем, які притаманні ліцензійному режиму (див. Схему 1).</w:t>
      </w:r>
    </w:p>
    <w:p w14:paraId="4A1BBDE3"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Ми робимо висновок, що крім явно непропорційних вимог до місцевої дочірньої компанії (філії тощо), оптове ліцензування не підходять для проведення економічних, комерційних або фінансових перевірок. Кредитоспроможність та вплив на оптовому рівні краще розглядаються та регулюються двосторонньо між торговими компаніями або через центральні клірингові установи, які надають кредитні кошти. До тих пір, поки в Україні немає нічого з вищеперерахованого, рекомендується перевірка фінансової придатності незалежним фінансовим регулятором.</w:t>
      </w:r>
    </w:p>
    <w:p w14:paraId="25508116"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 xml:space="preserve">При здійсненні діяльності з оптової торгівлі, учасники ринку застосовують ці перевірки на двосторонній основі через наявність взаємних ризиків. Оператори систем передачі (ОПС) також </w:t>
      </w:r>
      <w:r w:rsidRPr="007466B4">
        <w:rPr>
          <w:rFonts w:ascii="Arial" w:hAnsi="Arial" w:cs="Arial"/>
          <w:sz w:val="20"/>
          <w:szCs w:val="20"/>
          <w:lang w:val="uk-UA"/>
        </w:rPr>
        <w:lastRenderedPageBreak/>
        <w:t>застосовують аналогічні перевірки щодо ризику відносно механізму балансування. З цією метою вони повинні забезпечити повне покриття такого ризику учасниками ринку через відповідну фінансову схему забезпечення у формі грошових коштів, банківської гарантії або інших засобів.</w:t>
      </w:r>
    </w:p>
    <w:p w14:paraId="1C74F7BF" w14:textId="77777777" w:rsidR="00C56FB4" w:rsidRPr="007466B4" w:rsidRDefault="00C56FB4" w:rsidP="00C56FB4">
      <w:pPr>
        <w:jc w:val="both"/>
        <w:rPr>
          <w:rFonts w:ascii="Arial" w:hAnsi="Arial" w:cs="Arial"/>
          <w:sz w:val="20"/>
          <w:szCs w:val="20"/>
          <w:lang w:val="uk-UA"/>
        </w:rPr>
      </w:pPr>
      <w:r w:rsidRPr="007466B4">
        <w:rPr>
          <w:rFonts w:ascii="Arial" w:hAnsi="Arial" w:cs="Arial"/>
          <w:sz w:val="20"/>
          <w:szCs w:val="20"/>
          <w:lang w:val="uk-UA"/>
        </w:rPr>
        <w:t>Хоча повноваження національних регуляторів забезпечувати дотримання національних законодавчих вимог є важливим питанням, ліцензії не обов'язково є єдиним засобом досягнення цієї мети. Практика санкціонування невідповідності з вилученням (або загрозою вилучення) ліцензії є непропорційною і повинна бути замінена на фінансові санкції, як це передбачено в Третьому енергетичному пакеті.</w:t>
      </w:r>
    </w:p>
    <w:p w14:paraId="4E510A31" w14:textId="77777777" w:rsidR="005F1167" w:rsidRPr="007466B4" w:rsidRDefault="00EB1C93" w:rsidP="00BE3C42">
      <w:pPr>
        <w:pStyle w:val="FSHeader1"/>
        <w:keepNext w:val="0"/>
        <w:pageBreakBefore w:val="0"/>
        <w:numPr>
          <w:ilvl w:val="1"/>
          <w:numId w:val="34"/>
        </w:numPr>
        <w:spacing w:before="360" w:after="120"/>
        <w:ind w:left="567" w:hanging="567"/>
        <w:rPr>
          <w:rFonts w:ascii="Arial" w:hAnsi="Arial" w:cs="Arial"/>
        </w:rPr>
      </w:pPr>
      <w:bookmarkStart w:id="20" w:name="_Toc5868608"/>
      <w:r w:rsidRPr="007466B4">
        <w:rPr>
          <w:rFonts w:ascii="Arial" w:hAnsi="Arial" w:cs="Arial"/>
          <w:sz w:val="26"/>
          <w:szCs w:val="26"/>
          <w:lang w:val="uk-UA"/>
        </w:rPr>
        <w:t>Ринковий нагляд</w:t>
      </w:r>
      <w:bookmarkEnd w:id="20"/>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381D53C0" w14:textId="77777777" w:rsidTr="005F1167">
        <w:trPr>
          <w:trHeight w:val="113"/>
        </w:trPr>
        <w:tc>
          <w:tcPr>
            <w:tcW w:w="9498" w:type="dxa"/>
          </w:tcPr>
          <w:p w14:paraId="1600CF4C" w14:textId="77777777" w:rsidR="005F1167" w:rsidRPr="007466B4" w:rsidRDefault="00EB1C93" w:rsidP="00F37B3A">
            <w:pPr>
              <w:pStyle w:val="NormalGTP"/>
              <w:rPr>
                <w:rFonts w:cs="Arial"/>
                <w:lang w:val="uk-UA"/>
              </w:rPr>
            </w:pPr>
            <w:r w:rsidRPr="007466B4">
              <w:rPr>
                <w:rFonts w:cs="Arial"/>
                <w:lang w:val="uk-UA"/>
              </w:rPr>
              <w:t xml:space="preserve">Сфери та обов'язки нагляду </w:t>
            </w:r>
            <w:r w:rsidR="00F37B3A" w:rsidRPr="007466B4">
              <w:rPr>
                <w:rFonts w:cs="Arial"/>
                <w:lang w:val="uk-UA"/>
              </w:rPr>
              <w:t>НКЦПФР та НКРЕКП</w:t>
            </w:r>
            <w:r w:rsidRPr="007466B4">
              <w:rPr>
                <w:rFonts w:cs="Arial"/>
                <w:lang w:val="uk-UA"/>
              </w:rPr>
              <w:t xml:space="preserve"> повинні бути чітко визначені, а перекриття мають бути мінімальними. У питаннях, пов'язаних з енергетичним ринком, </w:t>
            </w:r>
            <w:r w:rsidR="00F37B3A" w:rsidRPr="007466B4">
              <w:rPr>
                <w:rFonts w:cs="Arial"/>
                <w:lang w:val="uk-UA"/>
              </w:rPr>
              <w:t>НКЦПФР</w:t>
            </w:r>
            <w:r w:rsidRPr="007466B4">
              <w:rPr>
                <w:rFonts w:cs="Arial"/>
                <w:lang w:val="uk-UA"/>
              </w:rPr>
              <w:t xml:space="preserve"> повинна </w:t>
            </w:r>
            <w:r w:rsidR="00F37B3A" w:rsidRPr="007466B4">
              <w:rPr>
                <w:rFonts w:cs="Arial"/>
                <w:lang w:val="uk-UA"/>
              </w:rPr>
              <w:t>консультуватися</w:t>
            </w:r>
            <w:r w:rsidRPr="007466B4">
              <w:rPr>
                <w:rFonts w:cs="Arial"/>
                <w:lang w:val="uk-UA"/>
              </w:rPr>
              <w:t xml:space="preserve"> з </w:t>
            </w:r>
            <w:r w:rsidR="00F37B3A" w:rsidRPr="007466B4">
              <w:rPr>
                <w:rFonts w:cs="Arial"/>
                <w:lang w:val="uk-UA"/>
              </w:rPr>
              <w:t>НКРЕКП і забезпечити, щоб у ней були ресурси для належного</w:t>
            </w:r>
            <w:r w:rsidRPr="007466B4">
              <w:rPr>
                <w:rFonts w:cs="Arial"/>
                <w:lang w:val="uk-UA"/>
              </w:rPr>
              <w:t xml:space="preserve"> в</w:t>
            </w:r>
            <w:r w:rsidR="00F37B3A" w:rsidRPr="007466B4">
              <w:rPr>
                <w:rFonts w:cs="Arial"/>
                <w:lang w:val="uk-UA"/>
              </w:rPr>
              <w:t>рахування специфіки цього ринку.</w:t>
            </w:r>
          </w:p>
        </w:tc>
      </w:tr>
      <w:tr w:rsidR="005F1167" w:rsidRPr="007466B4" w14:paraId="4A6B520B" w14:textId="77777777" w:rsidTr="005F1167">
        <w:trPr>
          <w:trHeight w:val="113"/>
        </w:trPr>
        <w:tc>
          <w:tcPr>
            <w:tcW w:w="9498" w:type="dxa"/>
          </w:tcPr>
          <w:p w14:paraId="5822CEFB" w14:textId="77777777" w:rsidR="00EB1C93" w:rsidRPr="007466B4" w:rsidRDefault="00F37B3A" w:rsidP="00F37B3A">
            <w:pPr>
              <w:pStyle w:val="NormalGTP"/>
              <w:rPr>
                <w:rFonts w:cs="Arial"/>
                <w:lang w:val="uk-UA"/>
              </w:rPr>
            </w:pPr>
            <w:r w:rsidRPr="007466B4">
              <w:rPr>
                <w:rFonts w:cs="Arial"/>
                <w:lang w:val="uk-UA"/>
              </w:rPr>
              <w:t>Майданчики</w:t>
            </w:r>
            <w:r w:rsidR="00EB1C93" w:rsidRPr="007466B4">
              <w:rPr>
                <w:rFonts w:cs="Arial"/>
                <w:lang w:val="uk-UA"/>
              </w:rPr>
              <w:t xml:space="preserve"> (включаючи спотові ринки) і клірингові палати повинні в першу чергу регулюватися </w:t>
            </w:r>
            <w:r w:rsidRPr="007466B4">
              <w:rPr>
                <w:rFonts w:cs="Arial"/>
                <w:lang w:val="uk-UA"/>
              </w:rPr>
              <w:t>НКЦПФР</w:t>
            </w:r>
            <w:r w:rsidR="00EB1C93" w:rsidRPr="007466B4">
              <w:rPr>
                <w:rFonts w:cs="Arial"/>
                <w:lang w:val="uk-UA"/>
              </w:rPr>
              <w:t xml:space="preserve">, щоб допомогти розробити всеосяжну і згуртовану торговельну систему. Фізичне постачання та питання </w:t>
            </w:r>
            <w:r w:rsidRPr="007466B4">
              <w:rPr>
                <w:rFonts w:cs="Arial"/>
                <w:lang w:val="uk-UA"/>
              </w:rPr>
              <w:t>інтегрованості ринку електроенергії, включаючи ви</w:t>
            </w:r>
            <w:r w:rsidR="00EB1C93" w:rsidRPr="007466B4">
              <w:rPr>
                <w:rFonts w:cs="Arial"/>
                <w:lang w:val="uk-UA"/>
              </w:rPr>
              <w:t xml:space="preserve">значення </w:t>
            </w:r>
            <w:r w:rsidRPr="007466B4">
              <w:rPr>
                <w:rFonts w:cs="Arial"/>
                <w:lang w:val="uk-UA"/>
              </w:rPr>
              <w:t>NEMO</w:t>
            </w:r>
            <w:r w:rsidR="00EB1C93" w:rsidRPr="007466B4">
              <w:rPr>
                <w:rFonts w:cs="Arial"/>
                <w:lang w:val="uk-UA"/>
              </w:rPr>
              <w:t xml:space="preserve">, повинні бути незалежним чином перевірені </w:t>
            </w:r>
            <w:r w:rsidRPr="007466B4">
              <w:rPr>
                <w:rFonts w:cs="Arial"/>
                <w:lang w:val="uk-UA"/>
              </w:rPr>
              <w:t>НКЦПФР</w:t>
            </w:r>
            <w:r w:rsidR="00EB1C93" w:rsidRPr="007466B4">
              <w:rPr>
                <w:rFonts w:cs="Arial"/>
                <w:lang w:val="uk-UA"/>
              </w:rPr>
              <w:t xml:space="preserve"> на додаток </w:t>
            </w:r>
            <w:r w:rsidRPr="007466B4">
              <w:rPr>
                <w:rFonts w:cs="Arial"/>
                <w:lang w:val="uk-UA"/>
              </w:rPr>
              <w:t>до ліцензування майданчика.</w:t>
            </w:r>
          </w:p>
        </w:tc>
      </w:tr>
      <w:tr w:rsidR="005F1167" w:rsidRPr="007466B4" w14:paraId="6DD92B42" w14:textId="77777777" w:rsidTr="005F1167">
        <w:trPr>
          <w:trHeight w:val="113"/>
        </w:trPr>
        <w:tc>
          <w:tcPr>
            <w:tcW w:w="9498" w:type="dxa"/>
          </w:tcPr>
          <w:p w14:paraId="12374831" w14:textId="77777777" w:rsidR="00EB1C93" w:rsidRPr="007466B4" w:rsidRDefault="00F37B3A" w:rsidP="00EB1C93">
            <w:pPr>
              <w:pStyle w:val="NormalGTP"/>
              <w:rPr>
                <w:rFonts w:cs="Arial"/>
                <w:lang w:val="uk-UA"/>
              </w:rPr>
            </w:pPr>
            <w:r w:rsidRPr="007466B4">
              <w:rPr>
                <w:rFonts w:cs="Arial"/>
                <w:lang w:val="uk-UA"/>
              </w:rPr>
              <w:t>НКЦПФР та НКРЕКП повинні мати достатньо повноважень для забезпечення дотримання правил у своїх відповідних сферах відповідальності, включаючи повноваження стягувати адміністративні штрафи та проводити спеціальні перевірки.</w:t>
            </w:r>
          </w:p>
        </w:tc>
      </w:tr>
      <w:tr w:rsidR="005F1167" w:rsidRPr="007466B4" w14:paraId="7DC3F864" w14:textId="77777777" w:rsidTr="005F1167">
        <w:trPr>
          <w:trHeight w:val="113"/>
        </w:trPr>
        <w:tc>
          <w:tcPr>
            <w:tcW w:w="9498" w:type="dxa"/>
          </w:tcPr>
          <w:p w14:paraId="3F5D6A4E" w14:textId="77777777" w:rsidR="00EB1C93" w:rsidRPr="007466B4" w:rsidRDefault="00F37B3A" w:rsidP="00F37B3A">
            <w:pPr>
              <w:pStyle w:val="NormalGTP"/>
              <w:rPr>
                <w:rFonts w:cs="Arial"/>
                <w:lang w:val="uk-UA"/>
              </w:rPr>
            </w:pPr>
            <w:r w:rsidRPr="007466B4">
              <w:rPr>
                <w:rFonts w:cs="Arial"/>
                <w:lang w:val="uk-UA"/>
              </w:rPr>
              <w:t xml:space="preserve">Незалежність і неупередженість НКЦПФР повинні бути забезпечені, наприклад, через обмежений термін перебування на посаді відповідних </w:t>
            </w:r>
            <w:r w:rsidR="00842A56" w:rsidRPr="007466B4">
              <w:rPr>
                <w:rFonts w:cs="Arial"/>
                <w:lang w:val="uk-UA"/>
              </w:rPr>
              <w:t>посадових осіб</w:t>
            </w:r>
            <w:r w:rsidRPr="007466B4">
              <w:rPr>
                <w:rFonts w:cs="Arial"/>
                <w:lang w:val="uk-UA"/>
              </w:rPr>
              <w:t xml:space="preserve">. Ті ж рекомендації стосуються і </w:t>
            </w:r>
            <w:r w:rsidR="00842A56" w:rsidRPr="007466B4">
              <w:rPr>
                <w:rFonts w:cs="Arial"/>
                <w:lang w:val="uk-UA"/>
              </w:rPr>
              <w:t>НКРЕКП, яка</w:t>
            </w:r>
            <w:r w:rsidRPr="007466B4">
              <w:rPr>
                <w:rFonts w:cs="Arial"/>
                <w:lang w:val="uk-UA"/>
              </w:rPr>
              <w:t xml:space="preserve"> нещодавно</w:t>
            </w:r>
            <w:r w:rsidR="00842A56" w:rsidRPr="007466B4">
              <w:rPr>
                <w:rFonts w:cs="Arial"/>
                <w:lang w:val="uk-UA"/>
              </w:rPr>
              <w:t xml:space="preserve"> була реформована</w:t>
            </w:r>
            <w:r w:rsidRPr="007466B4">
              <w:rPr>
                <w:rFonts w:cs="Arial"/>
                <w:lang w:val="uk-UA"/>
              </w:rPr>
              <w:t xml:space="preserve"> і </w:t>
            </w:r>
            <w:r w:rsidR="00842A56" w:rsidRPr="007466B4">
              <w:rPr>
                <w:rFonts w:cs="Arial"/>
                <w:lang w:val="uk-UA"/>
              </w:rPr>
              <w:t>куди нових посадовців було призначено</w:t>
            </w:r>
            <w:r w:rsidRPr="007466B4">
              <w:rPr>
                <w:rFonts w:cs="Arial"/>
                <w:lang w:val="uk-UA"/>
              </w:rPr>
              <w:t>.</w:t>
            </w:r>
          </w:p>
        </w:tc>
      </w:tr>
      <w:tr w:rsidR="005F1167" w:rsidRPr="007466B4" w14:paraId="0FB52239" w14:textId="77777777" w:rsidTr="005F1167">
        <w:trPr>
          <w:trHeight w:val="113"/>
        </w:trPr>
        <w:tc>
          <w:tcPr>
            <w:tcW w:w="9498" w:type="dxa"/>
          </w:tcPr>
          <w:p w14:paraId="621D0E29" w14:textId="77777777" w:rsidR="00F37B3A" w:rsidRPr="007466B4" w:rsidRDefault="00F37B3A" w:rsidP="00F37B3A">
            <w:pPr>
              <w:pStyle w:val="NormalGTP"/>
              <w:rPr>
                <w:rFonts w:cs="Arial"/>
                <w:lang w:val="uk-UA"/>
              </w:rPr>
            </w:pPr>
            <w:r w:rsidRPr="007466B4">
              <w:rPr>
                <w:rFonts w:cs="Arial"/>
                <w:lang w:val="uk-UA"/>
              </w:rPr>
              <w:t xml:space="preserve">Необхідно перевірити незалежність та неупередженість суджень </w:t>
            </w:r>
            <w:r w:rsidR="00842A56" w:rsidRPr="007466B4">
              <w:rPr>
                <w:rFonts w:cs="Arial"/>
                <w:lang w:val="uk-UA"/>
              </w:rPr>
              <w:t>НКЦПФР та НКРЕКП</w:t>
            </w:r>
            <w:r w:rsidRPr="007466B4">
              <w:rPr>
                <w:rFonts w:cs="Arial"/>
                <w:lang w:val="uk-UA"/>
              </w:rPr>
              <w:t>, тому внутрішні аудити та системи управління конфліктами інтересів є необхідними частинами їхнього управління.</w:t>
            </w:r>
          </w:p>
        </w:tc>
      </w:tr>
      <w:tr w:rsidR="005F1167" w:rsidRPr="007466B4" w14:paraId="091714CE" w14:textId="77777777" w:rsidTr="005F1167">
        <w:trPr>
          <w:trHeight w:val="113"/>
        </w:trPr>
        <w:tc>
          <w:tcPr>
            <w:tcW w:w="9498" w:type="dxa"/>
          </w:tcPr>
          <w:p w14:paraId="32EEAAB1" w14:textId="77777777" w:rsidR="00F37B3A" w:rsidRPr="007466B4" w:rsidRDefault="00842A56" w:rsidP="00842A56">
            <w:pPr>
              <w:pStyle w:val="NormalGTP"/>
              <w:rPr>
                <w:rFonts w:cs="Arial"/>
                <w:lang w:val="uk-UA"/>
              </w:rPr>
            </w:pPr>
            <w:r w:rsidRPr="007466B4">
              <w:rPr>
                <w:rFonts w:cs="Arial"/>
                <w:lang w:val="uk-UA"/>
              </w:rPr>
              <w:t xml:space="preserve">Якмога </w:t>
            </w:r>
            <w:r w:rsidR="00F37B3A" w:rsidRPr="007466B4">
              <w:rPr>
                <w:rFonts w:cs="Arial"/>
                <w:lang w:val="uk-UA"/>
              </w:rPr>
              <w:t>більш</w:t>
            </w:r>
            <w:r w:rsidRPr="007466B4">
              <w:rPr>
                <w:rFonts w:cs="Arial"/>
                <w:lang w:val="uk-UA"/>
              </w:rPr>
              <w:t xml:space="preserve">е законодавства щодо ролі НКЦПФР </w:t>
            </w:r>
            <w:r w:rsidR="00F37B3A" w:rsidRPr="007466B4">
              <w:rPr>
                <w:rFonts w:cs="Arial"/>
                <w:lang w:val="uk-UA"/>
              </w:rPr>
              <w:t>має бути впроваджено актам</w:t>
            </w:r>
            <w:r w:rsidRPr="007466B4">
              <w:rPr>
                <w:rFonts w:cs="Arial"/>
                <w:lang w:val="uk-UA"/>
              </w:rPr>
              <w:t>и парламенту і президентськими указ</w:t>
            </w:r>
            <w:r w:rsidR="00F37B3A" w:rsidRPr="007466B4">
              <w:rPr>
                <w:rFonts w:cs="Arial"/>
                <w:lang w:val="uk-UA"/>
              </w:rPr>
              <w:t xml:space="preserve">ами, щоб дати </w:t>
            </w:r>
            <w:r w:rsidRPr="007466B4">
              <w:rPr>
                <w:rFonts w:cs="Arial"/>
                <w:lang w:val="uk-UA"/>
              </w:rPr>
              <w:t>НКЦПФР</w:t>
            </w:r>
            <w:r w:rsidR="00F37B3A" w:rsidRPr="007466B4">
              <w:rPr>
                <w:rFonts w:cs="Arial"/>
                <w:lang w:val="uk-UA"/>
              </w:rPr>
              <w:t xml:space="preserve"> можливість діяти як координатор</w:t>
            </w:r>
            <w:r w:rsidRPr="007466B4">
              <w:rPr>
                <w:rFonts w:cs="Arial"/>
                <w:lang w:val="uk-UA"/>
              </w:rPr>
              <w:t>у</w:t>
            </w:r>
            <w:r w:rsidR="00F37B3A" w:rsidRPr="007466B4">
              <w:rPr>
                <w:rFonts w:cs="Arial"/>
                <w:lang w:val="uk-UA"/>
              </w:rPr>
              <w:t xml:space="preserve"> законодавчого / регул</w:t>
            </w:r>
            <w:r w:rsidRPr="007466B4">
              <w:rPr>
                <w:rFonts w:cs="Arial"/>
                <w:lang w:val="uk-UA"/>
              </w:rPr>
              <w:t>ятивного</w:t>
            </w:r>
            <w:r w:rsidR="00F37B3A" w:rsidRPr="007466B4">
              <w:rPr>
                <w:rFonts w:cs="Arial"/>
                <w:lang w:val="uk-UA"/>
              </w:rPr>
              <w:t xml:space="preserve"> проекту. Необхідно швидке створення проекту цільового законодавства та початок технічного діалогу із залученням експертів та учасників ринку. Акцент має бути зроблений на прозорості та освіті існуючих учасників ринку.</w:t>
            </w:r>
          </w:p>
        </w:tc>
      </w:tr>
    </w:tbl>
    <w:p w14:paraId="5585E7C5" w14:textId="77777777" w:rsidR="005F1167" w:rsidRPr="007466B4" w:rsidRDefault="005F1167" w:rsidP="005F1167">
      <w:pPr>
        <w:jc w:val="both"/>
        <w:rPr>
          <w:rFonts w:ascii="Arial" w:hAnsi="Arial" w:cs="Arial"/>
          <w:sz w:val="20"/>
          <w:szCs w:val="20"/>
          <w:lang w:val="ru-RU"/>
        </w:rPr>
      </w:pPr>
    </w:p>
    <w:p w14:paraId="0D194E9B" w14:textId="77777777" w:rsidR="005F1167" w:rsidRPr="00826F6F" w:rsidRDefault="00842A56" w:rsidP="005F1167">
      <w:pPr>
        <w:jc w:val="both"/>
        <w:rPr>
          <w:rFonts w:ascii="Arial" w:hAnsi="Arial" w:cs="Arial"/>
          <w:b/>
          <w:szCs w:val="20"/>
          <w:lang w:val="ru-RU"/>
        </w:rPr>
      </w:pPr>
      <w:r w:rsidRPr="007466B4">
        <w:rPr>
          <w:rFonts w:ascii="Arial" w:hAnsi="Arial" w:cs="Arial"/>
          <w:b/>
          <w:szCs w:val="20"/>
          <w:lang w:val="uk-UA"/>
        </w:rPr>
        <w:t>Пояснення</w:t>
      </w:r>
      <w:r w:rsidR="005F1167" w:rsidRPr="00826F6F">
        <w:rPr>
          <w:rFonts w:ascii="Arial" w:hAnsi="Arial" w:cs="Arial"/>
          <w:b/>
          <w:szCs w:val="20"/>
          <w:lang w:val="ru-RU"/>
        </w:rPr>
        <w:t>:</w:t>
      </w:r>
    </w:p>
    <w:p w14:paraId="1EE94237" w14:textId="77777777" w:rsidR="00C56FB4" w:rsidRPr="007466B4" w:rsidRDefault="00C56FB4" w:rsidP="005F1167">
      <w:pPr>
        <w:jc w:val="both"/>
        <w:rPr>
          <w:rFonts w:ascii="Arial" w:hAnsi="Arial" w:cs="Arial"/>
          <w:b/>
          <w:szCs w:val="20"/>
          <w:lang w:val="uk-UA"/>
        </w:rPr>
      </w:pPr>
      <w:r w:rsidRPr="007466B4">
        <w:rPr>
          <w:rFonts w:ascii="Arial" w:hAnsi="Arial" w:cs="Arial"/>
          <w:sz w:val="20"/>
          <w:szCs w:val="20"/>
          <w:lang w:val="uk-UA"/>
        </w:rPr>
        <w:t xml:space="preserve">Оптова торгівля електроенергією, газом та спорідненими продуктами все більше інтегрується з двома дуже специфічними і все більш складними галузями права - енергетичним і фінансовим правом. Хоча певні аспекти цієї ситуації керуються відповідним законодавством в обох областях (наприклад, часто цитуються REMIT і режими маніпулювання ринком MAR), нагляд за цим ринком потребує чітко визначених областей нагляду та відповідальності, щоб уникнути суперечливих регуляторних рішень. Ми рекомендуємо, щоб енергетичний ринок залишався під наглядом енергетичного регулятора (Національної комісії з питань державного регулювання енергетики та комунальних послуг України або НКРЕКП - еквівалент національного регулюючого органу, </w:t>
      </w:r>
      <w:r w:rsidRPr="007466B4">
        <w:rPr>
          <w:rFonts w:ascii="Arial" w:hAnsi="Arial" w:cs="Arial"/>
          <w:sz w:val="20"/>
          <w:szCs w:val="20"/>
          <w:lang w:val="uk-UA"/>
        </w:rPr>
        <w:lastRenderedPageBreak/>
        <w:t>відповідно до законодавства ЄС), центральні установи цього ринку – торгові майданчики та клірингові палати - повинні бути ліцензованими та регульованими незалежним фінансовим регулятором (реформована Національна комісія з цінних паперів та фондового ринку або НКЦПФР - еквівалент національного регулюючого органу, відповідно до законодавства ЄС).</w:t>
      </w:r>
    </w:p>
    <w:tbl>
      <w:tblPr>
        <w:tblStyle w:val="af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1679"/>
      </w:tblGrid>
      <w:tr w:rsidR="005F1167" w:rsidRPr="007466B4" w14:paraId="46367AFC" w14:textId="77777777" w:rsidTr="005F1167">
        <w:trPr>
          <w:trHeight w:val="535"/>
        </w:trPr>
        <w:tc>
          <w:tcPr>
            <w:tcW w:w="9464" w:type="dxa"/>
            <w:gridSpan w:val="2"/>
            <w:tcBorders>
              <w:bottom w:val="single" w:sz="4" w:space="0" w:color="BFBFBF" w:themeColor="background1" w:themeShade="BF"/>
            </w:tcBorders>
            <w:shd w:val="clear" w:color="auto" w:fill="F2F2F2" w:themeFill="background1" w:themeFillShade="F2"/>
            <w:vAlign w:val="center"/>
          </w:tcPr>
          <w:p w14:paraId="759DEA67" w14:textId="77777777" w:rsidR="005F1167" w:rsidRPr="007466B4" w:rsidRDefault="005F1167" w:rsidP="005F1167">
            <w:pPr>
              <w:pStyle w:val="NormalGTP"/>
              <w:jc w:val="left"/>
              <w:rPr>
                <w:rFonts w:cs="Arial"/>
                <w:b/>
                <w:noProof w:val="0"/>
              </w:rPr>
            </w:pPr>
            <w:r w:rsidRPr="007466B4">
              <w:rPr>
                <w:rFonts w:cs="Arial"/>
                <w:b/>
                <w:noProof w:val="0"/>
                <w:sz w:val="22"/>
              </w:rPr>
              <w:t>Main benefits...</w:t>
            </w:r>
            <w:r w:rsidRPr="007466B4">
              <w:rPr>
                <w:rFonts w:cs="Arial"/>
                <w:noProof w:val="0"/>
                <w:sz w:val="22"/>
              </w:rPr>
              <w:t xml:space="preserve"> </w:t>
            </w:r>
          </w:p>
        </w:tc>
      </w:tr>
      <w:tr w:rsidR="005F1167" w:rsidRPr="007466B4" w14:paraId="7451D50C" w14:textId="77777777" w:rsidTr="005F1167">
        <w:trPr>
          <w:trHeight w:val="1630"/>
        </w:trPr>
        <w:tc>
          <w:tcPr>
            <w:tcW w:w="7785" w:type="dxa"/>
            <w:tcBorders>
              <w:top w:val="single" w:sz="4" w:space="0" w:color="BFBFBF" w:themeColor="background1" w:themeShade="BF"/>
            </w:tcBorders>
            <w:shd w:val="clear" w:color="auto" w:fill="F2F2F2" w:themeFill="background1" w:themeFillShade="F2"/>
          </w:tcPr>
          <w:p w14:paraId="33190245" w14:textId="77777777" w:rsidR="005F1167" w:rsidRPr="007466B4" w:rsidRDefault="00C56FB4" w:rsidP="005F1167">
            <w:pPr>
              <w:pStyle w:val="NormalGTP"/>
              <w:jc w:val="left"/>
              <w:rPr>
                <w:rFonts w:cs="Arial"/>
                <w:noProof w:val="0"/>
                <w:szCs w:val="20"/>
                <w:lang w:val="uk-UA"/>
              </w:rPr>
            </w:pPr>
            <w:r w:rsidRPr="007466B4">
              <w:rPr>
                <w:rFonts w:cs="Arial"/>
                <w:noProof w:val="0"/>
                <w:szCs w:val="20"/>
                <w:lang w:val="uk-UA"/>
              </w:rPr>
              <w:t>Чітко визначені сфери відповідальності регуляторів знижують неоднозначність законодавства і зменшують ризики для суперечливих або контрпродуктивних постанов і законів. Зберігаючи об'єкти торгівлі енергоресурсами та клірингові установи під наглядом НКЦПФР, Україна може забезпечити, щоб ряд ключових двигунів розвитку її енергетичного ринку знаходилися під егідою однієї установи.</w:t>
            </w:r>
          </w:p>
        </w:tc>
        <w:tc>
          <w:tcPr>
            <w:tcW w:w="1679" w:type="dxa"/>
            <w:tcBorders>
              <w:top w:val="single" w:sz="4" w:space="0" w:color="BFBFBF" w:themeColor="background1" w:themeShade="BF"/>
            </w:tcBorders>
            <w:shd w:val="clear" w:color="auto" w:fill="F2F2F2" w:themeFill="background1" w:themeFillShade="F2"/>
            <w:vAlign w:val="bottom"/>
          </w:tcPr>
          <w:p w14:paraId="6178DA0B" w14:textId="77777777" w:rsidR="005F1167" w:rsidRPr="007466B4" w:rsidRDefault="001960A6" w:rsidP="005F1167">
            <w:pPr>
              <w:pStyle w:val="NormalGTP"/>
              <w:rPr>
                <w:rFonts w:cs="Arial"/>
                <w:noProof w:val="0"/>
                <w:lang w:val="uk-UA"/>
              </w:rPr>
            </w:pPr>
            <w:r w:rsidRPr="007466B4">
              <w:rPr>
                <w:rFonts w:cs="Arial"/>
                <w:b/>
                <w:i/>
                <w:sz w:val="22"/>
                <w:lang w:val="en-US"/>
              </w:rPr>
              <mc:AlternateContent>
                <mc:Choice Requires="wpg">
                  <w:drawing>
                    <wp:anchor distT="0" distB="0" distL="114300" distR="114300" simplePos="0" relativeHeight="251677696" behindDoc="0" locked="0" layoutInCell="1" allowOverlap="1" wp14:anchorId="42B93ECA" wp14:editId="57AA9A5B">
                      <wp:simplePos x="0" y="0"/>
                      <wp:positionH relativeFrom="column">
                        <wp:posOffset>120650</wp:posOffset>
                      </wp:positionH>
                      <wp:positionV relativeFrom="paragraph">
                        <wp:posOffset>-593090</wp:posOffset>
                      </wp:positionV>
                      <wp:extent cx="781050" cy="781050"/>
                      <wp:effectExtent l="0" t="0" r="19050" b="19050"/>
                      <wp:wrapNone/>
                      <wp:docPr id="367"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368" name="Oval 368"/>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 name="Freeform 324"/>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C4E5A1" id="Group 6316" o:spid="_x0000_s1026" style="position:absolute;margin-left:9.5pt;margin-top:-46.7pt;width:61.5pt;height:61.5pt;z-index:251677696;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">
                      <v:oval id="Oval 368"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" fillcolor="white [3212]" strokecolor="white [3212]" strokeweight=".25pt"/>
                      <v:shape id="Freeform 324"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026733A3"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Енергетичний ринок складається з різноманітних учасників, від електростанцій та операторів трубопроводів до брокерів та комунальних підприємств, які традиційно перебувають у сфері енергетичного права, якщо такі є. З приватизацією державних монополій і переходом до ринкових рішень виникла потреба регуляторів, які б контролювали справедливість тарифів і зловживання монопольної владою. Крім того, з поширенням приватних агентів у багатьох випадках виникла потреба в ліцензуванні. З іншого боку, зростаюча активність на енергетичному ринку привела до зростання ринку фінансових інструментів на основі спотових цін та індексів, які швидко стали нерозривно взаємопов'язаними з ринками фізичного постачання. Фінансові регулятори, як правило, мають більш тривалу історію, ніж регулятори енергетики, але для більшості цієї історії вони стосувалися головним чином акцій та інструментів з фіксованим доходом. Тепер, оскільки більшість торгівлі електроенергією та газом у Європі здійснюється через фінансові ринки, фінансові регулятори стають все більш відповідальними за енергетичний ринок. Через зростання обсягів фінансового регулювання та їх глобалізації, а також специфіки енергетичного ринку, цей дуалізм неминучий.</w:t>
      </w:r>
    </w:p>
    <w:p w14:paraId="4C349482"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Звичайно, обидві сторони енергетичного ринку вимагають справедливого та недвозначного нагляду з боку відповідних органів. Оскільки сфера оптового ринку енергоресурсів перебуває в інтересах принаймні двох гілок влади, через їх конфліктні інтереси можуть виникнути природні напруження. Метою регуляторів енергетичного ринку є сприяння конкуренції, що часто означає зниження бар'єрів входу та забезпечення безперервної роботи систем. Регулятори фінансових ринків, з іншого боку, часто навмисно піднімають бар'єри вступу та визначають додаткові вимоги щодо організаційної складової та капіталу суб'єктів регулювання. Отже, необхідні дві речі: чіткий розподіл обов'язків і загальне розуміння цілей регуляторів щодо ринку.</w:t>
      </w:r>
    </w:p>
    <w:p w14:paraId="18322416"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Незважаючи на те, що регуляторні режими ЄС не будуть повністю впроваджені в Україні в найближчому майбутньому, вони повинні залишатися еталоном для української регуляторної структури, з метою спрощення доступу до ринків, співпраці між агенціями різних країн та подальшої інтеграції. Лінія поділу відносно зрозуміла що стосується режиму MiFID, оскільки він включає всі фінансово розрахункові та присутні на майданчиках деривативи, що належать до сфери фінансового регулювання. З іншого боку, нестандартизовані контракти з фізичною доставкою знаходяться в основному під егідою енергорегуляторів. Питання ускладняється з майданчиками та біржами. Незважаючи на те, що майданчики, які торгують деривативами, повинні контролюватися фінансовими регуляторами, навіть що стосується майданчиків для деривативів, які торгують переважно продуктами, що підпадають під «</w:t>
      </w:r>
      <w:r w:rsidRPr="007466B4">
        <w:rPr>
          <w:rFonts w:ascii="Arial" w:hAnsi="Arial" w:cs="Arial"/>
          <w:sz w:val="20"/>
          <w:szCs w:val="20"/>
          <w:lang w:val="en-GB"/>
        </w:rPr>
        <w:t>REMIT</w:t>
      </w:r>
      <w:r w:rsidRPr="007466B4">
        <w:rPr>
          <w:rFonts w:ascii="Arial" w:hAnsi="Arial" w:cs="Arial"/>
          <w:sz w:val="20"/>
          <w:szCs w:val="20"/>
          <w:lang w:val="uk-UA"/>
        </w:rPr>
        <w:t xml:space="preserve"> </w:t>
      </w:r>
      <w:r w:rsidRPr="007466B4">
        <w:rPr>
          <w:rFonts w:ascii="Arial" w:hAnsi="Arial" w:cs="Arial"/>
          <w:sz w:val="20"/>
          <w:szCs w:val="20"/>
          <w:lang w:val="en-GB"/>
        </w:rPr>
        <w:t>carve</w:t>
      </w:r>
      <w:r w:rsidRPr="007466B4">
        <w:rPr>
          <w:rFonts w:ascii="Arial" w:hAnsi="Arial" w:cs="Arial"/>
          <w:sz w:val="20"/>
          <w:szCs w:val="20"/>
          <w:lang w:val="uk-UA"/>
        </w:rPr>
        <w:t>-</w:t>
      </w:r>
      <w:r w:rsidRPr="007466B4">
        <w:rPr>
          <w:rFonts w:ascii="Arial" w:hAnsi="Arial" w:cs="Arial"/>
          <w:sz w:val="20"/>
          <w:szCs w:val="20"/>
          <w:lang w:val="en-GB"/>
        </w:rPr>
        <w:t>out</w:t>
      </w:r>
      <w:r w:rsidRPr="007466B4">
        <w:rPr>
          <w:rFonts w:ascii="Arial" w:hAnsi="Arial" w:cs="Arial"/>
          <w:sz w:val="20"/>
          <w:szCs w:val="20"/>
          <w:lang w:val="uk-UA"/>
        </w:rPr>
        <w:t>», спотові майданчики можуть контролюватися регуляторами енергетичного ринку або фінансовими регуляторами, або навіть іншими урядовими установами. Однією з важливих вимог щодо нагляду за спотовими ринками є те, що «оператор ринку електроенергії» повинен бути призначений і контролюватися відповідним регулятором енергетики, зокрема, стосовно угод «на день вперед» чи угод «на поточний день».</w:t>
      </w:r>
    </w:p>
    <w:p w14:paraId="569F16D7"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Застосування до всіх типів майданчиків нагляду з боку регуляторів фінансових ринків, швидше за все, приведе до узгодженого регулювання між майданчиками і може зменшити регуляторне навантаження на учасників ринку. У протилежному випадку, це може призвести до дублювання </w:t>
      </w:r>
      <w:r w:rsidRPr="007466B4">
        <w:rPr>
          <w:rFonts w:ascii="Arial" w:hAnsi="Arial" w:cs="Arial"/>
          <w:sz w:val="20"/>
          <w:szCs w:val="20"/>
          <w:lang w:val="uk-UA"/>
        </w:rPr>
        <w:lastRenderedPageBreak/>
        <w:t>обов'язків і протирічь у системах відповідності нормам. З іншого боку, специфіка ринку фізичної енергії може бути невловимою для практиків фінансових ринків, а суворі регуляторні рамки цих ринків можуть негативно вплинути на учасників енергетичного ринку. Тому, якщо НКЦПФР буде займатися наглядом навіть за частинами енергетичного ринку, вона має будувати свої компетенції в цьому напрямку, включаючи не тільки фахівців з торгівлі енергією, а й фахівців із знаннями про широке середовище енергетичного ринку.</w:t>
      </w:r>
    </w:p>
    <w:p w14:paraId="303C0E72"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Ми вважаємо, що оптимальний шлях розвитку українського оптового енергетичного ринку йде через створення, зокрема, системи товарної біржі (в тому числі спотових і фізичних ринків деривативів, організованих як торговельна платформа), яка повинна контролюватися щонайменше частково з боку НКЦПФР, а також спеціалізованого клірингового центру, який найкраще працюватиме, якщо тісно пов'язаний з цією біржею. Ця система ринків повинна перебувати під наглядом одного регулятора з причин, перелічених у пункті вище, і тому всі ці суб'єкти повинні перебувати під наглядом фінансового регулятора. Тим не менш, НКЦПФР повинна тісно співпрацювати з НКРЕКП щодо цих суб'єктів і забезпечити, щоб нагляд над цим сегментом враховував специфіку та потреби цього ринку. Зокрема, НКЦПФР повинна завжди стежити за тим, щоб позиції багатьох учасників ринку на біржі були відображенням позицій, що випливають з контрактів щодо генерації або роздрібної торгівлі, які виходять за рамки його контролю. Крім того, НКРЕКП має вести “паралельний” нагляд за спотовими біржами щодо статусу NEMO або “оператора ринку”. Проте, відповідні сфери інтересів НКЦПФР та НКРЕКП щодо операторів спотових ринків в основному не розрізняються, тому такий розподіл не повинен створювати додатковий конфлікт інтересів.</w:t>
      </w:r>
    </w:p>
    <w:p w14:paraId="0B030B2D"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Таким чином, рекомендована схема полягає у збереженні більшості енергетичного ринку під наглядом НКРЕКП, включаючи позабіржову торгівлю з фізичною доставкою. Звичайно, </w:t>
      </w:r>
      <w:r w:rsidRPr="007466B4">
        <w:rPr>
          <w:rFonts w:ascii="Arial" w:hAnsi="Arial" w:cs="Arial"/>
          <w:sz w:val="20"/>
          <w:szCs w:val="20"/>
          <w:lang w:val="en-US"/>
        </w:rPr>
        <w:t>TSO</w:t>
      </w:r>
      <w:r w:rsidRPr="007466B4">
        <w:rPr>
          <w:rFonts w:ascii="Arial" w:hAnsi="Arial" w:cs="Arial"/>
          <w:sz w:val="20"/>
          <w:szCs w:val="20"/>
          <w:lang w:val="uk-UA"/>
        </w:rPr>
        <w:t xml:space="preserve">, </w:t>
      </w:r>
      <w:r w:rsidRPr="007466B4">
        <w:rPr>
          <w:rFonts w:ascii="Arial" w:hAnsi="Arial" w:cs="Arial"/>
          <w:sz w:val="20"/>
          <w:szCs w:val="20"/>
          <w:lang w:val="en-US"/>
        </w:rPr>
        <w:t>DSO</w:t>
      </w:r>
      <w:r w:rsidRPr="007466B4">
        <w:rPr>
          <w:rFonts w:ascii="Arial" w:hAnsi="Arial" w:cs="Arial"/>
          <w:sz w:val="20"/>
          <w:szCs w:val="20"/>
          <w:lang w:val="uk-UA"/>
        </w:rPr>
        <w:t>, тарифи та інші питання інфраструктури також повинні залишатися під наглядом НКРЕКП. Новостворені торгові платформи та потенційні регульовані ринки, а також розрахунковий центр, що обслуговує нефінансові інструменти на цих ринках, повинен контролюватися НКЦПФР. Торгівля фізично поставковими енергетичними та газовими похідними та спотовими продуктами, що торгуються на торгових майданчиках, все ще має контролюватися НКЦПФР, як і вся торгівля на торговельному майданчику, але стандарти, що застосовуються до неї, повинні бути набагато ближчими до спотових продуктів, ніж до фінансових інструментів. З іншого боку, фізично поставлені позабіржові деривативи повинні контролюватися НКРЕКП. Нарешті, позабіржова та організована торгівля будь-якими фінансовими інструментами - фінансово розрахованими деривативами, базовими свопами, CFD та іншими інструментами без поставки - повинні бути повністю в межах нагляду НКЦПФР.</w:t>
      </w:r>
    </w:p>
    <w:p w14:paraId="0ED07612"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Подібна система діє і в Польщі, і це дозволило успішно лібералізувати ринок через PolPX та його товарну розрахункову палату (IRGiT), які повністю контролюються NCA (Польський орган фінансового нагляду - KNF), а енергетичний ринок, як правило, регулюється Бюро регулювання енергетики (URE). Проте, ключовим уроком є ​​те, що фінансові регулятори часто не усвідомлюють відмінностей між енергетичним та фінансовим ринками, а отже, особлива увага приділяється цьому питанню.</w:t>
      </w:r>
    </w:p>
    <w:p w14:paraId="6E4E5745"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Обидва регуляторні органи повинні мати достатню кількість виконавчих повноважень для забезпечення того, щоб їхні рекомендації та постанови поважалися всіма учасниками ринку, і будь-які організації, які прагнуть обійти регуляторну базу, можуть бути змушені виконати розпорядження регулятора або закритися. Ці заходи повинні включати повноваження:</w:t>
      </w:r>
    </w:p>
    <w:p w14:paraId="4E76DDE3"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стягувати адміністративні штрафи значного розміру,</w:t>
      </w:r>
    </w:p>
    <w:p w14:paraId="412B35FD"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призупинити або скасувати видані ліцензії,</w:t>
      </w:r>
    </w:p>
    <w:p w14:paraId="31C313A9"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вимагати надання будь-яких документів, пов'язаних з регульованою діяльністю, та додаткові пояснення, якщо це необхідно,</w:t>
      </w:r>
    </w:p>
    <w:p w14:paraId="23D611B0"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проводити перевірки регульованої діяльності на місцях.</w:t>
      </w:r>
    </w:p>
    <w:p w14:paraId="667157DD"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Справедливість та доцільність цих заходів повинні забезпечуватися внутрішнім управлінням регуляторів, а внутрішні аудити та системи управління конфліктами інтересів необхідні як </w:t>
      </w:r>
      <w:r w:rsidRPr="007466B4">
        <w:rPr>
          <w:rFonts w:ascii="Arial" w:hAnsi="Arial" w:cs="Arial"/>
          <w:sz w:val="20"/>
          <w:szCs w:val="20"/>
          <w:lang w:val="uk-UA"/>
        </w:rPr>
        <w:lastRenderedPageBreak/>
        <w:t xml:space="preserve">життєво важливі частини таких систем управління. Регулятори також повинні бути незалежними та неупередженими. Детальні рекомендації для регуляторів є частиною інших проектів (наприклад, аналіз Секретаріату Енергетичного Співтовариства щодо управління та незалежності НКРЕКП за березень 2018 року), але вищезгадані рекомендації повинні застосовуватися до будь-яких регуляторів у рамках </w:t>
      </w:r>
      <w:r w:rsidRPr="007466B4">
        <w:rPr>
          <w:rFonts w:ascii="Arial" w:hAnsi="Arial" w:cs="Arial"/>
          <w:sz w:val="20"/>
          <w:szCs w:val="20"/>
          <w:lang w:val="en-GB"/>
        </w:rPr>
        <w:t>NCA</w:t>
      </w:r>
      <w:r w:rsidRPr="007466B4">
        <w:rPr>
          <w:rFonts w:ascii="Arial" w:hAnsi="Arial" w:cs="Arial"/>
          <w:sz w:val="20"/>
          <w:szCs w:val="20"/>
          <w:lang w:val="uk-UA"/>
        </w:rPr>
        <w:t xml:space="preserve"> та </w:t>
      </w:r>
      <w:r w:rsidRPr="007466B4">
        <w:rPr>
          <w:rFonts w:ascii="Arial" w:hAnsi="Arial" w:cs="Arial"/>
          <w:sz w:val="20"/>
          <w:szCs w:val="20"/>
          <w:lang w:val="en-GB"/>
        </w:rPr>
        <w:t>NRA</w:t>
      </w:r>
      <w:r w:rsidRPr="007466B4">
        <w:rPr>
          <w:rFonts w:ascii="Arial" w:hAnsi="Arial" w:cs="Arial"/>
          <w:sz w:val="20"/>
          <w:szCs w:val="20"/>
          <w:lang w:val="uk-UA"/>
        </w:rPr>
        <w:t>, тобто до НКРЕКП та НКЦПФР або до їх правонаступників.</w:t>
      </w:r>
    </w:p>
    <w:p w14:paraId="2544ABB4"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Враховуючи те, що НКЦПФР буде життєво важливим учасником реалізації рекомендацій, викладених у цьому звіті, ми рекомендуємо, щоб якнайбільше правових норм, які б надали вищезгаданих повноважень НКЦПФР, повинно перетворитися у законодавчі акти, а також було проведено відбір незалежних кандидатів та їх призначення (наприклад, як у НКРЕКП). Таким чином, добре «озброєна» НКЦПФР може бути прискорювачем і стимулом розвитку енергетичного ринку України, як на законодавчому, так і на організаційному рівні. Для того, щоб задовольнити специфіку українського енергетичного ринку та забезпечити чіткий план переходу, треба визначити ключових зацікавлених сторін та ініціювати громадські консультації. Швидке створення проекту цільового законодавства дозволить розпочати технічний діалог із залученням експертів та практиків. Особливу увагу слід приділяти прозорості та освіті існуючих учасників ринку. Після створення цільового законодавства НКЦПФР має розпочати обмін інформацією з існуючими учасниками ринку, організувати семінари та сесії із запитань і відповідей для ознайомлення учасників ринку з цільовою моделлю.</w:t>
      </w:r>
    </w:p>
    <w:p w14:paraId="567BD9E0" w14:textId="77777777" w:rsidR="005F1167"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На момент подання Звіту, законопроект 9035 встановлює повноваження НКЦПФР над торговими майданчиками, але не забезпечує її незалежність (однак, проект Закону про внесення змін до деяких законодавчих актів України щодо захисту інвесторів від зловживань на ринку капіталу, зареєстрованих під № 6303-д, містить такі положення), і не передбачає нагляду з боку НКРЕКП та Міністерства аграрної політики щодо відповідних </w:t>
      </w:r>
      <w:r w:rsidR="00A35837">
        <w:rPr>
          <w:rFonts w:ascii="Arial" w:hAnsi="Arial" w:cs="Arial"/>
          <w:sz w:val="20"/>
          <w:szCs w:val="20"/>
          <w:lang w:val="uk-UA"/>
        </w:rPr>
        <w:t>товарних контрактів</w:t>
      </w:r>
      <w:r w:rsidRPr="007466B4">
        <w:rPr>
          <w:rFonts w:ascii="Arial" w:hAnsi="Arial" w:cs="Arial"/>
          <w:sz w:val="20"/>
          <w:szCs w:val="20"/>
          <w:lang w:val="uk-UA"/>
        </w:rPr>
        <w:t xml:space="preserve">, а також не передбачає спеціальних положень для </w:t>
      </w:r>
      <w:r w:rsidRPr="007466B4">
        <w:rPr>
          <w:rFonts w:ascii="Arial" w:hAnsi="Arial" w:cs="Arial"/>
          <w:sz w:val="20"/>
          <w:szCs w:val="20"/>
          <w:lang w:val="en-US"/>
        </w:rPr>
        <w:t>NEMO</w:t>
      </w:r>
      <w:r w:rsidRPr="007466B4">
        <w:rPr>
          <w:rFonts w:ascii="Arial" w:hAnsi="Arial" w:cs="Arial"/>
          <w:sz w:val="20"/>
          <w:szCs w:val="20"/>
          <w:lang w:val="uk-UA"/>
        </w:rPr>
        <w:t xml:space="preserve"> та / або оператора ринку балансування.</w:t>
      </w:r>
      <w:bookmarkStart w:id="21" w:name="_Toc532401696"/>
    </w:p>
    <w:bookmarkStart w:id="22" w:name="_Toc5868609"/>
    <w:p w14:paraId="68625D22" w14:textId="77777777" w:rsidR="005F1167" w:rsidRPr="007466B4" w:rsidRDefault="001960A6" w:rsidP="00BE3C42">
      <w:pPr>
        <w:pStyle w:val="FSHeader1"/>
        <w:keepNext w:val="0"/>
        <w:pageBreakBefore w:val="0"/>
        <w:numPr>
          <w:ilvl w:val="1"/>
          <w:numId w:val="34"/>
        </w:numPr>
        <w:spacing w:before="360" w:after="120"/>
        <w:rPr>
          <w:rFonts w:ascii="Arial" w:hAnsi="Arial" w:cs="Arial"/>
          <w:sz w:val="26"/>
          <w:szCs w:val="26"/>
          <w:lang w:val="ru-RU"/>
        </w:rPr>
      </w:pPr>
      <w:r w:rsidRPr="007466B4">
        <w:rPr>
          <w:rFonts w:ascii="Arial" w:hAnsi="Arial" w:cs="Arial"/>
          <w:noProof/>
          <w:sz w:val="26"/>
          <w:szCs w:val="26"/>
          <w:lang w:val="en-US" w:eastAsia="en-US"/>
        </w:rPr>
        <mc:AlternateContent>
          <mc:Choice Requires="wpg">
            <w:drawing>
              <wp:anchor distT="0" distB="0" distL="114300" distR="114300" simplePos="0" relativeHeight="251678720" behindDoc="1" locked="0" layoutInCell="1" allowOverlap="1" wp14:anchorId="46F08022" wp14:editId="1370617C">
                <wp:simplePos x="0" y="0"/>
                <wp:positionH relativeFrom="column">
                  <wp:posOffset>-58420</wp:posOffset>
                </wp:positionH>
                <wp:positionV relativeFrom="paragraph">
                  <wp:posOffset>410210</wp:posOffset>
                </wp:positionV>
                <wp:extent cx="5989955" cy="528955"/>
                <wp:effectExtent l="0" t="0" r="10795" b="23495"/>
                <wp:wrapThrough wrapText="bothSides">
                  <wp:wrapPolygon edited="0">
                    <wp:start x="20265" y="0"/>
                    <wp:lineTo x="0" y="3112"/>
                    <wp:lineTo x="0" y="17892"/>
                    <wp:lineTo x="20196" y="21782"/>
                    <wp:lineTo x="21158" y="21782"/>
                    <wp:lineTo x="21570" y="17114"/>
                    <wp:lineTo x="21570" y="3890"/>
                    <wp:lineTo x="21089" y="0"/>
                    <wp:lineTo x="20265" y="0"/>
                  </wp:wrapPolygon>
                </wp:wrapThrough>
                <wp:docPr id="3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528955"/>
                          <a:chOff x="-3383625" y="-56531"/>
                          <a:chExt cx="6233796" cy="529799"/>
                        </a:xfrm>
                      </wpg:grpSpPr>
                      <wps:wsp>
                        <wps:cNvPr id="371" name="Rectangle 371"/>
                        <wps:cNvSpPr/>
                        <wps:spPr>
                          <a:xfrm>
                            <a:off x="-3383625" y="29736"/>
                            <a:ext cx="6008715" cy="360045"/>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5CEC7C" w14:textId="77777777" w:rsidR="001274CD" w:rsidRPr="00A971E3"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72" name="Group 372"/>
                        <wpg:cNvGrpSpPr/>
                        <wpg:grpSpPr>
                          <a:xfrm>
                            <a:off x="2320371" y="-56531"/>
                            <a:ext cx="529800" cy="529799"/>
                            <a:chOff x="2299996" y="-80086"/>
                            <a:chExt cx="750550" cy="750549"/>
                          </a:xfrm>
                        </wpg:grpSpPr>
                        <wps:wsp>
                          <wps:cNvPr id="373" name="Oval 373"/>
                          <wps:cNvSpPr/>
                          <wps:spPr bwMode="ltGray">
                            <a:xfrm>
                              <a:off x="2299996" y="-80086"/>
                              <a:ext cx="750550" cy="750549"/>
                            </a:xfrm>
                            <a:prstGeom prst="ellipse">
                              <a:avLst/>
                            </a:prstGeom>
                            <a:solidFill>
                              <a:schemeClr val="tx2">
                                <a:lumMod val="60000"/>
                                <a:lumOff val="4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 name="Freeform 329"/>
                          <wps:cNvSpPr>
                            <a:spLocks noEditPoints="1"/>
                          </wps:cNvSpPr>
                          <wps:spPr bwMode="auto">
                            <a:xfrm>
                              <a:off x="2476653" y="86227"/>
                              <a:ext cx="462549" cy="433640"/>
                            </a:xfrm>
                            <a:custGeom>
                              <a:avLst/>
                              <a:gdLst>
                                <a:gd name="T0" fmla="*/ 378 w 384"/>
                                <a:gd name="T1" fmla="*/ 138 h 360"/>
                                <a:gd name="T2" fmla="*/ 384 w 384"/>
                                <a:gd name="T3" fmla="*/ 188 h 360"/>
                                <a:gd name="T4" fmla="*/ 360 w 384"/>
                                <a:gd name="T5" fmla="*/ 286 h 360"/>
                                <a:gd name="T6" fmla="*/ 294 w 384"/>
                                <a:gd name="T7" fmla="*/ 360 h 360"/>
                                <a:gd name="T8" fmla="*/ 298 w 384"/>
                                <a:gd name="T9" fmla="*/ 126 h 360"/>
                                <a:gd name="T10" fmla="*/ 274 w 384"/>
                                <a:gd name="T11" fmla="*/ 318 h 360"/>
                                <a:gd name="T12" fmla="*/ 238 w 384"/>
                                <a:gd name="T13" fmla="*/ 142 h 360"/>
                                <a:gd name="T14" fmla="*/ 184 w 384"/>
                                <a:gd name="T15" fmla="*/ 86 h 360"/>
                                <a:gd name="T16" fmla="*/ 170 w 384"/>
                                <a:gd name="T17" fmla="*/ 28 h 360"/>
                                <a:gd name="T18" fmla="*/ 150 w 384"/>
                                <a:gd name="T19" fmla="*/ 2 h 360"/>
                                <a:gd name="T20" fmla="*/ 132 w 384"/>
                                <a:gd name="T21" fmla="*/ 0 h 360"/>
                                <a:gd name="T22" fmla="*/ 110 w 384"/>
                                <a:gd name="T23" fmla="*/ 24 h 360"/>
                                <a:gd name="T24" fmla="*/ 118 w 384"/>
                                <a:gd name="T25" fmla="*/ 76 h 360"/>
                                <a:gd name="T26" fmla="*/ 120 w 384"/>
                                <a:gd name="T27" fmla="*/ 122 h 360"/>
                                <a:gd name="T28" fmla="*/ 36 w 384"/>
                                <a:gd name="T29" fmla="*/ 130 h 360"/>
                                <a:gd name="T30" fmla="*/ 20 w 384"/>
                                <a:gd name="T31" fmla="*/ 156 h 360"/>
                                <a:gd name="T32" fmla="*/ 46 w 384"/>
                                <a:gd name="T33" fmla="*/ 182 h 360"/>
                                <a:gd name="T34" fmla="*/ 8 w 384"/>
                                <a:gd name="T35" fmla="*/ 190 h 360"/>
                                <a:gd name="T36" fmla="*/ 2 w 384"/>
                                <a:gd name="T37" fmla="*/ 220 h 360"/>
                                <a:gd name="T38" fmla="*/ 32 w 384"/>
                                <a:gd name="T39" fmla="*/ 236 h 360"/>
                                <a:gd name="T40" fmla="*/ 8 w 384"/>
                                <a:gd name="T41" fmla="*/ 252 h 360"/>
                                <a:gd name="T42" fmla="*/ 14 w 384"/>
                                <a:gd name="T43" fmla="*/ 282 h 360"/>
                                <a:gd name="T44" fmla="*/ 50 w 384"/>
                                <a:gd name="T45" fmla="*/ 290 h 360"/>
                                <a:gd name="T46" fmla="*/ 36 w 384"/>
                                <a:gd name="T47" fmla="*/ 296 h 360"/>
                                <a:gd name="T48" fmla="*/ 32 w 384"/>
                                <a:gd name="T49" fmla="*/ 320 h 360"/>
                                <a:gd name="T50" fmla="*/ 76 w 384"/>
                                <a:gd name="T51" fmla="*/ 334 h 360"/>
                                <a:gd name="T52" fmla="*/ 106 w 384"/>
                                <a:gd name="T53" fmla="*/ 334 h 360"/>
                                <a:gd name="T54" fmla="*/ 124 w 384"/>
                                <a:gd name="T55" fmla="*/ 322 h 360"/>
                                <a:gd name="T56" fmla="*/ 122 w 384"/>
                                <a:gd name="T57" fmla="*/ 310 h 360"/>
                                <a:gd name="T58" fmla="*/ 130 w 384"/>
                                <a:gd name="T59" fmla="*/ 300 h 360"/>
                                <a:gd name="T60" fmla="*/ 150 w 384"/>
                                <a:gd name="T61" fmla="*/ 286 h 360"/>
                                <a:gd name="T62" fmla="*/ 154 w 384"/>
                                <a:gd name="T63" fmla="*/ 268 h 360"/>
                                <a:gd name="T64" fmla="*/ 144 w 384"/>
                                <a:gd name="T65" fmla="*/ 248 h 360"/>
                                <a:gd name="T66" fmla="*/ 152 w 384"/>
                                <a:gd name="T67" fmla="*/ 232 h 360"/>
                                <a:gd name="T68" fmla="*/ 164 w 384"/>
                                <a:gd name="T69" fmla="*/ 216 h 360"/>
                                <a:gd name="T70" fmla="*/ 154 w 384"/>
                                <a:gd name="T71" fmla="*/ 196 h 360"/>
                                <a:gd name="T72" fmla="*/ 152 w 384"/>
                                <a:gd name="T73" fmla="*/ 194 h 360"/>
                                <a:gd name="T74" fmla="*/ 148 w 384"/>
                                <a:gd name="T75" fmla="*/ 184 h 360"/>
                                <a:gd name="T76" fmla="*/ 156 w 384"/>
                                <a:gd name="T77" fmla="*/ 170 h 360"/>
                                <a:gd name="T78" fmla="*/ 154 w 384"/>
                                <a:gd name="T79" fmla="*/ 154 h 360"/>
                                <a:gd name="T80" fmla="*/ 162 w 384"/>
                                <a:gd name="T81" fmla="*/ 144 h 360"/>
                                <a:gd name="T82" fmla="*/ 174 w 384"/>
                                <a:gd name="T83" fmla="*/ 152 h 360"/>
                                <a:gd name="T84" fmla="*/ 172 w 384"/>
                                <a:gd name="T85" fmla="*/ 180 h 360"/>
                                <a:gd name="T86" fmla="*/ 186 w 384"/>
                                <a:gd name="T87" fmla="*/ 204 h 360"/>
                                <a:gd name="T88" fmla="*/ 176 w 384"/>
                                <a:gd name="T89" fmla="*/ 244 h 360"/>
                                <a:gd name="T90" fmla="*/ 172 w 384"/>
                                <a:gd name="T91" fmla="*/ 258 h 360"/>
                                <a:gd name="T92" fmla="*/ 172 w 384"/>
                                <a:gd name="T93" fmla="*/ 282 h 360"/>
                                <a:gd name="T94" fmla="*/ 174 w 384"/>
                                <a:gd name="T95" fmla="*/ 300 h 360"/>
                                <a:gd name="T96" fmla="*/ 158 w 384"/>
                                <a:gd name="T97" fmla="*/ 310 h 360"/>
                                <a:gd name="T98" fmla="*/ 138 w 384"/>
                                <a:gd name="T99" fmla="*/ 328 h 360"/>
                                <a:gd name="T100" fmla="*/ 132 w 384"/>
                                <a:gd name="T101" fmla="*/ 338 h 360"/>
                                <a:gd name="T102" fmla="*/ 136 w 384"/>
                                <a:gd name="T103" fmla="*/ 354 h 360"/>
                                <a:gd name="T104" fmla="*/ 182 w 384"/>
                                <a:gd name="T105" fmla="*/ 352 h 360"/>
                                <a:gd name="T106" fmla="*/ 242 w 384"/>
                                <a:gd name="T107" fmla="*/ 31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4" h="360">
                                  <a:moveTo>
                                    <a:pt x="310" y="120"/>
                                  </a:moveTo>
                                  <a:lnTo>
                                    <a:pt x="374" y="120"/>
                                  </a:lnTo>
                                  <a:lnTo>
                                    <a:pt x="374" y="120"/>
                                  </a:lnTo>
                                  <a:lnTo>
                                    <a:pt x="378" y="138"/>
                                  </a:lnTo>
                                  <a:lnTo>
                                    <a:pt x="382" y="154"/>
                                  </a:lnTo>
                                  <a:lnTo>
                                    <a:pt x="384" y="170"/>
                                  </a:lnTo>
                                  <a:lnTo>
                                    <a:pt x="384" y="188"/>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6"/>
                                  </a:lnTo>
                                  <a:lnTo>
                                    <a:pt x="294" y="130"/>
                                  </a:lnTo>
                                  <a:lnTo>
                                    <a:pt x="298" y="126"/>
                                  </a:lnTo>
                                  <a:lnTo>
                                    <a:pt x="304" y="122"/>
                                  </a:lnTo>
                                  <a:lnTo>
                                    <a:pt x="310" y="120"/>
                                  </a:lnTo>
                                  <a:lnTo>
                                    <a:pt x="310" y="120"/>
                                  </a:lnTo>
                                  <a:close/>
                                  <a:moveTo>
                                    <a:pt x="274" y="318"/>
                                  </a:moveTo>
                                  <a:lnTo>
                                    <a:pt x="274" y="152"/>
                                  </a:lnTo>
                                  <a:lnTo>
                                    <a:pt x="256" y="152"/>
                                  </a:lnTo>
                                  <a:lnTo>
                                    <a:pt x="256" y="152"/>
                                  </a:lnTo>
                                  <a:lnTo>
                                    <a:pt x="238" y="142"/>
                                  </a:lnTo>
                                  <a:lnTo>
                                    <a:pt x="222" y="132"/>
                                  </a:lnTo>
                                  <a:lnTo>
                                    <a:pt x="208" y="118"/>
                                  </a:lnTo>
                                  <a:lnTo>
                                    <a:pt x="194" y="102"/>
                                  </a:lnTo>
                                  <a:lnTo>
                                    <a:pt x="184" y="86"/>
                                  </a:lnTo>
                                  <a:lnTo>
                                    <a:pt x="178" y="68"/>
                                  </a:lnTo>
                                  <a:lnTo>
                                    <a:pt x="172" y="48"/>
                                  </a:lnTo>
                                  <a:lnTo>
                                    <a:pt x="170" y="28"/>
                                  </a:lnTo>
                                  <a:lnTo>
                                    <a:pt x="170" y="28"/>
                                  </a:lnTo>
                                  <a:lnTo>
                                    <a:pt x="168" y="22"/>
                                  </a:lnTo>
                                  <a:lnTo>
                                    <a:pt x="166" y="16"/>
                                  </a:lnTo>
                                  <a:lnTo>
                                    <a:pt x="160" y="8"/>
                                  </a:lnTo>
                                  <a:lnTo>
                                    <a:pt x="150" y="2"/>
                                  </a:lnTo>
                                  <a:lnTo>
                                    <a:pt x="144" y="0"/>
                                  </a:lnTo>
                                  <a:lnTo>
                                    <a:pt x="138" y="0"/>
                                  </a:lnTo>
                                  <a:lnTo>
                                    <a:pt x="138" y="0"/>
                                  </a:lnTo>
                                  <a:lnTo>
                                    <a:pt x="132" y="0"/>
                                  </a:lnTo>
                                  <a:lnTo>
                                    <a:pt x="126" y="2"/>
                                  </a:lnTo>
                                  <a:lnTo>
                                    <a:pt x="118" y="10"/>
                                  </a:lnTo>
                                  <a:lnTo>
                                    <a:pt x="112" y="20"/>
                                  </a:lnTo>
                                  <a:lnTo>
                                    <a:pt x="110" y="24"/>
                                  </a:lnTo>
                                  <a:lnTo>
                                    <a:pt x="110" y="30"/>
                                  </a:lnTo>
                                  <a:lnTo>
                                    <a:pt x="110" y="30"/>
                                  </a:lnTo>
                                  <a:lnTo>
                                    <a:pt x="112" y="54"/>
                                  </a:lnTo>
                                  <a:lnTo>
                                    <a:pt x="118" y="76"/>
                                  </a:lnTo>
                                  <a:lnTo>
                                    <a:pt x="124" y="98"/>
                                  </a:lnTo>
                                  <a:lnTo>
                                    <a:pt x="134" y="118"/>
                                  </a:lnTo>
                                  <a:lnTo>
                                    <a:pt x="134" y="118"/>
                                  </a:lnTo>
                                  <a:lnTo>
                                    <a:pt x="120" y="122"/>
                                  </a:lnTo>
                                  <a:lnTo>
                                    <a:pt x="106" y="128"/>
                                  </a:lnTo>
                                  <a:lnTo>
                                    <a:pt x="46" y="128"/>
                                  </a:lnTo>
                                  <a:lnTo>
                                    <a:pt x="46" y="128"/>
                                  </a:lnTo>
                                  <a:lnTo>
                                    <a:pt x="36" y="130"/>
                                  </a:lnTo>
                                  <a:lnTo>
                                    <a:pt x="28" y="136"/>
                                  </a:lnTo>
                                  <a:lnTo>
                                    <a:pt x="22" y="144"/>
                                  </a:lnTo>
                                  <a:lnTo>
                                    <a:pt x="20" y="156"/>
                                  </a:lnTo>
                                  <a:lnTo>
                                    <a:pt x="20" y="156"/>
                                  </a:lnTo>
                                  <a:lnTo>
                                    <a:pt x="22" y="166"/>
                                  </a:lnTo>
                                  <a:lnTo>
                                    <a:pt x="28" y="174"/>
                                  </a:lnTo>
                                  <a:lnTo>
                                    <a:pt x="36" y="180"/>
                                  </a:lnTo>
                                  <a:lnTo>
                                    <a:pt x="46" y="182"/>
                                  </a:lnTo>
                                  <a:lnTo>
                                    <a:pt x="26" y="182"/>
                                  </a:lnTo>
                                  <a:lnTo>
                                    <a:pt x="26" y="182"/>
                                  </a:lnTo>
                                  <a:lnTo>
                                    <a:pt x="16" y="184"/>
                                  </a:lnTo>
                                  <a:lnTo>
                                    <a:pt x="8" y="190"/>
                                  </a:lnTo>
                                  <a:lnTo>
                                    <a:pt x="2" y="198"/>
                                  </a:lnTo>
                                  <a:lnTo>
                                    <a:pt x="0" y="208"/>
                                  </a:lnTo>
                                  <a:lnTo>
                                    <a:pt x="0" y="208"/>
                                  </a:lnTo>
                                  <a:lnTo>
                                    <a:pt x="2" y="220"/>
                                  </a:lnTo>
                                  <a:lnTo>
                                    <a:pt x="8" y="228"/>
                                  </a:lnTo>
                                  <a:lnTo>
                                    <a:pt x="16" y="234"/>
                                  </a:lnTo>
                                  <a:lnTo>
                                    <a:pt x="26" y="236"/>
                                  </a:lnTo>
                                  <a:lnTo>
                                    <a:pt x="32" y="236"/>
                                  </a:lnTo>
                                  <a:lnTo>
                                    <a:pt x="32" y="236"/>
                                  </a:lnTo>
                                  <a:lnTo>
                                    <a:pt x="22" y="238"/>
                                  </a:lnTo>
                                  <a:lnTo>
                                    <a:pt x="14" y="244"/>
                                  </a:lnTo>
                                  <a:lnTo>
                                    <a:pt x="8" y="252"/>
                                  </a:lnTo>
                                  <a:lnTo>
                                    <a:pt x="8" y="262"/>
                                  </a:lnTo>
                                  <a:lnTo>
                                    <a:pt x="8" y="262"/>
                                  </a:lnTo>
                                  <a:lnTo>
                                    <a:pt x="10" y="272"/>
                                  </a:lnTo>
                                  <a:lnTo>
                                    <a:pt x="14" y="282"/>
                                  </a:lnTo>
                                  <a:lnTo>
                                    <a:pt x="24" y="288"/>
                                  </a:lnTo>
                                  <a:lnTo>
                                    <a:pt x="34" y="290"/>
                                  </a:lnTo>
                                  <a:lnTo>
                                    <a:pt x="50" y="290"/>
                                  </a:lnTo>
                                  <a:lnTo>
                                    <a:pt x="50" y="290"/>
                                  </a:lnTo>
                                  <a:lnTo>
                                    <a:pt x="50" y="290"/>
                                  </a:lnTo>
                                  <a:lnTo>
                                    <a:pt x="50" y="290"/>
                                  </a:lnTo>
                                  <a:lnTo>
                                    <a:pt x="42" y="292"/>
                                  </a:lnTo>
                                  <a:lnTo>
                                    <a:pt x="36" y="296"/>
                                  </a:lnTo>
                                  <a:lnTo>
                                    <a:pt x="32" y="304"/>
                                  </a:lnTo>
                                  <a:lnTo>
                                    <a:pt x="32" y="312"/>
                                  </a:lnTo>
                                  <a:lnTo>
                                    <a:pt x="32" y="312"/>
                                  </a:lnTo>
                                  <a:lnTo>
                                    <a:pt x="32" y="320"/>
                                  </a:lnTo>
                                  <a:lnTo>
                                    <a:pt x="38" y="328"/>
                                  </a:lnTo>
                                  <a:lnTo>
                                    <a:pt x="44" y="332"/>
                                  </a:lnTo>
                                  <a:lnTo>
                                    <a:pt x="54" y="334"/>
                                  </a:lnTo>
                                  <a:lnTo>
                                    <a:pt x="76" y="334"/>
                                  </a:lnTo>
                                  <a:lnTo>
                                    <a:pt x="76" y="334"/>
                                  </a:lnTo>
                                  <a:lnTo>
                                    <a:pt x="76" y="334"/>
                                  </a:lnTo>
                                  <a:lnTo>
                                    <a:pt x="106" y="334"/>
                                  </a:lnTo>
                                  <a:lnTo>
                                    <a:pt x="106" y="334"/>
                                  </a:lnTo>
                                  <a:lnTo>
                                    <a:pt x="114" y="332"/>
                                  </a:lnTo>
                                  <a:lnTo>
                                    <a:pt x="120" y="328"/>
                                  </a:lnTo>
                                  <a:lnTo>
                                    <a:pt x="120" y="328"/>
                                  </a:lnTo>
                                  <a:lnTo>
                                    <a:pt x="124" y="322"/>
                                  </a:lnTo>
                                  <a:lnTo>
                                    <a:pt x="124" y="314"/>
                                  </a:lnTo>
                                  <a:lnTo>
                                    <a:pt x="124" y="314"/>
                                  </a:lnTo>
                                  <a:lnTo>
                                    <a:pt x="122" y="310"/>
                                  </a:lnTo>
                                  <a:lnTo>
                                    <a:pt x="122" y="310"/>
                                  </a:lnTo>
                                  <a:lnTo>
                                    <a:pt x="122" y="306"/>
                                  </a:lnTo>
                                  <a:lnTo>
                                    <a:pt x="124" y="304"/>
                                  </a:lnTo>
                                  <a:lnTo>
                                    <a:pt x="126" y="300"/>
                                  </a:lnTo>
                                  <a:lnTo>
                                    <a:pt x="130" y="300"/>
                                  </a:lnTo>
                                  <a:lnTo>
                                    <a:pt x="130" y="300"/>
                                  </a:lnTo>
                                  <a:lnTo>
                                    <a:pt x="138" y="296"/>
                                  </a:lnTo>
                                  <a:lnTo>
                                    <a:pt x="144" y="292"/>
                                  </a:lnTo>
                                  <a:lnTo>
                                    <a:pt x="150" y="286"/>
                                  </a:lnTo>
                                  <a:lnTo>
                                    <a:pt x="152" y="280"/>
                                  </a:lnTo>
                                  <a:lnTo>
                                    <a:pt x="152" y="280"/>
                                  </a:lnTo>
                                  <a:lnTo>
                                    <a:pt x="154" y="274"/>
                                  </a:lnTo>
                                  <a:lnTo>
                                    <a:pt x="154" y="268"/>
                                  </a:lnTo>
                                  <a:lnTo>
                                    <a:pt x="152" y="260"/>
                                  </a:lnTo>
                                  <a:lnTo>
                                    <a:pt x="146" y="252"/>
                                  </a:lnTo>
                                  <a:lnTo>
                                    <a:pt x="146" y="252"/>
                                  </a:lnTo>
                                  <a:lnTo>
                                    <a:pt x="144" y="248"/>
                                  </a:lnTo>
                                  <a:lnTo>
                                    <a:pt x="144" y="244"/>
                                  </a:lnTo>
                                  <a:lnTo>
                                    <a:pt x="144" y="244"/>
                                  </a:lnTo>
                                  <a:lnTo>
                                    <a:pt x="146" y="236"/>
                                  </a:lnTo>
                                  <a:lnTo>
                                    <a:pt x="152" y="232"/>
                                  </a:lnTo>
                                  <a:lnTo>
                                    <a:pt x="152" y="232"/>
                                  </a:lnTo>
                                  <a:lnTo>
                                    <a:pt x="158" y="228"/>
                                  </a:lnTo>
                                  <a:lnTo>
                                    <a:pt x="162" y="222"/>
                                  </a:lnTo>
                                  <a:lnTo>
                                    <a:pt x="164" y="216"/>
                                  </a:lnTo>
                                  <a:lnTo>
                                    <a:pt x="164" y="210"/>
                                  </a:lnTo>
                                  <a:lnTo>
                                    <a:pt x="164" y="210"/>
                                  </a:lnTo>
                                  <a:lnTo>
                                    <a:pt x="160" y="202"/>
                                  </a:lnTo>
                                  <a:lnTo>
                                    <a:pt x="154" y="196"/>
                                  </a:lnTo>
                                  <a:lnTo>
                                    <a:pt x="154" y="196"/>
                                  </a:lnTo>
                                  <a:lnTo>
                                    <a:pt x="152" y="194"/>
                                  </a:lnTo>
                                  <a:lnTo>
                                    <a:pt x="152" y="194"/>
                                  </a:lnTo>
                                  <a:lnTo>
                                    <a:pt x="152" y="194"/>
                                  </a:lnTo>
                                  <a:lnTo>
                                    <a:pt x="152" y="194"/>
                                  </a:lnTo>
                                  <a:lnTo>
                                    <a:pt x="150" y="190"/>
                                  </a:lnTo>
                                  <a:lnTo>
                                    <a:pt x="148" y="188"/>
                                  </a:lnTo>
                                  <a:lnTo>
                                    <a:pt x="148" y="184"/>
                                  </a:lnTo>
                                  <a:lnTo>
                                    <a:pt x="150" y="180"/>
                                  </a:lnTo>
                                  <a:lnTo>
                                    <a:pt x="150" y="180"/>
                                  </a:lnTo>
                                  <a:lnTo>
                                    <a:pt x="154" y="174"/>
                                  </a:lnTo>
                                  <a:lnTo>
                                    <a:pt x="156" y="170"/>
                                  </a:lnTo>
                                  <a:lnTo>
                                    <a:pt x="156" y="164"/>
                                  </a:lnTo>
                                  <a:lnTo>
                                    <a:pt x="156" y="158"/>
                                  </a:lnTo>
                                  <a:lnTo>
                                    <a:pt x="156" y="158"/>
                                  </a:lnTo>
                                  <a:lnTo>
                                    <a:pt x="154" y="154"/>
                                  </a:lnTo>
                                  <a:lnTo>
                                    <a:pt x="156" y="150"/>
                                  </a:lnTo>
                                  <a:lnTo>
                                    <a:pt x="158" y="146"/>
                                  </a:lnTo>
                                  <a:lnTo>
                                    <a:pt x="162" y="144"/>
                                  </a:lnTo>
                                  <a:lnTo>
                                    <a:pt x="162" y="144"/>
                                  </a:lnTo>
                                  <a:lnTo>
                                    <a:pt x="166" y="144"/>
                                  </a:lnTo>
                                  <a:lnTo>
                                    <a:pt x="170" y="146"/>
                                  </a:lnTo>
                                  <a:lnTo>
                                    <a:pt x="172" y="148"/>
                                  </a:lnTo>
                                  <a:lnTo>
                                    <a:pt x="174" y="152"/>
                                  </a:lnTo>
                                  <a:lnTo>
                                    <a:pt x="174" y="152"/>
                                  </a:lnTo>
                                  <a:lnTo>
                                    <a:pt x="176" y="158"/>
                                  </a:lnTo>
                                  <a:lnTo>
                                    <a:pt x="176" y="166"/>
                                  </a:lnTo>
                                  <a:lnTo>
                                    <a:pt x="172" y="180"/>
                                  </a:lnTo>
                                  <a:lnTo>
                                    <a:pt x="172" y="180"/>
                                  </a:lnTo>
                                  <a:lnTo>
                                    <a:pt x="182" y="190"/>
                                  </a:lnTo>
                                  <a:lnTo>
                                    <a:pt x="186" y="204"/>
                                  </a:lnTo>
                                  <a:lnTo>
                                    <a:pt x="186" y="204"/>
                                  </a:lnTo>
                                  <a:lnTo>
                                    <a:pt x="188" y="214"/>
                                  </a:lnTo>
                                  <a:lnTo>
                                    <a:pt x="186" y="226"/>
                                  </a:lnTo>
                                  <a:lnTo>
                                    <a:pt x="182" y="236"/>
                                  </a:lnTo>
                                  <a:lnTo>
                                    <a:pt x="176" y="244"/>
                                  </a:lnTo>
                                  <a:lnTo>
                                    <a:pt x="176" y="244"/>
                                  </a:lnTo>
                                  <a:lnTo>
                                    <a:pt x="174" y="246"/>
                                  </a:lnTo>
                                  <a:lnTo>
                                    <a:pt x="172" y="250"/>
                                  </a:lnTo>
                                  <a:lnTo>
                                    <a:pt x="172" y="258"/>
                                  </a:lnTo>
                                  <a:lnTo>
                                    <a:pt x="172" y="258"/>
                                  </a:lnTo>
                                  <a:lnTo>
                                    <a:pt x="174" y="272"/>
                                  </a:lnTo>
                                  <a:lnTo>
                                    <a:pt x="174" y="272"/>
                                  </a:lnTo>
                                  <a:lnTo>
                                    <a:pt x="172" y="282"/>
                                  </a:lnTo>
                                  <a:lnTo>
                                    <a:pt x="172" y="282"/>
                                  </a:lnTo>
                                  <a:lnTo>
                                    <a:pt x="174" y="292"/>
                                  </a:lnTo>
                                  <a:lnTo>
                                    <a:pt x="174" y="300"/>
                                  </a:lnTo>
                                  <a:lnTo>
                                    <a:pt x="174" y="300"/>
                                  </a:lnTo>
                                  <a:lnTo>
                                    <a:pt x="170" y="306"/>
                                  </a:lnTo>
                                  <a:lnTo>
                                    <a:pt x="166" y="308"/>
                                  </a:lnTo>
                                  <a:lnTo>
                                    <a:pt x="166" y="308"/>
                                  </a:lnTo>
                                  <a:lnTo>
                                    <a:pt x="158" y="310"/>
                                  </a:lnTo>
                                  <a:lnTo>
                                    <a:pt x="150" y="314"/>
                                  </a:lnTo>
                                  <a:lnTo>
                                    <a:pt x="144" y="320"/>
                                  </a:lnTo>
                                  <a:lnTo>
                                    <a:pt x="138" y="328"/>
                                  </a:lnTo>
                                  <a:lnTo>
                                    <a:pt x="138" y="328"/>
                                  </a:lnTo>
                                  <a:lnTo>
                                    <a:pt x="138" y="328"/>
                                  </a:lnTo>
                                  <a:lnTo>
                                    <a:pt x="138" y="328"/>
                                  </a:lnTo>
                                  <a:lnTo>
                                    <a:pt x="132" y="338"/>
                                  </a:lnTo>
                                  <a:lnTo>
                                    <a:pt x="132" y="338"/>
                                  </a:lnTo>
                                  <a:lnTo>
                                    <a:pt x="126" y="344"/>
                                  </a:lnTo>
                                  <a:lnTo>
                                    <a:pt x="118" y="348"/>
                                  </a:lnTo>
                                  <a:lnTo>
                                    <a:pt x="118" y="348"/>
                                  </a:lnTo>
                                  <a:lnTo>
                                    <a:pt x="136" y="354"/>
                                  </a:lnTo>
                                  <a:lnTo>
                                    <a:pt x="15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F08022" id="_x0000_s1061" style="position:absolute;left:0;text-align:left;margin-left:-4.6pt;margin-top:32.3pt;width:471.65pt;height:41.65pt;z-index:-251637760;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">
                <v:rect id="Rectangle 371" o:spid="_x0000_s1062"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" fillcolor="#548dd4 [1951]" stroked="f">
                  <v:textbox>
                    <w:txbxContent>
                      <w:p w14:paraId="6A5CEC7C" w14:textId="77777777" w:rsidR="001274CD" w:rsidRPr="00A971E3"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372" o:spid="_x0000_s1063"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oval id="Oval 373" o:spid="_x0000_s1064"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" fillcolor="#548dd4 [1951]" strokecolor="white [3212]" strokeweight=".25pt"/>
                  <v:shape id="Freeform 329" o:spid="_x0000_s1065"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" path="m310,120r64,l374,120r4,18l382,154r2,16l384,188r,l384,214r-6,26l370,264r-10,22l346,308r-14,20l314,344r-20,16l294,136r,l294,130r4,-4l304,122r6,-2l310,120xm274,318r,-166l256,152r,l238,142,222,132,208,118,194,102,184,86,178,68,172,48,170,28r,l168,22r-2,-6l160,8,150,2,144,r-6,l138,r-6,l126,2r-8,8l112,20r-2,4l110,30r,l112,54r6,22l124,98r10,20l134,118r-14,4l106,128r-60,l46,128r-10,2l28,136r-6,8l20,156r,l22,166r6,8l36,180r10,2l26,182r,l16,184r-8,6l2,198,,208r,l2,220r6,8l16,234r10,2l32,236r,l22,238r-8,6l8,252r,10l8,262r2,10l14,282r10,6l34,290r16,l50,290r,l50,290r-8,2l36,296r-4,8l32,312r,l32,320r6,8l44,332r10,2l76,334r,l76,334r30,l106,334r8,-2l120,328r,l124,322r,-8l124,314r-2,-4l122,310r,-4l124,304r2,-4l130,300r,l138,296r6,-4l150,286r2,-6l152,280r2,-6l154,268r-2,-8l146,252r,l144,248r,-4l144,244r2,-8l152,232r,l158,228r4,-6l164,216r,-6l164,210r-4,-8l154,196r,l152,194r,l152,194r,l150,190r-2,-2l148,184r2,-4l150,180r4,-6l156,170r,-6l156,158r,l154,154r2,-4l158,146r4,-2l162,144r4,l170,146r2,2l174,152r,l176,158r,8l172,180r,l182,190r4,14l186,204r2,10l186,226r-4,10l176,244r,l174,246r-2,4l172,258r,l174,272r,l172,282r,l174,292r,8l174,300r-4,6l166,308r,l158,310r-8,4l144,320r-6,8l138,328r,l138,328r-6,10l132,338r-6,6l118,348r,l136,354r20,l156,354r14,l182,352r10,-4l204,344r20,-10l242,318r32,xe" fillcolor="white [3212]" stroked="f">
                    <v:path arrowok="t" o:connecttype="custom" o:connectlocs="455322,166229;462549,226456;433640,344503;354139,433640;358957,151774;330048,383049;286684,171047;221638,103592;204774,33728;180683,2409;159001,0;132501,28909;142137,91546;144547,146956;43364,156592;24091,187911;55410,219229;9636,228866;2409,265002;38546,284275;9636,303548;16864,339685;60228,349321;43364,356548;38546,385458;91546,402322;127683,402322;149365,387867;146956,373412;156592,361367;180683,344503;185501,322821;173456,298730;183092,279457;197547,260184;185501,236093;183092,233684;178274,221638;187911,204774;185501,185502;195138,173456;209593,183092;207183,216820;224047,245729;212002,293912;207183,310775;207183,339685;209593,361367;190320,373412;166229,395094;159001,407140;163819,426413;219229,424004;291502,383049" o:connectangles="0,0,0,0,0,0,0,0,0,0,0,0,0,0,0,0,0,0,0,0,0,0,0,0,0,0,0,0,0,0,0,0,0,0,0,0,0,0,0,0,0,0,0,0,0,0,0,0,0,0,0,0,0,0"/>
                    <o:lock v:ext="edit" verticies="t"/>
                  </v:shape>
                </v:group>
                <w10:wrap type="through"/>
              </v:group>
            </w:pict>
          </mc:Fallback>
        </mc:AlternateContent>
      </w:r>
      <w:bookmarkEnd w:id="21"/>
      <w:r w:rsidR="00A971E3" w:rsidRPr="007466B4">
        <w:rPr>
          <w:rFonts w:ascii="Arial" w:hAnsi="Arial" w:cs="Arial"/>
          <w:sz w:val="26"/>
          <w:szCs w:val="26"/>
          <w:lang w:val="ru-RU"/>
        </w:rPr>
        <w:t>Правила зберігання, обробки та контролю якості даних</w:t>
      </w:r>
      <w:bookmarkEnd w:id="22"/>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16963CDB" w14:textId="77777777" w:rsidTr="005F1167">
        <w:trPr>
          <w:trHeight w:val="113"/>
        </w:trPr>
        <w:tc>
          <w:tcPr>
            <w:tcW w:w="9498" w:type="dxa"/>
          </w:tcPr>
          <w:p w14:paraId="209BDDBC" w14:textId="77777777" w:rsidR="00A971E3" w:rsidRPr="007466B4" w:rsidRDefault="006614EA" w:rsidP="006614EA">
            <w:pPr>
              <w:pStyle w:val="NormalGTP"/>
              <w:rPr>
                <w:rFonts w:cs="Arial"/>
                <w:lang w:val="uk-UA"/>
              </w:rPr>
            </w:pPr>
            <w:r w:rsidRPr="007466B4">
              <w:rPr>
                <w:rFonts w:cs="Arial"/>
                <w:lang w:val="uk-UA"/>
              </w:rPr>
              <w:t>Ми рекомендуємо обов'язкову звітність даних про похідну товарну продукцію в Україні через учасників ринку похідних та операторів платформ, що пропонують звітність даних про похідні продукти в сховище даних.</w:t>
            </w:r>
          </w:p>
        </w:tc>
      </w:tr>
      <w:tr w:rsidR="005F1167" w:rsidRPr="007466B4" w14:paraId="29459909" w14:textId="77777777" w:rsidTr="005F1167">
        <w:trPr>
          <w:trHeight w:val="113"/>
        </w:trPr>
        <w:tc>
          <w:tcPr>
            <w:tcW w:w="9498" w:type="dxa"/>
          </w:tcPr>
          <w:p w14:paraId="1CA962F2" w14:textId="77777777" w:rsidR="00A971E3" w:rsidRPr="007466B4" w:rsidRDefault="006614EA" w:rsidP="006614EA">
            <w:pPr>
              <w:pStyle w:val="NormalGTP"/>
              <w:rPr>
                <w:rFonts w:cs="Arial"/>
                <w:lang w:val="uk-UA"/>
              </w:rPr>
            </w:pPr>
            <w:r w:rsidRPr="007466B4">
              <w:rPr>
                <w:rFonts w:cs="Arial"/>
                <w:lang w:val="uk-UA"/>
              </w:rPr>
              <w:t>Для угод з торгівлі фізичною енергією необхідно дати змогу здійснювати звітність про торги в реальному часі тільки для професійних організаторів позабіржових платформ (операторів) і операторів торгових майданчиків (торгових платформ і операторів регульованого ринку). Для учасників фізичного енергетичного ринку торговельна звітність повинна бути поетапною в контексті «спрощеного REMIT», що стало обов'язковим для енергетичного співтовариства для держав-контрагентів у листопаді 2018 року.</w:t>
            </w:r>
          </w:p>
        </w:tc>
      </w:tr>
      <w:tr w:rsidR="005F1167" w:rsidRPr="007466B4" w14:paraId="7774B93C" w14:textId="77777777" w:rsidTr="005F1167">
        <w:trPr>
          <w:trHeight w:val="113"/>
        </w:trPr>
        <w:tc>
          <w:tcPr>
            <w:tcW w:w="9498" w:type="dxa"/>
          </w:tcPr>
          <w:p w14:paraId="6E0CADCE" w14:textId="77777777" w:rsidR="00A971E3" w:rsidRPr="007466B4" w:rsidRDefault="006614EA" w:rsidP="00791943">
            <w:pPr>
              <w:pStyle w:val="NormalGTP"/>
              <w:rPr>
                <w:rFonts w:cs="Arial"/>
                <w:lang w:val="uk-UA"/>
              </w:rPr>
            </w:pPr>
            <w:r w:rsidRPr="007466B4">
              <w:rPr>
                <w:rFonts w:cs="Arial"/>
                <w:lang w:val="uk-UA"/>
              </w:rPr>
              <w:t xml:space="preserve">Ми рекомендуємо використовувати однакові сховища даних для фінансових і фізичних даних торгівлі товарами без різниці щодо </w:t>
            </w:r>
            <w:r w:rsidR="00791943" w:rsidRPr="007466B4">
              <w:rPr>
                <w:rFonts w:cs="Arial"/>
                <w:lang w:val="uk-UA"/>
              </w:rPr>
              <w:t xml:space="preserve">продуктів </w:t>
            </w:r>
            <w:r w:rsidRPr="007466B4">
              <w:rPr>
                <w:rFonts w:cs="Arial"/>
                <w:lang w:val="uk-UA"/>
              </w:rPr>
              <w:t>(</w:t>
            </w:r>
            <w:r w:rsidR="00791943" w:rsidRPr="007466B4">
              <w:rPr>
                <w:rFonts w:cs="Arial"/>
                <w:lang w:val="uk-UA"/>
              </w:rPr>
              <w:t>з фізичними</w:t>
            </w:r>
            <w:r w:rsidRPr="007466B4">
              <w:rPr>
                <w:rFonts w:cs="Arial"/>
                <w:lang w:val="uk-UA"/>
              </w:rPr>
              <w:t xml:space="preserve"> або фін</w:t>
            </w:r>
            <w:r w:rsidR="00791943" w:rsidRPr="007466B4">
              <w:rPr>
                <w:rFonts w:cs="Arial"/>
                <w:lang w:val="uk-UA"/>
              </w:rPr>
              <w:t>ансовими розрахунками по них</w:t>
            </w:r>
            <w:r w:rsidRPr="007466B4">
              <w:rPr>
                <w:rFonts w:cs="Arial"/>
                <w:lang w:val="uk-UA"/>
              </w:rPr>
              <w:t>).</w:t>
            </w:r>
          </w:p>
        </w:tc>
      </w:tr>
      <w:tr w:rsidR="005F1167" w:rsidRPr="007466B4" w14:paraId="3237ECEC" w14:textId="77777777" w:rsidTr="005F1167">
        <w:trPr>
          <w:trHeight w:val="113"/>
        </w:trPr>
        <w:tc>
          <w:tcPr>
            <w:tcW w:w="9498" w:type="dxa"/>
          </w:tcPr>
          <w:p w14:paraId="53F3274F" w14:textId="77777777" w:rsidR="00A971E3" w:rsidRPr="007466B4" w:rsidRDefault="006614EA" w:rsidP="006614EA">
            <w:pPr>
              <w:pStyle w:val="NormalGTP"/>
              <w:rPr>
                <w:rFonts w:cs="Arial"/>
                <w:lang w:val="uk-UA"/>
              </w:rPr>
            </w:pPr>
            <w:r w:rsidRPr="007466B4">
              <w:rPr>
                <w:rFonts w:cs="Arial"/>
                <w:lang w:val="uk-UA"/>
              </w:rPr>
              <w:t xml:space="preserve">Оскільки фізичні та фінансові ринки </w:t>
            </w:r>
            <w:r w:rsidR="00A35837">
              <w:rPr>
                <w:rFonts w:cs="Arial"/>
                <w:szCs w:val="20"/>
                <w:lang w:val="uk-UA"/>
              </w:rPr>
              <w:t>товарних контрактів</w:t>
            </w:r>
            <w:r w:rsidR="00A35837" w:rsidRPr="007466B4">
              <w:rPr>
                <w:rFonts w:cs="Arial"/>
                <w:lang w:val="uk-UA"/>
              </w:rPr>
              <w:t xml:space="preserve"> </w:t>
            </w:r>
            <w:r w:rsidR="00A35837">
              <w:rPr>
                <w:rFonts w:cs="Arial"/>
                <w:lang w:val="uk-UA"/>
              </w:rPr>
              <w:t xml:space="preserve">є </w:t>
            </w:r>
            <w:r w:rsidRPr="007466B4">
              <w:rPr>
                <w:rFonts w:cs="Arial"/>
                <w:lang w:val="uk-UA"/>
              </w:rPr>
              <w:t>тісно пов'язан</w:t>
            </w:r>
            <w:r w:rsidR="00A35837">
              <w:rPr>
                <w:rFonts w:cs="Arial"/>
                <w:lang w:val="uk-UA"/>
              </w:rPr>
              <w:t>ими</w:t>
            </w:r>
            <w:r w:rsidRPr="007466B4">
              <w:rPr>
                <w:rFonts w:cs="Arial"/>
                <w:lang w:val="uk-UA"/>
              </w:rPr>
              <w:t xml:space="preserve"> між собою</w:t>
            </w:r>
            <w:r w:rsidR="00791943" w:rsidRPr="007466B4">
              <w:rPr>
                <w:rFonts w:cs="Arial"/>
                <w:lang w:val="uk-UA"/>
              </w:rPr>
              <w:t>, фінансовий регулюючий орган (НКЦПФР</w:t>
            </w:r>
            <w:r w:rsidRPr="007466B4">
              <w:rPr>
                <w:rFonts w:cs="Arial"/>
                <w:lang w:val="uk-UA"/>
              </w:rPr>
              <w:t xml:space="preserve">) повинен контролювати дані </w:t>
            </w:r>
            <w:r w:rsidR="00791943" w:rsidRPr="007466B4">
              <w:rPr>
                <w:rFonts w:cs="Arial"/>
                <w:lang w:val="uk-UA"/>
              </w:rPr>
              <w:t xml:space="preserve">по </w:t>
            </w:r>
            <w:r w:rsidRPr="007466B4">
              <w:rPr>
                <w:rFonts w:cs="Arial"/>
                <w:lang w:val="uk-UA"/>
              </w:rPr>
              <w:t xml:space="preserve">торгівлі на обох ринках, оскільки дані доступні для </w:t>
            </w:r>
            <w:r w:rsidR="00791943" w:rsidRPr="007466B4">
              <w:rPr>
                <w:rFonts w:cs="Arial"/>
                <w:lang w:val="uk-UA"/>
              </w:rPr>
              <w:t>цього регулятора у спільньному сховищі</w:t>
            </w:r>
            <w:r w:rsidRPr="007466B4">
              <w:rPr>
                <w:rFonts w:cs="Arial"/>
                <w:lang w:val="uk-UA"/>
              </w:rPr>
              <w:t xml:space="preserve"> даних. У кон</w:t>
            </w:r>
            <w:r w:rsidR="00791943" w:rsidRPr="007466B4">
              <w:rPr>
                <w:rFonts w:cs="Arial"/>
                <w:lang w:val="uk-UA"/>
              </w:rPr>
              <w:t>тексті здійснення трансакції в У</w:t>
            </w:r>
            <w:r w:rsidRPr="007466B4">
              <w:rPr>
                <w:rFonts w:cs="Arial"/>
                <w:lang w:val="uk-UA"/>
              </w:rPr>
              <w:t>країні</w:t>
            </w:r>
            <w:r w:rsidR="00791943" w:rsidRPr="007466B4">
              <w:rPr>
                <w:rFonts w:cs="Arial"/>
                <w:lang w:val="uk-UA"/>
              </w:rPr>
              <w:t>,</w:t>
            </w:r>
            <w:r w:rsidRPr="007466B4">
              <w:rPr>
                <w:rFonts w:cs="Arial"/>
                <w:lang w:val="uk-UA"/>
              </w:rPr>
              <w:t xml:space="preserve"> </w:t>
            </w:r>
            <w:r w:rsidR="00791943" w:rsidRPr="007466B4">
              <w:rPr>
                <w:rFonts w:cs="Arial"/>
                <w:lang w:val="uk-UA"/>
              </w:rPr>
              <w:t>НКРЕКП</w:t>
            </w:r>
            <w:r w:rsidRPr="007466B4">
              <w:rPr>
                <w:rFonts w:cs="Arial"/>
                <w:lang w:val="uk-UA"/>
              </w:rPr>
              <w:t xml:space="preserve"> може взяти на себе контроль за фізичним ри</w:t>
            </w:r>
            <w:r w:rsidR="00791943" w:rsidRPr="007466B4">
              <w:rPr>
                <w:rFonts w:cs="Arial"/>
                <w:lang w:val="uk-UA"/>
              </w:rPr>
              <w:t>нком, оскільки дані торгівлі по фізичному</w:t>
            </w:r>
            <w:r w:rsidRPr="007466B4">
              <w:rPr>
                <w:rFonts w:cs="Arial"/>
                <w:lang w:val="uk-UA"/>
              </w:rPr>
              <w:t xml:space="preserve"> </w:t>
            </w:r>
            <w:r w:rsidR="00791943" w:rsidRPr="007466B4">
              <w:rPr>
                <w:rFonts w:cs="Arial"/>
                <w:lang w:val="uk-UA"/>
              </w:rPr>
              <w:t>спотовому ринку</w:t>
            </w:r>
            <w:r w:rsidRPr="007466B4">
              <w:rPr>
                <w:rFonts w:cs="Arial"/>
                <w:lang w:val="uk-UA"/>
              </w:rPr>
              <w:t xml:space="preserve"> в кінцевому підсумку будуть доступні в режимі реального часу. У разі </w:t>
            </w:r>
            <w:r w:rsidRPr="007466B4">
              <w:rPr>
                <w:rFonts w:cs="Arial"/>
                <w:lang w:val="uk-UA"/>
              </w:rPr>
              <w:lastRenderedPageBreak/>
              <w:t xml:space="preserve">виникнення проблем з інсайдерською торгівлею, </w:t>
            </w:r>
            <w:r w:rsidR="00791943" w:rsidRPr="007466B4">
              <w:rPr>
                <w:rFonts w:cs="Arial"/>
                <w:lang w:val="uk-UA"/>
              </w:rPr>
              <w:t>НКЦПФР</w:t>
            </w:r>
            <w:r w:rsidRPr="007466B4">
              <w:rPr>
                <w:rFonts w:cs="Arial"/>
                <w:lang w:val="uk-UA"/>
              </w:rPr>
              <w:t xml:space="preserve"> має мати </w:t>
            </w:r>
            <w:r w:rsidR="00791943" w:rsidRPr="007466B4">
              <w:rPr>
                <w:rFonts w:cs="Arial"/>
                <w:lang w:val="uk-UA"/>
              </w:rPr>
              <w:t>підписані Меморандуми про співпрацю</w:t>
            </w:r>
            <w:r w:rsidRPr="007466B4">
              <w:rPr>
                <w:rFonts w:cs="Arial"/>
                <w:lang w:val="uk-UA"/>
              </w:rPr>
              <w:t xml:space="preserve"> з </w:t>
            </w:r>
            <w:r w:rsidR="00791943" w:rsidRPr="007466B4">
              <w:rPr>
                <w:rFonts w:cs="Arial"/>
                <w:lang w:val="uk-UA"/>
              </w:rPr>
              <w:t>НКРЕКП</w:t>
            </w:r>
            <w:r w:rsidRPr="007466B4">
              <w:rPr>
                <w:rFonts w:cs="Arial"/>
                <w:lang w:val="uk-UA"/>
              </w:rPr>
              <w:t xml:space="preserve">, </w:t>
            </w:r>
            <w:r w:rsidR="00791943" w:rsidRPr="007466B4">
              <w:rPr>
                <w:rFonts w:cs="Arial"/>
                <w:lang w:val="uk-UA"/>
              </w:rPr>
              <w:t>АМК</w:t>
            </w:r>
            <w:r w:rsidRPr="007466B4">
              <w:rPr>
                <w:rFonts w:cs="Arial"/>
                <w:lang w:val="uk-UA"/>
              </w:rPr>
              <w:t xml:space="preserve"> (органом з питань конкуренції) та держ</w:t>
            </w:r>
            <w:r w:rsidR="00791943" w:rsidRPr="007466B4">
              <w:rPr>
                <w:rFonts w:cs="Arial"/>
                <w:lang w:val="uk-UA"/>
              </w:rPr>
              <w:t>авною поліцією та прокуратурою.</w:t>
            </w:r>
          </w:p>
        </w:tc>
      </w:tr>
      <w:tr w:rsidR="005F1167" w:rsidRPr="007466B4" w14:paraId="6E8AC4DB" w14:textId="77777777" w:rsidTr="005F1167">
        <w:trPr>
          <w:trHeight w:val="113"/>
        </w:trPr>
        <w:tc>
          <w:tcPr>
            <w:tcW w:w="9498" w:type="dxa"/>
          </w:tcPr>
          <w:p w14:paraId="2688F0CE" w14:textId="77777777" w:rsidR="00A971E3" w:rsidRPr="007466B4" w:rsidRDefault="006614EA" w:rsidP="00A971E3">
            <w:pPr>
              <w:pStyle w:val="NormalGTP"/>
              <w:rPr>
                <w:rFonts w:cs="Arial"/>
                <w:lang w:val="uk-UA"/>
              </w:rPr>
            </w:pPr>
            <w:r w:rsidRPr="007466B4">
              <w:rPr>
                <w:rFonts w:cs="Arial"/>
                <w:lang w:val="uk-UA"/>
              </w:rPr>
              <w:lastRenderedPageBreak/>
              <w:t xml:space="preserve">Звітність та зберігання даних повинні відповідати найкращим практикам </w:t>
            </w:r>
            <w:r w:rsidR="00791943" w:rsidRPr="007466B4">
              <w:rPr>
                <w:rFonts w:cs="Arial"/>
                <w:lang w:val="uk-UA"/>
              </w:rPr>
              <w:t>IOSCO щодо</w:t>
            </w:r>
            <w:r w:rsidRPr="007466B4">
              <w:rPr>
                <w:rFonts w:cs="Arial"/>
                <w:lang w:val="uk-UA"/>
              </w:rPr>
              <w:t xml:space="preserve"> зберігання даних</w:t>
            </w:r>
            <w:r w:rsidR="00791943" w:rsidRPr="007466B4">
              <w:rPr>
                <w:rFonts w:cs="Arial"/>
                <w:lang w:val="uk-UA"/>
              </w:rPr>
              <w:t>.</w:t>
            </w:r>
          </w:p>
        </w:tc>
      </w:tr>
    </w:tbl>
    <w:p w14:paraId="5CAF0456" w14:textId="77777777" w:rsidR="005F1167" w:rsidRPr="00826F6F" w:rsidRDefault="00A971E3" w:rsidP="005F1167">
      <w:pPr>
        <w:spacing w:before="240" w:line="250" w:lineRule="auto"/>
        <w:jc w:val="both"/>
        <w:rPr>
          <w:rFonts w:ascii="Arial" w:hAnsi="Arial" w:cs="Arial"/>
          <w:b/>
          <w:szCs w:val="20"/>
        </w:rPr>
      </w:pPr>
      <w:r w:rsidRPr="007466B4">
        <w:rPr>
          <w:rFonts w:ascii="Arial" w:hAnsi="Arial" w:cs="Arial"/>
          <w:b/>
          <w:szCs w:val="20"/>
          <w:lang w:val="uk-UA"/>
        </w:rPr>
        <w:t>Пояснення</w:t>
      </w:r>
      <w:r w:rsidR="005F1167" w:rsidRPr="00826F6F">
        <w:rPr>
          <w:rFonts w:ascii="Arial" w:hAnsi="Arial" w:cs="Arial"/>
          <w:b/>
          <w:szCs w:val="20"/>
        </w:rPr>
        <w:t>:</w:t>
      </w:r>
    </w:p>
    <w:p w14:paraId="41463DF8" w14:textId="77777777" w:rsidR="00EB1C93" w:rsidRPr="007466B4" w:rsidRDefault="00C56FB4" w:rsidP="00C56FB4">
      <w:pPr>
        <w:spacing w:before="240" w:line="250" w:lineRule="auto"/>
        <w:jc w:val="both"/>
        <w:rPr>
          <w:rFonts w:ascii="Arial" w:hAnsi="Arial" w:cs="Arial"/>
          <w:b/>
          <w:szCs w:val="20"/>
          <w:lang w:val="uk-UA"/>
        </w:rPr>
      </w:pPr>
      <w:r w:rsidRPr="007466B4">
        <w:rPr>
          <w:rFonts w:ascii="Arial" w:hAnsi="Arial" w:cs="Arial"/>
          <w:sz w:val="20"/>
          <w:szCs w:val="20"/>
          <w:lang w:val="uk-UA"/>
        </w:rPr>
        <w:t>Добре продумана система збору даних дозволяє регуляторам та науковцям вивчати ринкову поведінку та тенденції, а також застосовувати підхід, орієнтований на дані, до створення законодавства, дизайну ринку, регуляторних рішень та інших питань. Такий підхід лежить в основі сучасного формування регуляторної політики. Крім того, дані є необхідними для забезпечення прозорості ринку та виявлення шахрайства та маніпулювання ринком. Україна повинна використовувати наявні ресурси для створення повноцінного сховища даних для енергетичного ринку.</w:t>
      </w:r>
    </w:p>
    <w:tbl>
      <w:tblPr>
        <w:tblStyle w:val="af6"/>
        <w:tblW w:w="8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1"/>
        <w:gridCol w:w="1594"/>
      </w:tblGrid>
      <w:tr w:rsidR="005F1167" w:rsidRPr="007466B4" w14:paraId="0727BC8F" w14:textId="77777777" w:rsidTr="005F1167">
        <w:trPr>
          <w:trHeight w:val="514"/>
        </w:trPr>
        <w:tc>
          <w:tcPr>
            <w:tcW w:w="8985" w:type="dxa"/>
            <w:gridSpan w:val="2"/>
            <w:tcBorders>
              <w:bottom w:val="single" w:sz="4" w:space="0" w:color="BFBFBF" w:themeColor="background1" w:themeShade="BF"/>
            </w:tcBorders>
            <w:shd w:val="clear" w:color="auto" w:fill="F2F2F2" w:themeFill="background1" w:themeFillShade="F2"/>
            <w:vAlign w:val="center"/>
          </w:tcPr>
          <w:p w14:paraId="3EC42E0F" w14:textId="77777777" w:rsidR="005F1167" w:rsidRPr="007466B4" w:rsidRDefault="00A971E3" w:rsidP="005F1167">
            <w:pPr>
              <w:jc w:val="both"/>
              <w:rPr>
                <w:rFonts w:ascii="Arial" w:hAnsi="Arial" w:cs="Arial"/>
                <w:b/>
                <w:i/>
              </w:rPr>
            </w:pPr>
            <w:r w:rsidRPr="007466B4">
              <w:rPr>
                <w:rFonts w:ascii="Arial" w:hAnsi="Arial" w:cs="Arial"/>
                <w:b/>
                <w:szCs w:val="20"/>
                <w:lang w:val="uk-UA"/>
              </w:rPr>
              <w:t>Основні переваги</w:t>
            </w:r>
            <w:r w:rsidR="005F1167" w:rsidRPr="007466B4">
              <w:rPr>
                <w:rFonts w:ascii="Arial" w:hAnsi="Arial" w:cs="Arial"/>
                <w:b/>
                <w:szCs w:val="20"/>
                <w:lang w:val="en-GB"/>
              </w:rPr>
              <w:t>...</w:t>
            </w:r>
            <w:r w:rsidR="005F1167" w:rsidRPr="007466B4">
              <w:rPr>
                <w:rFonts w:ascii="Arial" w:hAnsi="Arial" w:cs="Arial"/>
              </w:rPr>
              <w:t xml:space="preserve"> </w:t>
            </w:r>
          </w:p>
        </w:tc>
      </w:tr>
      <w:tr w:rsidR="005F1167" w:rsidRPr="007466B4" w14:paraId="2D5DC55B" w14:textId="77777777" w:rsidTr="005F1167">
        <w:trPr>
          <w:trHeight w:val="1566"/>
        </w:trPr>
        <w:tc>
          <w:tcPr>
            <w:tcW w:w="7391" w:type="dxa"/>
            <w:tcBorders>
              <w:top w:val="single" w:sz="4" w:space="0" w:color="BFBFBF" w:themeColor="background1" w:themeShade="BF"/>
            </w:tcBorders>
            <w:shd w:val="clear" w:color="auto" w:fill="F2F2F2" w:themeFill="background1" w:themeFillShade="F2"/>
          </w:tcPr>
          <w:p w14:paraId="1A797BE4" w14:textId="77777777" w:rsidR="005F1167" w:rsidRPr="007466B4" w:rsidRDefault="00C56FB4" w:rsidP="005F1167">
            <w:pPr>
              <w:pStyle w:val="NormalGTP"/>
              <w:jc w:val="left"/>
              <w:rPr>
                <w:rFonts w:cs="Arial"/>
                <w:noProof w:val="0"/>
                <w:szCs w:val="20"/>
                <w:lang w:val="fr-BE"/>
              </w:rPr>
            </w:pPr>
            <w:r w:rsidRPr="007466B4">
              <w:rPr>
                <w:rFonts w:cs="Arial"/>
                <w:noProof w:val="0"/>
                <w:szCs w:val="20"/>
                <w:lang w:val="uk-UA"/>
              </w:rPr>
              <w:t>Наявність точних та близьких до реальних даних щодо транзакцій має важливе значення для ефективного нагляду за енергетичним ринком, включаючи, зокрема, виявлення шахрайства та маніпулювання ринком та прийняття рішень на основі вивчення ринкових даних.</w:t>
            </w:r>
          </w:p>
        </w:tc>
        <w:tc>
          <w:tcPr>
            <w:tcW w:w="1594" w:type="dxa"/>
            <w:tcBorders>
              <w:top w:val="single" w:sz="4" w:space="0" w:color="BFBFBF" w:themeColor="background1" w:themeShade="BF"/>
            </w:tcBorders>
            <w:shd w:val="clear" w:color="auto" w:fill="F2F2F2" w:themeFill="background1" w:themeFillShade="F2"/>
            <w:vAlign w:val="bottom"/>
          </w:tcPr>
          <w:p w14:paraId="4192874F" w14:textId="77777777" w:rsidR="005F1167" w:rsidRPr="007466B4" w:rsidRDefault="001960A6" w:rsidP="005F1167">
            <w:pPr>
              <w:pStyle w:val="NormalGTP"/>
              <w:rPr>
                <w:rFonts w:cs="Arial"/>
                <w:noProof w:val="0"/>
                <w:lang w:val="ru-RU"/>
              </w:rPr>
            </w:pPr>
            <w:r w:rsidRPr="007466B4">
              <w:rPr>
                <w:rFonts w:cs="Arial"/>
                <w:b/>
                <w:i/>
                <w:sz w:val="22"/>
                <w:lang w:val="en-US"/>
              </w:rPr>
              <mc:AlternateContent>
                <mc:Choice Requires="wpg">
                  <w:drawing>
                    <wp:anchor distT="0" distB="0" distL="114300" distR="114300" simplePos="0" relativeHeight="251679744" behindDoc="0" locked="0" layoutInCell="1" allowOverlap="1" wp14:anchorId="59589050" wp14:editId="35A524BB">
                      <wp:simplePos x="0" y="0"/>
                      <wp:positionH relativeFrom="column">
                        <wp:posOffset>120650</wp:posOffset>
                      </wp:positionH>
                      <wp:positionV relativeFrom="paragraph">
                        <wp:posOffset>-593090</wp:posOffset>
                      </wp:positionV>
                      <wp:extent cx="781050" cy="781050"/>
                      <wp:effectExtent l="0" t="0" r="19050" b="19050"/>
                      <wp:wrapNone/>
                      <wp:docPr id="375"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376" name="Oval 376"/>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Freeform 332"/>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32957E" id="Group 6316" o:spid="_x0000_s1026" style="position:absolute;margin-left:9.5pt;margin-top:-46.7pt;width:61.5pt;height:61.5pt;z-index:251679744;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">
                      <v:oval id="Oval 376"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" fillcolor="white [3212]" strokecolor="white [3212]" strokeweight=".25pt"/>
                      <v:shape id="Freeform 332"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0168FDDE"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Як правило, фінансові продукти – це похідні з короткострокових вимог на реальні активи. У секторі </w:t>
      </w:r>
      <w:r w:rsidR="00A35837">
        <w:rPr>
          <w:rFonts w:ascii="Arial" w:hAnsi="Arial" w:cs="Arial"/>
          <w:sz w:val="20"/>
          <w:szCs w:val="20"/>
          <w:lang w:val="uk-UA"/>
        </w:rPr>
        <w:t>родових товарів</w:t>
      </w:r>
      <w:r w:rsidRPr="007466B4">
        <w:rPr>
          <w:rFonts w:ascii="Arial" w:hAnsi="Arial" w:cs="Arial"/>
          <w:sz w:val="20"/>
          <w:szCs w:val="20"/>
          <w:lang w:val="uk-UA"/>
        </w:rPr>
        <w:t xml:space="preserve"> фінансові продукти слугують фінансовим хеджуванням від цінового ризику для майбутніх цін на </w:t>
      </w:r>
      <w:r w:rsidR="00A35837">
        <w:rPr>
          <w:rFonts w:ascii="Arial" w:hAnsi="Arial" w:cs="Arial"/>
          <w:sz w:val="20"/>
          <w:szCs w:val="20"/>
          <w:lang w:val="uk-UA"/>
        </w:rPr>
        <w:t>такі товари</w:t>
      </w:r>
      <w:r w:rsidRPr="007466B4">
        <w:rPr>
          <w:rFonts w:ascii="Arial" w:hAnsi="Arial" w:cs="Arial"/>
          <w:sz w:val="20"/>
          <w:szCs w:val="20"/>
          <w:lang w:val="uk-UA"/>
        </w:rPr>
        <w:t xml:space="preserve">, але не мають прямого ризику фізичних товарів. Проте ф'ючерсні контракти вимагають забезпечення і потребують значних кредитних ресурсів. На ринку </w:t>
      </w:r>
      <w:r w:rsidR="00A35837">
        <w:rPr>
          <w:rFonts w:ascii="Arial" w:hAnsi="Arial" w:cs="Arial"/>
          <w:sz w:val="20"/>
          <w:szCs w:val="20"/>
          <w:lang w:val="uk-UA"/>
        </w:rPr>
        <w:t>товарних контрактів</w:t>
      </w:r>
      <w:r w:rsidRPr="007466B4">
        <w:rPr>
          <w:rFonts w:ascii="Arial" w:hAnsi="Arial" w:cs="Arial"/>
          <w:sz w:val="20"/>
          <w:szCs w:val="20"/>
          <w:lang w:val="uk-UA"/>
        </w:rPr>
        <w:t xml:space="preserve"> існує сильна взаємодія між ринком фізичних товарів і ринком похідних від </w:t>
      </w:r>
      <w:r w:rsidR="00A35837">
        <w:rPr>
          <w:rFonts w:ascii="Arial" w:hAnsi="Arial" w:cs="Arial"/>
          <w:sz w:val="20"/>
          <w:szCs w:val="20"/>
          <w:lang w:val="uk-UA"/>
        </w:rPr>
        <w:t>них</w:t>
      </w:r>
      <w:r w:rsidRPr="007466B4">
        <w:rPr>
          <w:rFonts w:ascii="Arial" w:hAnsi="Arial" w:cs="Arial"/>
          <w:sz w:val="20"/>
          <w:szCs w:val="20"/>
          <w:lang w:val="uk-UA"/>
        </w:rPr>
        <w:t xml:space="preserve">, іноді ця взаємодія призводила до занепокоєння щодо фінансової стабільності стосовно цін на </w:t>
      </w:r>
      <w:r w:rsidR="00A35837">
        <w:rPr>
          <w:rFonts w:ascii="Arial" w:hAnsi="Arial" w:cs="Arial"/>
          <w:sz w:val="20"/>
          <w:szCs w:val="20"/>
          <w:lang w:val="uk-UA"/>
        </w:rPr>
        <w:t>таких товарів</w:t>
      </w:r>
      <w:r w:rsidRPr="007466B4">
        <w:rPr>
          <w:rFonts w:ascii="Arial" w:hAnsi="Arial" w:cs="Arial"/>
          <w:sz w:val="20"/>
          <w:szCs w:val="20"/>
          <w:lang w:val="uk-UA"/>
        </w:rPr>
        <w:t xml:space="preserve">. На відміну від “обмеженої пропозиції” основних фізичних </w:t>
      </w:r>
      <w:r w:rsidR="00A35837">
        <w:rPr>
          <w:rFonts w:ascii="Arial" w:hAnsi="Arial" w:cs="Arial"/>
          <w:sz w:val="20"/>
          <w:szCs w:val="20"/>
          <w:lang w:val="uk-UA"/>
        </w:rPr>
        <w:t>товарів з родовими характеристиками</w:t>
      </w:r>
      <w:r w:rsidRPr="007466B4">
        <w:rPr>
          <w:rFonts w:ascii="Arial" w:hAnsi="Arial" w:cs="Arial"/>
          <w:sz w:val="20"/>
          <w:szCs w:val="20"/>
          <w:lang w:val="uk-UA"/>
        </w:rPr>
        <w:t xml:space="preserve">, пропозиція ф'ючерсних контрактів є, в принципі, нескінченною. Покупець ф'ючерсного товарного контракту не зменшує запас товарних ф'ючерсів (або пропозицію фізичного базового </w:t>
      </w:r>
      <w:r w:rsidR="00A35837">
        <w:rPr>
          <w:rFonts w:ascii="Arial" w:hAnsi="Arial" w:cs="Arial"/>
          <w:sz w:val="20"/>
          <w:szCs w:val="20"/>
          <w:lang w:val="uk-UA"/>
        </w:rPr>
        <w:t>товару</w:t>
      </w:r>
      <w:r w:rsidRPr="007466B4">
        <w:rPr>
          <w:rFonts w:ascii="Arial" w:hAnsi="Arial" w:cs="Arial"/>
          <w:sz w:val="20"/>
          <w:szCs w:val="20"/>
          <w:lang w:val="uk-UA"/>
        </w:rPr>
        <w:t xml:space="preserve">). Проте попит на ф'ючерсні контракти відображає необхідність хеджування фізичної волатильності ринку або довгої позиції фізичного активу. </w:t>
      </w:r>
      <w:r w:rsidR="00A35837">
        <w:rPr>
          <w:rFonts w:ascii="Arial" w:hAnsi="Arial" w:cs="Arial"/>
          <w:sz w:val="20"/>
          <w:szCs w:val="20"/>
          <w:lang w:val="uk-UA"/>
        </w:rPr>
        <w:t xml:space="preserve">Лише </w:t>
      </w:r>
      <w:r w:rsidRPr="007466B4">
        <w:rPr>
          <w:rFonts w:ascii="Arial" w:hAnsi="Arial" w:cs="Arial"/>
          <w:sz w:val="20"/>
          <w:szCs w:val="20"/>
          <w:lang w:val="uk-UA"/>
        </w:rPr>
        <w:t xml:space="preserve">створення фізичного ринку </w:t>
      </w:r>
      <w:r w:rsidR="00A35837">
        <w:rPr>
          <w:rFonts w:ascii="Arial" w:hAnsi="Arial" w:cs="Arial"/>
          <w:sz w:val="20"/>
          <w:szCs w:val="20"/>
          <w:lang w:val="uk-UA"/>
        </w:rPr>
        <w:t>родових товарів</w:t>
      </w:r>
      <w:r w:rsidRPr="007466B4">
        <w:rPr>
          <w:rFonts w:ascii="Arial" w:hAnsi="Arial" w:cs="Arial"/>
          <w:sz w:val="20"/>
          <w:szCs w:val="20"/>
          <w:lang w:val="uk-UA"/>
        </w:rPr>
        <w:t xml:space="preserve"> створює необхідність у фінансовому хеджуванні </w:t>
      </w:r>
      <w:r w:rsidR="00A35837">
        <w:rPr>
          <w:rFonts w:ascii="Arial" w:hAnsi="Arial" w:cs="Arial"/>
          <w:sz w:val="20"/>
          <w:szCs w:val="20"/>
          <w:lang w:val="uk-UA"/>
        </w:rPr>
        <w:t>товарних контрактів</w:t>
      </w:r>
      <w:r w:rsidRPr="007466B4">
        <w:rPr>
          <w:rFonts w:ascii="Arial" w:hAnsi="Arial" w:cs="Arial"/>
          <w:sz w:val="20"/>
          <w:szCs w:val="20"/>
          <w:lang w:val="uk-UA"/>
        </w:rPr>
        <w:t>. Існує сильна взаємозв'язок між фізичними та фінансовими енергетичними ринками.</w:t>
      </w:r>
    </w:p>
    <w:p w14:paraId="33DFDDE7"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Для звітності даних про торгівлю цей сильний взаємозв'язок означає, що інформація про фінансові </w:t>
      </w:r>
      <w:r w:rsidR="00A35837">
        <w:rPr>
          <w:rFonts w:ascii="Arial" w:hAnsi="Arial" w:cs="Arial"/>
          <w:sz w:val="20"/>
          <w:szCs w:val="20"/>
          <w:lang w:val="uk-UA"/>
        </w:rPr>
        <w:t>контракти</w:t>
      </w:r>
      <w:r w:rsidRPr="007466B4">
        <w:rPr>
          <w:rFonts w:ascii="Arial" w:hAnsi="Arial" w:cs="Arial"/>
          <w:sz w:val="20"/>
          <w:szCs w:val="20"/>
          <w:lang w:val="uk-UA"/>
        </w:rPr>
        <w:t xml:space="preserve"> повинна повідомлятися відповідно до законодавства типу EMIR у спільне центральне сховище даних (репозитарій) щодо будь-яких операцій по </w:t>
      </w:r>
      <w:r w:rsidR="00D24F76">
        <w:rPr>
          <w:rFonts w:ascii="Arial" w:hAnsi="Arial" w:cs="Arial"/>
          <w:sz w:val="20"/>
          <w:szCs w:val="20"/>
          <w:lang w:val="uk-UA"/>
        </w:rPr>
        <w:t>товарних контрактах</w:t>
      </w:r>
      <w:r w:rsidRPr="007466B4">
        <w:rPr>
          <w:rFonts w:ascii="Arial" w:hAnsi="Arial" w:cs="Arial"/>
          <w:sz w:val="20"/>
          <w:szCs w:val="20"/>
          <w:lang w:val="uk-UA"/>
        </w:rPr>
        <w:t xml:space="preserve">. Волатильність цін на сировину обумовлена ​​такими фундаментальними факторами, як невизначеність майбутньої пропозиції. У зв'язку з особливо нестабільною ситуацією з українською фізичною пропозицією, для українського наглядового органу фінансового ринку (НКЦПФР) є ключовим контроль за фінансовими ринками та сигналами про ринок </w:t>
      </w:r>
      <w:r w:rsidR="00D24F76">
        <w:rPr>
          <w:rFonts w:ascii="Arial" w:hAnsi="Arial" w:cs="Arial"/>
          <w:sz w:val="20"/>
          <w:szCs w:val="20"/>
          <w:lang w:val="uk-UA"/>
        </w:rPr>
        <w:t>товарних контрактів</w:t>
      </w:r>
      <w:r w:rsidRPr="007466B4">
        <w:rPr>
          <w:rFonts w:ascii="Arial" w:hAnsi="Arial" w:cs="Arial"/>
          <w:sz w:val="20"/>
          <w:szCs w:val="20"/>
          <w:lang w:val="uk-UA"/>
        </w:rPr>
        <w:t>, що надходять від операторів платформ та професійних організаторів через звіти з даними.</w:t>
      </w:r>
    </w:p>
    <w:p w14:paraId="2E50BFDC" w14:textId="77777777" w:rsidR="00C56FB4"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Оскільки впровадження Енергетичним співтовариством «спрощеного REMIT» не забезпечує звітності з торгівлі на ринку фізичних </w:t>
      </w:r>
      <w:r w:rsidR="00D24F76">
        <w:rPr>
          <w:rFonts w:ascii="Arial" w:hAnsi="Arial" w:cs="Arial"/>
          <w:sz w:val="20"/>
          <w:szCs w:val="20"/>
          <w:lang w:val="uk-UA"/>
        </w:rPr>
        <w:t>товарних контрактів</w:t>
      </w:r>
      <w:r w:rsidR="00D24F76" w:rsidRPr="007466B4">
        <w:rPr>
          <w:rFonts w:ascii="Arial" w:hAnsi="Arial" w:cs="Arial"/>
          <w:sz w:val="20"/>
          <w:szCs w:val="20"/>
          <w:lang w:val="uk-UA"/>
        </w:rPr>
        <w:t xml:space="preserve"> </w:t>
      </w:r>
      <w:r w:rsidRPr="007466B4">
        <w:rPr>
          <w:rFonts w:ascii="Arial" w:hAnsi="Arial" w:cs="Arial"/>
          <w:sz w:val="20"/>
          <w:szCs w:val="20"/>
          <w:lang w:val="uk-UA"/>
        </w:rPr>
        <w:t xml:space="preserve">в реальному часі, нагляд за фізичним та фінансовим ринком повинен здійснюватися так, щоб вимагати від операторів майданчиків та бірж повідомляти про будь-яку торгівлю </w:t>
      </w:r>
      <w:r w:rsidR="00D24F76">
        <w:rPr>
          <w:rFonts w:ascii="Arial" w:hAnsi="Arial" w:cs="Arial"/>
          <w:sz w:val="20"/>
          <w:szCs w:val="20"/>
          <w:lang w:val="uk-UA"/>
        </w:rPr>
        <w:t>товарними контрактами</w:t>
      </w:r>
      <w:r w:rsidR="00D24F76" w:rsidRPr="007466B4">
        <w:rPr>
          <w:rFonts w:ascii="Arial" w:hAnsi="Arial" w:cs="Arial"/>
          <w:sz w:val="20"/>
          <w:szCs w:val="20"/>
          <w:lang w:val="uk-UA"/>
        </w:rPr>
        <w:t xml:space="preserve"> </w:t>
      </w:r>
      <w:r w:rsidRPr="007466B4">
        <w:rPr>
          <w:rFonts w:ascii="Arial" w:hAnsi="Arial" w:cs="Arial"/>
          <w:sz w:val="20"/>
          <w:szCs w:val="20"/>
          <w:lang w:val="uk-UA"/>
        </w:rPr>
        <w:t xml:space="preserve">на своїй платформі у єдине українське сховище даних, яке, у свою чергу, контролюється НКЦПФР. Це відхилення від практики передачі даних про транзакції ЄС рекомендується з метою ефективного використання </w:t>
      </w:r>
      <w:r w:rsidRPr="007466B4">
        <w:rPr>
          <w:rFonts w:ascii="Arial" w:hAnsi="Arial" w:cs="Arial"/>
          <w:sz w:val="20"/>
          <w:szCs w:val="20"/>
          <w:lang w:val="uk-UA"/>
        </w:rPr>
        <w:lastRenderedPageBreak/>
        <w:t xml:space="preserve">фінансових ресурсів, наявних у України, для забезпечення ефективного контролю за повними даними щодо ціноутворення на </w:t>
      </w:r>
      <w:r w:rsidR="009D1B64">
        <w:rPr>
          <w:rFonts w:ascii="Arial" w:hAnsi="Arial" w:cs="Arial"/>
          <w:sz w:val="20"/>
          <w:szCs w:val="20"/>
          <w:lang w:val="uk-UA"/>
        </w:rPr>
        <w:t>товарні контракти</w:t>
      </w:r>
      <w:r w:rsidRPr="007466B4">
        <w:rPr>
          <w:rFonts w:ascii="Arial" w:hAnsi="Arial" w:cs="Arial"/>
          <w:sz w:val="20"/>
          <w:szCs w:val="20"/>
          <w:lang w:val="uk-UA"/>
        </w:rPr>
        <w:t xml:space="preserve"> у контексті уникнення ринкових зловживань та спекуляцій з цінами на шкоду українській економіці.</w:t>
      </w:r>
    </w:p>
    <w:p w14:paraId="6ADD3133" w14:textId="77777777" w:rsidR="00EB1C93" w:rsidRPr="007466B4" w:rsidRDefault="00C56FB4" w:rsidP="00C56FB4">
      <w:pPr>
        <w:spacing w:before="120" w:line="250" w:lineRule="auto"/>
        <w:jc w:val="both"/>
        <w:rPr>
          <w:rFonts w:ascii="Arial" w:hAnsi="Arial" w:cs="Arial"/>
          <w:sz w:val="20"/>
          <w:szCs w:val="20"/>
          <w:lang w:val="uk-UA"/>
        </w:rPr>
      </w:pPr>
      <w:r w:rsidRPr="007466B4">
        <w:rPr>
          <w:rFonts w:ascii="Arial" w:hAnsi="Arial" w:cs="Arial"/>
          <w:sz w:val="20"/>
          <w:szCs w:val="20"/>
          <w:lang w:val="uk-UA"/>
        </w:rPr>
        <w:t>На момент подання Звіту, законопроект 9035 не передбачає стандартів, регулярності та типів звітності щодо торговельних даних майданчиками / іншими учасниками ринку. Проект також не містить положень щодо обміну інформацією про ціни з / до доступу до сховища даних НКРЕКП, Міністерства аграрної політики та інших відповідних установ.</w:t>
      </w:r>
    </w:p>
    <w:bookmarkStart w:id="23" w:name="_Toc532401697"/>
    <w:bookmarkStart w:id="24" w:name="_Toc5868610"/>
    <w:p w14:paraId="42B564A8" w14:textId="77777777" w:rsidR="005F1167" w:rsidRPr="00663672" w:rsidRDefault="001960A6" w:rsidP="00BE3C42">
      <w:pPr>
        <w:pStyle w:val="FSHeader1"/>
        <w:keepNext w:val="0"/>
        <w:pageBreakBefore w:val="0"/>
        <w:numPr>
          <w:ilvl w:val="1"/>
          <w:numId w:val="34"/>
        </w:numPr>
        <w:spacing w:before="360" w:after="120"/>
        <w:ind w:left="567" w:hanging="567"/>
        <w:rPr>
          <w:rFonts w:ascii="Arial" w:hAnsi="Arial" w:cs="Arial"/>
          <w:sz w:val="26"/>
          <w:szCs w:val="26"/>
          <w:lang w:val="uk-UA"/>
        </w:rPr>
      </w:pPr>
      <w:r w:rsidRPr="007466B4">
        <w:rPr>
          <w:rFonts w:ascii="Arial" w:hAnsi="Arial" w:cs="Arial"/>
          <w:noProof/>
          <w:sz w:val="26"/>
          <w:szCs w:val="26"/>
          <w:lang w:val="en-US" w:eastAsia="en-US"/>
        </w:rPr>
        <mc:AlternateContent>
          <mc:Choice Requires="wpg">
            <w:drawing>
              <wp:anchor distT="0" distB="0" distL="114300" distR="114300" simplePos="0" relativeHeight="251680768" behindDoc="1" locked="0" layoutInCell="1" allowOverlap="1" wp14:anchorId="1B7EE158" wp14:editId="6D97A46A">
                <wp:simplePos x="0" y="0"/>
                <wp:positionH relativeFrom="column">
                  <wp:posOffset>-58420</wp:posOffset>
                </wp:positionH>
                <wp:positionV relativeFrom="paragraph">
                  <wp:posOffset>402590</wp:posOffset>
                </wp:positionV>
                <wp:extent cx="5989955" cy="528955"/>
                <wp:effectExtent l="0" t="0" r="10795" b="23495"/>
                <wp:wrapThrough wrapText="bothSides">
                  <wp:wrapPolygon edited="0">
                    <wp:start x="20265" y="0"/>
                    <wp:lineTo x="0" y="3112"/>
                    <wp:lineTo x="0" y="17892"/>
                    <wp:lineTo x="20196" y="21782"/>
                    <wp:lineTo x="21158" y="21782"/>
                    <wp:lineTo x="21570" y="17114"/>
                    <wp:lineTo x="21570" y="3890"/>
                    <wp:lineTo x="21089" y="0"/>
                    <wp:lineTo x="20265" y="0"/>
                  </wp:wrapPolygon>
                </wp:wrapThrough>
                <wp:docPr id="3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528955"/>
                          <a:chOff x="-3383625" y="-56531"/>
                          <a:chExt cx="6233796" cy="529799"/>
                        </a:xfrm>
                      </wpg:grpSpPr>
                      <wps:wsp>
                        <wps:cNvPr id="379" name="Rectangle 379"/>
                        <wps:cNvSpPr/>
                        <wps:spPr>
                          <a:xfrm>
                            <a:off x="-3383625" y="29736"/>
                            <a:ext cx="6008715" cy="360045"/>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3F097AD" w14:textId="77777777" w:rsidR="001274CD" w:rsidRPr="00D86BE9" w:rsidRDefault="001274CD" w:rsidP="005F1167">
                              <w:pPr>
                                <w:pStyle w:val="af3"/>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80" name="Group 380"/>
                        <wpg:cNvGrpSpPr/>
                        <wpg:grpSpPr>
                          <a:xfrm>
                            <a:off x="2320371" y="-56531"/>
                            <a:ext cx="529800" cy="529799"/>
                            <a:chOff x="2299996" y="-80086"/>
                            <a:chExt cx="750550" cy="750549"/>
                          </a:xfrm>
                        </wpg:grpSpPr>
                        <wps:wsp>
                          <wps:cNvPr id="381" name="Oval 381"/>
                          <wps:cNvSpPr/>
                          <wps:spPr bwMode="ltGray">
                            <a:xfrm>
                              <a:off x="2299996" y="-80086"/>
                              <a:ext cx="750550" cy="750549"/>
                            </a:xfrm>
                            <a:prstGeom prst="ellipse">
                              <a:avLst/>
                            </a:prstGeom>
                            <a:solidFill>
                              <a:schemeClr val="tx2">
                                <a:lumMod val="60000"/>
                                <a:lumOff val="4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 name="Freeform 337"/>
                          <wps:cNvSpPr>
                            <a:spLocks noEditPoints="1"/>
                          </wps:cNvSpPr>
                          <wps:spPr bwMode="auto">
                            <a:xfrm>
                              <a:off x="2476653" y="86227"/>
                              <a:ext cx="462549" cy="433640"/>
                            </a:xfrm>
                            <a:custGeom>
                              <a:avLst/>
                              <a:gdLst>
                                <a:gd name="T0" fmla="*/ 378 w 384"/>
                                <a:gd name="T1" fmla="*/ 138 h 360"/>
                                <a:gd name="T2" fmla="*/ 384 w 384"/>
                                <a:gd name="T3" fmla="*/ 188 h 360"/>
                                <a:gd name="T4" fmla="*/ 360 w 384"/>
                                <a:gd name="T5" fmla="*/ 286 h 360"/>
                                <a:gd name="T6" fmla="*/ 294 w 384"/>
                                <a:gd name="T7" fmla="*/ 360 h 360"/>
                                <a:gd name="T8" fmla="*/ 298 w 384"/>
                                <a:gd name="T9" fmla="*/ 126 h 360"/>
                                <a:gd name="T10" fmla="*/ 274 w 384"/>
                                <a:gd name="T11" fmla="*/ 318 h 360"/>
                                <a:gd name="T12" fmla="*/ 238 w 384"/>
                                <a:gd name="T13" fmla="*/ 142 h 360"/>
                                <a:gd name="T14" fmla="*/ 184 w 384"/>
                                <a:gd name="T15" fmla="*/ 86 h 360"/>
                                <a:gd name="T16" fmla="*/ 170 w 384"/>
                                <a:gd name="T17" fmla="*/ 28 h 360"/>
                                <a:gd name="T18" fmla="*/ 150 w 384"/>
                                <a:gd name="T19" fmla="*/ 2 h 360"/>
                                <a:gd name="T20" fmla="*/ 132 w 384"/>
                                <a:gd name="T21" fmla="*/ 0 h 360"/>
                                <a:gd name="T22" fmla="*/ 110 w 384"/>
                                <a:gd name="T23" fmla="*/ 24 h 360"/>
                                <a:gd name="T24" fmla="*/ 118 w 384"/>
                                <a:gd name="T25" fmla="*/ 76 h 360"/>
                                <a:gd name="T26" fmla="*/ 120 w 384"/>
                                <a:gd name="T27" fmla="*/ 122 h 360"/>
                                <a:gd name="T28" fmla="*/ 36 w 384"/>
                                <a:gd name="T29" fmla="*/ 130 h 360"/>
                                <a:gd name="T30" fmla="*/ 20 w 384"/>
                                <a:gd name="T31" fmla="*/ 156 h 360"/>
                                <a:gd name="T32" fmla="*/ 46 w 384"/>
                                <a:gd name="T33" fmla="*/ 182 h 360"/>
                                <a:gd name="T34" fmla="*/ 8 w 384"/>
                                <a:gd name="T35" fmla="*/ 190 h 360"/>
                                <a:gd name="T36" fmla="*/ 2 w 384"/>
                                <a:gd name="T37" fmla="*/ 220 h 360"/>
                                <a:gd name="T38" fmla="*/ 32 w 384"/>
                                <a:gd name="T39" fmla="*/ 236 h 360"/>
                                <a:gd name="T40" fmla="*/ 8 w 384"/>
                                <a:gd name="T41" fmla="*/ 252 h 360"/>
                                <a:gd name="T42" fmla="*/ 14 w 384"/>
                                <a:gd name="T43" fmla="*/ 282 h 360"/>
                                <a:gd name="T44" fmla="*/ 50 w 384"/>
                                <a:gd name="T45" fmla="*/ 290 h 360"/>
                                <a:gd name="T46" fmla="*/ 36 w 384"/>
                                <a:gd name="T47" fmla="*/ 296 h 360"/>
                                <a:gd name="T48" fmla="*/ 32 w 384"/>
                                <a:gd name="T49" fmla="*/ 320 h 360"/>
                                <a:gd name="T50" fmla="*/ 76 w 384"/>
                                <a:gd name="T51" fmla="*/ 334 h 360"/>
                                <a:gd name="T52" fmla="*/ 106 w 384"/>
                                <a:gd name="T53" fmla="*/ 334 h 360"/>
                                <a:gd name="T54" fmla="*/ 124 w 384"/>
                                <a:gd name="T55" fmla="*/ 322 h 360"/>
                                <a:gd name="T56" fmla="*/ 122 w 384"/>
                                <a:gd name="T57" fmla="*/ 310 h 360"/>
                                <a:gd name="T58" fmla="*/ 130 w 384"/>
                                <a:gd name="T59" fmla="*/ 300 h 360"/>
                                <a:gd name="T60" fmla="*/ 150 w 384"/>
                                <a:gd name="T61" fmla="*/ 286 h 360"/>
                                <a:gd name="T62" fmla="*/ 154 w 384"/>
                                <a:gd name="T63" fmla="*/ 268 h 360"/>
                                <a:gd name="T64" fmla="*/ 144 w 384"/>
                                <a:gd name="T65" fmla="*/ 248 h 360"/>
                                <a:gd name="T66" fmla="*/ 152 w 384"/>
                                <a:gd name="T67" fmla="*/ 232 h 360"/>
                                <a:gd name="T68" fmla="*/ 164 w 384"/>
                                <a:gd name="T69" fmla="*/ 216 h 360"/>
                                <a:gd name="T70" fmla="*/ 154 w 384"/>
                                <a:gd name="T71" fmla="*/ 196 h 360"/>
                                <a:gd name="T72" fmla="*/ 152 w 384"/>
                                <a:gd name="T73" fmla="*/ 194 h 360"/>
                                <a:gd name="T74" fmla="*/ 148 w 384"/>
                                <a:gd name="T75" fmla="*/ 184 h 360"/>
                                <a:gd name="T76" fmla="*/ 156 w 384"/>
                                <a:gd name="T77" fmla="*/ 170 h 360"/>
                                <a:gd name="T78" fmla="*/ 154 w 384"/>
                                <a:gd name="T79" fmla="*/ 154 h 360"/>
                                <a:gd name="T80" fmla="*/ 162 w 384"/>
                                <a:gd name="T81" fmla="*/ 144 h 360"/>
                                <a:gd name="T82" fmla="*/ 174 w 384"/>
                                <a:gd name="T83" fmla="*/ 152 h 360"/>
                                <a:gd name="T84" fmla="*/ 172 w 384"/>
                                <a:gd name="T85" fmla="*/ 180 h 360"/>
                                <a:gd name="T86" fmla="*/ 186 w 384"/>
                                <a:gd name="T87" fmla="*/ 204 h 360"/>
                                <a:gd name="T88" fmla="*/ 176 w 384"/>
                                <a:gd name="T89" fmla="*/ 244 h 360"/>
                                <a:gd name="T90" fmla="*/ 172 w 384"/>
                                <a:gd name="T91" fmla="*/ 258 h 360"/>
                                <a:gd name="T92" fmla="*/ 172 w 384"/>
                                <a:gd name="T93" fmla="*/ 282 h 360"/>
                                <a:gd name="T94" fmla="*/ 174 w 384"/>
                                <a:gd name="T95" fmla="*/ 300 h 360"/>
                                <a:gd name="T96" fmla="*/ 158 w 384"/>
                                <a:gd name="T97" fmla="*/ 310 h 360"/>
                                <a:gd name="T98" fmla="*/ 138 w 384"/>
                                <a:gd name="T99" fmla="*/ 328 h 360"/>
                                <a:gd name="T100" fmla="*/ 132 w 384"/>
                                <a:gd name="T101" fmla="*/ 338 h 360"/>
                                <a:gd name="T102" fmla="*/ 136 w 384"/>
                                <a:gd name="T103" fmla="*/ 354 h 360"/>
                                <a:gd name="T104" fmla="*/ 182 w 384"/>
                                <a:gd name="T105" fmla="*/ 352 h 360"/>
                                <a:gd name="T106" fmla="*/ 242 w 384"/>
                                <a:gd name="T107" fmla="*/ 31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4" h="360">
                                  <a:moveTo>
                                    <a:pt x="310" y="120"/>
                                  </a:moveTo>
                                  <a:lnTo>
                                    <a:pt x="374" y="120"/>
                                  </a:lnTo>
                                  <a:lnTo>
                                    <a:pt x="374" y="120"/>
                                  </a:lnTo>
                                  <a:lnTo>
                                    <a:pt x="378" y="138"/>
                                  </a:lnTo>
                                  <a:lnTo>
                                    <a:pt x="382" y="154"/>
                                  </a:lnTo>
                                  <a:lnTo>
                                    <a:pt x="384" y="170"/>
                                  </a:lnTo>
                                  <a:lnTo>
                                    <a:pt x="384" y="188"/>
                                  </a:lnTo>
                                  <a:lnTo>
                                    <a:pt x="384" y="188"/>
                                  </a:lnTo>
                                  <a:lnTo>
                                    <a:pt x="384" y="214"/>
                                  </a:lnTo>
                                  <a:lnTo>
                                    <a:pt x="378" y="240"/>
                                  </a:lnTo>
                                  <a:lnTo>
                                    <a:pt x="370" y="264"/>
                                  </a:lnTo>
                                  <a:lnTo>
                                    <a:pt x="360" y="286"/>
                                  </a:lnTo>
                                  <a:lnTo>
                                    <a:pt x="346" y="308"/>
                                  </a:lnTo>
                                  <a:lnTo>
                                    <a:pt x="332" y="328"/>
                                  </a:lnTo>
                                  <a:lnTo>
                                    <a:pt x="314" y="344"/>
                                  </a:lnTo>
                                  <a:lnTo>
                                    <a:pt x="294" y="360"/>
                                  </a:lnTo>
                                  <a:lnTo>
                                    <a:pt x="294" y="136"/>
                                  </a:lnTo>
                                  <a:lnTo>
                                    <a:pt x="294" y="136"/>
                                  </a:lnTo>
                                  <a:lnTo>
                                    <a:pt x="294" y="130"/>
                                  </a:lnTo>
                                  <a:lnTo>
                                    <a:pt x="298" y="126"/>
                                  </a:lnTo>
                                  <a:lnTo>
                                    <a:pt x="304" y="122"/>
                                  </a:lnTo>
                                  <a:lnTo>
                                    <a:pt x="310" y="120"/>
                                  </a:lnTo>
                                  <a:lnTo>
                                    <a:pt x="310" y="120"/>
                                  </a:lnTo>
                                  <a:close/>
                                  <a:moveTo>
                                    <a:pt x="274" y="318"/>
                                  </a:moveTo>
                                  <a:lnTo>
                                    <a:pt x="274" y="152"/>
                                  </a:lnTo>
                                  <a:lnTo>
                                    <a:pt x="256" y="152"/>
                                  </a:lnTo>
                                  <a:lnTo>
                                    <a:pt x="256" y="152"/>
                                  </a:lnTo>
                                  <a:lnTo>
                                    <a:pt x="238" y="142"/>
                                  </a:lnTo>
                                  <a:lnTo>
                                    <a:pt x="222" y="132"/>
                                  </a:lnTo>
                                  <a:lnTo>
                                    <a:pt x="208" y="118"/>
                                  </a:lnTo>
                                  <a:lnTo>
                                    <a:pt x="194" y="102"/>
                                  </a:lnTo>
                                  <a:lnTo>
                                    <a:pt x="184" y="86"/>
                                  </a:lnTo>
                                  <a:lnTo>
                                    <a:pt x="178" y="68"/>
                                  </a:lnTo>
                                  <a:lnTo>
                                    <a:pt x="172" y="48"/>
                                  </a:lnTo>
                                  <a:lnTo>
                                    <a:pt x="170" y="28"/>
                                  </a:lnTo>
                                  <a:lnTo>
                                    <a:pt x="170" y="28"/>
                                  </a:lnTo>
                                  <a:lnTo>
                                    <a:pt x="168" y="22"/>
                                  </a:lnTo>
                                  <a:lnTo>
                                    <a:pt x="166" y="16"/>
                                  </a:lnTo>
                                  <a:lnTo>
                                    <a:pt x="160" y="8"/>
                                  </a:lnTo>
                                  <a:lnTo>
                                    <a:pt x="150" y="2"/>
                                  </a:lnTo>
                                  <a:lnTo>
                                    <a:pt x="144" y="0"/>
                                  </a:lnTo>
                                  <a:lnTo>
                                    <a:pt x="138" y="0"/>
                                  </a:lnTo>
                                  <a:lnTo>
                                    <a:pt x="138" y="0"/>
                                  </a:lnTo>
                                  <a:lnTo>
                                    <a:pt x="132" y="0"/>
                                  </a:lnTo>
                                  <a:lnTo>
                                    <a:pt x="126" y="2"/>
                                  </a:lnTo>
                                  <a:lnTo>
                                    <a:pt x="118" y="10"/>
                                  </a:lnTo>
                                  <a:lnTo>
                                    <a:pt x="112" y="20"/>
                                  </a:lnTo>
                                  <a:lnTo>
                                    <a:pt x="110" y="24"/>
                                  </a:lnTo>
                                  <a:lnTo>
                                    <a:pt x="110" y="30"/>
                                  </a:lnTo>
                                  <a:lnTo>
                                    <a:pt x="110" y="30"/>
                                  </a:lnTo>
                                  <a:lnTo>
                                    <a:pt x="112" y="54"/>
                                  </a:lnTo>
                                  <a:lnTo>
                                    <a:pt x="118" y="76"/>
                                  </a:lnTo>
                                  <a:lnTo>
                                    <a:pt x="124" y="98"/>
                                  </a:lnTo>
                                  <a:lnTo>
                                    <a:pt x="134" y="118"/>
                                  </a:lnTo>
                                  <a:lnTo>
                                    <a:pt x="134" y="118"/>
                                  </a:lnTo>
                                  <a:lnTo>
                                    <a:pt x="120" y="122"/>
                                  </a:lnTo>
                                  <a:lnTo>
                                    <a:pt x="106" y="128"/>
                                  </a:lnTo>
                                  <a:lnTo>
                                    <a:pt x="46" y="128"/>
                                  </a:lnTo>
                                  <a:lnTo>
                                    <a:pt x="46" y="128"/>
                                  </a:lnTo>
                                  <a:lnTo>
                                    <a:pt x="36" y="130"/>
                                  </a:lnTo>
                                  <a:lnTo>
                                    <a:pt x="28" y="136"/>
                                  </a:lnTo>
                                  <a:lnTo>
                                    <a:pt x="22" y="144"/>
                                  </a:lnTo>
                                  <a:lnTo>
                                    <a:pt x="20" y="156"/>
                                  </a:lnTo>
                                  <a:lnTo>
                                    <a:pt x="20" y="156"/>
                                  </a:lnTo>
                                  <a:lnTo>
                                    <a:pt x="22" y="166"/>
                                  </a:lnTo>
                                  <a:lnTo>
                                    <a:pt x="28" y="174"/>
                                  </a:lnTo>
                                  <a:lnTo>
                                    <a:pt x="36" y="180"/>
                                  </a:lnTo>
                                  <a:lnTo>
                                    <a:pt x="46" y="182"/>
                                  </a:lnTo>
                                  <a:lnTo>
                                    <a:pt x="26" y="182"/>
                                  </a:lnTo>
                                  <a:lnTo>
                                    <a:pt x="26" y="182"/>
                                  </a:lnTo>
                                  <a:lnTo>
                                    <a:pt x="16" y="184"/>
                                  </a:lnTo>
                                  <a:lnTo>
                                    <a:pt x="8" y="190"/>
                                  </a:lnTo>
                                  <a:lnTo>
                                    <a:pt x="2" y="198"/>
                                  </a:lnTo>
                                  <a:lnTo>
                                    <a:pt x="0" y="208"/>
                                  </a:lnTo>
                                  <a:lnTo>
                                    <a:pt x="0" y="208"/>
                                  </a:lnTo>
                                  <a:lnTo>
                                    <a:pt x="2" y="220"/>
                                  </a:lnTo>
                                  <a:lnTo>
                                    <a:pt x="8" y="228"/>
                                  </a:lnTo>
                                  <a:lnTo>
                                    <a:pt x="16" y="234"/>
                                  </a:lnTo>
                                  <a:lnTo>
                                    <a:pt x="26" y="236"/>
                                  </a:lnTo>
                                  <a:lnTo>
                                    <a:pt x="32" y="236"/>
                                  </a:lnTo>
                                  <a:lnTo>
                                    <a:pt x="32" y="236"/>
                                  </a:lnTo>
                                  <a:lnTo>
                                    <a:pt x="22" y="238"/>
                                  </a:lnTo>
                                  <a:lnTo>
                                    <a:pt x="14" y="244"/>
                                  </a:lnTo>
                                  <a:lnTo>
                                    <a:pt x="8" y="252"/>
                                  </a:lnTo>
                                  <a:lnTo>
                                    <a:pt x="8" y="262"/>
                                  </a:lnTo>
                                  <a:lnTo>
                                    <a:pt x="8" y="262"/>
                                  </a:lnTo>
                                  <a:lnTo>
                                    <a:pt x="10" y="272"/>
                                  </a:lnTo>
                                  <a:lnTo>
                                    <a:pt x="14" y="282"/>
                                  </a:lnTo>
                                  <a:lnTo>
                                    <a:pt x="24" y="288"/>
                                  </a:lnTo>
                                  <a:lnTo>
                                    <a:pt x="34" y="290"/>
                                  </a:lnTo>
                                  <a:lnTo>
                                    <a:pt x="50" y="290"/>
                                  </a:lnTo>
                                  <a:lnTo>
                                    <a:pt x="50" y="290"/>
                                  </a:lnTo>
                                  <a:lnTo>
                                    <a:pt x="50" y="290"/>
                                  </a:lnTo>
                                  <a:lnTo>
                                    <a:pt x="50" y="290"/>
                                  </a:lnTo>
                                  <a:lnTo>
                                    <a:pt x="42" y="292"/>
                                  </a:lnTo>
                                  <a:lnTo>
                                    <a:pt x="36" y="296"/>
                                  </a:lnTo>
                                  <a:lnTo>
                                    <a:pt x="32" y="304"/>
                                  </a:lnTo>
                                  <a:lnTo>
                                    <a:pt x="32" y="312"/>
                                  </a:lnTo>
                                  <a:lnTo>
                                    <a:pt x="32" y="312"/>
                                  </a:lnTo>
                                  <a:lnTo>
                                    <a:pt x="32" y="320"/>
                                  </a:lnTo>
                                  <a:lnTo>
                                    <a:pt x="38" y="328"/>
                                  </a:lnTo>
                                  <a:lnTo>
                                    <a:pt x="44" y="332"/>
                                  </a:lnTo>
                                  <a:lnTo>
                                    <a:pt x="54" y="334"/>
                                  </a:lnTo>
                                  <a:lnTo>
                                    <a:pt x="76" y="334"/>
                                  </a:lnTo>
                                  <a:lnTo>
                                    <a:pt x="76" y="334"/>
                                  </a:lnTo>
                                  <a:lnTo>
                                    <a:pt x="76" y="334"/>
                                  </a:lnTo>
                                  <a:lnTo>
                                    <a:pt x="106" y="334"/>
                                  </a:lnTo>
                                  <a:lnTo>
                                    <a:pt x="106" y="334"/>
                                  </a:lnTo>
                                  <a:lnTo>
                                    <a:pt x="114" y="332"/>
                                  </a:lnTo>
                                  <a:lnTo>
                                    <a:pt x="120" y="328"/>
                                  </a:lnTo>
                                  <a:lnTo>
                                    <a:pt x="120" y="328"/>
                                  </a:lnTo>
                                  <a:lnTo>
                                    <a:pt x="124" y="322"/>
                                  </a:lnTo>
                                  <a:lnTo>
                                    <a:pt x="124" y="314"/>
                                  </a:lnTo>
                                  <a:lnTo>
                                    <a:pt x="124" y="314"/>
                                  </a:lnTo>
                                  <a:lnTo>
                                    <a:pt x="122" y="310"/>
                                  </a:lnTo>
                                  <a:lnTo>
                                    <a:pt x="122" y="310"/>
                                  </a:lnTo>
                                  <a:lnTo>
                                    <a:pt x="122" y="306"/>
                                  </a:lnTo>
                                  <a:lnTo>
                                    <a:pt x="124" y="304"/>
                                  </a:lnTo>
                                  <a:lnTo>
                                    <a:pt x="126" y="300"/>
                                  </a:lnTo>
                                  <a:lnTo>
                                    <a:pt x="130" y="300"/>
                                  </a:lnTo>
                                  <a:lnTo>
                                    <a:pt x="130" y="300"/>
                                  </a:lnTo>
                                  <a:lnTo>
                                    <a:pt x="138" y="296"/>
                                  </a:lnTo>
                                  <a:lnTo>
                                    <a:pt x="144" y="292"/>
                                  </a:lnTo>
                                  <a:lnTo>
                                    <a:pt x="150" y="286"/>
                                  </a:lnTo>
                                  <a:lnTo>
                                    <a:pt x="152" y="280"/>
                                  </a:lnTo>
                                  <a:lnTo>
                                    <a:pt x="152" y="280"/>
                                  </a:lnTo>
                                  <a:lnTo>
                                    <a:pt x="154" y="274"/>
                                  </a:lnTo>
                                  <a:lnTo>
                                    <a:pt x="154" y="268"/>
                                  </a:lnTo>
                                  <a:lnTo>
                                    <a:pt x="152" y="260"/>
                                  </a:lnTo>
                                  <a:lnTo>
                                    <a:pt x="146" y="252"/>
                                  </a:lnTo>
                                  <a:lnTo>
                                    <a:pt x="146" y="252"/>
                                  </a:lnTo>
                                  <a:lnTo>
                                    <a:pt x="144" y="248"/>
                                  </a:lnTo>
                                  <a:lnTo>
                                    <a:pt x="144" y="244"/>
                                  </a:lnTo>
                                  <a:lnTo>
                                    <a:pt x="144" y="244"/>
                                  </a:lnTo>
                                  <a:lnTo>
                                    <a:pt x="146" y="236"/>
                                  </a:lnTo>
                                  <a:lnTo>
                                    <a:pt x="152" y="232"/>
                                  </a:lnTo>
                                  <a:lnTo>
                                    <a:pt x="152" y="232"/>
                                  </a:lnTo>
                                  <a:lnTo>
                                    <a:pt x="158" y="228"/>
                                  </a:lnTo>
                                  <a:lnTo>
                                    <a:pt x="162" y="222"/>
                                  </a:lnTo>
                                  <a:lnTo>
                                    <a:pt x="164" y="216"/>
                                  </a:lnTo>
                                  <a:lnTo>
                                    <a:pt x="164" y="210"/>
                                  </a:lnTo>
                                  <a:lnTo>
                                    <a:pt x="164" y="210"/>
                                  </a:lnTo>
                                  <a:lnTo>
                                    <a:pt x="160" y="202"/>
                                  </a:lnTo>
                                  <a:lnTo>
                                    <a:pt x="154" y="196"/>
                                  </a:lnTo>
                                  <a:lnTo>
                                    <a:pt x="154" y="196"/>
                                  </a:lnTo>
                                  <a:lnTo>
                                    <a:pt x="152" y="194"/>
                                  </a:lnTo>
                                  <a:lnTo>
                                    <a:pt x="152" y="194"/>
                                  </a:lnTo>
                                  <a:lnTo>
                                    <a:pt x="152" y="194"/>
                                  </a:lnTo>
                                  <a:lnTo>
                                    <a:pt x="152" y="194"/>
                                  </a:lnTo>
                                  <a:lnTo>
                                    <a:pt x="150" y="190"/>
                                  </a:lnTo>
                                  <a:lnTo>
                                    <a:pt x="148" y="188"/>
                                  </a:lnTo>
                                  <a:lnTo>
                                    <a:pt x="148" y="184"/>
                                  </a:lnTo>
                                  <a:lnTo>
                                    <a:pt x="150" y="180"/>
                                  </a:lnTo>
                                  <a:lnTo>
                                    <a:pt x="150" y="180"/>
                                  </a:lnTo>
                                  <a:lnTo>
                                    <a:pt x="154" y="174"/>
                                  </a:lnTo>
                                  <a:lnTo>
                                    <a:pt x="156" y="170"/>
                                  </a:lnTo>
                                  <a:lnTo>
                                    <a:pt x="156" y="164"/>
                                  </a:lnTo>
                                  <a:lnTo>
                                    <a:pt x="156" y="158"/>
                                  </a:lnTo>
                                  <a:lnTo>
                                    <a:pt x="156" y="158"/>
                                  </a:lnTo>
                                  <a:lnTo>
                                    <a:pt x="154" y="154"/>
                                  </a:lnTo>
                                  <a:lnTo>
                                    <a:pt x="156" y="150"/>
                                  </a:lnTo>
                                  <a:lnTo>
                                    <a:pt x="158" y="146"/>
                                  </a:lnTo>
                                  <a:lnTo>
                                    <a:pt x="162" y="144"/>
                                  </a:lnTo>
                                  <a:lnTo>
                                    <a:pt x="162" y="144"/>
                                  </a:lnTo>
                                  <a:lnTo>
                                    <a:pt x="166" y="144"/>
                                  </a:lnTo>
                                  <a:lnTo>
                                    <a:pt x="170" y="146"/>
                                  </a:lnTo>
                                  <a:lnTo>
                                    <a:pt x="172" y="148"/>
                                  </a:lnTo>
                                  <a:lnTo>
                                    <a:pt x="174" y="152"/>
                                  </a:lnTo>
                                  <a:lnTo>
                                    <a:pt x="174" y="152"/>
                                  </a:lnTo>
                                  <a:lnTo>
                                    <a:pt x="176" y="158"/>
                                  </a:lnTo>
                                  <a:lnTo>
                                    <a:pt x="176" y="166"/>
                                  </a:lnTo>
                                  <a:lnTo>
                                    <a:pt x="172" y="180"/>
                                  </a:lnTo>
                                  <a:lnTo>
                                    <a:pt x="172" y="180"/>
                                  </a:lnTo>
                                  <a:lnTo>
                                    <a:pt x="182" y="190"/>
                                  </a:lnTo>
                                  <a:lnTo>
                                    <a:pt x="186" y="204"/>
                                  </a:lnTo>
                                  <a:lnTo>
                                    <a:pt x="186" y="204"/>
                                  </a:lnTo>
                                  <a:lnTo>
                                    <a:pt x="188" y="214"/>
                                  </a:lnTo>
                                  <a:lnTo>
                                    <a:pt x="186" y="226"/>
                                  </a:lnTo>
                                  <a:lnTo>
                                    <a:pt x="182" y="236"/>
                                  </a:lnTo>
                                  <a:lnTo>
                                    <a:pt x="176" y="244"/>
                                  </a:lnTo>
                                  <a:lnTo>
                                    <a:pt x="176" y="244"/>
                                  </a:lnTo>
                                  <a:lnTo>
                                    <a:pt x="174" y="246"/>
                                  </a:lnTo>
                                  <a:lnTo>
                                    <a:pt x="172" y="250"/>
                                  </a:lnTo>
                                  <a:lnTo>
                                    <a:pt x="172" y="258"/>
                                  </a:lnTo>
                                  <a:lnTo>
                                    <a:pt x="172" y="258"/>
                                  </a:lnTo>
                                  <a:lnTo>
                                    <a:pt x="174" y="272"/>
                                  </a:lnTo>
                                  <a:lnTo>
                                    <a:pt x="174" y="272"/>
                                  </a:lnTo>
                                  <a:lnTo>
                                    <a:pt x="172" y="282"/>
                                  </a:lnTo>
                                  <a:lnTo>
                                    <a:pt x="172" y="282"/>
                                  </a:lnTo>
                                  <a:lnTo>
                                    <a:pt x="174" y="292"/>
                                  </a:lnTo>
                                  <a:lnTo>
                                    <a:pt x="174" y="300"/>
                                  </a:lnTo>
                                  <a:lnTo>
                                    <a:pt x="174" y="300"/>
                                  </a:lnTo>
                                  <a:lnTo>
                                    <a:pt x="170" y="306"/>
                                  </a:lnTo>
                                  <a:lnTo>
                                    <a:pt x="166" y="308"/>
                                  </a:lnTo>
                                  <a:lnTo>
                                    <a:pt x="166" y="308"/>
                                  </a:lnTo>
                                  <a:lnTo>
                                    <a:pt x="158" y="310"/>
                                  </a:lnTo>
                                  <a:lnTo>
                                    <a:pt x="150" y="314"/>
                                  </a:lnTo>
                                  <a:lnTo>
                                    <a:pt x="144" y="320"/>
                                  </a:lnTo>
                                  <a:lnTo>
                                    <a:pt x="138" y="328"/>
                                  </a:lnTo>
                                  <a:lnTo>
                                    <a:pt x="138" y="328"/>
                                  </a:lnTo>
                                  <a:lnTo>
                                    <a:pt x="138" y="328"/>
                                  </a:lnTo>
                                  <a:lnTo>
                                    <a:pt x="138" y="328"/>
                                  </a:lnTo>
                                  <a:lnTo>
                                    <a:pt x="132" y="338"/>
                                  </a:lnTo>
                                  <a:lnTo>
                                    <a:pt x="132" y="338"/>
                                  </a:lnTo>
                                  <a:lnTo>
                                    <a:pt x="126" y="344"/>
                                  </a:lnTo>
                                  <a:lnTo>
                                    <a:pt x="118" y="348"/>
                                  </a:lnTo>
                                  <a:lnTo>
                                    <a:pt x="118" y="348"/>
                                  </a:lnTo>
                                  <a:lnTo>
                                    <a:pt x="136" y="354"/>
                                  </a:lnTo>
                                  <a:lnTo>
                                    <a:pt x="156" y="354"/>
                                  </a:lnTo>
                                  <a:lnTo>
                                    <a:pt x="156" y="354"/>
                                  </a:lnTo>
                                  <a:lnTo>
                                    <a:pt x="170" y="354"/>
                                  </a:lnTo>
                                  <a:lnTo>
                                    <a:pt x="182" y="352"/>
                                  </a:lnTo>
                                  <a:lnTo>
                                    <a:pt x="192" y="348"/>
                                  </a:lnTo>
                                  <a:lnTo>
                                    <a:pt x="204" y="344"/>
                                  </a:lnTo>
                                  <a:lnTo>
                                    <a:pt x="224" y="334"/>
                                  </a:lnTo>
                                  <a:lnTo>
                                    <a:pt x="242" y="318"/>
                                  </a:lnTo>
                                  <a:lnTo>
                                    <a:pt x="274" y="31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7EE158" id="_x0000_s1066" style="position:absolute;left:0;text-align:left;margin-left:-4.6pt;margin-top:31.7pt;width:471.65pt;height:41.65pt;z-index:-251635712;mso-width-relative:margin;mso-height-relative:margin" coordorigin="-33836,-565" coordsize="62337,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">
                <v:rect id="Rectangle 379" o:spid="_x0000_s1067" style="position:absolute;left:-33836;top:297;width:600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" fillcolor="#548dd4 [1951]" stroked="f">
                  <v:textbox>
                    <w:txbxContent>
                      <w:p w14:paraId="53F097AD" w14:textId="77777777" w:rsidR="001274CD" w:rsidRPr="00D86BE9" w:rsidRDefault="001274CD" w:rsidP="005F1167">
                        <w:pPr>
                          <w:pStyle w:val="NormalWeb"/>
                          <w:spacing w:before="0" w:beforeAutospacing="0" w:after="0" w:afterAutospacing="0" w:line="249" w:lineRule="auto"/>
                          <w:rPr>
                            <w:rFonts w:asciiTheme="minorHAnsi" w:hAnsiTheme="minorHAnsi"/>
                            <w:sz w:val="24"/>
                            <w:szCs w:val="24"/>
                            <w:lang w:val="uk-UA"/>
                          </w:rPr>
                        </w:pPr>
                        <w:r>
                          <w:rPr>
                            <w:rFonts w:asciiTheme="minorHAnsi" w:eastAsia="Calibri" w:hAnsiTheme="minorHAnsi"/>
                            <w:b/>
                            <w:bCs/>
                            <w:iCs/>
                            <w:color w:val="FFFFFF" w:themeColor="light1"/>
                            <w:kern w:val="24"/>
                            <w:sz w:val="22"/>
                            <w:szCs w:val="22"/>
                            <w:lang w:val="uk-UA"/>
                          </w:rPr>
                          <w:t>Ключові рекомендації</w:t>
                        </w:r>
                      </w:p>
                    </w:txbxContent>
                  </v:textbox>
                </v:rect>
                <v:group id="Group 380" o:spid="_x0000_s1068" style="position:absolute;left:23203;top:-565;width:5298;height:5297" coordorigin="22999,-800" coordsize="750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oval id="Oval 381" o:spid="_x0000_s1069" style="position:absolute;left:22999;top:-800;width:7506;height:750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" fillcolor="#548dd4 [1951]" strokecolor="white [3212]" strokeweight=".25pt"/>
                  <v:shape id="Freeform 337" o:spid="_x0000_s1070" style="position:absolute;left:24766;top:862;width:4626;height:4336;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" path="m310,120r64,l374,120r4,18l382,154r2,16l384,188r,l384,214r-6,26l370,264r-10,22l346,308r-14,20l314,344r-20,16l294,136r,l294,130r4,-4l304,122r6,-2l310,120xm274,318r,-166l256,152r,l238,142,222,132,208,118,194,102,184,86,178,68,172,48,170,28r,l168,22r-2,-6l160,8,150,2,144,r-6,l138,r-6,l126,2r-8,8l112,20r-2,4l110,30r,l112,54r6,22l124,98r10,20l134,118r-14,4l106,128r-60,l46,128r-10,2l28,136r-6,8l20,156r,l22,166r6,8l36,180r10,2l26,182r,l16,184r-8,6l2,198,,208r,l2,220r6,8l16,234r10,2l32,236r,l22,238r-8,6l8,252r,10l8,262r2,10l14,282r10,6l34,290r16,l50,290r,l50,290r-8,2l36,296r-4,8l32,312r,l32,320r6,8l44,332r10,2l76,334r,l76,334r30,l106,334r8,-2l120,328r,l124,322r,-8l124,314r-2,-4l122,310r,-4l124,304r2,-4l130,300r,l138,296r6,-4l150,286r2,-6l152,280r2,-6l154,268r-2,-8l146,252r,l144,248r,-4l144,244r2,-8l152,232r,l158,228r4,-6l164,216r,-6l164,210r-4,-8l154,196r,l152,194r,l152,194r,l150,190r-2,-2l148,184r2,-4l150,180r4,-6l156,170r,-6l156,158r,l154,154r2,-4l158,146r4,-2l162,144r4,l170,146r2,2l174,152r,l176,158r,8l172,180r,l182,190r4,14l186,204r2,10l186,226r-4,10l176,244r,l174,246r-2,4l172,258r,l174,272r,l172,282r,l174,292r,8l174,300r-4,6l166,308r,l158,310r-8,4l144,320r-6,8l138,328r,l138,328r-6,10l132,338r-6,6l118,348r,l136,354r20,l156,354r14,l182,352r10,-4l204,344r20,-10l242,318r32,xe" fillcolor="white [3212]" stroked="f">
                    <v:path arrowok="t" o:connecttype="custom" o:connectlocs="455322,166229;462549,226456;433640,344503;354139,433640;358957,151774;330048,383049;286684,171047;221638,103592;204774,33728;180683,2409;159001,0;132501,28909;142137,91546;144547,146956;43364,156592;24091,187911;55410,219229;9636,228866;2409,265002;38546,284275;9636,303548;16864,339685;60228,349321;43364,356548;38546,385458;91546,402322;127683,402322;149365,387867;146956,373412;156592,361367;180683,344503;185501,322821;173456,298730;183092,279457;197547,260184;185501,236093;183092,233684;178274,221638;187911,204774;185501,185502;195138,173456;209593,183092;207183,216820;224047,245729;212002,293912;207183,310775;207183,339685;209593,361367;190320,373412;166229,395094;159001,407140;163819,426413;219229,424004;291502,383049" o:connectangles="0,0,0,0,0,0,0,0,0,0,0,0,0,0,0,0,0,0,0,0,0,0,0,0,0,0,0,0,0,0,0,0,0,0,0,0,0,0,0,0,0,0,0,0,0,0,0,0,0,0,0,0,0,0"/>
                    <o:lock v:ext="edit" verticies="t"/>
                  </v:shape>
                </v:group>
                <w10:wrap type="through"/>
              </v:group>
            </w:pict>
          </mc:Fallback>
        </mc:AlternateContent>
      </w:r>
      <w:bookmarkEnd w:id="23"/>
      <w:r w:rsidR="00D86BE9" w:rsidRPr="007466B4">
        <w:rPr>
          <w:rFonts w:ascii="Arial" w:hAnsi="Arial" w:cs="Arial"/>
          <w:sz w:val="26"/>
          <w:szCs w:val="26"/>
          <w:lang w:val="uk-UA"/>
        </w:rPr>
        <w:t xml:space="preserve"> Оподаткування спотової, позабіржової та ф</w:t>
      </w:r>
      <w:r w:rsidR="00D86BE9" w:rsidRPr="00663672">
        <w:rPr>
          <w:rFonts w:ascii="Arial" w:hAnsi="Arial" w:cs="Arial"/>
          <w:sz w:val="26"/>
          <w:szCs w:val="26"/>
          <w:lang w:val="uk-UA"/>
        </w:rPr>
        <w:t>’</w:t>
      </w:r>
      <w:r w:rsidR="00D86BE9" w:rsidRPr="007466B4">
        <w:rPr>
          <w:rFonts w:ascii="Arial" w:hAnsi="Arial" w:cs="Arial"/>
          <w:sz w:val="26"/>
          <w:szCs w:val="26"/>
          <w:lang w:val="uk-UA"/>
        </w:rPr>
        <w:t>ючерсної торгівлі</w:t>
      </w:r>
      <w:bookmarkEnd w:id="24"/>
    </w:p>
    <w:tbl>
      <w:tblPr>
        <w:tblStyle w:val="af6"/>
        <w:tblW w:w="9498" w:type="dxa"/>
        <w:tblInd w:w="-8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ayout w:type="fixed"/>
        <w:tblCellMar>
          <w:top w:w="57" w:type="dxa"/>
          <w:left w:w="85" w:type="dxa"/>
          <w:bottom w:w="57" w:type="dxa"/>
          <w:right w:w="85" w:type="dxa"/>
        </w:tblCellMar>
        <w:tblLook w:val="04A0" w:firstRow="1" w:lastRow="0" w:firstColumn="1" w:lastColumn="0" w:noHBand="0" w:noVBand="1"/>
      </w:tblPr>
      <w:tblGrid>
        <w:gridCol w:w="9498"/>
      </w:tblGrid>
      <w:tr w:rsidR="005F1167" w:rsidRPr="007466B4" w14:paraId="01CC0996" w14:textId="77777777" w:rsidTr="005F1167">
        <w:trPr>
          <w:trHeight w:val="113"/>
        </w:trPr>
        <w:tc>
          <w:tcPr>
            <w:tcW w:w="9498" w:type="dxa"/>
          </w:tcPr>
          <w:p w14:paraId="43E34B49" w14:textId="77777777" w:rsidR="005F1167" w:rsidRPr="007466B4" w:rsidRDefault="00D86BE9" w:rsidP="00D86BE9">
            <w:pPr>
              <w:pStyle w:val="NormalGTP"/>
              <w:rPr>
                <w:rFonts w:cs="Arial"/>
                <w:lang w:val="uk-UA"/>
              </w:rPr>
            </w:pPr>
            <w:r w:rsidRPr="007466B4">
              <w:rPr>
                <w:rFonts w:cs="Arial"/>
                <w:lang w:val="uk-UA"/>
              </w:rPr>
              <w:t>Прямі податки не повинні стягуватися зі спотових і ф'ючерсних операцій на ринку оптової енергії. Україна повинна переглянути своє податкове законодавство після запровадження нової ринкової моделі для забезпечення такого оподаткування.</w:t>
            </w:r>
          </w:p>
        </w:tc>
      </w:tr>
      <w:tr w:rsidR="005F1167" w:rsidRPr="007466B4" w14:paraId="74680FC8" w14:textId="77777777" w:rsidTr="005F1167">
        <w:trPr>
          <w:trHeight w:val="113"/>
        </w:trPr>
        <w:tc>
          <w:tcPr>
            <w:tcW w:w="9498" w:type="dxa"/>
          </w:tcPr>
          <w:p w14:paraId="0B987FB6" w14:textId="77777777" w:rsidR="00D86BE9" w:rsidRPr="007466B4" w:rsidRDefault="00D86BE9" w:rsidP="00D86BE9">
            <w:pPr>
              <w:pStyle w:val="NormalGTP"/>
              <w:rPr>
                <w:rFonts w:cs="Arial"/>
                <w:lang w:val="uk-UA"/>
              </w:rPr>
            </w:pPr>
            <w:r w:rsidRPr="007466B4">
              <w:rPr>
                <w:rFonts w:cs="Arial"/>
                <w:lang w:val="uk-UA"/>
              </w:rPr>
              <w:t>Будь-які майбутні екологічні податки або акцизи повинні стягуватися тільки з кінцевого продажу або кінцевому користувачеві, щоб запобігти подвійному оподаткуванню.</w:t>
            </w:r>
          </w:p>
        </w:tc>
      </w:tr>
      <w:tr w:rsidR="005F1167" w:rsidRPr="007466B4" w14:paraId="40809959" w14:textId="77777777" w:rsidTr="005F1167">
        <w:trPr>
          <w:trHeight w:val="113"/>
        </w:trPr>
        <w:tc>
          <w:tcPr>
            <w:tcW w:w="9498" w:type="dxa"/>
          </w:tcPr>
          <w:p w14:paraId="573251FF" w14:textId="77777777" w:rsidR="00D86BE9" w:rsidRPr="007466B4" w:rsidRDefault="00D86BE9" w:rsidP="00D86BE9">
            <w:pPr>
              <w:pStyle w:val="NormalGTP"/>
              <w:rPr>
                <w:rFonts w:cs="Arial"/>
                <w:lang w:val="uk-UA"/>
              </w:rPr>
            </w:pPr>
            <w:r w:rsidRPr="007466B4">
              <w:rPr>
                <w:rFonts w:cs="Arial"/>
                <w:lang w:val="uk-UA"/>
              </w:rPr>
              <w:t>Спотові і ф'ючерсні операції на оптовому ринку енергоресурсів повинні бути звільнені від ПДВ до моменту впровадження заходів із запобігання шахрайству, таких як механізм зворотного стягнення податків.</w:t>
            </w:r>
          </w:p>
        </w:tc>
      </w:tr>
      <w:tr w:rsidR="005F1167" w:rsidRPr="007466B4" w14:paraId="15B202FE" w14:textId="77777777" w:rsidTr="005F1167">
        <w:trPr>
          <w:trHeight w:val="113"/>
        </w:trPr>
        <w:tc>
          <w:tcPr>
            <w:tcW w:w="9498" w:type="dxa"/>
          </w:tcPr>
          <w:p w14:paraId="2087D2E3" w14:textId="77777777" w:rsidR="00D86BE9" w:rsidRPr="007466B4" w:rsidRDefault="00D86BE9" w:rsidP="00D86BE9">
            <w:pPr>
              <w:pStyle w:val="NormalGTP"/>
              <w:rPr>
                <w:rFonts w:cs="Arial"/>
                <w:lang w:val="uk-UA"/>
              </w:rPr>
            </w:pPr>
            <w:r w:rsidRPr="007466B4">
              <w:rPr>
                <w:rFonts w:cs="Arial"/>
                <w:lang w:val="uk-UA"/>
              </w:rPr>
              <w:t>Україна повинна запровадити реєстраційні вимоги для учасників ринку та звітування про транзакції як заходи проти податкового шахрайства.</w:t>
            </w:r>
          </w:p>
        </w:tc>
      </w:tr>
    </w:tbl>
    <w:p w14:paraId="69298A69" w14:textId="77777777" w:rsidR="005F1167" w:rsidRPr="007466B4" w:rsidRDefault="005F1167" w:rsidP="005F1167">
      <w:pPr>
        <w:jc w:val="both"/>
        <w:rPr>
          <w:rFonts w:ascii="Arial" w:hAnsi="Arial" w:cs="Arial"/>
          <w:sz w:val="20"/>
          <w:szCs w:val="20"/>
          <w:lang w:val="ru-RU"/>
        </w:rPr>
      </w:pPr>
    </w:p>
    <w:p w14:paraId="79AFCA90" w14:textId="77777777" w:rsidR="005F1167" w:rsidRPr="00826F6F" w:rsidRDefault="00314889" w:rsidP="005F1167">
      <w:pPr>
        <w:jc w:val="both"/>
        <w:rPr>
          <w:rFonts w:ascii="Arial" w:hAnsi="Arial" w:cs="Arial"/>
          <w:b/>
          <w:szCs w:val="20"/>
          <w:lang w:val="ru-RU"/>
        </w:rPr>
      </w:pPr>
      <w:r w:rsidRPr="007466B4">
        <w:rPr>
          <w:rFonts w:ascii="Arial" w:hAnsi="Arial" w:cs="Arial"/>
          <w:b/>
          <w:szCs w:val="20"/>
          <w:lang w:val="uk-UA"/>
        </w:rPr>
        <w:t>Обґрунтування</w:t>
      </w:r>
      <w:r w:rsidR="005F1167" w:rsidRPr="00826F6F">
        <w:rPr>
          <w:rFonts w:ascii="Arial" w:hAnsi="Arial" w:cs="Arial"/>
          <w:b/>
          <w:szCs w:val="20"/>
          <w:lang w:val="ru-RU"/>
        </w:rPr>
        <w:t>:</w:t>
      </w:r>
    </w:p>
    <w:p w14:paraId="67FAF025" w14:textId="77777777" w:rsidR="0028260C" w:rsidRPr="007466B4" w:rsidRDefault="0028260C" w:rsidP="005F1167">
      <w:pPr>
        <w:jc w:val="both"/>
        <w:rPr>
          <w:rFonts w:ascii="Arial" w:hAnsi="Arial" w:cs="Arial"/>
          <w:b/>
          <w:szCs w:val="20"/>
          <w:lang w:val="uk-UA"/>
        </w:rPr>
      </w:pPr>
      <w:r w:rsidRPr="007466B4">
        <w:rPr>
          <w:rFonts w:ascii="Arial" w:hAnsi="Arial" w:cs="Arial"/>
          <w:sz w:val="20"/>
          <w:szCs w:val="20"/>
          <w:lang w:val="uk-UA"/>
        </w:rPr>
        <w:t>Податки, що стосуються енергетичного ринку, можна розділити на загальні (наприклад, ПДВ) та енергетичні (наприклад, акцизи). Обидва вони не повинні впливати на оптову торговельну діяльність, але податки на енергоносії, зазвичай, спрямовані на вплив на структуру ринку в цілому. При розробці законодавства з оптової торгівлі важливо проаналізувати його з фіскальної точки зору і забезпечити комплексне поводження з цим ринком у податковому законодавстві, включаючи відповідні виключення. Оскільки ліквідні та ефективні оптові ринки мають вирішальне значення для стабільності та безпеки систем електроенергії та газу, важливо уникнути або мінімізувати податковий клин на цьому ринку.</w:t>
      </w:r>
    </w:p>
    <w:tbl>
      <w:tblPr>
        <w:tblStyle w:val="af6"/>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4"/>
        <w:gridCol w:w="1599"/>
      </w:tblGrid>
      <w:tr w:rsidR="005F1167" w:rsidRPr="007466B4" w14:paraId="2500258D" w14:textId="77777777" w:rsidTr="005F1167">
        <w:trPr>
          <w:trHeight w:val="524"/>
        </w:trPr>
        <w:tc>
          <w:tcPr>
            <w:tcW w:w="9013" w:type="dxa"/>
            <w:gridSpan w:val="2"/>
            <w:tcBorders>
              <w:bottom w:val="single" w:sz="4" w:space="0" w:color="BFBFBF" w:themeColor="background1" w:themeShade="BF"/>
            </w:tcBorders>
            <w:shd w:val="clear" w:color="auto" w:fill="F2F2F2" w:themeFill="background1" w:themeFillShade="F2"/>
            <w:vAlign w:val="center"/>
          </w:tcPr>
          <w:p w14:paraId="20DBA2C5" w14:textId="77777777" w:rsidR="005F1167" w:rsidRPr="007466B4" w:rsidRDefault="00D86BE9" w:rsidP="005F1167">
            <w:pPr>
              <w:pStyle w:val="NormalGTP"/>
              <w:jc w:val="left"/>
              <w:rPr>
                <w:rFonts w:cs="Arial"/>
                <w:b/>
                <w:i/>
                <w:noProof w:val="0"/>
              </w:rPr>
            </w:pPr>
            <w:r w:rsidRPr="007466B4">
              <w:rPr>
                <w:rFonts w:cs="Arial"/>
                <w:b/>
                <w:i/>
                <w:noProof w:val="0"/>
                <w:sz w:val="22"/>
                <w:lang w:val="uk-UA"/>
              </w:rPr>
              <w:t>Основні переваги</w:t>
            </w:r>
            <w:r w:rsidR="005F1167" w:rsidRPr="007466B4">
              <w:rPr>
                <w:rFonts w:cs="Arial"/>
                <w:b/>
                <w:i/>
                <w:noProof w:val="0"/>
                <w:sz w:val="22"/>
              </w:rPr>
              <w:t>...</w:t>
            </w:r>
            <w:r w:rsidR="005F1167" w:rsidRPr="007466B4">
              <w:rPr>
                <w:rFonts w:cs="Arial"/>
                <w:noProof w:val="0"/>
                <w:sz w:val="22"/>
              </w:rPr>
              <w:t xml:space="preserve"> </w:t>
            </w:r>
          </w:p>
        </w:tc>
      </w:tr>
      <w:tr w:rsidR="005F1167" w:rsidRPr="007466B4" w14:paraId="02C094E7" w14:textId="77777777" w:rsidTr="005F1167">
        <w:trPr>
          <w:trHeight w:val="1492"/>
        </w:trPr>
        <w:tc>
          <w:tcPr>
            <w:tcW w:w="7414" w:type="dxa"/>
            <w:tcBorders>
              <w:top w:val="single" w:sz="4" w:space="0" w:color="BFBFBF" w:themeColor="background1" w:themeShade="BF"/>
            </w:tcBorders>
            <w:shd w:val="clear" w:color="auto" w:fill="F2F2F2" w:themeFill="background1" w:themeFillShade="F2"/>
          </w:tcPr>
          <w:p w14:paraId="11AD5EBA" w14:textId="77777777" w:rsidR="005F1167" w:rsidRPr="007466B4" w:rsidRDefault="0028260C" w:rsidP="005F1167">
            <w:pPr>
              <w:pStyle w:val="NormalGTP"/>
              <w:jc w:val="left"/>
              <w:rPr>
                <w:rFonts w:cs="Arial"/>
                <w:noProof w:val="0"/>
                <w:szCs w:val="20"/>
                <w:lang w:val="uk-UA"/>
              </w:rPr>
            </w:pPr>
            <w:r w:rsidRPr="007466B4">
              <w:rPr>
                <w:rFonts w:cs="Arial"/>
                <w:noProof w:val="0"/>
                <w:szCs w:val="20"/>
                <w:lang w:val="uk-UA"/>
              </w:rPr>
              <w:t>Хоча добре спроектовані схеми оподаткування можуть бути потужним інструментом політики, найкращим результатом для оподаткування спотових і ф'ючерсних угод на енергетичному ринку є відсутність шкоди і запобігання шахрайству. Будь-яке оподаткування цих угод має уникати викривлення механізмів ціноутворення («податковий клин»), а запобігання шахрайству є суттєвим для ПДВ.</w:t>
            </w:r>
          </w:p>
        </w:tc>
        <w:tc>
          <w:tcPr>
            <w:tcW w:w="1599" w:type="dxa"/>
            <w:tcBorders>
              <w:top w:val="single" w:sz="4" w:space="0" w:color="BFBFBF" w:themeColor="background1" w:themeShade="BF"/>
            </w:tcBorders>
            <w:shd w:val="clear" w:color="auto" w:fill="F2F2F2" w:themeFill="background1" w:themeFillShade="F2"/>
            <w:vAlign w:val="bottom"/>
          </w:tcPr>
          <w:p w14:paraId="4317CA81" w14:textId="77777777" w:rsidR="005F1167" w:rsidRPr="007466B4" w:rsidRDefault="001960A6" w:rsidP="005F1167">
            <w:pPr>
              <w:pStyle w:val="NormalGTP"/>
              <w:rPr>
                <w:rFonts w:cs="Arial"/>
                <w:noProof w:val="0"/>
                <w:lang w:val="ru-RU"/>
              </w:rPr>
            </w:pPr>
            <w:r w:rsidRPr="007466B4">
              <w:rPr>
                <w:rFonts w:cs="Arial"/>
                <w:b/>
                <w:i/>
                <w:sz w:val="22"/>
                <w:lang w:val="en-US"/>
              </w:rPr>
              <mc:AlternateContent>
                <mc:Choice Requires="wpg">
                  <w:drawing>
                    <wp:anchor distT="0" distB="0" distL="114300" distR="114300" simplePos="0" relativeHeight="251681792" behindDoc="0" locked="0" layoutInCell="1" allowOverlap="1" wp14:anchorId="6D8B603B" wp14:editId="16F79CAA">
                      <wp:simplePos x="0" y="0"/>
                      <wp:positionH relativeFrom="column">
                        <wp:posOffset>135890</wp:posOffset>
                      </wp:positionH>
                      <wp:positionV relativeFrom="paragraph">
                        <wp:posOffset>-547370</wp:posOffset>
                      </wp:positionV>
                      <wp:extent cx="781050" cy="781050"/>
                      <wp:effectExtent l="0" t="0" r="19050" b="19050"/>
                      <wp:wrapNone/>
                      <wp:docPr id="383"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81050"/>
                                <a:chOff x="0" y="0"/>
                                <a:chExt cx="612000" cy="612000"/>
                              </a:xfrm>
                            </wpg:grpSpPr>
                            <wps:wsp>
                              <wps:cNvPr id="384" name="Oval 384"/>
                              <wps:cNvSpPr/>
                              <wps:spPr bwMode="ltGray">
                                <a:xfrm>
                                  <a:off x="0" y="0"/>
                                  <a:ext cx="612000" cy="61200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Freeform 340"/>
                              <wps:cNvSpPr>
                                <a:spLocks noEditPoints="1"/>
                              </wps:cNvSpPr>
                              <wps:spPr bwMode="auto">
                                <a:xfrm>
                                  <a:off x="71655" y="54343"/>
                                  <a:ext cx="467913" cy="506906"/>
                                </a:xfrm>
                                <a:custGeom>
                                  <a:avLst/>
                                  <a:gdLst>
                                    <a:gd name="T0" fmla="*/ 86 w 384"/>
                                    <a:gd name="T1" fmla="*/ 34 h 416"/>
                                    <a:gd name="T2" fmla="*/ 108 w 384"/>
                                    <a:gd name="T3" fmla="*/ 36 h 416"/>
                                    <a:gd name="T4" fmla="*/ 122 w 384"/>
                                    <a:gd name="T5" fmla="*/ 86 h 416"/>
                                    <a:gd name="T6" fmla="*/ 102 w 384"/>
                                    <a:gd name="T7" fmla="*/ 82 h 416"/>
                                    <a:gd name="T8" fmla="*/ 24 w 384"/>
                                    <a:gd name="T9" fmla="*/ 106 h 416"/>
                                    <a:gd name="T10" fmla="*/ 26 w 384"/>
                                    <a:gd name="T11" fmla="*/ 126 h 416"/>
                                    <a:gd name="T12" fmla="*/ 68 w 384"/>
                                    <a:gd name="T13" fmla="*/ 136 h 416"/>
                                    <a:gd name="T14" fmla="*/ 64 w 384"/>
                                    <a:gd name="T15" fmla="*/ 120 h 416"/>
                                    <a:gd name="T16" fmla="*/ 154 w 384"/>
                                    <a:gd name="T17" fmla="*/ 372 h 416"/>
                                    <a:gd name="T18" fmla="*/ 164 w 384"/>
                                    <a:gd name="T19" fmla="*/ 386 h 416"/>
                                    <a:gd name="T20" fmla="*/ 230 w 384"/>
                                    <a:gd name="T21" fmla="*/ 376 h 416"/>
                                    <a:gd name="T22" fmla="*/ 220 w 384"/>
                                    <a:gd name="T23" fmla="*/ 366 h 416"/>
                                    <a:gd name="T24" fmla="*/ 164 w 384"/>
                                    <a:gd name="T25" fmla="*/ 402 h 416"/>
                                    <a:gd name="T26" fmla="*/ 174 w 384"/>
                                    <a:gd name="T27" fmla="*/ 416 h 416"/>
                                    <a:gd name="T28" fmla="*/ 220 w 384"/>
                                    <a:gd name="T29" fmla="*/ 406 h 416"/>
                                    <a:gd name="T30" fmla="*/ 210 w 384"/>
                                    <a:gd name="T31" fmla="*/ 396 h 416"/>
                                    <a:gd name="T32" fmla="*/ 34 w 384"/>
                                    <a:gd name="T33" fmla="*/ 294 h 416"/>
                                    <a:gd name="T34" fmla="*/ 48 w 384"/>
                                    <a:gd name="T35" fmla="*/ 302 h 416"/>
                                    <a:gd name="T36" fmla="*/ 66 w 384"/>
                                    <a:gd name="T37" fmla="*/ 280 h 416"/>
                                    <a:gd name="T38" fmla="*/ 52 w 384"/>
                                    <a:gd name="T39" fmla="*/ 276 h 416"/>
                                    <a:gd name="T40" fmla="*/ 38 w 384"/>
                                    <a:gd name="T41" fmla="*/ 196 h 416"/>
                                    <a:gd name="T42" fmla="*/ 0 w 384"/>
                                    <a:gd name="T43" fmla="*/ 208 h 416"/>
                                    <a:gd name="T44" fmla="*/ 38 w 384"/>
                                    <a:gd name="T45" fmla="*/ 220 h 416"/>
                                    <a:gd name="T46" fmla="*/ 50 w 384"/>
                                    <a:gd name="T47" fmla="*/ 208 h 416"/>
                                    <a:gd name="T48" fmla="*/ 206 w 384"/>
                                    <a:gd name="T49" fmla="*/ 54 h 416"/>
                                    <a:gd name="T50" fmla="*/ 192 w 384"/>
                                    <a:gd name="T51" fmla="*/ 0 h 416"/>
                                    <a:gd name="T52" fmla="*/ 178 w 384"/>
                                    <a:gd name="T53" fmla="*/ 54 h 416"/>
                                    <a:gd name="T54" fmla="*/ 192 w 384"/>
                                    <a:gd name="T55" fmla="*/ 68 h 416"/>
                                    <a:gd name="T56" fmla="*/ 320 w 384"/>
                                    <a:gd name="T57" fmla="*/ 278 h 416"/>
                                    <a:gd name="T58" fmla="*/ 322 w 384"/>
                                    <a:gd name="T59" fmla="*/ 294 h 416"/>
                                    <a:gd name="T60" fmla="*/ 348 w 384"/>
                                    <a:gd name="T61" fmla="*/ 298 h 416"/>
                                    <a:gd name="T62" fmla="*/ 346 w 384"/>
                                    <a:gd name="T63" fmla="*/ 284 h 416"/>
                                    <a:gd name="T64" fmla="*/ 362 w 384"/>
                                    <a:gd name="T65" fmla="*/ 122 h 416"/>
                                    <a:gd name="T66" fmla="*/ 356 w 384"/>
                                    <a:gd name="T67" fmla="*/ 104 h 416"/>
                                    <a:gd name="T68" fmla="*/ 314 w 384"/>
                                    <a:gd name="T69" fmla="*/ 128 h 416"/>
                                    <a:gd name="T70" fmla="*/ 326 w 384"/>
                                    <a:gd name="T71" fmla="*/ 142 h 416"/>
                                    <a:gd name="T72" fmla="*/ 336 w 384"/>
                                    <a:gd name="T73" fmla="*/ 204 h 416"/>
                                    <a:gd name="T74" fmla="*/ 346 w 384"/>
                                    <a:gd name="T75" fmla="*/ 220 h 416"/>
                                    <a:gd name="T76" fmla="*/ 384 w 384"/>
                                    <a:gd name="T77" fmla="*/ 208 h 416"/>
                                    <a:gd name="T78" fmla="*/ 372 w 384"/>
                                    <a:gd name="T79" fmla="*/ 196 h 416"/>
                                    <a:gd name="T80" fmla="*/ 276 w 384"/>
                                    <a:gd name="T81" fmla="*/ 36 h 416"/>
                                    <a:gd name="T82" fmla="*/ 262 w 384"/>
                                    <a:gd name="T83" fmla="*/ 86 h 416"/>
                                    <a:gd name="T84" fmla="*/ 300 w 384"/>
                                    <a:gd name="T85" fmla="*/ 50 h 416"/>
                                    <a:gd name="T86" fmla="*/ 294 w 384"/>
                                    <a:gd name="T87" fmla="*/ 32 h 416"/>
                                    <a:gd name="T88" fmla="*/ 262 w 384"/>
                                    <a:gd name="T89" fmla="*/ 256 h 416"/>
                                    <a:gd name="T90" fmla="*/ 236 w 384"/>
                                    <a:gd name="T91" fmla="*/ 322 h 416"/>
                                    <a:gd name="T92" fmla="*/ 218 w 384"/>
                                    <a:gd name="T93" fmla="*/ 354 h 416"/>
                                    <a:gd name="T94" fmla="*/ 150 w 384"/>
                                    <a:gd name="T95" fmla="*/ 338 h 416"/>
                                    <a:gd name="T96" fmla="*/ 132 w 384"/>
                                    <a:gd name="T97" fmla="*/ 270 h 416"/>
                                    <a:gd name="T98" fmla="*/ 98 w 384"/>
                                    <a:gd name="T99" fmla="*/ 196 h 416"/>
                                    <a:gd name="T100" fmla="*/ 134 w 384"/>
                                    <a:gd name="T101" fmla="*/ 118 h 416"/>
                                    <a:gd name="T102" fmla="*/ 234 w 384"/>
                                    <a:gd name="T103" fmla="*/ 108 h 416"/>
                                    <a:gd name="T104" fmla="*/ 286 w 384"/>
                                    <a:gd name="T105" fmla="*/ 196 h 416"/>
                                    <a:gd name="T106" fmla="*/ 192 w 384"/>
                                    <a:gd name="T107" fmla="*/ 128 h 416"/>
                                    <a:gd name="T108" fmla="*/ 146 w 384"/>
                                    <a:gd name="T109" fmla="*/ 144 h 416"/>
                                    <a:gd name="T110" fmla="*/ 126 w 384"/>
                                    <a:gd name="T111" fmla="*/ 198 h 416"/>
                                    <a:gd name="T112" fmla="*/ 142 w 384"/>
                                    <a:gd name="T113" fmla="*/ 200 h 416"/>
                                    <a:gd name="T114" fmla="*/ 154 w 384"/>
                                    <a:gd name="T115" fmla="*/ 164 h 416"/>
                                    <a:gd name="T116" fmla="*/ 190 w 384"/>
                                    <a:gd name="T117" fmla="*/ 14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416">
                                      <a:moveTo>
                                        <a:pt x="102" y="82"/>
                                      </a:moveTo>
                                      <a:lnTo>
                                        <a:pt x="84" y="50"/>
                                      </a:lnTo>
                                      <a:lnTo>
                                        <a:pt x="84" y="50"/>
                                      </a:lnTo>
                                      <a:lnTo>
                                        <a:pt x="82" y="44"/>
                                      </a:lnTo>
                                      <a:lnTo>
                                        <a:pt x="84" y="40"/>
                                      </a:lnTo>
                                      <a:lnTo>
                                        <a:pt x="86" y="34"/>
                                      </a:lnTo>
                                      <a:lnTo>
                                        <a:pt x="90" y="32"/>
                                      </a:lnTo>
                                      <a:lnTo>
                                        <a:pt x="90" y="32"/>
                                      </a:lnTo>
                                      <a:lnTo>
                                        <a:pt x="96" y="30"/>
                                      </a:lnTo>
                                      <a:lnTo>
                                        <a:pt x="100" y="30"/>
                                      </a:lnTo>
                                      <a:lnTo>
                                        <a:pt x="106" y="32"/>
                                      </a:lnTo>
                                      <a:lnTo>
                                        <a:pt x="108" y="36"/>
                                      </a:lnTo>
                                      <a:lnTo>
                                        <a:pt x="126" y="68"/>
                                      </a:lnTo>
                                      <a:lnTo>
                                        <a:pt x="126" y="68"/>
                                      </a:lnTo>
                                      <a:lnTo>
                                        <a:pt x="128" y="72"/>
                                      </a:lnTo>
                                      <a:lnTo>
                                        <a:pt x="128" y="78"/>
                                      </a:lnTo>
                                      <a:lnTo>
                                        <a:pt x="126" y="82"/>
                                      </a:lnTo>
                                      <a:lnTo>
                                        <a:pt x="122" y="86"/>
                                      </a:lnTo>
                                      <a:lnTo>
                                        <a:pt x="122" y="86"/>
                                      </a:lnTo>
                                      <a:lnTo>
                                        <a:pt x="114" y="88"/>
                                      </a:lnTo>
                                      <a:lnTo>
                                        <a:pt x="114" y="88"/>
                                      </a:lnTo>
                                      <a:lnTo>
                                        <a:pt x="108" y="86"/>
                                      </a:lnTo>
                                      <a:lnTo>
                                        <a:pt x="102" y="82"/>
                                      </a:lnTo>
                                      <a:lnTo>
                                        <a:pt x="102" y="82"/>
                                      </a:lnTo>
                                      <a:close/>
                                      <a:moveTo>
                                        <a:pt x="64" y="120"/>
                                      </a:moveTo>
                                      <a:lnTo>
                                        <a:pt x="38" y="104"/>
                                      </a:lnTo>
                                      <a:lnTo>
                                        <a:pt x="38" y="104"/>
                                      </a:lnTo>
                                      <a:lnTo>
                                        <a:pt x="32" y="104"/>
                                      </a:lnTo>
                                      <a:lnTo>
                                        <a:pt x="28" y="104"/>
                                      </a:lnTo>
                                      <a:lnTo>
                                        <a:pt x="24" y="106"/>
                                      </a:lnTo>
                                      <a:lnTo>
                                        <a:pt x="22" y="110"/>
                                      </a:lnTo>
                                      <a:lnTo>
                                        <a:pt x="22" y="110"/>
                                      </a:lnTo>
                                      <a:lnTo>
                                        <a:pt x="20" y="114"/>
                                      </a:lnTo>
                                      <a:lnTo>
                                        <a:pt x="20" y="118"/>
                                      </a:lnTo>
                                      <a:lnTo>
                                        <a:pt x="22" y="122"/>
                                      </a:lnTo>
                                      <a:lnTo>
                                        <a:pt x="26" y="126"/>
                                      </a:lnTo>
                                      <a:lnTo>
                                        <a:pt x="52" y="142"/>
                                      </a:lnTo>
                                      <a:lnTo>
                                        <a:pt x="52" y="142"/>
                                      </a:lnTo>
                                      <a:lnTo>
                                        <a:pt x="58" y="142"/>
                                      </a:lnTo>
                                      <a:lnTo>
                                        <a:pt x="58" y="142"/>
                                      </a:lnTo>
                                      <a:lnTo>
                                        <a:pt x="64" y="142"/>
                                      </a:lnTo>
                                      <a:lnTo>
                                        <a:pt x="68" y="136"/>
                                      </a:lnTo>
                                      <a:lnTo>
                                        <a:pt x="68" y="136"/>
                                      </a:lnTo>
                                      <a:lnTo>
                                        <a:pt x="70" y="132"/>
                                      </a:lnTo>
                                      <a:lnTo>
                                        <a:pt x="70" y="128"/>
                                      </a:lnTo>
                                      <a:lnTo>
                                        <a:pt x="68" y="124"/>
                                      </a:lnTo>
                                      <a:lnTo>
                                        <a:pt x="64" y="120"/>
                                      </a:lnTo>
                                      <a:lnTo>
                                        <a:pt x="64" y="120"/>
                                      </a:lnTo>
                                      <a:close/>
                                      <a:moveTo>
                                        <a:pt x="220" y="366"/>
                                      </a:moveTo>
                                      <a:lnTo>
                                        <a:pt x="164" y="366"/>
                                      </a:lnTo>
                                      <a:lnTo>
                                        <a:pt x="164" y="366"/>
                                      </a:lnTo>
                                      <a:lnTo>
                                        <a:pt x="160" y="366"/>
                                      </a:lnTo>
                                      <a:lnTo>
                                        <a:pt x="156" y="368"/>
                                      </a:lnTo>
                                      <a:lnTo>
                                        <a:pt x="154" y="372"/>
                                      </a:lnTo>
                                      <a:lnTo>
                                        <a:pt x="154" y="376"/>
                                      </a:lnTo>
                                      <a:lnTo>
                                        <a:pt x="154" y="376"/>
                                      </a:lnTo>
                                      <a:lnTo>
                                        <a:pt x="154" y="380"/>
                                      </a:lnTo>
                                      <a:lnTo>
                                        <a:pt x="156" y="382"/>
                                      </a:lnTo>
                                      <a:lnTo>
                                        <a:pt x="160" y="384"/>
                                      </a:lnTo>
                                      <a:lnTo>
                                        <a:pt x="164" y="386"/>
                                      </a:lnTo>
                                      <a:lnTo>
                                        <a:pt x="220" y="386"/>
                                      </a:lnTo>
                                      <a:lnTo>
                                        <a:pt x="220" y="386"/>
                                      </a:lnTo>
                                      <a:lnTo>
                                        <a:pt x="224" y="384"/>
                                      </a:lnTo>
                                      <a:lnTo>
                                        <a:pt x="228" y="382"/>
                                      </a:lnTo>
                                      <a:lnTo>
                                        <a:pt x="230" y="380"/>
                                      </a:lnTo>
                                      <a:lnTo>
                                        <a:pt x="230" y="376"/>
                                      </a:lnTo>
                                      <a:lnTo>
                                        <a:pt x="230" y="376"/>
                                      </a:lnTo>
                                      <a:lnTo>
                                        <a:pt x="230" y="372"/>
                                      </a:lnTo>
                                      <a:lnTo>
                                        <a:pt x="228" y="368"/>
                                      </a:lnTo>
                                      <a:lnTo>
                                        <a:pt x="224" y="366"/>
                                      </a:lnTo>
                                      <a:lnTo>
                                        <a:pt x="220" y="366"/>
                                      </a:lnTo>
                                      <a:lnTo>
                                        <a:pt x="220" y="366"/>
                                      </a:lnTo>
                                      <a:close/>
                                      <a:moveTo>
                                        <a:pt x="210" y="396"/>
                                      </a:moveTo>
                                      <a:lnTo>
                                        <a:pt x="174" y="396"/>
                                      </a:lnTo>
                                      <a:lnTo>
                                        <a:pt x="174" y="396"/>
                                      </a:lnTo>
                                      <a:lnTo>
                                        <a:pt x="170" y="396"/>
                                      </a:lnTo>
                                      <a:lnTo>
                                        <a:pt x="166" y="398"/>
                                      </a:lnTo>
                                      <a:lnTo>
                                        <a:pt x="164" y="402"/>
                                      </a:lnTo>
                                      <a:lnTo>
                                        <a:pt x="164" y="406"/>
                                      </a:lnTo>
                                      <a:lnTo>
                                        <a:pt x="164" y="406"/>
                                      </a:lnTo>
                                      <a:lnTo>
                                        <a:pt x="164" y="410"/>
                                      </a:lnTo>
                                      <a:lnTo>
                                        <a:pt x="166" y="414"/>
                                      </a:lnTo>
                                      <a:lnTo>
                                        <a:pt x="170" y="416"/>
                                      </a:lnTo>
                                      <a:lnTo>
                                        <a:pt x="174" y="416"/>
                                      </a:lnTo>
                                      <a:lnTo>
                                        <a:pt x="210" y="416"/>
                                      </a:lnTo>
                                      <a:lnTo>
                                        <a:pt x="210" y="416"/>
                                      </a:lnTo>
                                      <a:lnTo>
                                        <a:pt x="214" y="416"/>
                                      </a:lnTo>
                                      <a:lnTo>
                                        <a:pt x="218" y="414"/>
                                      </a:lnTo>
                                      <a:lnTo>
                                        <a:pt x="220" y="410"/>
                                      </a:lnTo>
                                      <a:lnTo>
                                        <a:pt x="220" y="406"/>
                                      </a:lnTo>
                                      <a:lnTo>
                                        <a:pt x="220" y="406"/>
                                      </a:lnTo>
                                      <a:lnTo>
                                        <a:pt x="220" y="402"/>
                                      </a:lnTo>
                                      <a:lnTo>
                                        <a:pt x="218" y="398"/>
                                      </a:lnTo>
                                      <a:lnTo>
                                        <a:pt x="214" y="396"/>
                                      </a:lnTo>
                                      <a:lnTo>
                                        <a:pt x="210" y="396"/>
                                      </a:lnTo>
                                      <a:lnTo>
                                        <a:pt x="210" y="396"/>
                                      </a:lnTo>
                                      <a:close/>
                                      <a:moveTo>
                                        <a:pt x="52" y="276"/>
                                      </a:moveTo>
                                      <a:lnTo>
                                        <a:pt x="38" y="284"/>
                                      </a:lnTo>
                                      <a:lnTo>
                                        <a:pt x="38" y="284"/>
                                      </a:lnTo>
                                      <a:lnTo>
                                        <a:pt x="36" y="288"/>
                                      </a:lnTo>
                                      <a:lnTo>
                                        <a:pt x="34" y="290"/>
                                      </a:lnTo>
                                      <a:lnTo>
                                        <a:pt x="34" y="294"/>
                                      </a:lnTo>
                                      <a:lnTo>
                                        <a:pt x="36" y="298"/>
                                      </a:lnTo>
                                      <a:lnTo>
                                        <a:pt x="36" y="298"/>
                                      </a:lnTo>
                                      <a:lnTo>
                                        <a:pt x="40" y="302"/>
                                      </a:lnTo>
                                      <a:lnTo>
                                        <a:pt x="44" y="304"/>
                                      </a:lnTo>
                                      <a:lnTo>
                                        <a:pt x="44" y="304"/>
                                      </a:lnTo>
                                      <a:lnTo>
                                        <a:pt x="48" y="302"/>
                                      </a:lnTo>
                                      <a:lnTo>
                                        <a:pt x="62" y="294"/>
                                      </a:lnTo>
                                      <a:lnTo>
                                        <a:pt x="62" y="294"/>
                                      </a:lnTo>
                                      <a:lnTo>
                                        <a:pt x="66" y="292"/>
                                      </a:lnTo>
                                      <a:lnTo>
                                        <a:pt x="68" y="288"/>
                                      </a:lnTo>
                                      <a:lnTo>
                                        <a:pt x="68" y="284"/>
                                      </a:lnTo>
                                      <a:lnTo>
                                        <a:pt x="66" y="280"/>
                                      </a:lnTo>
                                      <a:lnTo>
                                        <a:pt x="66" y="280"/>
                                      </a:lnTo>
                                      <a:lnTo>
                                        <a:pt x="64" y="278"/>
                                      </a:lnTo>
                                      <a:lnTo>
                                        <a:pt x="60" y="276"/>
                                      </a:lnTo>
                                      <a:lnTo>
                                        <a:pt x="56" y="276"/>
                                      </a:lnTo>
                                      <a:lnTo>
                                        <a:pt x="52" y="276"/>
                                      </a:lnTo>
                                      <a:lnTo>
                                        <a:pt x="52" y="276"/>
                                      </a:lnTo>
                                      <a:close/>
                                      <a:moveTo>
                                        <a:pt x="50" y="208"/>
                                      </a:moveTo>
                                      <a:lnTo>
                                        <a:pt x="50" y="208"/>
                                      </a:lnTo>
                                      <a:lnTo>
                                        <a:pt x="48" y="204"/>
                                      </a:lnTo>
                                      <a:lnTo>
                                        <a:pt x="46" y="200"/>
                                      </a:lnTo>
                                      <a:lnTo>
                                        <a:pt x="42" y="198"/>
                                      </a:lnTo>
                                      <a:lnTo>
                                        <a:pt x="38" y="196"/>
                                      </a:lnTo>
                                      <a:lnTo>
                                        <a:pt x="12" y="196"/>
                                      </a:lnTo>
                                      <a:lnTo>
                                        <a:pt x="12" y="196"/>
                                      </a:lnTo>
                                      <a:lnTo>
                                        <a:pt x="6" y="198"/>
                                      </a:lnTo>
                                      <a:lnTo>
                                        <a:pt x="2" y="200"/>
                                      </a:lnTo>
                                      <a:lnTo>
                                        <a:pt x="0" y="204"/>
                                      </a:lnTo>
                                      <a:lnTo>
                                        <a:pt x="0" y="208"/>
                                      </a:lnTo>
                                      <a:lnTo>
                                        <a:pt x="0" y="208"/>
                                      </a:lnTo>
                                      <a:lnTo>
                                        <a:pt x="0" y="212"/>
                                      </a:lnTo>
                                      <a:lnTo>
                                        <a:pt x="2" y="216"/>
                                      </a:lnTo>
                                      <a:lnTo>
                                        <a:pt x="6" y="220"/>
                                      </a:lnTo>
                                      <a:lnTo>
                                        <a:pt x="12" y="220"/>
                                      </a:lnTo>
                                      <a:lnTo>
                                        <a:pt x="38" y="220"/>
                                      </a:lnTo>
                                      <a:lnTo>
                                        <a:pt x="38" y="220"/>
                                      </a:lnTo>
                                      <a:lnTo>
                                        <a:pt x="42" y="220"/>
                                      </a:lnTo>
                                      <a:lnTo>
                                        <a:pt x="46" y="216"/>
                                      </a:lnTo>
                                      <a:lnTo>
                                        <a:pt x="48" y="212"/>
                                      </a:lnTo>
                                      <a:lnTo>
                                        <a:pt x="50" y="208"/>
                                      </a:lnTo>
                                      <a:lnTo>
                                        <a:pt x="50" y="208"/>
                                      </a:lnTo>
                                      <a:close/>
                                      <a:moveTo>
                                        <a:pt x="192" y="68"/>
                                      </a:moveTo>
                                      <a:lnTo>
                                        <a:pt x="192" y="68"/>
                                      </a:lnTo>
                                      <a:lnTo>
                                        <a:pt x="198" y="66"/>
                                      </a:lnTo>
                                      <a:lnTo>
                                        <a:pt x="202" y="64"/>
                                      </a:lnTo>
                                      <a:lnTo>
                                        <a:pt x="204" y="58"/>
                                      </a:lnTo>
                                      <a:lnTo>
                                        <a:pt x="206" y="54"/>
                                      </a:lnTo>
                                      <a:lnTo>
                                        <a:pt x="206" y="14"/>
                                      </a:lnTo>
                                      <a:lnTo>
                                        <a:pt x="206" y="14"/>
                                      </a:lnTo>
                                      <a:lnTo>
                                        <a:pt x="204" y="8"/>
                                      </a:lnTo>
                                      <a:lnTo>
                                        <a:pt x="202" y="4"/>
                                      </a:lnTo>
                                      <a:lnTo>
                                        <a:pt x="198" y="0"/>
                                      </a:lnTo>
                                      <a:lnTo>
                                        <a:pt x="192" y="0"/>
                                      </a:lnTo>
                                      <a:lnTo>
                                        <a:pt x="192" y="0"/>
                                      </a:lnTo>
                                      <a:lnTo>
                                        <a:pt x="186" y="0"/>
                                      </a:lnTo>
                                      <a:lnTo>
                                        <a:pt x="182" y="4"/>
                                      </a:lnTo>
                                      <a:lnTo>
                                        <a:pt x="180" y="8"/>
                                      </a:lnTo>
                                      <a:lnTo>
                                        <a:pt x="178" y="14"/>
                                      </a:lnTo>
                                      <a:lnTo>
                                        <a:pt x="178" y="54"/>
                                      </a:lnTo>
                                      <a:lnTo>
                                        <a:pt x="178" y="54"/>
                                      </a:lnTo>
                                      <a:lnTo>
                                        <a:pt x="180" y="58"/>
                                      </a:lnTo>
                                      <a:lnTo>
                                        <a:pt x="182" y="64"/>
                                      </a:lnTo>
                                      <a:lnTo>
                                        <a:pt x="186" y="66"/>
                                      </a:lnTo>
                                      <a:lnTo>
                                        <a:pt x="192" y="68"/>
                                      </a:lnTo>
                                      <a:lnTo>
                                        <a:pt x="192" y="68"/>
                                      </a:lnTo>
                                      <a:close/>
                                      <a:moveTo>
                                        <a:pt x="346" y="284"/>
                                      </a:moveTo>
                                      <a:lnTo>
                                        <a:pt x="332" y="276"/>
                                      </a:lnTo>
                                      <a:lnTo>
                                        <a:pt x="332" y="276"/>
                                      </a:lnTo>
                                      <a:lnTo>
                                        <a:pt x="328" y="276"/>
                                      </a:lnTo>
                                      <a:lnTo>
                                        <a:pt x="324" y="276"/>
                                      </a:lnTo>
                                      <a:lnTo>
                                        <a:pt x="320" y="278"/>
                                      </a:lnTo>
                                      <a:lnTo>
                                        <a:pt x="318" y="280"/>
                                      </a:lnTo>
                                      <a:lnTo>
                                        <a:pt x="318" y="280"/>
                                      </a:lnTo>
                                      <a:lnTo>
                                        <a:pt x="316" y="284"/>
                                      </a:lnTo>
                                      <a:lnTo>
                                        <a:pt x="316" y="288"/>
                                      </a:lnTo>
                                      <a:lnTo>
                                        <a:pt x="318" y="292"/>
                                      </a:lnTo>
                                      <a:lnTo>
                                        <a:pt x="322" y="294"/>
                                      </a:lnTo>
                                      <a:lnTo>
                                        <a:pt x="336" y="302"/>
                                      </a:lnTo>
                                      <a:lnTo>
                                        <a:pt x="336" y="302"/>
                                      </a:lnTo>
                                      <a:lnTo>
                                        <a:pt x="340" y="304"/>
                                      </a:lnTo>
                                      <a:lnTo>
                                        <a:pt x="340" y="304"/>
                                      </a:lnTo>
                                      <a:lnTo>
                                        <a:pt x="344" y="302"/>
                                      </a:lnTo>
                                      <a:lnTo>
                                        <a:pt x="348" y="298"/>
                                      </a:lnTo>
                                      <a:lnTo>
                                        <a:pt x="348" y="298"/>
                                      </a:lnTo>
                                      <a:lnTo>
                                        <a:pt x="350" y="294"/>
                                      </a:lnTo>
                                      <a:lnTo>
                                        <a:pt x="350" y="290"/>
                                      </a:lnTo>
                                      <a:lnTo>
                                        <a:pt x="348" y="288"/>
                                      </a:lnTo>
                                      <a:lnTo>
                                        <a:pt x="346" y="284"/>
                                      </a:lnTo>
                                      <a:lnTo>
                                        <a:pt x="346" y="284"/>
                                      </a:lnTo>
                                      <a:close/>
                                      <a:moveTo>
                                        <a:pt x="326" y="142"/>
                                      </a:moveTo>
                                      <a:lnTo>
                                        <a:pt x="326" y="142"/>
                                      </a:lnTo>
                                      <a:lnTo>
                                        <a:pt x="332" y="142"/>
                                      </a:lnTo>
                                      <a:lnTo>
                                        <a:pt x="358" y="126"/>
                                      </a:lnTo>
                                      <a:lnTo>
                                        <a:pt x="358" y="126"/>
                                      </a:lnTo>
                                      <a:lnTo>
                                        <a:pt x="362" y="122"/>
                                      </a:lnTo>
                                      <a:lnTo>
                                        <a:pt x="364" y="118"/>
                                      </a:lnTo>
                                      <a:lnTo>
                                        <a:pt x="364" y="114"/>
                                      </a:lnTo>
                                      <a:lnTo>
                                        <a:pt x="362" y="110"/>
                                      </a:lnTo>
                                      <a:lnTo>
                                        <a:pt x="362" y="110"/>
                                      </a:lnTo>
                                      <a:lnTo>
                                        <a:pt x="360" y="106"/>
                                      </a:lnTo>
                                      <a:lnTo>
                                        <a:pt x="356" y="104"/>
                                      </a:lnTo>
                                      <a:lnTo>
                                        <a:pt x="352" y="104"/>
                                      </a:lnTo>
                                      <a:lnTo>
                                        <a:pt x="346" y="104"/>
                                      </a:lnTo>
                                      <a:lnTo>
                                        <a:pt x="320" y="120"/>
                                      </a:lnTo>
                                      <a:lnTo>
                                        <a:pt x="320" y="120"/>
                                      </a:lnTo>
                                      <a:lnTo>
                                        <a:pt x="316" y="124"/>
                                      </a:lnTo>
                                      <a:lnTo>
                                        <a:pt x="314" y="128"/>
                                      </a:lnTo>
                                      <a:lnTo>
                                        <a:pt x="314" y="132"/>
                                      </a:lnTo>
                                      <a:lnTo>
                                        <a:pt x="316" y="136"/>
                                      </a:lnTo>
                                      <a:lnTo>
                                        <a:pt x="316" y="136"/>
                                      </a:lnTo>
                                      <a:lnTo>
                                        <a:pt x="320" y="142"/>
                                      </a:lnTo>
                                      <a:lnTo>
                                        <a:pt x="326" y="142"/>
                                      </a:lnTo>
                                      <a:lnTo>
                                        <a:pt x="326" y="142"/>
                                      </a:lnTo>
                                      <a:close/>
                                      <a:moveTo>
                                        <a:pt x="372" y="196"/>
                                      </a:moveTo>
                                      <a:lnTo>
                                        <a:pt x="346" y="196"/>
                                      </a:lnTo>
                                      <a:lnTo>
                                        <a:pt x="346" y="196"/>
                                      </a:lnTo>
                                      <a:lnTo>
                                        <a:pt x="342" y="198"/>
                                      </a:lnTo>
                                      <a:lnTo>
                                        <a:pt x="338" y="200"/>
                                      </a:lnTo>
                                      <a:lnTo>
                                        <a:pt x="336" y="204"/>
                                      </a:lnTo>
                                      <a:lnTo>
                                        <a:pt x="334" y="208"/>
                                      </a:lnTo>
                                      <a:lnTo>
                                        <a:pt x="334" y="208"/>
                                      </a:lnTo>
                                      <a:lnTo>
                                        <a:pt x="336" y="212"/>
                                      </a:lnTo>
                                      <a:lnTo>
                                        <a:pt x="338" y="216"/>
                                      </a:lnTo>
                                      <a:lnTo>
                                        <a:pt x="342" y="220"/>
                                      </a:lnTo>
                                      <a:lnTo>
                                        <a:pt x="346" y="220"/>
                                      </a:lnTo>
                                      <a:lnTo>
                                        <a:pt x="372" y="220"/>
                                      </a:lnTo>
                                      <a:lnTo>
                                        <a:pt x="372" y="220"/>
                                      </a:lnTo>
                                      <a:lnTo>
                                        <a:pt x="378" y="220"/>
                                      </a:lnTo>
                                      <a:lnTo>
                                        <a:pt x="382" y="216"/>
                                      </a:lnTo>
                                      <a:lnTo>
                                        <a:pt x="384" y="212"/>
                                      </a:lnTo>
                                      <a:lnTo>
                                        <a:pt x="384" y="208"/>
                                      </a:lnTo>
                                      <a:lnTo>
                                        <a:pt x="384" y="208"/>
                                      </a:lnTo>
                                      <a:lnTo>
                                        <a:pt x="384" y="204"/>
                                      </a:lnTo>
                                      <a:lnTo>
                                        <a:pt x="382" y="200"/>
                                      </a:lnTo>
                                      <a:lnTo>
                                        <a:pt x="378" y="198"/>
                                      </a:lnTo>
                                      <a:lnTo>
                                        <a:pt x="372" y="196"/>
                                      </a:lnTo>
                                      <a:lnTo>
                                        <a:pt x="372" y="196"/>
                                      </a:lnTo>
                                      <a:close/>
                                      <a:moveTo>
                                        <a:pt x="294" y="32"/>
                                      </a:moveTo>
                                      <a:lnTo>
                                        <a:pt x="294" y="32"/>
                                      </a:lnTo>
                                      <a:lnTo>
                                        <a:pt x="288" y="30"/>
                                      </a:lnTo>
                                      <a:lnTo>
                                        <a:pt x="284" y="30"/>
                                      </a:lnTo>
                                      <a:lnTo>
                                        <a:pt x="278" y="32"/>
                                      </a:lnTo>
                                      <a:lnTo>
                                        <a:pt x="276" y="36"/>
                                      </a:lnTo>
                                      <a:lnTo>
                                        <a:pt x="258" y="68"/>
                                      </a:lnTo>
                                      <a:lnTo>
                                        <a:pt x="258" y="68"/>
                                      </a:lnTo>
                                      <a:lnTo>
                                        <a:pt x="256" y="72"/>
                                      </a:lnTo>
                                      <a:lnTo>
                                        <a:pt x="256" y="78"/>
                                      </a:lnTo>
                                      <a:lnTo>
                                        <a:pt x="258" y="82"/>
                                      </a:lnTo>
                                      <a:lnTo>
                                        <a:pt x="262" y="86"/>
                                      </a:lnTo>
                                      <a:lnTo>
                                        <a:pt x="262" y="86"/>
                                      </a:lnTo>
                                      <a:lnTo>
                                        <a:pt x="270" y="88"/>
                                      </a:lnTo>
                                      <a:lnTo>
                                        <a:pt x="270" y="88"/>
                                      </a:lnTo>
                                      <a:lnTo>
                                        <a:pt x="276" y="86"/>
                                      </a:lnTo>
                                      <a:lnTo>
                                        <a:pt x="282" y="82"/>
                                      </a:lnTo>
                                      <a:lnTo>
                                        <a:pt x="300" y="50"/>
                                      </a:lnTo>
                                      <a:lnTo>
                                        <a:pt x="300" y="50"/>
                                      </a:lnTo>
                                      <a:lnTo>
                                        <a:pt x="302" y="44"/>
                                      </a:lnTo>
                                      <a:lnTo>
                                        <a:pt x="300" y="40"/>
                                      </a:lnTo>
                                      <a:lnTo>
                                        <a:pt x="298" y="34"/>
                                      </a:lnTo>
                                      <a:lnTo>
                                        <a:pt x="294" y="32"/>
                                      </a:lnTo>
                                      <a:lnTo>
                                        <a:pt x="294" y="32"/>
                                      </a:lnTo>
                                      <a:close/>
                                      <a:moveTo>
                                        <a:pt x="286" y="196"/>
                                      </a:moveTo>
                                      <a:lnTo>
                                        <a:pt x="286" y="196"/>
                                      </a:lnTo>
                                      <a:lnTo>
                                        <a:pt x="284" y="216"/>
                                      </a:lnTo>
                                      <a:lnTo>
                                        <a:pt x="278" y="232"/>
                                      </a:lnTo>
                                      <a:lnTo>
                                        <a:pt x="272" y="244"/>
                                      </a:lnTo>
                                      <a:lnTo>
                                        <a:pt x="262" y="256"/>
                                      </a:lnTo>
                                      <a:lnTo>
                                        <a:pt x="262" y="256"/>
                                      </a:lnTo>
                                      <a:lnTo>
                                        <a:pt x="252" y="270"/>
                                      </a:lnTo>
                                      <a:lnTo>
                                        <a:pt x="244" y="288"/>
                                      </a:lnTo>
                                      <a:lnTo>
                                        <a:pt x="240" y="298"/>
                                      </a:lnTo>
                                      <a:lnTo>
                                        <a:pt x="238" y="310"/>
                                      </a:lnTo>
                                      <a:lnTo>
                                        <a:pt x="236" y="322"/>
                                      </a:lnTo>
                                      <a:lnTo>
                                        <a:pt x="234" y="338"/>
                                      </a:lnTo>
                                      <a:lnTo>
                                        <a:pt x="234" y="338"/>
                                      </a:lnTo>
                                      <a:lnTo>
                                        <a:pt x="232" y="344"/>
                                      </a:lnTo>
                                      <a:lnTo>
                                        <a:pt x="230" y="350"/>
                                      </a:lnTo>
                                      <a:lnTo>
                                        <a:pt x="224" y="354"/>
                                      </a:lnTo>
                                      <a:lnTo>
                                        <a:pt x="218" y="354"/>
                                      </a:lnTo>
                                      <a:lnTo>
                                        <a:pt x="166" y="354"/>
                                      </a:lnTo>
                                      <a:lnTo>
                                        <a:pt x="166" y="354"/>
                                      </a:lnTo>
                                      <a:lnTo>
                                        <a:pt x="160" y="354"/>
                                      </a:lnTo>
                                      <a:lnTo>
                                        <a:pt x="154" y="350"/>
                                      </a:lnTo>
                                      <a:lnTo>
                                        <a:pt x="152" y="344"/>
                                      </a:lnTo>
                                      <a:lnTo>
                                        <a:pt x="150" y="338"/>
                                      </a:lnTo>
                                      <a:lnTo>
                                        <a:pt x="150" y="338"/>
                                      </a:lnTo>
                                      <a:lnTo>
                                        <a:pt x="148" y="322"/>
                                      </a:lnTo>
                                      <a:lnTo>
                                        <a:pt x="146" y="310"/>
                                      </a:lnTo>
                                      <a:lnTo>
                                        <a:pt x="144" y="298"/>
                                      </a:lnTo>
                                      <a:lnTo>
                                        <a:pt x="140" y="288"/>
                                      </a:lnTo>
                                      <a:lnTo>
                                        <a:pt x="132" y="270"/>
                                      </a:lnTo>
                                      <a:lnTo>
                                        <a:pt x="122" y="256"/>
                                      </a:lnTo>
                                      <a:lnTo>
                                        <a:pt x="122" y="256"/>
                                      </a:lnTo>
                                      <a:lnTo>
                                        <a:pt x="112" y="244"/>
                                      </a:lnTo>
                                      <a:lnTo>
                                        <a:pt x="106" y="232"/>
                                      </a:lnTo>
                                      <a:lnTo>
                                        <a:pt x="100" y="216"/>
                                      </a:lnTo>
                                      <a:lnTo>
                                        <a:pt x="98" y="196"/>
                                      </a:lnTo>
                                      <a:lnTo>
                                        <a:pt x="98" y="196"/>
                                      </a:lnTo>
                                      <a:lnTo>
                                        <a:pt x="100" y="178"/>
                                      </a:lnTo>
                                      <a:lnTo>
                                        <a:pt x="104" y="160"/>
                                      </a:lnTo>
                                      <a:lnTo>
                                        <a:pt x="110" y="144"/>
                                      </a:lnTo>
                                      <a:lnTo>
                                        <a:pt x="120" y="130"/>
                                      </a:lnTo>
                                      <a:lnTo>
                                        <a:pt x="134" y="118"/>
                                      </a:lnTo>
                                      <a:lnTo>
                                        <a:pt x="150" y="108"/>
                                      </a:lnTo>
                                      <a:lnTo>
                                        <a:pt x="170" y="102"/>
                                      </a:lnTo>
                                      <a:lnTo>
                                        <a:pt x="192" y="98"/>
                                      </a:lnTo>
                                      <a:lnTo>
                                        <a:pt x="192" y="98"/>
                                      </a:lnTo>
                                      <a:lnTo>
                                        <a:pt x="214" y="102"/>
                                      </a:lnTo>
                                      <a:lnTo>
                                        <a:pt x="234" y="108"/>
                                      </a:lnTo>
                                      <a:lnTo>
                                        <a:pt x="250" y="118"/>
                                      </a:lnTo>
                                      <a:lnTo>
                                        <a:pt x="264" y="130"/>
                                      </a:lnTo>
                                      <a:lnTo>
                                        <a:pt x="274" y="144"/>
                                      </a:lnTo>
                                      <a:lnTo>
                                        <a:pt x="280" y="160"/>
                                      </a:lnTo>
                                      <a:lnTo>
                                        <a:pt x="284" y="178"/>
                                      </a:lnTo>
                                      <a:lnTo>
                                        <a:pt x="286" y="196"/>
                                      </a:lnTo>
                                      <a:lnTo>
                                        <a:pt x="286" y="196"/>
                                      </a:lnTo>
                                      <a:close/>
                                      <a:moveTo>
                                        <a:pt x="200" y="138"/>
                                      </a:moveTo>
                                      <a:lnTo>
                                        <a:pt x="200" y="138"/>
                                      </a:lnTo>
                                      <a:lnTo>
                                        <a:pt x="198" y="134"/>
                                      </a:lnTo>
                                      <a:lnTo>
                                        <a:pt x="196" y="130"/>
                                      </a:lnTo>
                                      <a:lnTo>
                                        <a:pt x="192" y="128"/>
                                      </a:lnTo>
                                      <a:lnTo>
                                        <a:pt x="190" y="128"/>
                                      </a:lnTo>
                                      <a:lnTo>
                                        <a:pt x="190" y="128"/>
                                      </a:lnTo>
                                      <a:lnTo>
                                        <a:pt x="178" y="128"/>
                                      </a:lnTo>
                                      <a:lnTo>
                                        <a:pt x="166" y="132"/>
                                      </a:lnTo>
                                      <a:lnTo>
                                        <a:pt x="156" y="136"/>
                                      </a:lnTo>
                                      <a:lnTo>
                                        <a:pt x="146" y="144"/>
                                      </a:lnTo>
                                      <a:lnTo>
                                        <a:pt x="136" y="154"/>
                                      </a:lnTo>
                                      <a:lnTo>
                                        <a:pt x="130" y="164"/>
                                      </a:lnTo>
                                      <a:lnTo>
                                        <a:pt x="126" y="178"/>
                                      </a:lnTo>
                                      <a:lnTo>
                                        <a:pt x="124" y="194"/>
                                      </a:lnTo>
                                      <a:lnTo>
                                        <a:pt x="124" y="194"/>
                                      </a:lnTo>
                                      <a:lnTo>
                                        <a:pt x="126" y="198"/>
                                      </a:lnTo>
                                      <a:lnTo>
                                        <a:pt x="128" y="200"/>
                                      </a:lnTo>
                                      <a:lnTo>
                                        <a:pt x="130" y="204"/>
                                      </a:lnTo>
                                      <a:lnTo>
                                        <a:pt x="134" y="204"/>
                                      </a:lnTo>
                                      <a:lnTo>
                                        <a:pt x="134" y="204"/>
                                      </a:lnTo>
                                      <a:lnTo>
                                        <a:pt x="138" y="204"/>
                                      </a:lnTo>
                                      <a:lnTo>
                                        <a:pt x="142" y="200"/>
                                      </a:lnTo>
                                      <a:lnTo>
                                        <a:pt x="144" y="198"/>
                                      </a:lnTo>
                                      <a:lnTo>
                                        <a:pt x="144" y="194"/>
                                      </a:lnTo>
                                      <a:lnTo>
                                        <a:pt x="144" y="194"/>
                                      </a:lnTo>
                                      <a:lnTo>
                                        <a:pt x="146" y="182"/>
                                      </a:lnTo>
                                      <a:lnTo>
                                        <a:pt x="148" y="172"/>
                                      </a:lnTo>
                                      <a:lnTo>
                                        <a:pt x="154" y="164"/>
                                      </a:lnTo>
                                      <a:lnTo>
                                        <a:pt x="160" y="158"/>
                                      </a:lnTo>
                                      <a:lnTo>
                                        <a:pt x="166" y="154"/>
                                      </a:lnTo>
                                      <a:lnTo>
                                        <a:pt x="174" y="150"/>
                                      </a:lnTo>
                                      <a:lnTo>
                                        <a:pt x="182" y="148"/>
                                      </a:lnTo>
                                      <a:lnTo>
                                        <a:pt x="190" y="148"/>
                                      </a:lnTo>
                                      <a:lnTo>
                                        <a:pt x="190" y="148"/>
                                      </a:lnTo>
                                      <a:lnTo>
                                        <a:pt x="192" y="148"/>
                                      </a:lnTo>
                                      <a:lnTo>
                                        <a:pt x="196" y="144"/>
                                      </a:lnTo>
                                      <a:lnTo>
                                        <a:pt x="198" y="142"/>
                                      </a:lnTo>
                                      <a:lnTo>
                                        <a:pt x="200" y="138"/>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5B03BE" id="Group 6316" o:spid="_x0000_s1026" style="position:absolute;margin-left:10.7pt;margin-top:-43.1pt;width:61.5pt;height:61.5pt;z-index:251681792;mso-width-relative:margin;mso-height-relative:margin" coordsize="61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">
                      <v:oval id="Oval 384" o:spid="_x0000_s1027" style="position:absolute;width:6120;height:612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" fillcolor="white [3212]" strokecolor="white [3212]" strokeweight=".25pt"/>
                      <v:shape id="Freeform 340" o:spid="_x0000_s1028" style="position:absolute;left:716;top:543;width:4679;height:5069;visibility:visible;mso-wrap-style:square;v-text-anchor:top" coordsize="3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" path="m102,82l84,50r,l82,44r2,-4l86,34r4,-2l90,32r6,-2l100,30r6,2l108,36r18,32l126,68r2,4l128,78r-2,4l122,86r,l114,88r,l108,86r-6,-4l102,82xm64,120l38,104r,l32,104r-4,l24,106r-2,4l22,110r-2,4l20,118r2,4l26,126r26,16l52,142r6,l58,142r6,l68,136r,l70,132r,-4l68,124r-4,-4l64,120xm220,366r-56,l164,366r-4,l156,368r-2,4l154,376r,l154,380r2,2l160,384r4,2l220,386r,l224,384r4,-2l230,380r,-4l230,376r,-4l228,368r-4,-2l220,366r,xm210,396r-36,l174,396r-4,l166,398r-2,4l164,406r,l164,410r2,4l170,416r4,l210,416r,l214,416r4,-2l220,410r,-4l220,406r,-4l218,398r-4,-2l210,396r,xm52,276r-14,8l38,284r-2,4l34,290r,4l36,298r,l40,302r4,2l44,304r4,-2l62,294r,l66,292r2,-4l68,284r-2,-4l66,280r-2,-2l60,276r-4,l52,276r,xm50,208r,l48,204r-2,-4l42,198r-4,-2l12,196r,l6,198r-4,2l,204r,4l,208r,4l2,216r4,4l12,220r26,l38,220r4,l46,216r2,-4l50,208r,xm192,68r,l198,66r4,-2l204,58r2,-4l206,14r,l204,8,202,4,198,r-6,l192,r-6,l182,4r-2,4l178,14r,40l178,54r2,4l182,64r4,2l192,68r,xm346,284r-14,-8l332,276r-4,l324,276r-4,2l318,280r,l316,284r,4l318,292r4,2l336,302r,l340,304r,l344,302r4,-4l348,298r2,-4l350,290r-2,-2l346,284r,xm326,142r,l332,142r26,-16l358,126r4,-4l364,118r,-4l362,110r,l360,106r-4,-2l352,104r-6,l320,120r,l316,124r-2,4l314,132r2,4l316,136r4,6l326,142r,xm372,196r-26,l346,196r-4,2l338,200r-2,4l334,208r,l336,212r2,4l342,220r4,l372,220r,l378,220r4,-4l384,212r,-4l384,208r,-4l382,200r-4,-2l372,196r,xm294,32r,l288,30r-4,l278,32r-2,4l258,68r,l256,72r,6l258,82r4,4l262,86r8,2l270,88r6,-2l282,82,300,50r,l302,44r-2,-4l298,34r-4,-2l294,32xm286,196r,l284,216r-6,16l272,244r-10,12l262,256r-10,14l244,288r-4,10l238,310r-2,12l234,338r,l232,344r-2,6l224,354r-6,l166,354r,l160,354r-6,-4l152,344r-2,-6l150,338r-2,-16l146,310r-2,-12l140,288r-8,-18l122,256r,l112,244r-6,-12l100,216,98,196r,l100,178r4,-18l110,144r10,-14l134,118r16,-10l170,102r22,-4l192,98r22,4l234,108r16,10l264,130r10,14l280,160r4,18l286,196r,xm200,138r,l198,134r-2,-4l192,128r-2,l190,128r-12,l166,132r-10,4l146,144r-10,10l130,164r-4,14l124,194r,l126,198r2,2l130,204r4,l134,204r4,l142,200r2,-2l144,194r,l146,182r2,-10l154,164r6,-6l166,154r8,-4l182,148r8,l190,148r2,l196,144r2,-2l200,138r,xe" fillcolor="#eeece1 [3214]" stroked="f">
                        <v:path arrowok="t" o:connecttype="custom" o:connectlocs="104793,41430;131601,43867;148660,104793;124289,99919;29245,129164;31682,153534;82860,165719;77986,146223;187653,453291;199838,470350;280260,458165;268075,445980;199838,489847;212023,506906;268075,494721;255890,482536;41430,358246;58489,367994;80423,341187;63363,336313;46304,238831;0,253453;46304,268075;60926,253453;251016,65800;233957,0;216897,65800;233957,82860;389928,338750;392365,358246;424046,363120;421609,346061;441105,148660;433794,126727;382616,155971;397239,173030;409424,248579;421609,268075;467913,253453;453291,238831;336312,43867;319253,104793;365557,60926;358246,38993;319253,311942;287572,392365;265638,431358;182779,411861;160845,329001;119415,238831;163282,143786;285134,131601;348498,238831;233957,155971;177904,175467;153534,241268;173030,243705;187653,199838;231519,180342" o:connectangles="0,0,0,0,0,0,0,0,0,0,0,0,0,0,0,0,0,0,0,0,0,0,0,0,0,0,0,0,0,0,0,0,0,0,0,0,0,0,0,0,0,0,0,0,0,0,0,0,0,0,0,0,0,0,0,0,0,0,0"/>
                        <o:lock v:ext="edit" verticies="t"/>
                      </v:shape>
                    </v:group>
                  </w:pict>
                </mc:Fallback>
              </mc:AlternateContent>
            </w:r>
          </w:p>
        </w:tc>
      </w:tr>
    </w:tbl>
    <w:p w14:paraId="311D13D2"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У глобальному масштабі податки стягуються для досягнення двох основних цілей: підвищення доходу для держави та «підштовхування» оподатковуваних осіб – тобто йдеться про політику формування напрямку руху економіки. Для досягнення цих цілей життєво важливо уникати </w:t>
      </w:r>
      <w:r w:rsidRPr="007466B4">
        <w:rPr>
          <w:rFonts w:ascii="Arial" w:hAnsi="Arial" w:cs="Arial"/>
          <w:sz w:val="20"/>
          <w:szCs w:val="20"/>
          <w:lang w:val="uk-UA"/>
        </w:rPr>
        <w:lastRenderedPageBreak/>
        <w:t>ненавмисних наслідків і значних викривлень ринків. У випадку оптового ринку електроенергії та газу ефективність та ліквідність є особливо важливими, оскільки сигнали з цього ринку сильно впливають на фактичне виробництво та споживання енергії. Будь-який податковий клин обмежує ефективний попит і пропозицію, що призводить до зниження загального обсягу торгівлі. Оскільки короткострокове роздрібне споживання не відповідає оптовим цінам, існування податкового клину на оптовому ринку може призвести до небезпечного дисбалансу між фактичним виробництвом і попитом, а також стимулювати підвищення загальної нестабільності цих ринків. Таким чином, Україна не повинна стягувати будь-які прямі податки на оптову торгівлю енергоносіями, будь то гербовий збір, податок Тобіна, акцизний збір або інші податки. Україна також повинна переглянути свої податкові правила під час гармонізації законодавства про оптовий ринок енергії з метою виявлення будь-яких податків, які можуть бути випадково застосовані, та запровадити відповідні винятки.</w:t>
      </w:r>
    </w:p>
    <w:p w14:paraId="438E3815"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 xml:space="preserve">Оскільки за інших рівних умов зниження попиту на енергію має бажаний вплив на навколишнє середовище, Україна може захотіти (або бути змушена міжнародними угодами) запровадити форму акцизного збору, екологічного податку або іншої схеми для припинення споживання енергії. Це не повинно негативно впливати на оптову торгівлю енергією, доки податки стягуються лише з кінцевого споживача. Мита сплачуються продавцем, якщо електроенергія або газ продаються роздрібному споживачеві або фінальному покупцеві, якщо електроенергія / газ використовується учасником оптового ринку для власного використання. Таким чином, податок фактично обчислюється на підставі даних </w:t>
      </w:r>
      <w:r w:rsidRPr="007466B4">
        <w:rPr>
          <w:rFonts w:ascii="Arial" w:hAnsi="Arial" w:cs="Arial"/>
          <w:sz w:val="20"/>
          <w:szCs w:val="20"/>
          <w:lang w:val="en-US"/>
        </w:rPr>
        <w:t>TSO</w:t>
      </w:r>
      <w:r w:rsidRPr="007466B4">
        <w:rPr>
          <w:rFonts w:ascii="Arial" w:hAnsi="Arial" w:cs="Arial"/>
          <w:sz w:val="20"/>
          <w:szCs w:val="20"/>
          <w:lang w:val="uk-UA"/>
        </w:rPr>
        <w:t xml:space="preserve"> / </w:t>
      </w:r>
      <w:r w:rsidRPr="007466B4">
        <w:rPr>
          <w:rFonts w:ascii="Arial" w:hAnsi="Arial" w:cs="Arial"/>
          <w:sz w:val="20"/>
          <w:szCs w:val="20"/>
          <w:lang w:val="en-US"/>
        </w:rPr>
        <w:t>DSO</w:t>
      </w:r>
      <w:r w:rsidRPr="007466B4">
        <w:rPr>
          <w:rFonts w:ascii="Arial" w:hAnsi="Arial" w:cs="Arial"/>
          <w:sz w:val="20"/>
          <w:szCs w:val="20"/>
          <w:lang w:val="uk-UA"/>
        </w:rPr>
        <w:t>, відображаючи фактичне використання та саму торгівлю (для формальних цілей угода може оподатковуватися, але побудова податку повинна забезпечувати оподаткування кожної одиниці енергії рівно один раз - при використанні енергії).</w:t>
      </w:r>
    </w:p>
    <w:p w14:paraId="420A5179"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Податок на додану вартість (ПДВ) є непрямим податком, і взагалі енергія не повинна бути виключена зі сфери застосування ПДВ. Побудова податку така, що теоретично обкладається податком лише вартість, додана за допомогою торгівлі (отже, «зусилля трейдера» підлягають податку, а не сама енергія), тому податок не повинен створювати значного податкового клину на ринку. Однак торгівля енергією, як правило, звільняється від ПДВ через шахрайство. Перед тим, як запровадити тимчасове звільнення від податку, європейська торгівля енергією переживала так звані «каруселі» або схеми «відсутнього трейдера». У таких схемах створюються численні фіктивні угоди для того, щоб компанії могли вимагати відшкодування ПДВ. Незважаючи на те, що звільнення від ПДВ є ефективним тимчасовим заходом, інші механізми запобігання шахрайству з ПДВ мають бути спрямовані на вирішення цієї проблеми. Найбільш поширеним є механізм зворотного стягування - він переносить відповідальність за звітність по операції щодо ПДВ і тягар платежу від продавця до покупця товару або послуги. Однак реалізація механізму зворотного стягування може виявитися складним і дорогим для багатьох учасників ринку. Таким чином, ми рекомендуємо Україні звільнити оптову торгівлю енергією від ПДВ на даний момент, а інші заходи слід розглянути для майбутніх розробок.</w:t>
      </w:r>
    </w:p>
    <w:p w14:paraId="20E4729D"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Крім того, у випадку імпорту електроенергії, що не підлягає оподаткуванню ПДВ, ПДВ стягується з постачання електроенергії за місцем кінцевого споживання, а оподатковуваною особою є особа, що постачає електроенергію кінцевому споживачеві. Отже, постачальник, заснований і зареєстрований за межами держави постачання, уповноважений постачати внутрішнім споживачам, якщо ці клієнти можуть вважатися платниками податків, тобто мати відповідну ідентифікацію платників ПДВ:</w:t>
      </w:r>
    </w:p>
    <w:p w14:paraId="770DBAD6"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 У випадку кінцевих споживачів промислового та комерційного призначення, якщо вони зареєстровані з метою сплати ПДВ, така (транскордонна) поставка не несе фіскального ризику, оскільки постачання оподатковуватиметься у місці кінцевого споживання.</w:t>
      </w:r>
    </w:p>
    <w:p w14:paraId="64C5A0B8"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 У випадку домогосподарств або інших клієнтів, які не можуть бути ідентифіковані як платники податку ПДВ, постачання іноземним постачальником без присутності в країні перебування може насправді призвести до втрати податкових надходжень. Однак, запровадження інституту податкового представника є менш обтяжливим рішенням для подолання бюджетних проблем, пов'язаних з (взаємним) визнанням іноземних ліцензій на роздрібні поставки.</w:t>
      </w:r>
    </w:p>
    <w:p w14:paraId="0CB3B226"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lastRenderedPageBreak/>
        <w:t>Енергетичне Співтовариство розпочало більш комплексний процес гармонізації режимів ПДВ для транзакцій, пов'язаних з енергією, в Енергетичному Співтоваристві відповідно до Розділу II (тільки для Договірних Сторін) на основі дослідження, завершеного у 2017 році.</w:t>
      </w:r>
    </w:p>
    <w:p w14:paraId="64C62695"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Ще одним заходом з обмеження шахрайства з ПДВ є Постанова (ЄС) 1227/2011 про цілісність та прозорість оптового ринку енергоресурсів (REMIT), згідно з якою учасники ринку, активні в оптовій торгівлі енергією (тобто займаються торгівлею оптовими електроенергією та газовими продуктами), зобов'язані реєструватися в національному регуляторному органі або регуляторному органі країни, де вони в основному активні. Реєстрація передбачає надання основної інформації про компанію, яка потім зберігається в Централізованому європейському реєстрі учасників енергетичного ринку (CEREMP), до якого мають доступ національні регулятори. Крім того, REMIT більш цілеспрямовано націлений на цілісність енергетичного ринку і забезпечує основу для всіх звітів про торгівлю та основні дані учасників ринку та моніторинг з боку ACER та національних регуляторів. Такі дані є життєво важливими для виявлення шахрайських схем. За відсутності регулювання REMIT, еквівалентні дані можуть бути зібрані шляхом ліцензування трейдерів і використання комбінованої звітності щодо операцій з фінансовими інструментами, як це обговорюється у відповідних розділах.</w:t>
      </w:r>
    </w:p>
    <w:p w14:paraId="20C3069C" w14:textId="77777777" w:rsidR="0028260C" w:rsidRPr="007466B4" w:rsidRDefault="0028260C" w:rsidP="0028260C">
      <w:pPr>
        <w:spacing w:before="120" w:line="250" w:lineRule="auto"/>
        <w:jc w:val="both"/>
        <w:rPr>
          <w:rFonts w:ascii="Arial" w:hAnsi="Arial" w:cs="Arial"/>
          <w:sz w:val="20"/>
          <w:szCs w:val="20"/>
          <w:lang w:val="uk-UA"/>
        </w:rPr>
      </w:pPr>
      <w:r w:rsidRPr="007466B4">
        <w:rPr>
          <w:rFonts w:ascii="Arial" w:hAnsi="Arial" w:cs="Arial"/>
          <w:sz w:val="20"/>
          <w:szCs w:val="20"/>
          <w:lang w:val="uk-UA"/>
        </w:rPr>
        <w:t>Україна також може розглянути можливість звільнення від ПДВ основних послуг, що надаються біржами та кліринговими установами, включаючи торгові та членські внески. Це може знизити витрати для ринкових інституцій та учасників, але це не є необхідним для належного функціонування ринку і має здійснюватися обережно, беручи до уваги думки зацікавлених сторін.</w:t>
      </w:r>
    </w:p>
    <w:p w14:paraId="74E15866" w14:textId="77777777" w:rsidR="00EB1C93" w:rsidRPr="007466B4" w:rsidRDefault="0028260C" w:rsidP="005F1167">
      <w:pPr>
        <w:spacing w:before="120" w:line="250" w:lineRule="auto"/>
        <w:jc w:val="both"/>
        <w:rPr>
          <w:rFonts w:ascii="Arial" w:hAnsi="Arial" w:cs="Arial"/>
          <w:sz w:val="20"/>
          <w:szCs w:val="20"/>
          <w:lang w:val="uk-UA"/>
        </w:rPr>
      </w:pPr>
      <w:r w:rsidRPr="007466B4">
        <w:rPr>
          <w:rFonts w:ascii="Arial" w:hAnsi="Arial" w:cs="Arial"/>
          <w:sz w:val="20"/>
          <w:szCs w:val="20"/>
          <w:lang w:val="uk-UA"/>
        </w:rPr>
        <w:t>На момент подання цього Звіту, законопроект 9035 не регулює оподаткування організованих торгів, що використовують кліринг, взаємозалік та / або Центрального контрагента.</w:t>
      </w:r>
    </w:p>
    <w:bookmarkEnd w:id="8"/>
    <w:p w14:paraId="04093712" w14:textId="77777777" w:rsidR="00245B0F" w:rsidRPr="007466B4" w:rsidRDefault="00245B0F" w:rsidP="00C60963">
      <w:pPr>
        <w:suppressAutoHyphens w:val="0"/>
        <w:rPr>
          <w:rFonts w:ascii="Arial" w:hAnsi="Arial" w:cs="Arial"/>
          <w:sz w:val="20"/>
          <w:szCs w:val="20"/>
          <w:lang w:val="uk-UA"/>
        </w:rPr>
        <w:sectPr w:rsidR="00245B0F" w:rsidRPr="007466B4" w:rsidSect="00BB0696">
          <w:headerReference w:type="default" r:id="rId19"/>
          <w:footerReference w:type="default" r:id="rId20"/>
          <w:footerReference w:type="first" r:id="rId21"/>
          <w:pgSz w:w="11906" w:h="16838"/>
          <w:pgMar w:top="1701" w:right="1440" w:bottom="1440" w:left="1440" w:header="708" w:footer="598" w:gutter="0"/>
          <w:cols w:space="720"/>
          <w:titlePg/>
          <w:docGrid w:linePitch="299"/>
        </w:sectPr>
      </w:pPr>
    </w:p>
    <w:p w14:paraId="7092644F" w14:textId="77777777" w:rsidR="004D0C32" w:rsidRPr="007466B4" w:rsidRDefault="004C7556" w:rsidP="00022230">
      <w:pPr>
        <w:pStyle w:val="1GTP"/>
        <w:spacing w:before="80" w:after="80"/>
        <w:ind w:left="360" w:hanging="360"/>
        <w:rPr>
          <w:rFonts w:cs="Arial"/>
          <w:bCs w:val="0"/>
          <w:caps w:val="0"/>
          <w:noProof w:val="0"/>
          <w:color w:val="31417A"/>
          <w:sz w:val="26"/>
          <w:szCs w:val="26"/>
          <w:lang w:val="uk-UA" w:eastAsia="de-DE"/>
        </w:rPr>
      </w:pPr>
      <w:bookmarkStart w:id="25" w:name="_Toc532401698"/>
      <w:bookmarkStart w:id="26" w:name="_Toc5868611"/>
      <w:r w:rsidRPr="007466B4">
        <w:rPr>
          <w:rFonts w:cs="Arial"/>
          <w:bCs w:val="0"/>
          <w:caps w:val="0"/>
          <w:noProof w:val="0"/>
          <w:color w:val="31417A"/>
          <w:sz w:val="26"/>
          <w:szCs w:val="26"/>
          <w:lang w:val="uk-UA" w:eastAsia="de-DE"/>
        </w:rPr>
        <w:lastRenderedPageBreak/>
        <w:t>Додаток</w:t>
      </w:r>
      <w:r w:rsidR="00245B0F" w:rsidRPr="007466B4">
        <w:rPr>
          <w:rFonts w:cs="Arial"/>
          <w:bCs w:val="0"/>
          <w:caps w:val="0"/>
          <w:noProof w:val="0"/>
          <w:color w:val="31417A"/>
          <w:sz w:val="26"/>
          <w:szCs w:val="26"/>
          <w:lang w:val="ru-RU" w:eastAsia="de-DE"/>
        </w:rPr>
        <w:t xml:space="preserve"> – </w:t>
      </w:r>
      <w:bookmarkEnd w:id="25"/>
      <w:r w:rsidRPr="007466B4">
        <w:rPr>
          <w:rFonts w:cs="Arial"/>
          <w:bCs w:val="0"/>
          <w:caps w:val="0"/>
          <w:noProof w:val="0"/>
          <w:color w:val="31417A"/>
          <w:sz w:val="26"/>
          <w:szCs w:val="26"/>
          <w:lang w:val="uk-UA" w:eastAsia="de-DE"/>
        </w:rPr>
        <w:t>Карта рекомендованої моделі ринку</w:t>
      </w:r>
      <w:bookmarkEnd w:id="26"/>
    </w:p>
    <w:p w14:paraId="3B1F226F" w14:textId="77777777" w:rsidR="00726968" w:rsidRPr="007466B4" w:rsidRDefault="00826F6F" w:rsidP="00726968">
      <w:pPr>
        <w:pStyle w:val="NormalGTP"/>
        <w:rPr>
          <w:rFonts w:cs="Arial"/>
          <w:lang w:val="uk-UA" w:eastAsia="de-DE"/>
        </w:rPr>
      </w:pPr>
      <w:r>
        <w:rPr>
          <w:rFonts w:cs="Arial"/>
          <w:szCs w:val="20"/>
          <w:lang w:val="en-US"/>
        </w:rPr>
        <w:drawing>
          <wp:inline distT="0" distB="0" distL="0" distR="0" wp14:anchorId="3441E885" wp14:editId="5F820A16">
            <wp:extent cx="8951762" cy="5225143"/>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184" cy="5225973"/>
                    </a:xfrm>
                    <a:prstGeom prst="rect">
                      <a:avLst/>
                    </a:prstGeom>
                    <a:noFill/>
                  </pic:spPr>
                </pic:pic>
              </a:graphicData>
            </a:graphic>
          </wp:inline>
        </w:drawing>
      </w:r>
    </w:p>
    <w:sectPr w:rsidR="00726968" w:rsidRPr="007466B4" w:rsidSect="00245B0F">
      <w:headerReference w:type="first" r:id="rId22"/>
      <w:footerReference w:type="first" r:id="rId23"/>
      <w:pgSz w:w="16838" w:h="11906" w:orient="landscape"/>
      <w:pgMar w:top="1440" w:right="1701" w:bottom="1440" w:left="1440" w:header="708" w:footer="59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13EBE" w14:textId="77777777" w:rsidR="0027361D" w:rsidRDefault="0027361D">
      <w:pPr>
        <w:spacing w:after="0" w:line="240" w:lineRule="auto"/>
      </w:pPr>
      <w:r>
        <w:separator/>
      </w:r>
    </w:p>
  </w:endnote>
  <w:endnote w:type="continuationSeparator" w:id="0">
    <w:p w14:paraId="0B0B690D" w14:textId="77777777" w:rsidR="0027361D" w:rsidRDefault="0027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utiger LT 47 LightCn">
    <w:altName w:val="Calibri"/>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FrutigerLT47LightC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8E0D7" w14:textId="4BC5DADA" w:rsidR="001274CD" w:rsidRPr="00532DEB" w:rsidRDefault="001274CD" w:rsidP="00B54085">
    <w:pPr>
      <w:pStyle w:val="a7"/>
      <w:pBdr>
        <w:top w:val="single" w:sz="4" w:space="1" w:color="auto"/>
      </w:pBdr>
      <w:tabs>
        <w:tab w:val="clear" w:pos="4513"/>
        <w:tab w:val="clear" w:pos="9026"/>
        <w:tab w:val="left" w:pos="8789"/>
        <w:tab w:val="left" w:pos="13325"/>
      </w:tabs>
      <w:rPr>
        <w:rFonts w:ascii="Arial" w:hAnsi="Arial" w:cs="Arial"/>
        <w:sz w:val="18"/>
        <w:lang w:val="en-US"/>
      </w:rPr>
    </w:pPr>
    <w:r w:rsidRPr="00B54085">
      <w:rPr>
        <w:rFonts w:ascii="Arial" w:hAnsi="Arial" w:cs="Arial"/>
        <w:sz w:val="18"/>
        <w:lang w:val="en-US"/>
      </w:rPr>
      <w:t xml:space="preserve">Звіт щодо прогресу виконання Стадії 2 проекту з надання технічної допомоги </w:t>
    </w:r>
    <w:r w:rsidRPr="00663672">
      <w:rPr>
        <w:rFonts w:ascii="Arial" w:hAnsi="Arial" w:cs="Arial"/>
        <w:sz w:val="18"/>
        <w:lang w:val="en-US"/>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Pr>
        <w:rFonts w:ascii="Arial" w:hAnsi="Arial" w:cs="Arial"/>
        <w:sz w:val="18"/>
        <w:lang w:val="en-US"/>
      </w:rPr>
      <w:tab/>
    </w:r>
    <w:r w:rsidRPr="00532DEB">
      <w:rPr>
        <w:rFonts w:ascii="Arial" w:hAnsi="Arial" w:cs="Arial"/>
        <w:sz w:val="18"/>
      </w:rPr>
      <w:fldChar w:fldCharType="begin"/>
    </w:r>
    <w:r w:rsidRPr="00532DEB">
      <w:rPr>
        <w:rFonts w:ascii="Arial" w:hAnsi="Arial" w:cs="Arial"/>
        <w:sz w:val="18"/>
        <w:lang w:val="en-US"/>
      </w:rPr>
      <w:instrText xml:space="preserve"> PAGE </w:instrText>
    </w:r>
    <w:r w:rsidRPr="00532DEB">
      <w:rPr>
        <w:rFonts w:ascii="Arial" w:hAnsi="Arial" w:cs="Arial"/>
        <w:sz w:val="18"/>
      </w:rPr>
      <w:fldChar w:fldCharType="separate"/>
    </w:r>
    <w:r w:rsidR="00E17285">
      <w:rPr>
        <w:rFonts w:ascii="Arial" w:hAnsi="Arial" w:cs="Arial"/>
        <w:noProof/>
        <w:sz w:val="18"/>
        <w:lang w:val="en-US"/>
      </w:rPr>
      <w:t>2</w:t>
    </w:r>
    <w:r w:rsidRPr="00532DEB">
      <w:rPr>
        <w:rFonts w:ascii="Arial" w:hAnsi="Arial" w:cs="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4915A" w14:textId="20EF2B84" w:rsidR="001274CD" w:rsidRPr="00532DEB" w:rsidRDefault="001274CD" w:rsidP="00022230">
    <w:pPr>
      <w:pStyle w:val="a7"/>
      <w:pBdr>
        <w:top w:val="single" w:sz="4" w:space="1" w:color="auto"/>
      </w:pBdr>
      <w:tabs>
        <w:tab w:val="clear" w:pos="4513"/>
        <w:tab w:val="clear" w:pos="9026"/>
        <w:tab w:val="left" w:pos="8647"/>
        <w:tab w:val="left" w:pos="13325"/>
      </w:tabs>
      <w:rPr>
        <w:rFonts w:ascii="Arial" w:hAnsi="Arial" w:cs="Arial"/>
        <w:sz w:val="18"/>
        <w:lang w:val="en-US"/>
      </w:rPr>
    </w:pPr>
    <w:r w:rsidRPr="00B54085">
      <w:rPr>
        <w:rFonts w:ascii="Arial" w:hAnsi="Arial" w:cs="Arial"/>
        <w:sz w:val="18"/>
        <w:lang w:val="en-US"/>
      </w:rPr>
      <w:t xml:space="preserve">Звіт щодо прогресу виконання Стадії 2 проекту з надання технічної допомоги </w:t>
    </w:r>
    <w:r w:rsidR="009D1B64" w:rsidRPr="00663672">
      <w:rPr>
        <w:rFonts w:ascii="Arial" w:hAnsi="Arial" w:cs="Arial"/>
        <w:sz w:val="18"/>
        <w:lang w:val="en-US"/>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Pr>
        <w:rFonts w:ascii="Arial" w:hAnsi="Arial" w:cs="Arial"/>
        <w:sz w:val="18"/>
        <w:lang w:val="en-US"/>
      </w:rPr>
      <w:tab/>
    </w:r>
    <w:r w:rsidRPr="00532DEB">
      <w:rPr>
        <w:rFonts w:ascii="Arial" w:hAnsi="Arial" w:cs="Arial"/>
        <w:sz w:val="18"/>
      </w:rPr>
      <w:fldChar w:fldCharType="begin"/>
    </w:r>
    <w:r w:rsidRPr="00532DEB">
      <w:rPr>
        <w:rFonts w:ascii="Arial" w:hAnsi="Arial" w:cs="Arial"/>
        <w:sz w:val="18"/>
        <w:lang w:val="en-US"/>
      </w:rPr>
      <w:instrText xml:space="preserve"> PAGE </w:instrText>
    </w:r>
    <w:r w:rsidRPr="00532DEB">
      <w:rPr>
        <w:rFonts w:ascii="Arial" w:hAnsi="Arial" w:cs="Arial"/>
        <w:sz w:val="18"/>
      </w:rPr>
      <w:fldChar w:fldCharType="separate"/>
    </w:r>
    <w:r w:rsidR="00E17285">
      <w:rPr>
        <w:rFonts w:ascii="Arial" w:hAnsi="Arial" w:cs="Arial"/>
        <w:noProof/>
        <w:sz w:val="18"/>
        <w:lang w:val="en-US"/>
      </w:rPr>
      <w:t>9</w:t>
    </w:r>
    <w:r w:rsidRPr="00532DEB">
      <w:rPr>
        <w:rFonts w:ascii="Arial" w:hAnsi="Arial" w:cs="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9BB5B" w14:textId="2570A37D" w:rsidR="001274CD" w:rsidRPr="00B54085" w:rsidRDefault="001274CD" w:rsidP="00B54085">
    <w:pPr>
      <w:pStyle w:val="a7"/>
      <w:pBdr>
        <w:top w:val="single" w:sz="4" w:space="1" w:color="auto"/>
      </w:pBdr>
      <w:tabs>
        <w:tab w:val="clear" w:pos="4513"/>
        <w:tab w:val="clear" w:pos="9026"/>
        <w:tab w:val="left" w:pos="8789"/>
        <w:tab w:val="left" w:pos="13325"/>
      </w:tabs>
      <w:rPr>
        <w:rFonts w:ascii="Arial" w:hAnsi="Arial" w:cs="Arial"/>
        <w:sz w:val="18"/>
        <w:lang w:val="en-US"/>
      </w:rPr>
    </w:pPr>
    <w:r w:rsidRPr="00B54085">
      <w:rPr>
        <w:rFonts w:ascii="Arial" w:hAnsi="Arial" w:cs="Arial"/>
        <w:sz w:val="18"/>
        <w:lang w:val="en-US"/>
      </w:rPr>
      <w:t xml:space="preserve">Звіт щодо прогресу виконання Стадії 2 проекту з надання технічної допомоги </w:t>
    </w:r>
    <w:r w:rsidR="009D1B64" w:rsidRPr="00663672">
      <w:rPr>
        <w:rFonts w:ascii="Arial" w:hAnsi="Arial" w:cs="Arial"/>
        <w:sz w:val="18"/>
        <w:lang w:val="en-US"/>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Pr>
        <w:rFonts w:ascii="Arial" w:hAnsi="Arial" w:cs="Arial"/>
        <w:sz w:val="18"/>
        <w:lang w:val="en-US"/>
      </w:rPr>
      <w:tab/>
    </w:r>
    <w:r w:rsidRPr="00532DEB">
      <w:rPr>
        <w:rFonts w:ascii="Arial" w:hAnsi="Arial" w:cs="Arial"/>
        <w:sz w:val="18"/>
      </w:rPr>
      <w:fldChar w:fldCharType="begin"/>
    </w:r>
    <w:r w:rsidRPr="00532DEB">
      <w:rPr>
        <w:rFonts w:ascii="Arial" w:hAnsi="Arial" w:cs="Arial"/>
        <w:sz w:val="18"/>
        <w:lang w:val="en-US"/>
      </w:rPr>
      <w:instrText xml:space="preserve"> PAGE </w:instrText>
    </w:r>
    <w:r w:rsidRPr="00532DEB">
      <w:rPr>
        <w:rFonts w:ascii="Arial" w:hAnsi="Arial" w:cs="Arial"/>
        <w:sz w:val="18"/>
      </w:rPr>
      <w:fldChar w:fldCharType="separate"/>
    </w:r>
    <w:r w:rsidR="00E17285">
      <w:rPr>
        <w:rFonts w:ascii="Arial" w:hAnsi="Arial" w:cs="Arial"/>
        <w:noProof/>
        <w:sz w:val="18"/>
        <w:lang w:val="en-US"/>
      </w:rPr>
      <w:t>21</w:t>
    </w:r>
    <w:r w:rsidRPr="00532DEB">
      <w:rPr>
        <w:rFonts w:ascii="Arial" w:hAnsi="Arial" w:cs="Arial"/>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AE08" w14:textId="739724FA" w:rsidR="001274CD" w:rsidRPr="00532DEB" w:rsidRDefault="009D1B64" w:rsidP="009D1B64">
    <w:pPr>
      <w:pStyle w:val="a7"/>
      <w:pBdr>
        <w:top w:val="single" w:sz="4" w:space="1" w:color="auto"/>
      </w:pBdr>
      <w:tabs>
        <w:tab w:val="clear" w:pos="4513"/>
        <w:tab w:val="clear" w:pos="9026"/>
        <w:tab w:val="left" w:pos="8505"/>
      </w:tabs>
      <w:rPr>
        <w:rFonts w:ascii="Arial" w:hAnsi="Arial" w:cs="Arial"/>
        <w:sz w:val="18"/>
        <w:lang w:val="en-US"/>
      </w:rPr>
    </w:pPr>
    <w:r w:rsidRPr="00B54085">
      <w:rPr>
        <w:rFonts w:ascii="Arial" w:hAnsi="Arial" w:cs="Arial"/>
        <w:sz w:val="18"/>
        <w:lang w:val="en-US"/>
      </w:rPr>
      <w:t xml:space="preserve">Звіт щодо прогресу виконання Стадії 2 проекту з надання технічної допомоги </w:t>
    </w:r>
    <w:r w:rsidRPr="00663672">
      <w:rPr>
        <w:rFonts w:ascii="Arial" w:hAnsi="Arial" w:cs="Arial"/>
        <w:sz w:val="18"/>
        <w:lang w:val="en-US"/>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sidR="001274CD" w:rsidRPr="00532DEB">
      <w:rPr>
        <w:rFonts w:ascii="Arial" w:hAnsi="Arial" w:cs="Arial"/>
        <w:sz w:val="18"/>
        <w:lang w:val="en-US"/>
      </w:rPr>
      <w:tab/>
    </w:r>
    <w:r w:rsidR="001274CD" w:rsidRPr="00532DEB">
      <w:rPr>
        <w:rFonts w:ascii="Arial" w:hAnsi="Arial" w:cs="Arial"/>
        <w:sz w:val="18"/>
      </w:rPr>
      <w:fldChar w:fldCharType="begin"/>
    </w:r>
    <w:r w:rsidR="001274CD" w:rsidRPr="00532DEB">
      <w:rPr>
        <w:rFonts w:ascii="Arial" w:hAnsi="Arial" w:cs="Arial"/>
        <w:sz w:val="18"/>
        <w:lang w:val="en-US"/>
      </w:rPr>
      <w:instrText xml:space="preserve"> PAGE </w:instrText>
    </w:r>
    <w:r w:rsidR="001274CD" w:rsidRPr="00532DEB">
      <w:rPr>
        <w:rFonts w:ascii="Arial" w:hAnsi="Arial" w:cs="Arial"/>
        <w:sz w:val="18"/>
      </w:rPr>
      <w:fldChar w:fldCharType="separate"/>
    </w:r>
    <w:r w:rsidR="00E17285">
      <w:rPr>
        <w:rFonts w:ascii="Arial" w:hAnsi="Arial" w:cs="Arial"/>
        <w:noProof/>
        <w:sz w:val="18"/>
        <w:lang w:val="en-US"/>
      </w:rPr>
      <w:t>16</w:t>
    </w:r>
    <w:r w:rsidR="001274CD" w:rsidRPr="00532DEB">
      <w:rPr>
        <w:rFonts w:ascii="Arial" w:hAnsi="Arial" w:cs="Aria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35CD6" w14:textId="14E4408D" w:rsidR="001274CD" w:rsidRPr="00B54085" w:rsidRDefault="001274CD" w:rsidP="00B54085">
    <w:pPr>
      <w:pStyle w:val="a7"/>
      <w:pBdr>
        <w:top w:val="single" w:sz="4" w:space="1" w:color="auto"/>
      </w:pBdr>
      <w:tabs>
        <w:tab w:val="clear" w:pos="4513"/>
        <w:tab w:val="clear" w:pos="9026"/>
        <w:tab w:val="left" w:pos="8789"/>
        <w:tab w:val="left" w:pos="13325"/>
      </w:tabs>
      <w:rPr>
        <w:rFonts w:ascii="Arial" w:hAnsi="Arial" w:cs="Arial"/>
        <w:sz w:val="18"/>
        <w:lang w:val="en-US"/>
      </w:rPr>
    </w:pPr>
    <w:r w:rsidRPr="00B54085">
      <w:rPr>
        <w:rFonts w:ascii="Arial" w:hAnsi="Arial" w:cs="Arial"/>
        <w:sz w:val="18"/>
        <w:lang w:val="en-US"/>
      </w:rPr>
      <w:t xml:space="preserve">Звіт щодо прогресу виконання Стадії 2 проекту з надання технічної допомоги </w:t>
    </w:r>
    <w:r w:rsidR="009D1B64" w:rsidRPr="00663672">
      <w:rPr>
        <w:rFonts w:ascii="Arial" w:hAnsi="Arial" w:cs="Arial"/>
        <w:sz w:val="18"/>
        <w:lang w:val="en-US"/>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Pr>
        <w:rFonts w:ascii="Arial" w:hAnsi="Arial" w:cs="Arial"/>
        <w:sz w:val="18"/>
        <w:lang w:val="en-US"/>
      </w:rPr>
      <w:tab/>
    </w:r>
    <w:r w:rsidRPr="00532DEB">
      <w:rPr>
        <w:rFonts w:ascii="Arial" w:hAnsi="Arial" w:cs="Arial"/>
        <w:sz w:val="18"/>
      </w:rPr>
      <w:fldChar w:fldCharType="begin"/>
    </w:r>
    <w:r w:rsidRPr="00532DEB">
      <w:rPr>
        <w:rFonts w:ascii="Arial" w:hAnsi="Arial" w:cs="Arial"/>
        <w:sz w:val="18"/>
        <w:lang w:val="en-US"/>
      </w:rPr>
      <w:instrText xml:space="preserve"> PAGE </w:instrText>
    </w:r>
    <w:r w:rsidRPr="00532DEB">
      <w:rPr>
        <w:rFonts w:ascii="Arial" w:hAnsi="Arial" w:cs="Arial"/>
        <w:sz w:val="18"/>
      </w:rPr>
      <w:fldChar w:fldCharType="separate"/>
    </w:r>
    <w:r w:rsidR="00E17285">
      <w:rPr>
        <w:rFonts w:ascii="Arial" w:hAnsi="Arial" w:cs="Arial"/>
        <w:noProof/>
        <w:sz w:val="18"/>
        <w:lang w:val="en-US"/>
      </w:rPr>
      <w:t>53</w:t>
    </w:r>
    <w:r w:rsidRPr="00532DEB">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52C58" w14:textId="77777777" w:rsidR="0027361D" w:rsidRDefault="0027361D">
      <w:pPr>
        <w:spacing w:after="0" w:line="240" w:lineRule="auto"/>
      </w:pPr>
      <w:r>
        <w:rPr>
          <w:color w:val="000000"/>
        </w:rPr>
        <w:separator/>
      </w:r>
    </w:p>
  </w:footnote>
  <w:footnote w:type="continuationSeparator" w:id="0">
    <w:p w14:paraId="2A1C71E7" w14:textId="77777777" w:rsidR="0027361D" w:rsidRDefault="0027361D">
      <w:pPr>
        <w:spacing w:after="0" w:line="240" w:lineRule="auto"/>
      </w:pPr>
      <w:r>
        <w:continuationSeparator/>
      </w:r>
    </w:p>
  </w:footnote>
  <w:footnote w:id="1">
    <w:p w14:paraId="79F182F3" w14:textId="77777777" w:rsidR="001274CD" w:rsidRPr="001F4153" w:rsidRDefault="001274CD">
      <w:pPr>
        <w:pStyle w:val="a9"/>
        <w:rPr>
          <w:rFonts w:ascii="Arial" w:hAnsi="Arial" w:cs="Arial"/>
          <w:lang w:val="uk-UA"/>
        </w:rPr>
      </w:pPr>
      <w:r w:rsidRPr="001F4153">
        <w:rPr>
          <w:rStyle w:val="aa"/>
          <w:rFonts w:ascii="Arial" w:hAnsi="Arial" w:cs="Arial"/>
        </w:rPr>
        <w:footnoteRef/>
      </w:r>
      <w:r w:rsidRPr="001F4153">
        <w:rPr>
          <w:rFonts w:ascii="Arial" w:hAnsi="Arial" w:cs="Arial"/>
        </w:rPr>
        <w:t xml:space="preserve"> </w:t>
      </w:r>
      <w:r w:rsidRPr="001F4153">
        <w:rPr>
          <w:rFonts w:ascii="Arial" w:hAnsi="Arial" w:cs="Arial"/>
          <w:lang w:val="uk-UA"/>
        </w:rPr>
        <w:t>ДП «Укренерго» або його правонаступник.</w:t>
      </w:r>
    </w:p>
  </w:footnote>
  <w:footnote w:id="2">
    <w:p w14:paraId="41399B0A" w14:textId="77777777" w:rsidR="001274CD" w:rsidRPr="001F4153" w:rsidRDefault="001274CD" w:rsidP="00C56FB4">
      <w:pPr>
        <w:pStyle w:val="a9"/>
        <w:rPr>
          <w:rFonts w:ascii="Arial" w:hAnsi="Arial" w:cs="Arial"/>
          <w:sz w:val="16"/>
          <w:szCs w:val="16"/>
          <w:lang w:val="en-GB"/>
        </w:rPr>
      </w:pPr>
      <w:r w:rsidRPr="001F4153">
        <w:rPr>
          <w:rFonts w:ascii="Arial" w:hAnsi="Arial" w:cs="Arial"/>
          <w:sz w:val="16"/>
          <w:szCs w:val="16"/>
          <w:lang w:val="en-GB"/>
        </w:rPr>
        <w:footnoteRef/>
      </w:r>
      <w:r w:rsidRPr="001F4153">
        <w:rPr>
          <w:rFonts w:ascii="Arial" w:hAnsi="Arial" w:cs="Arial"/>
          <w:sz w:val="16"/>
          <w:szCs w:val="16"/>
          <w:lang w:val="en-GB"/>
        </w:rPr>
        <w:t xml:space="preserve"> See: https://ec.europa.eu/energy/en/topics/infrastructure/central-and-south-eastern-europe-energy-connectivity and https://www.energy-community.org/regionalinitiatives/CESEC.html.</w:t>
      </w:r>
    </w:p>
  </w:footnote>
  <w:footnote w:id="3">
    <w:p w14:paraId="59FDA4B9" w14:textId="77777777" w:rsidR="001274CD" w:rsidRPr="001F4153" w:rsidRDefault="001274CD" w:rsidP="00C56FB4">
      <w:pPr>
        <w:pStyle w:val="a9"/>
        <w:rPr>
          <w:rFonts w:ascii="Arial" w:hAnsi="Arial" w:cs="Arial"/>
          <w:sz w:val="16"/>
          <w:szCs w:val="16"/>
          <w:lang w:val="uk-UA"/>
        </w:rPr>
      </w:pPr>
      <w:r w:rsidRPr="001F4153">
        <w:rPr>
          <w:rFonts w:ascii="Arial" w:hAnsi="Arial" w:cs="Arial"/>
          <w:sz w:val="16"/>
          <w:szCs w:val="16"/>
          <w:lang w:val="en-GB"/>
        </w:rPr>
        <w:footnoteRef/>
      </w:r>
      <w:r w:rsidRPr="001F4153">
        <w:rPr>
          <w:rFonts w:ascii="Arial" w:hAnsi="Arial" w:cs="Arial"/>
          <w:sz w:val="16"/>
          <w:szCs w:val="16"/>
          <w:lang w:val="ru-RU"/>
        </w:rPr>
        <w:t xml:space="preserve"> </w:t>
      </w:r>
      <w:r w:rsidRPr="001F4153">
        <w:rPr>
          <w:rFonts w:ascii="Arial" w:hAnsi="Arial" w:cs="Arial"/>
          <w:sz w:val="16"/>
          <w:szCs w:val="16"/>
          <w:lang w:val="uk-UA"/>
        </w:rPr>
        <w:t>Відповідно до Розділу III Договору, Секретаріат або будь-яка Сторона Договору може запропонувати певний захід. Заходи можуть мати форму рішення і бути адресовані Раді міністрів (див. Статті 76 і 82 Договору).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8D461" w14:textId="77777777" w:rsidR="001274CD" w:rsidRDefault="001274CD">
    <w:pPr>
      <w:pStyle w:val="a6"/>
    </w:pPr>
    <w:r>
      <w:rPr>
        <w:noProof/>
        <w:lang w:val="en-US"/>
      </w:rPr>
      <mc:AlternateContent>
        <mc:Choice Requires="wpg">
          <w:drawing>
            <wp:anchor distT="0" distB="0" distL="114300" distR="114300" simplePos="0" relativeHeight="251691008" behindDoc="1" locked="0" layoutInCell="1" allowOverlap="1" wp14:anchorId="293FA119" wp14:editId="091401EB">
              <wp:simplePos x="0" y="0"/>
              <wp:positionH relativeFrom="column">
                <wp:posOffset>-19685</wp:posOffset>
              </wp:positionH>
              <wp:positionV relativeFrom="paragraph">
                <wp:posOffset>-172720</wp:posOffset>
              </wp:positionV>
              <wp:extent cx="5796915" cy="612775"/>
              <wp:effectExtent l="0" t="0" r="0" b="0"/>
              <wp:wrapNone/>
              <wp:docPr id="3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12775"/>
                        <a:chOff x="0" y="0"/>
                        <a:chExt cx="5796951" cy="612475"/>
                      </a:xfrm>
                    </wpg:grpSpPr>
                    <pic:pic xmlns:pic="http://schemas.openxmlformats.org/drawingml/2006/picture">
                      <pic:nvPicPr>
                        <pic:cNvPr id="224" name="Grafik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244197" y="60384"/>
                          <a:ext cx="1552754" cy="500332"/>
                        </a:xfrm>
                        <a:prstGeom prst="rect">
                          <a:avLst/>
                        </a:prstGeom>
                        <a:noFill/>
                      </pic:spPr>
                    </pic:pic>
                    <pic:pic xmlns:pic="http://schemas.openxmlformats.org/drawingml/2006/picture">
                      <pic:nvPicPr>
                        <pic:cNvPr id="225" name="Grafik 12"/>
                        <pic:cNvPicPr>
                          <a:picLocks noChangeAspect="1"/>
                        </pic:cNvPicPr>
                      </pic:nvPicPr>
                      <pic:blipFill>
                        <a:blip r:embed="rId2">
                          <a:extLst>
                            <a:ext uri="{28A0092B-C50C-407E-A947-70E740481C1C}">
                              <a14:useLocalDpi xmlns:a14="http://schemas.microsoft.com/office/drawing/2010/main" val="0"/>
                            </a:ext>
                          </a:extLst>
                        </a:blip>
                        <a:srcRect l="14587" t="6429" r="12367" b="7269"/>
                        <a:stretch>
                          <a:fillRect/>
                        </a:stretch>
                      </pic:blipFill>
                      <pic:spPr bwMode="auto">
                        <a:xfrm>
                          <a:off x="2553419" y="0"/>
                          <a:ext cx="690113" cy="612475"/>
                        </a:xfrm>
                        <a:prstGeom prst="rect">
                          <a:avLst/>
                        </a:prstGeom>
                        <a:noFill/>
                      </pic:spPr>
                    </pic:pic>
                    <pic:pic xmlns:pic="http://schemas.openxmlformats.org/drawingml/2006/picture">
                      <pic:nvPicPr>
                        <pic:cNvPr id="226" name="Grafik 14"/>
                        <pic:cNvPicPr>
                          <a:picLocks noChangeAspect="1"/>
                        </pic:cNvPicPr>
                      </pic:nvPicPr>
                      <pic:blipFill>
                        <a:blip r:embed="rId3">
                          <a:extLst>
                            <a:ext uri="{28A0092B-C50C-407E-A947-70E740481C1C}">
                              <a14:useLocalDpi xmlns:a14="http://schemas.microsoft.com/office/drawing/2010/main" val="0"/>
                            </a:ext>
                          </a:extLst>
                        </a:blip>
                        <a:srcRect t="-2" b="4794"/>
                        <a:stretch>
                          <a:fillRect/>
                        </a:stretch>
                      </pic:blipFill>
                      <pic:spPr bwMode="auto">
                        <a:xfrm>
                          <a:off x="0" y="138022"/>
                          <a:ext cx="1449238" cy="345057"/>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4945C3" id="Gruppieren 1" o:spid="_x0000_s1026" style="position:absolute;margin-left:-1.55pt;margin-top:-13.6pt;width:456.45pt;height:48.25pt;z-index:-251625472" coordsize="57969,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441;top:603;width:15528;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">
                <v:imagedata r:id="rId4" o:title=""/>
              </v:shape>
              <v:shape id="Grafik 12" o:spid="_x0000_s1028" type="#_x0000_t75" style="position:absolute;left:25534;width:6901;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">
                <v:imagedata r:id="rId5" o:title="" croptop="4213f" cropbottom="4764f" cropleft="9560f" cropright="8105f"/>
              </v:shape>
              <v:shape id="Grafik 14" o:spid="_x0000_s1029" type="#_x0000_t75" style="position:absolute;top:1380;width:14492;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">
                <v:imagedata r:id="rId6" o:title="" croptop="-1f" cropbottom="3142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60BA9" w14:textId="77777777" w:rsidR="001274CD" w:rsidRDefault="001274CD">
    <w:pPr>
      <w:pStyle w:val="a6"/>
    </w:pPr>
    <w:r>
      <w:rPr>
        <w:noProof/>
        <w:lang w:val="en-US"/>
      </w:rPr>
      <mc:AlternateContent>
        <mc:Choice Requires="wpg">
          <w:drawing>
            <wp:anchor distT="0" distB="0" distL="114300" distR="114300" simplePos="0" relativeHeight="251689984" behindDoc="1" locked="0" layoutInCell="1" allowOverlap="1" wp14:anchorId="5F9A52EF" wp14:editId="3E6C8E5D">
              <wp:simplePos x="0" y="0"/>
              <wp:positionH relativeFrom="column">
                <wp:posOffset>-29845</wp:posOffset>
              </wp:positionH>
              <wp:positionV relativeFrom="paragraph">
                <wp:posOffset>-156210</wp:posOffset>
              </wp:positionV>
              <wp:extent cx="5796915" cy="612775"/>
              <wp:effectExtent l="0" t="0" r="0" b="0"/>
              <wp:wrapNone/>
              <wp:docPr id="27"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12775"/>
                        <a:chOff x="0" y="0"/>
                        <a:chExt cx="5796951" cy="612475"/>
                      </a:xfrm>
                    </wpg:grpSpPr>
                    <pic:pic xmlns:pic="http://schemas.openxmlformats.org/drawingml/2006/picture">
                      <pic:nvPicPr>
                        <pic:cNvPr id="28" name="Grafik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244197" y="60384"/>
                          <a:ext cx="1552754" cy="500332"/>
                        </a:xfrm>
                        <a:prstGeom prst="rect">
                          <a:avLst/>
                        </a:prstGeom>
                        <a:noFill/>
                      </pic:spPr>
                    </pic:pic>
                    <pic:pic xmlns:pic="http://schemas.openxmlformats.org/drawingml/2006/picture">
                      <pic:nvPicPr>
                        <pic:cNvPr id="29" name="Grafik 12"/>
                        <pic:cNvPicPr>
                          <a:picLocks noChangeAspect="1"/>
                        </pic:cNvPicPr>
                      </pic:nvPicPr>
                      <pic:blipFill>
                        <a:blip r:embed="rId2">
                          <a:extLst>
                            <a:ext uri="{28A0092B-C50C-407E-A947-70E740481C1C}">
                              <a14:useLocalDpi xmlns:a14="http://schemas.microsoft.com/office/drawing/2010/main" val="0"/>
                            </a:ext>
                          </a:extLst>
                        </a:blip>
                        <a:srcRect l="14587" t="6429" r="12367" b="7269"/>
                        <a:stretch>
                          <a:fillRect/>
                        </a:stretch>
                      </pic:blipFill>
                      <pic:spPr bwMode="auto">
                        <a:xfrm>
                          <a:off x="2553419" y="0"/>
                          <a:ext cx="690113" cy="612475"/>
                        </a:xfrm>
                        <a:prstGeom prst="rect">
                          <a:avLst/>
                        </a:prstGeom>
                        <a:noFill/>
                      </pic:spPr>
                    </pic:pic>
                    <pic:pic xmlns:pic="http://schemas.openxmlformats.org/drawingml/2006/picture">
                      <pic:nvPicPr>
                        <pic:cNvPr id="30" name="Grafik 14"/>
                        <pic:cNvPicPr>
                          <a:picLocks noChangeAspect="1"/>
                        </pic:cNvPicPr>
                      </pic:nvPicPr>
                      <pic:blipFill>
                        <a:blip r:embed="rId3">
                          <a:extLst>
                            <a:ext uri="{28A0092B-C50C-407E-A947-70E740481C1C}">
                              <a14:useLocalDpi xmlns:a14="http://schemas.microsoft.com/office/drawing/2010/main" val="0"/>
                            </a:ext>
                          </a:extLst>
                        </a:blip>
                        <a:srcRect t="-2" b="4794"/>
                        <a:stretch>
                          <a:fillRect/>
                        </a:stretch>
                      </pic:blipFill>
                      <pic:spPr bwMode="auto">
                        <a:xfrm>
                          <a:off x="0" y="138022"/>
                          <a:ext cx="1449238" cy="345057"/>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E0C82B" id="Gruppieren 1" o:spid="_x0000_s1026" style="position:absolute;margin-left:-2.35pt;margin-top:-12.3pt;width:456.45pt;height:48.25pt;z-index:-251626496" coordsize="57969,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441;top:603;width:15528;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">
                <v:imagedata r:id="rId4" o:title=""/>
              </v:shape>
              <v:shape id="Grafik 12" o:spid="_x0000_s1028" type="#_x0000_t75" style="position:absolute;left:25534;width:6901;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">
                <v:imagedata r:id="rId5" o:title="" croptop="4213f" cropbottom="4764f" cropleft="9560f" cropright="8105f"/>
              </v:shape>
              <v:shape id="Grafik 14" o:spid="_x0000_s1029" type="#_x0000_t75" style="position:absolute;top:1380;width:14492;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">
                <v:imagedata r:id="rId6" o:title="" croptop="-1f" cropbottom="314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E62A3" w14:textId="77777777" w:rsidR="001274CD" w:rsidRDefault="001274CD">
    <w:pPr>
      <w:pStyle w:val="a6"/>
    </w:pPr>
    <w:r>
      <w:rPr>
        <w:noProof/>
        <w:lang w:val="en-US"/>
      </w:rPr>
      <mc:AlternateContent>
        <mc:Choice Requires="wpg">
          <w:drawing>
            <wp:anchor distT="0" distB="0" distL="114300" distR="114300" simplePos="0" relativeHeight="251686912" behindDoc="0" locked="0" layoutInCell="1" allowOverlap="1" wp14:anchorId="659E6312" wp14:editId="084B88DA">
              <wp:simplePos x="0" y="0"/>
              <wp:positionH relativeFrom="column">
                <wp:posOffset>-52705</wp:posOffset>
              </wp:positionH>
              <wp:positionV relativeFrom="paragraph">
                <wp:posOffset>-143510</wp:posOffset>
              </wp:positionV>
              <wp:extent cx="8789035" cy="614045"/>
              <wp:effectExtent l="0" t="0" r="0" b="0"/>
              <wp:wrapNone/>
              <wp:docPr id="231" name="Gruppieren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9035" cy="614045"/>
                        <a:chOff x="0" y="0"/>
                        <a:chExt cx="8789158" cy="614149"/>
                      </a:xfrm>
                    </wpg:grpSpPr>
                    <pic:pic xmlns:pic="http://schemas.openxmlformats.org/drawingml/2006/picture">
                      <pic:nvPicPr>
                        <pic:cNvPr id="232"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233313" y="54591"/>
                          <a:ext cx="1555845" cy="504967"/>
                        </a:xfrm>
                        <a:prstGeom prst="rect">
                          <a:avLst/>
                        </a:prstGeom>
                      </pic:spPr>
                    </pic:pic>
                    <pic:pic xmlns:pic="http://schemas.openxmlformats.org/drawingml/2006/picture">
                      <pic:nvPicPr>
                        <pic:cNvPr id="233" name="Picture 2"/>
                        <pic:cNvPicPr>
                          <a:picLocks noChangeAspect="1"/>
                        </pic:cNvPicPr>
                      </pic:nvPicPr>
                      <pic:blipFill rotWithShape="1">
                        <a:blip r:embed="rId2" cstate="print">
                          <a:extLst>
                            <a:ext uri="{28A0092B-C50C-407E-A947-70E740481C1C}">
                              <a14:useLocalDpi xmlns:a14="http://schemas.microsoft.com/office/drawing/2010/main" val="0"/>
                            </a:ext>
                          </a:extLst>
                        </a:blip>
                        <a:srcRect l="14587" t="6428" r="12367" b="7270"/>
                        <a:stretch/>
                      </pic:blipFill>
                      <pic:spPr bwMode="auto">
                        <a:xfrm>
                          <a:off x="3985146" y="0"/>
                          <a:ext cx="682388" cy="614149"/>
                        </a:xfrm>
                        <a:prstGeom prst="rect">
                          <a:avLst/>
                        </a:prstGeom>
                        <a:noFill/>
                        <a:ln>
                          <a:noFill/>
                        </a:ln>
                        <a:extLst/>
                      </pic:spPr>
                    </pic:pic>
                    <pic:pic xmlns:pic="http://schemas.openxmlformats.org/drawingml/2006/picture">
                      <pic:nvPicPr>
                        <pic:cNvPr id="234" name="Grafik 234"/>
                        <pic:cNvPicPr>
                          <a:picLocks noChangeAspect="1"/>
                        </pic:cNvPicPr>
                      </pic:nvPicPr>
                      <pic:blipFill rotWithShape="1">
                        <a:blip r:embed="rId3">
                          <a:extLst>
                            <a:ext uri="{28A0092B-C50C-407E-A947-70E740481C1C}">
                              <a14:useLocalDpi xmlns:a14="http://schemas.microsoft.com/office/drawing/2010/main" val="0"/>
                            </a:ext>
                          </a:extLst>
                        </a:blip>
                        <a:srcRect t="-1" b="4794"/>
                        <a:stretch/>
                      </pic:blipFill>
                      <pic:spPr bwMode="auto">
                        <a:xfrm>
                          <a:off x="0" y="95534"/>
                          <a:ext cx="1446663" cy="341194"/>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C26FAA" id="Gruppieren 231" o:spid="_x0000_s1026" style="position:absolute;margin-left:-4.15pt;margin-top:-11.3pt;width:692.05pt;height:48.35pt;z-index:251686912" coordsize="8789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72333;top:545;width:15558;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">
                <v:imagedata r:id="rId4" o:title=""/>
              </v:shape>
              <v:shape id="Picture 2" o:spid="_x0000_s1028" type="#_x0000_t75" style="position:absolute;left:39851;width:6824;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">
                <v:imagedata r:id="rId5" o:title="" croptop="4213f" cropbottom="4764f" cropleft="9560f" cropright="8105f"/>
              </v:shape>
              <v:shape id="Grafik 234" o:spid="_x0000_s1029" type="#_x0000_t75" style="position:absolute;top:955;width:14466;height: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">
                <v:imagedata r:id="rId6" o:title="" croptop="-1f" cropbottom="3142f"/>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7D01C" w14:textId="77777777" w:rsidR="001274CD" w:rsidRDefault="001274CD">
    <w:pPr>
      <w:pStyle w:val="a6"/>
    </w:pPr>
    <w:r>
      <w:rPr>
        <w:noProof/>
        <w:lang w:val="en-US"/>
      </w:rPr>
      <mc:AlternateContent>
        <mc:Choice Requires="wpg">
          <w:drawing>
            <wp:anchor distT="0" distB="0" distL="114300" distR="114300" simplePos="0" relativeHeight="251693056" behindDoc="1" locked="0" layoutInCell="1" allowOverlap="1" wp14:anchorId="54CDC878" wp14:editId="7590830D">
              <wp:simplePos x="0" y="0"/>
              <wp:positionH relativeFrom="column">
                <wp:posOffset>-15875</wp:posOffset>
              </wp:positionH>
              <wp:positionV relativeFrom="paragraph">
                <wp:posOffset>-131445</wp:posOffset>
              </wp:positionV>
              <wp:extent cx="5796915" cy="612775"/>
              <wp:effectExtent l="0" t="0" r="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12775"/>
                        <a:chOff x="0" y="0"/>
                        <a:chExt cx="5796951" cy="612475"/>
                      </a:xfrm>
                    </wpg:grpSpPr>
                    <pic:pic xmlns:pic="http://schemas.openxmlformats.org/drawingml/2006/picture">
                      <pic:nvPicPr>
                        <pic:cNvPr id="24" name="Grafik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244197" y="60384"/>
                          <a:ext cx="1552754" cy="500332"/>
                        </a:xfrm>
                        <a:prstGeom prst="rect">
                          <a:avLst/>
                        </a:prstGeom>
                        <a:noFill/>
                      </pic:spPr>
                    </pic:pic>
                    <pic:pic xmlns:pic="http://schemas.openxmlformats.org/drawingml/2006/picture">
                      <pic:nvPicPr>
                        <pic:cNvPr id="25" name="Grafik 12"/>
                        <pic:cNvPicPr>
                          <a:picLocks noChangeAspect="1"/>
                        </pic:cNvPicPr>
                      </pic:nvPicPr>
                      <pic:blipFill>
                        <a:blip r:embed="rId2">
                          <a:extLst>
                            <a:ext uri="{28A0092B-C50C-407E-A947-70E740481C1C}">
                              <a14:useLocalDpi xmlns:a14="http://schemas.microsoft.com/office/drawing/2010/main" val="0"/>
                            </a:ext>
                          </a:extLst>
                        </a:blip>
                        <a:srcRect l="14587" t="6429" r="12367" b="7269"/>
                        <a:stretch>
                          <a:fillRect/>
                        </a:stretch>
                      </pic:blipFill>
                      <pic:spPr bwMode="auto">
                        <a:xfrm>
                          <a:off x="2553419" y="0"/>
                          <a:ext cx="690113" cy="612475"/>
                        </a:xfrm>
                        <a:prstGeom prst="rect">
                          <a:avLst/>
                        </a:prstGeom>
                        <a:noFill/>
                      </pic:spPr>
                    </pic:pic>
                    <pic:pic xmlns:pic="http://schemas.openxmlformats.org/drawingml/2006/picture">
                      <pic:nvPicPr>
                        <pic:cNvPr id="26" name="Grafik 14"/>
                        <pic:cNvPicPr>
                          <a:picLocks noChangeAspect="1"/>
                        </pic:cNvPicPr>
                      </pic:nvPicPr>
                      <pic:blipFill>
                        <a:blip r:embed="rId3">
                          <a:extLst>
                            <a:ext uri="{28A0092B-C50C-407E-A947-70E740481C1C}">
                              <a14:useLocalDpi xmlns:a14="http://schemas.microsoft.com/office/drawing/2010/main" val="0"/>
                            </a:ext>
                          </a:extLst>
                        </a:blip>
                        <a:srcRect t="-2" b="4794"/>
                        <a:stretch>
                          <a:fillRect/>
                        </a:stretch>
                      </pic:blipFill>
                      <pic:spPr bwMode="auto">
                        <a:xfrm>
                          <a:off x="0" y="138022"/>
                          <a:ext cx="1449238" cy="345057"/>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F777E1" id="Gruppieren 1" o:spid="_x0000_s1026" style="position:absolute;margin-left:-1.25pt;margin-top:-10.35pt;width:456.45pt;height:48.25pt;z-index:-251623424" coordsize="57969,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441;top:603;width:15528;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">
                <v:imagedata r:id="rId4" o:title=""/>
              </v:shape>
              <v:shape id="Grafik 12" o:spid="_x0000_s1028" type="#_x0000_t75" style="position:absolute;left:25534;width:6901;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">
                <v:imagedata r:id="rId5" o:title="" croptop="4213f" cropbottom="4764f" cropleft="9560f" cropright="8105f"/>
              </v:shape>
              <v:shape id="Grafik 14" o:spid="_x0000_s1029" type="#_x0000_t75" style="position:absolute;top:1380;width:14492;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">
                <v:imagedata r:id="rId6" o:title="" croptop="-1f" cropbottom="3142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FAC91" w14:textId="77777777" w:rsidR="001274CD" w:rsidRDefault="001274CD">
    <w:pPr>
      <w:pStyle w:val="a6"/>
    </w:pPr>
    <w:r>
      <w:rPr>
        <w:noProof/>
        <w:lang w:val="en-US"/>
      </w:rPr>
      <mc:AlternateContent>
        <mc:Choice Requires="wpg">
          <w:drawing>
            <wp:anchor distT="0" distB="0" distL="114300" distR="114300" simplePos="0" relativeHeight="251692032" behindDoc="1" locked="0" layoutInCell="1" allowOverlap="1" wp14:anchorId="4400734C" wp14:editId="605401E6">
              <wp:simplePos x="0" y="0"/>
              <wp:positionH relativeFrom="column">
                <wp:posOffset>635</wp:posOffset>
              </wp:positionH>
              <wp:positionV relativeFrom="paragraph">
                <wp:posOffset>-194945</wp:posOffset>
              </wp:positionV>
              <wp:extent cx="5796915" cy="612775"/>
              <wp:effectExtent l="0" t="0" r="0" b="0"/>
              <wp:wrapNone/>
              <wp:docPr id="19"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12775"/>
                        <a:chOff x="0" y="0"/>
                        <a:chExt cx="5796951" cy="612475"/>
                      </a:xfrm>
                    </wpg:grpSpPr>
                    <pic:pic xmlns:pic="http://schemas.openxmlformats.org/drawingml/2006/picture">
                      <pic:nvPicPr>
                        <pic:cNvPr id="20" name="Grafik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244197" y="60384"/>
                          <a:ext cx="1552754" cy="500332"/>
                        </a:xfrm>
                        <a:prstGeom prst="rect">
                          <a:avLst/>
                        </a:prstGeom>
                        <a:noFill/>
                      </pic:spPr>
                    </pic:pic>
                    <pic:pic xmlns:pic="http://schemas.openxmlformats.org/drawingml/2006/picture">
                      <pic:nvPicPr>
                        <pic:cNvPr id="21" name="Grafik 12"/>
                        <pic:cNvPicPr>
                          <a:picLocks noChangeAspect="1"/>
                        </pic:cNvPicPr>
                      </pic:nvPicPr>
                      <pic:blipFill>
                        <a:blip r:embed="rId2">
                          <a:extLst>
                            <a:ext uri="{28A0092B-C50C-407E-A947-70E740481C1C}">
                              <a14:useLocalDpi xmlns:a14="http://schemas.microsoft.com/office/drawing/2010/main" val="0"/>
                            </a:ext>
                          </a:extLst>
                        </a:blip>
                        <a:srcRect l="14587" t="6429" r="12367" b="7269"/>
                        <a:stretch>
                          <a:fillRect/>
                        </a:stretch>
                      </pic:blipFill>
                      <pic:spPr bwMode="auto">
                        <a:xfrm>
                          <a:off x="2553419" y="0"/>
                          <a:ext cx="690113" cy="612475"/>
                        </a:xfrm>
                        <a:prstGeom prst="rect">
                          <a:avLst/>
                        </a:prstGeom>
                        <a:noFill/>
                      </pic:spPr>
                    </pic:pic>
                    <pic:pic xmlns:pic="http://schemas.openxmlformats.org/drawingml/2006/picture">
                      <pic:nvPicPr>
                        <pic:cNvPr id="22" name="Grafik 14"/>
                        <pic:cNvPicPr>
                          <a:picLocks noChangeAspect="1"/>
                        </pic:cNvPicPr>
                      </pic:nvPicPr>
                      <pic:blipFill>
                        <a:blip r:embed="rId3">
                          <a:extLst>
                            <a:ext uri="{28A0092B-C50C-407E-A947-70E740481C1C}">
                              <a14:useLocalDpi xmlns:a14="http://schemas.microsoft.com/office/drawing/2010/main" val="0"/>
                            </a:ext>
                          </a:extLst>
                        </a:blip>
                        <a:srcRect t="-2" b="4794"/>
                        <a:stretch>
                          <a:fillRect/>
                        </a:stretch>
                      </pic:blipFill>
                      <pic:spPr bwMode="auto">
                        <a:xfrm>
                          <a:off x="0" y="138022"/>
                          <a:ext cx="1449238" cy="345057"/>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4D9CEF" id="Gruppieren 1" o:spid="_x0000_s1026" style="position:absolute;margin-left:.05pt;margin-top:-15.35pt;width:456.45pt;height:48.25pt;z-index:-251624448" coordsize="57969,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441;top:603;width:15528;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">
                <v:imagedata r:id="rId4" o:title=""/>
              </v:shape>
              <v:shape id="Grafik 12" o:spid="_x0000_s1028" type="#_x0000_t75" style="position:absolute;left:25534;width:6901;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">
                <v:imagedata r:id="rId5" o:title="" croptop="4213f" cropbottom="4764f" cropleft="9560f" cropright="8105f"/>
              </v:shape>
              <v:shape id="Grafik 14" o:spid="_x0000_s1029" type="#_x0000_t75" style="position:absolute;top:1380;width:14492;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">
                <v:imagedata r:id="rId6" o:title="" croptop="-1f" cropbottom="3142f"/>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0256" w14:textId="77777777" w:rsidR="001274CD" w:rsidRDefault="001274CD">
    <w:pPr>
      <w:pStyle w:val="a6"/>
    </w:pPr>
    <w:r>
      <w:rPr>
        <w:noProof/>
        <w:lang w:val="en-US"/>
      </w:rPr>
      <mc:AlternateContent>
        <mc:Choice Requires="wpg">
          <w:drawing>
            <wp:anchor distT="0" distB="0" distL="114300" distR="114300" simplePos="0" relativeHeight="251682816" behindDoc="0" locked="0" layoutInCell="1" allowOverlap="1" wp14:anchorId="11D9C5D9" wp14:editId="6A87E1E2">
              <wp:simplePos x="0" y="0"/>
              <wp:positionH relativeFrom="column">
                <wp:posOffset>99695</wp:posOffset>
              </wp:positionH>
              <wp:positionV relativeFrom="paragraph">
                <wp:posOffset>-229870</wp:posOffset>
              </wp:positionV>
              <wp:extent cx="8789035" cy="614045"/>
              <wp:effectExtent l="0" t="0" r="0" b="0"/>
              <wp:wrapNone/>
              <wp:docPr id="15"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9035" cy="614045"/>
                        <a:chOff x="0" y="0"/>
                        <a:chExt cx="8789158" cy="614149"/>
                      </a:xfrm>
                    </wpg:grpSpPr>
                    <pic:pic xmlns:pic="http://schemas.openxmlformats.org/drawingml/2006/picture">
                      <pic:nvPicPr>
                        <pic:cNvPr id="16"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233313" y="54591"/>
                          <a:ext cx="1555845" cy="504967"/>
                        </a:xfrm>
                        <a:prstGeom prst="rect">
                          <a:avLst/>
                        </a:prstGeom>
                      </pic:spPr>
                    </pic:pic>
                    <pic:pic xmlns:pic="http://schemas.openxmlformats.org/drawingml/2006/picture">
                      <pic:nvPicPr>
                        <pic:cNvPr id="17" name="Picture 2"/>
                        <pic:cNvPicPr>
                          <a:picLocks noChangeAspect="1"/>
                        </pic:cNvPicPr>
                      </pic:nvPicPr>
                      <pic:blipFill rotWithShape="1">
                        <a:blip r:embed="rId2" cstate="print">
                          <a:extLst>
                            <a:ext uri="{28A0092B-C50C-407E-A947-70E740481C1C}">
                              <a14:useLocalDpi xmlns:a14="http://schemas.microsoft.com/office/drawing/2010/main" val="0"/>
                            </a:ext>
                          </a:extLst>
                        </a:blip>
                        <a:srcRect l="14587" t="6428" r="12367" b="7270"/>
                        <a:stretch/>
                      </pic:blipFill>
                      <pic:spPr bwMode="auto">
                        <a:xfrm>
                          <a:off x="3985146" y="0"/>
                          <a:ext cx="682388" cy="614149"/>
                        </a:xfrm>
                        <a:prstGeom prst="rect">
                          <a:avLst/>
                        </a:prstGeom>
                        <a:noFill/>
                        <a:ln>
                          <a:noFill/>
                        </a:ln>
                        <a:extLst/>
                      </pic:spPr>
                    </pic:pic>
                    <pic:pic xmlns:pic="http://schemas.openxmlformats.org/drawingml/2006/picture">
                      <pic:nvPicPr>
                        <pic:cNvPr id="18" name="Grafik 17"/>
                        <pic:cNvPicPr>
                          <a:picLocks noChangeAspect="1"/>
                        </pic:cNvPicPr>
                      </pic:nvPicPr>
                      <pic:blipFill rotWithShape="1">
                        <a:blip r:embed="rId3">
                          <a:extLst>
                            <a:ext uri="{28A0092B-C50C-407E-A947-70E740481C1C}">
                              <a14:useLocalDpi xmlns:a14="http://schemas.microsoft.com/office/drawing/2010/main" val="0"/>
                            </a:ext>
                          </a:extLst>
                        </a:blip>
                        <a:srcRect t="-1" b="4794"/>
                        <a:stretch/>
                      </pic:blipFill>
                      <pic:spPr bwMode="auto">
                        <a:xfrm>
                          <a:off x="0" y="95534"/>
                          <a:ext cx="1446663" cy="341194"/>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6CAB4F" id="Gruppieren 14" o:spid="_x0000_s1026" style="position:absolute;margin-left:7.85pt;margin-top:-18.1pt;width:692.05pt;height:48.35pt;z-index:251682816" coordsize="8789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72333;top:545;width:15558;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">
                <v:imagedata r:id="rId4" o:title=""/>
              </v:shape>
              <v:shape id="Picture 2" o:spid="_x0000_s1028" type="#_x0000_t75" style="position:absolute;left:39851;width:6824;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">
                <v:imagedata r:id="rId5" o:title="" croptop="4213f" cropbottom="4764f" cropleft="9560f" cropright="8105f"/>
              </v:shape>
              <v:shape id="Grafik 17" o:spid="_x0000_s1029" type="#_x0000_t75" style="position:absolute;top:955;width:14466;height: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">
                <v:imagedata r:id="rId6" o:title="" croptop="-1f" cropbottom="314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4C1"/>
    <w:multiLevelType w:val="hybridMultilevel"/>
    <w:tmpl w:val="6F962730"/>
    <w:lvl w:ilvl="0" w:tplc="0809000F">
      <w:start w:val="1"/>
      <w:numFmt w:val="decimal"/>
      <w:lvlText w:val="%1."/>
      <w:lvlJc w:val="left"/>
      <w:pPr>
        <w:ind w:left="720" w:hanging="360"/>
      </w:pPr>
      <w:rPr>
        <w:rFonts w:hint="default"/>
      </w:rPr>
    </w:lvl>
    <w:lvl w:ilvl="1" w:tplc="9DAEA694">
      <w:numFmt w:val="bullet"/>
      <w:lvlText w:val="•"/>
      <w:lvlJc w:val="left"/>
      <w:pPr>
        <w:ind w:left="1440" w:hanging="360"/>
      </w:pPr>
      <w:rPr>
        <w:rFonts w:ascii="Arial" w:eastAsia="Calibri" w:hAnsi="Arial" w:cs="Arial" w:hint="default"/>
      </w:rPr>
    </w:lvl>
    <w:lvl w:ilvl="2" w:tplc="BF9C6A1A">
      <w:numFmt w:val="bullet"/>
      <w:lvlText w:val="-"/>
      <w:lvlJc w:val="left"/>
      <w:pPr>
        <w:ind w:left="2340" w:hanging="360"/>
      </w:pPr>
      <w:rPr>
        <w:rFonts w:ascii="Arial" w:eastAsia="Calibr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22001"/>
    <w:multiLevelType w:val="hybridMultilevel"/>
    <w:tmpl w:val="4766A630"/>
    <w:lvl w:ilvl="0" w:tplc="0C00000D">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12F08F4"/>
    <w:multiLevelType w:val="hybridMultilevel"/>
    <w:tmpl w:val="08BC5C68"/>
    <w:lvl w:ilvl="0" w:tplc="0C00000D">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3993797"/>
    <w:multiLevelType w:val="hybridMultilevel"/>
    <w:tmpl w:val="FD4CD1F2"/>
    <w:lvl w:ilvl="0" w:tplc="0060B038">
      <w:start w:val="4"/>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772341"/>
    <w:multiLevelType w:val="hybridMultilevel"/>
    <w:tmpl w:val="7542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35616"/>
    <w:multiLevelType w:val="hybridMultilevel"/>
    <w:tmpl w:val="AC34E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D05D5D"/>
    <w:multiLevelType w:val="hybridMultilevel"/>
    <w:tmpl w:val="F650F3B4"/>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C4C38"/>
    <w:multiLevelType w:val="hybridMultilevel"/>
    <w:tmpl w:val="AC025798"/>
    <w:lvl w:ilvl="0" w:tplc="04070001">
      <w:start w:val="1"/>
      <w:numFmt w:val="bullet"/>
      <w:lvlText w:val=""/>
      <w:lvlJc w:val="left"/>
      <w:pPr>
        <w:ind w:left="720" w:hanging="360"/>
      </w:pPr>
      <w:rPr>
        <w:rFonts w:ascii="Symbol" w:hAnsi="Symbol" w:hint="default"/>
      </w:rPr>
    </w:lvl>
    <w:lvl w:ilvl="1" w:tplc="9DAEA694">
      <w:numFmt w:val="bullet"/>
      <w:lvlText w:val="•"/>
      <w:lvlJc w:val="left"/>
      <w:pPr>
        <w:ind w:left="1440" w:hanging="360"/>
      </w:pPr>
      <w:rPr>
        <w:rFonts w:ascii="Arial" w:eastAsia="Calibri" w:hAnsi="Arial" w:cs="Arial" w:hint="default"/>
      </w:rPr>
    </w:lvl>
    <w:lvl w:ilvl="2" w:tplc="BF9C6A1A">
      <w:numFmt w:val="bullet"/>
      <w:lvlText w:val="-"/>
      <w:lvlJc w:val="left"/>
      <w:pPr>
        <w:ind w:left="2340" w:hanging="360"/>
      </w:pPr>
      <w:rPr>
        <w:rFonts w:ascii="Arial" w:eastAsia="Calibr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465CEF"/>
    <w:multiLevelType w:val="multilevel"/>
    <w:tmpl w:val="1178766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D37728D"/>
    <w:multiLevelType w:val="multilevel"/>
    <w:tmpl w:val="BAE224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F962F8"/>
    <w:multiLevelType w:val="multilevel"/>
    <w:tmpl w:val="CD606E9A"/>
    <w:lvl w:ilvl="0">
      <w:start w:val="1"/>
      <w:numFmt w:val="decimal"/>
      <w:lvlText w:val="%1"/>
      <w:lvlJc w:val="left"/>
      <w:pPr>
        <w:ind w:left="574" w:hanging="432"/>
      </w:pPr>
    </w:lvl>
    <w:lvl w:ilvl="1">
      <w:start w:val="1"/>
      <w:numFmt w:val="decimal"/>
      <w:lvlText w:val="%1.%2"/>
      <w:lvlJc w:val="left"/>
      <w:pPr>
        <w:ind w:left="3837" w:hanging="576"/>
      </w:pPr>
    </w:lvl>
    <w:lvl w:ilvl="2">
      <w:start w:val="1"/>
      <w:numFmt w:val="decimal"/>
      <w:lvlText w:val="%1.%2.%3"/>
      <w:lvlJc w:val="left"/>
      <w:pPr>
        <w:ind w:left="1004" w:hanging="720"/>
      </w:pPr>
      <w:rPr>
        <w:b/>
        <w:color w:val="auto"/>
        <w:sz w:val="22"/>
        <w:szCs w:val="22"/>
      </w:rPr>
    </w:lvl>
    <w:lvl w:ilvl="3">
      <w:start w:val="1"/>
      <w:numFmt w:val="decimal"/>
      <w:lvlText w:val="%1.%2.%3.%4"/>
      <w:lvlJc w:val="left"/>
      <w:pPr>
        <w:ind w:left="1148" w:hanging="864"/>
      </w:pPr>
    </w:lvl>
    <w:lvl w:ilvl="4">
      <w:start w:val="1"/>
      <w:numFmt w:val="decimal"/>
      <w:lvlText w:val="%1.%2.%3.%4.%5"/>
      <w:lvlJc w:val="left"/>
      <w:pPr>
        <w:ind w:left="4269" w:hanging="1008"/>
      </w:pPr>
    </w:lvl>
    <w:lvl w:ilvl="5">
      <w:start w:val="1"/>
      <w:numFmt w:val="decimal"/>
      <w:lvlText w:val="%1.%2.%3.%4.%5.%6"/>
      <w:lvlJc w:val="left"/>
      <w:pPr>
        <w:ind w:left="4413" w:hanging="1152"/>
      </w:pPr>
    </w:lvl>
    <w:lvl w:ilvl="6">
      <w:start w:val="1"/>
      <w:numFmt w:val="decimal"/>
      <w:lvlText w:val="%1.%2.%3.%4.%5.%6.%7"/>
      <w:lvlJc w:val="left"/>
      <w:pPr>
        <w:ind w:left="4557" w:hanging="1296"/>
      </w:pPr>
    </w:lvl>
    <w:lvl w:ilvl="7">
      <w:start w:val="1"/>
      <w:numFmt w:val="decimal"/>
      <w:lvlText w:val="%1.%2.%3.%4.%5.%6.%7.%8"/>
      <w:lvlJc w:val="left"/>
      <w:pPr>
        <w:ind w:left="4701" w:hanging="1440"/>
      </w:pPr>
    </w:lvl>
    <w:lvl w:ilvl="8">
      <w:start w:val="1"/>
      <w:numFmt w:val="decimal"/>
      <w:lvlText w:val="%1.%2.%3.%4.%5.%6.%7.%8.%9"/>
      <w:lvlJc w:val="left"/>
      <w:pPr>
        <w:ind w:left="4845" w:hanging="1584"/>
      </w:pPr>
    </w:lvl>
  </w:abstractNum>
  <w:abstractNum w:abstractNumId="11" w15:restartNumberingAfterBreak="0">
    <w:nsid w:val="1FF657E3"/>
    <w:multiLevelType w:val="hybridMultilevel"/>
    <w:tmpl w:val="E836F326"/>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C3F1C"/>
    <w:multiLevelType w:val="hybridMultilevel"/>
    <w:tmpl w:val="767E4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A5366C"/>
    <w:multiLevelType w:val="hybridMultilevel"/>
    <w:tmpl w:val="19E25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0D4F41"/>
    <w:multiLevelType w:val="hybridMultilevel"/>
    <w:tmpl w:val="4AC83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A76CC"/>
    <w:multiLevelType w:val="hybridMultilevel"/>
    <w:tmpl w:val="6C046B84"/>
    <w:lvl w:ilvl="0" w:tplc="04090001">
      <w:start w:val="1"/>
      <w:numFmt w:val="bullet"/>
      <w:lvlText w:val=""/>
      <w:lvlJc w:val="left"/>
      <w:pPr>
        <w:ind w:left="720" w:hanging="360"/>
      </w:pPr>
      <w:rPr>
        <w:rFonts w:ascii="Symbol" w:hAnsi="Symbol" w:hint="default"/>
      </w:rPr>
    </w:lvl>
    <w:lvl w:ilvl="1" w:tplc="A21805A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760D6"/>
    <w:multiLevelType w:val="hybridMultilevel"/>
    <w:tmpl w:val="9ED83DE8"/>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C295C"/>
    <w:multiLevelType w:val="hybridMultilevel"/>
    <w:tmpl w:val="767E4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105520"/>
    <w:multiLevelType w:val="hybridMultilevel"/>
    <w:tmpl w:val="F90E2252"/>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D328C7"/>
    <w:multiLevelType w:val="hybridMultilevel"/>
    <w:tmpl w:val="494A1760"/>
    <w:lvl w:ilvl="0" w:tplc="427E295E">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67569"/>
    <w:multiLevelType w:val="multilevel"/>
    <w:tmpl w:val="38381E5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DA22CC2"/>
    <w:multiLevelType w:val="multilevel"/>
    <w:tmpl w:val="77521C2A"/>
    <w:lvl w:ilvl="0">
      <w:start w:val="1"/>
      <w:numFmt w:val="decimal"/>
      <w:pStyle w:val="bulletGTP"/>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2" w15:restartNumberingAfterBreak="0">
    <w:nsid w:val="3FE3271F"/>
    <w:multiLevelType w:val="multilevel"/>
    <w:tmpl w:val="F6F837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1D03CC"/>
    <w:multiLevelType w:val="multilevel"/>
    <w:tmpl w:val="86DE5B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95E7055"/>
    <w:multiLevelType w:val="hybridMultilevel"/>
    <w:tmpl w:val="73586F3E"/>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513CAD"/>
    <w:multiLevelType w:val="multilevel"/>
    <w:tmpl w:val="07BC0A50"/>
    <w:lvl w:ilvl="0">
      <w:start w:val="1"/>
      <w:numFmt w:val="decimal"/>
      <w:lvlText w:val="%1."/>
      <w:lvlJc w:val="left"/>
      <w:pPr>
        <w:ind w:left="360" w:hanging="360"/>
      </w:pPr>
      <w:rPr>
        <w:rFonts w:hint="default"/>
      </w:rPr>
    </w:lvl>
    <w:lvl w:ilvl="1">
      <w:start w:val="1"/>
      <w:numFmt w:val="decimal"/>
      <w:pStyle w:val="111GTP"/>
      <w:lvlText w:val="%1.%2."/>
      <w:lvlJc w:val="left"/>
      <w:pPr>
        <w:ind w:left="432" w:hanging="432"/>
      </w:pPr>
    </w:lvl>
    <w:lvl w:ilvl="2">
      <w:start w:val="1"/>
      <w:numFmt w:val="decimal"/>
      <w:pStyle w:val="111GTP"/>
      <w:lvlText w:val="%1.%2.%3."/>
      <w:lvlJc w:val="left"/>
      <w:pPr>
        <w:ind w:left="504" w:hanging="504"/>
      </w:pPr>
    </w:lvl>
    <w:lvl w:ilvl="3">
      <w:start w:val="1"/>
      <w:numFmt w:val="decimal"/>
      <w:pStyle w:val="1111GTP"/>
      <w:lvlText w:val="%1.%2.%3.%4."/>
      <w:lvlJc w:val="left"/>
      <w:pPr>
        <w:ind w:left="648" w:hanging="648"/>
      </w:pPr>
      <w:rPr>
        <w:lang w:val="en-U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4C2091"/>
    <w:multiLevelType w:val="hybridMultilevel"/>
    <w:tmpl w:val="17FED966"/>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411CC5"/>
    <w:multiLevelType w:val="hybridMultilevel"/>
    <w:tmpl w:val="C164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CB41FF"/>
    <w:multiLevelType w:val="hybridMultilevel"/>
    <w:tmpl w:val="741270B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58F7325E"/>
    <w:multiLevelType w:val="hybridMultilevel"/>
    <w:tmpl w:val="39CCBB0E"/>
    <w:lvl w:ilvl="0" w:tplc="9D228D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5354EB"/>
    <w:multiLevelType w:val="hybridMultilevel"/>
    <w:tmpl w:val="0884EC5A"/>
    <w:lvl w:ilvl="0" w:tplc="04070001">
      <w:start w:val="1"/>
      <w:numFmt w:val="bullet"/>
      <w:lvlText w:val=""/>
      <w:lvlJc w:val="left"/>
      <w:pPr>
        <w:ind w:left="720" w:hanging="360"/>
      </w:pPr>
      <w:rPr>
        <w:rFonts w:ascii="Symbol" w:hAnsi="Symbol" w:hint="default"/>
      </w:rPr>
    </w:lvl>
    <w:lvl w:ilvl="1" w:tplc="C5945568">
      <w:start w:val="1"/>
      <w:numFmt w:val="bullet"/>
      <w:pStyle w:val="subbulletGTP"/>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CB2588A"/>
    <w:multiLevelType w:val="hybridMultilevel"/>
    <w:tmpl w:val="C4686CC4"/>
    <w:lvl w:ilvl="0" w:tplc="A21805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77AFC"/>
    <w:multiLevelType w:val="multilevel"/>
    <w:tmpl w:val="BCCED698"/>
    <w:lvl w:ilvl="0">
      <w:start w:val="1"/>
      <w:numFmt w:val="decimal"/>
      <w:lvlText w:val="%1."/>
      <w:lvlJc w:val="left"/>
      <w:pPr>
        <w:ind w:left="360" w:hanging="360"/>
      </w:pPr>
      <w:rPr>
        <w:rFonts w:ascii="Arial" w:hAnsi="Arial" w:hint="default"/>
        <w:color w:val="1F497D" w:themeColor="text2"/>
        <w:sz w:val="28"/>
      </w:rPr>
    </w:lvl>
    <w:lvl w:ilvl="1">
      <w:start w:val="1"/>
      <w:numFmt w:val="decimal"/>
      <w:lvlText w:val="%1.%2."/>
      <w:lvlJc w:val="left"/>
      <w:pPr>
        <w:ind w:left="792" w:hanging="432"/>
      </w:pPr>
      <w:rPr>
        <w:rFonts w:ascii="Arial" w:hAnsi="Arial" w:hint="default"/>
        <w:b/>
        <w:bCs w:val="0"/>
        <w:i w:val="0"/>
        <w:iCs w:val="0"/>
        <w:caps w:val="0"/>
        <w:smallCaps w:val="0"/>
        <w:strike w:val="0"/>
        <w:dstrike w:val="0"/>
        <w:noProof w:val="0"/>
        <w:vanish w:val="0"/>
        <w:color w:val="1F497D" w:themeColor="text2"/>
        <w:spacing w:val="0"/>
        <w:kern w:val="0"/>
        <w:position w:val="0"/>
        <w:sz w:val="26"/>
        <w:szCs w:val="28"/>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511484"/>
    <w:multiLevelType w:val="hybridMultilevel"/>
    <w:tmpl w:val="E8BAE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6A61E4A">
      <w:start w:val="1"/>
      <w:numFmt w:val="bullet"/>
      <w:pStyle w:val="sub2bulletGTP"/>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1A020C"/>
    <w:multiLevelType w:val="hybridMultilevel"/>
    <w:tmpl w:val="862A6092"/>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321453"/>
    <w:multiLevelType w:val="hybridMultilevel"/>
    <w:tmpl w:val="CF3E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44EDF"/>
    <w:multiLevelType w:val="hybridMultilevel"/>
    <w:tmpl w:val="64904384"/>
    <w:lvl w:ilvl="0" w:tplc="CA6C0850">
      <w:start w:val="1"/>
      <w:numFmt w:val="decimal"/>
      <w:lvlText w:val="%1."/>
      <w:lvlJc w:val="left"/>
      <w:pPr>
        <w:ind w:left="720" w:hanging="360"/>
      </w:pPr>
      <w:rPr>
        <w:rFonts w:ascii="Arial" w:hAnsi="Arial"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B2013E"/>
    <w:multiLevelType w:val="hybridMultilevel"/>
    <w:tmpl w:val="55E6B7A0"/>
    <w:lvl w:ilvl="0" w:tplc="E396A90A">
      <w:start w:val="1"/>
      <w:numFmt w:val="bullet"/>
      <w:pStyle w:val="Bullety"/>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BE3C90"/>
    <w:multiLevelType w:val="hybridMultilevel"/>
    <w:tmpl w:val="3C0E5A32"/>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5875AA"/>
    <w:multiLevelType w:val="hybridMultilevel"/>
    <w:tmpl w:val="7B584532"/>
    <w:lvl w:ilvl="0" w:tplc="056EC91E">
      <w:start w:val="1"/>
      <w:numFmt w:val="bullet"/>
      <w:pStyle w:val="BulletGTP0"/>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3B3AF6"/>
    <w:multiLevelType w:val="hybridMultilevel"/>
    <w:tmpl w:val="5D865FF8"/>
    <w:lvl w:ilvl="0" w:tplc="040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30"/>
  </w:num>
  <w:num w:numId="4">
    <w:abstractNumId w:val="33"/>
  </w:num>
  <w:num w:numId="5">
    <w:abstractNumId w:val="21"/>
  </w:num>
  <w:num w:numId="6">
    <w:abstractNumId w:val="37"/>
  </w:num>
  <w:num w:numId="7">
    <w:abstractNumId w:val="19"/>
  </w:num>
  <w:num w:numId="8">
    <w:abstractNumId w:val="28"/>
  </w:num>
  <w:num w:numId="9">
    <w:abstractNumId w:val="32"/>
  </w:num>
  <w:num w:numId="10">
    <w:abstractNumId w:val="4"/>
  </w:num>
  <w:num w:numId="11">
    <w:abstractNumId w:val="23"/>
  </w:num>
  <w:num w:numId="12">
    <w:abstractNumId w:val="14"/>
  </w:num>
  <w:num w:numId="13">
    <w:abstractNumId w:val="15"/>
  </w:num>
  <w:num w:numId="14">
    <w:abstractNumId w:val="31"/>
  </w:num>
  <w:num w:numId="15">
    <w:abstractNumId w:val="17"/>
  </w:num>
  <w:num w:numId="16">
    <w:abstractNumId w:val="27"/>
  </w:num>
  <w:num w:numId="17">
    <w:abstractNumId w:val="12"/>
  </w:num>
  <w:num w:numId="18">
    <w:abstractNumId w:val="32"/>
  </w:num>
  <w:num w:numId="19">
    <w:abstractNumId w:val="10"/>
  </w:num>
  <w:num w:numId="20">
    <w:abstractNumId w:val="9"/>
  </w:num>
  <w:num w:numId="21">
    <w:abstractNumId w:val="22"/>
  </w:num>
  <w:num w:numId="22">
    <w:abstractNumId w:val="32"/>
  </w:num>
  <w:num w:numId="23">
    <w:abstractNumId w:val="5"/>
  </w:num>
  <w:num w:numId="24">
    <w:abstractNumId w:val="3"/>
  </w:num>
  <w:num w:numId="25">
    <w:abstractNumId w:val="36"/>
  </w:num>
  <w:num w:numId="26">
    <w:abstractNumId w:val="29"/>
  </w:num>
  <w:num w:numId="27">
    <w:abstractNumId w:val="2"/>
  </w:num>
  <w:num w:numId="28">
    <w:abstractNumId w:val="1"/>
  </w:num>
  <w:num w:numId="29">
    <w:abstractNumId w:val="13"/>
  </w:num>
  <w:num w:numId="30">
    <w:abstractNumId w:val="35"/>
  </w:num>
  <w:num w:numId="31">
    <w:abstractNumId w:val="0"/>
  </w:num>
  <w:num w:numId="32">
    <w:abstractNumId w:val="11"/>
  </w:num>
  <w:num w:numId="33">
    <w:abstractNumId w:val="8"/>
  </w:num>
  <w:num w:numId="34">
    <w:abstractNumId w:val="20"/>
  </w:num>
  <w:num w:numId="35">
    <w:abstractNumId w:val="18"/>
  </w:num>
  <w:num w:numId="36">
    <w:abstractNumId w:val="40"/>
  </w:num>
  <w:num w:numId="37">
    <w:abstractNumId w:val="26"/>
  </w:num>
  <w:num w:numId="38">
    <w:abstractNumId w:val="34"/>
  </w:num>
  <w:num w:numId="39">
    <w:abstractNumId w:val="7"/>
  </w:num>
  <w:num w:numId="40">
    <w:abstractNumId w:val="24"/>
  </w:num>
  <w:num w:numId="41">
    <w:abstractNumId w:val="16"/>
  </w:num>
  <w:num w:numId="42">
    <w:abstractNumId w:val="38"/>
  </w:num>
  <w:num w:numId="4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962"/>
    <w:rsid w:val="000019AF"/>
    <w:rsid w:val="00001F72"/>
    <w:rsid w:val="00006023"/>
    <w:rsid w:val="0000668D"/>
    <w:rsid w:val="00007ECF"/>
    <w:rsid w:val="00011C77"/>
    <w:rsid w:val="00013CEA"/>
    <w:rsid w:val="00022230"/>
    <w:rsid w:val="00027745"/>
    <w:rsid w:val="000277C4"/>
    <w:rsid w:val="000326FF"/>
    <w:rsid w:val="00032B41"/>
    <w:rsid w:val="00036154"/>
    <w:rsid w:val="000400D0"/>
    <w:rsid w:val="00046183"/>
    <w:rsid w:val="00050E30"/>
    <w:rsid w:val="00052351"/>
    <w:rsid w:val="00056742"/>
    <w:rsid w:val="0006308C"/>
    <w:rsid w:val="00066082"/>
    <w:rsid w:val="000704CA"/>
    <w:rsid w:val="00070BB4"/>
    <w:rsid w:val="00071E21"/>
    <w:rsid w:val="0007229D"/>
    <w:rsid w:val="000768A8"/>
    <w:rsid w:val="00083423"/>
    <w:rsid w:val="000856AA"/>
    <w:rsid w:val="000864AD"/>
    <w:rsid w:val="00091560"/>
    <w:rsid w:val="000915BA"/>
    <w:rsid w:val="00094725"/>
    <w:rsid w:val="0009537A"/>
    <w:rsid w:val="00095468"/>
    <w:rsid w:val="000966A8"/>
    <w:rsid w:val="0009688C"/>
    <w:rsid w:val="000A01C7"/>
    <w:rsid w:val="000A3F34"/>
    <w:rsid w:val="000A6D19"/>
    <w:rsid w:val="000A78DB"/>
    <w:rsid w:val="000A7BA9"/>
    <w:rsid w:val="000B0DCF"/>
    <w:rsid w:val="000B7498"/>
    <w:rsid w:val="000C0C6C"/>
    <w:rsid w:val="000C2250"/>
    <w:rsid w:val="000C3BEB"/>
    <w:rsid w:val="000C5D01"/>
    <w:rsid w:val="000C6B00"/>
    <w:rsid w:val="000D266E"/>
    <w:rsid w:val="000D3D8B"/>
    <w:rsid w:val="000D58B1"/>
    <w:rsid w:val="000D7762"/>
    <w:rsid w:val="000D7E27"/>
    <w:rsid w:val="000E1DEB"/>
    <w:rsid w:val="000E41EC"/>
    <w:rsid w:val="000E46B2"/>
    <w:rsid w:val="000E753B"/>
    <w:rsid w:val="000F237D"/>
    <w:rsid w:val="000F3044"/>
    <w:rsid w:val="000F4A81"/>
    <w:rsid w:val="000F780C"/>
    <w:rsid w:val="001014B8"/>
    <w:rsid w:val="00101CAB"/>
    <w:rsid w:val="00102B0C"/>
    <w:rsid w:val="00111F65"/>
    <w:rsid w:val="001126DB"/>
    <w:rsid w:val="00112965"/>
    <w:rsid w:val="00113796"/>
    <w:rsid w:val="00115B8C"/>
    <w:rsid w:val="00116FBD"/>
    <w:rsid w:val="00121C05"/>
    <w:rsid w:val="0012538E"/>
    <w:rsid w:val="00126E97"/>
    <w:rsid w:val="001274CD"/>
    <w:rsid w:val="001368F3"/>
    <w:rsid w:val="00137D77"/>
    <w:rsid w:val="00141A39"/>
    <w:rsid w:val="00145486"/>
    <w:rsid w:val="00151097"/>
    <w:rsid w:val="00151A90"/>
    <w:rsid w:val="00152B93"/>
    <w:rsid w:val="00153C9E"/>
    <w:rsid w:val="00160736"/>
    <w:rsid w:val="00160BA6"/>
    <w:rsid w:val="00165E81"/>
    <w:rsid w:val="00176174"/>
    <w:rsid w:val="001838DC"/>
    <w:rsid w:val="0018459C"/>
    <w:rsid w:val="00191A13"/>
    <w:rsid w:val="00192D49"/>
    <w:rsid w:val="00193CD9"/>
    <w:rsid w:val="00194DE5"/>
    <w:rsid w:val="001960A6"/>
    <w:rsid w:val="001A1427"/>
    <w:rsid w:val="001A3F85"/>
    <w:rsid w:val="001A4562"/>
    <w:rsid w:val="001A4F20"/>
    <w:rsid w:val="001B37A0"/>
    <w:rsid w:val="001B674C"/>
    <w:rsid w:val="001C0F0F"/>
    <w:rsid w:val="001C5360"/>
    <w:rsid w:val="001C5C35"/>
    <w:rsid w:val="001D0CBA"/>
    <w:rsid w:val="001D1ABB"/>
    <w:rsid w:val="001D2F2C"/>
    <w:rsid w:val="001E0032"/>
    <w:rsid w:val="001E0538"/>
    <w:rsid w:val="001E1D7E"/>
    <w:rsid w:val="001F127C"/>
    <w:rsid w:val="001F4153"/>
    <w:rsid w:val="001F56DB"/>
    <w:rsid w:val="001F59CD"/>
    <w:rsid w:val="002051FB"/>
    <w:rsid w:val="002055E5"/>
    <w:rsid w:val="00221A24"/>
    <w:rsid w:val="00222EB2"/>
    <w:rsid w:val="00224DC6"/>
    <w:rsid w:val="00234603"/>
    <w:rsid w:val="00240611"/>
    <w:rsid w:val="00242D99"/>
    <w:rsid w:val="0024431F"/>
    <w:rsid w:val="00245B0F"/>
    <w:rsid w:val="002461FE"/>
    <w:rsid w:val="0025046F"/>
    <w:rsid w:val="00254AD5"/>
    <w:rsid w:val="00254FF0"/>
    <w:rsid w:val="0025565D"/>
    <w:rsid w:val="00256ED1"/>
    <w:rsid w:val="00257EF4"/>
    <w:rsid w:val="00262043"/>
    <w:rsid w:val="002639DA"/>
    <w:rsid w:val="002646A4"/>
    <w:rsid w:val="00264B4C"/>
    <w:rsid w:val="002652F9"/>
    <w:rsid w:val="00267C37"/>
    <w:rsid w:val="00272672"/>
    <w:rsid w:val="0027361D"/>
    <w:rsid w:val="00275172"/>
    <w:rsid w:val="00276375"/>
    <w:rsid w:val="002766E9"/>
    <w:rsid w:val="00276DAA"/>
    <w:rsid w:val="0027777D"/>
    <w:rsid w:val="0028260C"/>
    <w:rsid w:val="00285B12"/>
    <w:rsid w:val="00285F3D"/>
    <w:rsid w:val="00287779"/>
    <w:rsid w:val="002966A9"/>
    <w:rsid w:val="002A20DC"/>
    <w:rsid w:val="002A575B"/>
    <w:rsid w:val="002A7A9A"/>
    <w:rsid w:val="002B2747"/>
    <w:rsid w:val="002B4467"/>
    <w:rsid w:val="002B5738"/>
    <w:rsid w:val="002C102D"/>
    <w:rsid w:val="002C50B3"/>
    <w:rsid w:val="002C50E3"/>
    <w:rsid w:val="002D126F"/>
    <w:rsid w:val="002D2CB0"/>
    <w:rsid w:val="002D4A7F"/>
    <w:rsid w:val="002D6ED5"/>
    <w:rsid w:val="002D6F51"/>
    <w:rsid w:val="002D78F9"/>
    <w:rsid w:val="002E0558"/>
    <w:rsid w:val="002E3686"/>
    <w:rsid w:val="002E3A25"/>
    <w:rsid w:val="002E463C"/>
    <w:rsid w:val="002E5CB4"/>
    <w:rsid w:val="002E5F49"/>
    <w:rsid w:val="002F231F"/>
    <w:rsid w:val="00300A52"/>
    <w:rsid w:val="00302710"/>
    <w:rsid w:val="00302A96"/>
    <w:rsid w:val="0030352C"/>
    <w:rsid w:val="00305239"/>
    <w:rsid w:val="00306ECA"/>
    <w:rsid w:val="0031056E"/>
    <w:rsid w:val="0031284F"/>
    <w:rsid w:val="00314889"/>
    <w:rsid w:val="0031489E"/>
    <w:rsid w:val="003169FC"/>
    <w:rsid w:val="0031702A"/>
    <w:rsid w:val="003172F7"/>
    <w:rsid w:val="003179B0"/>
    <w:rsid w:val="00322827"/>
    <w:rsid w:val="00324915"/>
    <w:rsid w:val="00325405"/>
    <w:rsid w:val="00327828"/>
    <w:rsid w:val="003354ED"/>
    <w:rsid w:val="003356F4"/>
    <w:rsid w:val="003359E0"/>
    <w:rsid w:val="00336990"/>
    <w:rsid w:val="00345930"/>
    <w:rsid w:val="00346172"/>
    <w:rsid w:val="00352A54"/>
    <w:rsid w:val="0035430F"/>
    <w:rsid w:val="00354B19"/>
    <w:rsid w:val="00356019"/>
    <w:rsid w:val="00364518"/>
    <w:rsid w:val="003656A7"/>
    <w:rsid w:val="0036570D"/>
    <w:rsid w:val="003721CB"/>
    <w:rsid w:val="00374191"/>
    <w:rsid w:val="003832BA"/>
    <w:rsid w:val="00390102"/>
    <w:rsid w:val="0039238C"/>
    <w:rsid w:val="003A3B0E"/>
    <w:rsid w:val="003A5E4A"/>
    <w:rsid w:val="003A75F1"/>
    <w:rsid w:val="003B01F0"/>
    <w:rsid w:val="003B10AE"/>
    <w:rsid w:val="003B163F"/>
    <w:rsid w:val="003D089B"/>
    <w:rsid w:val="003D37AC"/>
    <w:rsid w:val="003D6F9E"/>
    <w:rsid w:val="003E0F9E"/>
    <w:rsid w:val="003E1231"/>
    <w:rsid w:val="003E3571"/>
    <w:rsid w:val="003E4223"/>
    <w:rsid w:val="003E563F"/>
    <w:rsid w:val="003F0114"/>
    <w:rsid w:val="003F1576"/>
    <w:rsid w:val="003F293F"/>
    <w:rsid w:val="003F70EA"/>
    <w:rsid w:val="004059B0"/>
    <w:rsid w:val="004068D8"/>
    <w:rsid w:val="00406F3F"/>
    <w:rsid w:val="00410D4A"/>
    <w:rsid w:val="0041201A"/>
    <w:rsid w:val="0041328C"/>
    <w:rsid w:val="00416988"/>
    <w:rsid w:val="00416AA5"/>
    <w:rsid w:val="004268C4"/>
    <w:rsid w:val="00430619"/>
    <w:rsid w:val="00442E77"/>
    <w:rsid w:val="004430D8"/>
    <w:rsid w:val="00444506"/>
    <w:rsid w:val="004527C3"/>
    <w:rsid w:val="0046145D"/>
    <w:rsid w:val="004626A3"/>
    <w:rsid w:val="00463AD3"/>
    <w:rsid w:val="00463FC8"/>
    <w:rsid w:val="00472EA6"/>
    <w:rsid w:val="004739A4"/>
    <w:rsid w:val="00481A34"/>
    <w:rsid w:val="00483316"/>
    <w:rsid w:val="00483F64"/>
    <w:rsid w:val="00483F69"/>
    <w:rsid w:val="00486AFF"/>
    <w:rsid w:val="00493532"/>
    <w:rsid w:val="0049497C"/>
    <w:rsid w:val="00496E7C"/>
    <w:rsid w:val="00496F8D"/>
    <w:rsid w:val="00497416"/>
    <w:rsid w:val="004A75C1"/>
    <w:rsid w:val="004B1E68"/>
    <w:rsid w:val="004B4213"/>
    <w:rsid w:val="004B5034"/>
    <w:rsid w:val="004B5D99"/>
    <w:rsid w:val="004B726C"/>
    <w:rsid w:val="004C269A"/>
    <w:rsid w:val="004C294B"/>
    <w:rsid w:val="004C48C1"/>
    <w:rsid w:val="004C4950"/>
    <w:rsid w:val="004C6A6A"/>
    <w:rsid w:val="004C7556"/>
    <w:rsid w:val="004C79DE"/>
    <w:rsid w:val="004D0C32"/>
    <w:rsid w:val="004D0DD1"/>
    <w:rsid w:val="004D5E2F"/>
    <w:rsid w:val="004D6408"/>
    <w:rsid w:val="004D6791"/>
    <w:rsid w:val="004E3355"/>
    <w:rsid w:val="004E4ACD"/>
    <w:rsid w:val="004E4B67"/>
    <w:rsid w:val="004E682C"/>
    <w:rsid w:val="004E7E4F"/>
    <w:rsid w:val="004F09B1"/>
    <w:rsid w:val="004F64BE"/>
    <w:rsid w:val="00502663"/>
    <w:rsid w:val="00504BD6"/>
    <w:rsid w:val="00505443"/>
    <w:rsid w:val="00512BFA"/>
    <w:rsid w:val="005134C0"/>
    <w:rsid w:val="005313C2"/>
    <w:rsid w:val="0053230F"/>
    <w:rsid w:val="00532DEB"/>
    <w:rsid w:val="00533796"/>
    <w:rsid w:val="0053455A"/>
    <w:rsid w:val="005351CA"/>
    <w:rsid w:val="00535EA6"/>
    <w:rsid w:val="005405CF"/>
    <w:rsid w:val="0054246D"/>
    <w:rsid w:val="005425F0"/>
    <w:rsid w:val="00542D24"/>
    <w:rsid w:val="0054735C"/>
    <w:rsid w:val="0055186B"/>
    <w:rsid w:val="00552FE7"/>
    <w:rsid w:val="00562AB4"/>
    <w:rsid w:val="00563F8E"/>
    <w:rsid w:val="0056505D"/>
    <w:rsid w:val="0057279B"/>
    <w:rsid w:val="00572987"/>
    <w:rsid w:val="00581368"/>
    <w:rsid w:val="0058192B"/>
    <w:rsid w:val="00583AE5"/>
    <w:rsid w:val="00584830"/>
    <w:rsid w:val="00587B83"/>
    <w:rsid w:val="00594726"/>
    <w:rsid w:val="005A1A1C"/>
    <w:rsid w:val="005B1D6D"/>
    <w:rsid w:val="005C0018"/>
    <w:rsid w:val="005C0DF9"/>
    <w:rsid w:val="005C141E"/>
    <w:rsid w:val="005C3423"/>
    <w:rsid w:val="005D01BC"/>
    <w:rsid w:val="005D044C"/>
    <w:rsid w:val="005E01FC"/>
    <w:rsid w:val="005E21C1"/>
    <w:rsid w:val="005F1167"/>
    <w:rsid w:val="005F36D0"/>
    <w:rsid w:val="005F5AD9"/>
    <w:rsid w:val="005F638F"/>
    <w:rsid w:val="005F6735"/>
    <w:rsid w:val="00601972"/>
    <w:rsid w:val="006042DC"/>
    <w:rsid w:val="00605042"/>
    <w:rsid w:val="00605236"/>
    <w:rsid w:val="0060633F"/>
    <w:rsid w:val="0060747D"/>
    <w:rsid w:val="006078AE"/>
    <w:rsid w:val="00612A82"/>
    <w:rsid w:val="00612B78"/>
    <w:rsid w:val="006264BA"/>
    <w:rsid w:val="00631C38"/>
    <w:rsid w:val="00631E54"/>
    <w:rsid w:val="00632D04"/>
    <w:rsid w:val="006377AA"/>
    <w:rsid w:val="00640053"/>
    <w:rsid w:val="006429DB"/>
    <w:rsid w:val="00645F22"/>
    <w:rsid w:val="006606D8"/>
    <w:rsid w:val="006614EA"/>
    <w:rsid w:val="00663672"/>
    <w:rsid w:val="0066719C"/>
    <w:rsid w:val="00672962"/>
    <w:rsid w:val="0067484E"/>
    <w:rsid w:val="006767A1"/>
    <w:rsid w:val="00680C83"/>
    <w:rsid w:val="00681F58"/>
    <w:rsid w:val="0068365C"/>
    <w:rsid w:val="00685703"/>
    <w:rsid w:val="00685FD9"/>
    <w:rsid w:val="006900B4"/>
    <w:rsid w:val="0069565C"/>
    <w:rsid w:val="006958CB"/>
    <w:rsid w:val="006A2A37"/>
    <w:rsid w:val="006A418E"/>
    <w:rsid w:val="006A41A4"/>
    <w:rsid w:val="006A6D87"/>
    <w:rsid w:val="006B3C4A"/>
    <w:rsid w:val="006B3F81"/>
    <w:rsid w:val="006B4C2A"/>
    <w:rsid w:val="006D2E75"/>
    <w:rsid w:val="006D4B56"/>
    <w:rsid w:val="006D68C9"/>
    <w:rsid w:val="006E2DB4"/>
    <w:rsid w:val="006E5037"/>
    <w:rsid w:val="006E50FA"/>
    <w:rsid w:val="006E5936"/>
    <w:rsid w:val="006E673D"/>
    <w:rsid w:val="006E6D8C"/>
    <w:rsid w:val="006E747E"/>
    <w:rsid w:val="006F1B23"/>
    <w:rsid w:val="006F3FD1"/>
    <w:rsid w:val="006F4C50"/>
    <w:rsid w:val="006F6AEF"/>
    <w:rsid w:val="00704050"/>
    <w:rsid w:val="007120C5"/>
    <w:rsid w:val="00713CE3"/>
    <w:rsid w:val="0071448E"/>
    <w:rsid w:val="00714A68"/>
    <w:rsid w:val="007167C1"/>
    <w:rsid w:val="0072243F"/>
    <w:rsid w:val="0072378D"/>
    <w:rsid w:val="0072399B"/>
    <w:rsid w:val="00723BCE"/>
    <w:rsid w:val="007243AB"/>
    <w:rsid w:val="00726968"/>
    <w:rsid w:val="00732E91"/>
    <w:rsid w:val="00735089"/>
    <w:rsid w:val="00737EEF"/>
    <w:rsid w:val="007466B4"/>
    <w:rsid w:val="007507E1"/>
    <w:rsid w:val="007537FF"/>
    <w:rsid w:val="00757C21"/>
    <w:rsid w:val="00764D14"/>
    <w:rsid w:val="007735E7"/>
    <w:rsid w:val="0077547D"/>
    <w:rsid w:val="00775779"/>
    <w:rsid w:val="00776A2F"/>
    <w:rsid w:val="00780486"/>
    <w:rsid w:val="007819DC"/>
    <w:rsid w:val="007837D3"/>
    <w:rsid w:val="007844CC"/>
    <w:rsid w:val="00786C34"/>
    <w:rsid w:val="00786DC2"/>
    <w:rsid w:val="00791943"/>
    <w:rsid w:val="00793033"/>
    <w:rsid w:val="00796172"/>
    <w:rsid w:val="0079737F"/>
    <w:rsid w:val="007A4C23"/>
    <w:rsid w:val="007A4E08"/>
    <w:rsid w:val="007B0BB7"/>
    <w:rsid w:val="007B1083"/>
    <w:rsid w:val="007B188F"/>
    <w:rsid w:val="007B571C"/>
    <w:rsid w:val="007D535F"/>
    <w:rsid w:val="007D5C22"/>
    <w:rsid w:val="007D7A78"/>
    <w:rsid w:val="007E228B"/>
    <w:rsid w:val="007E33D3"/>
    <w:rsid w:val="007E39A2"/>
    <w:rsid w:val="007E4BC2"/>
    <w:rsid w:val="007E5629"/>
    <w:rsid w:val="007E6433"/>
    <w:rsid w:val="007F15EA"/>
    <w:rsid w:val="007F24F2"/>
    <w:rsid w:val="007F5C8A"/>
    <w:rsid w:val="00814E50"/>
    <w:rsid w:val="00816291"/>
    <w:rsid w:val="00821D76"/>
    <w:rsid w:val="00822686"/>
    <w:rsid w:val="008247D6"/>
    <w:rsid w:val="00825819"/>
    <w:rsid w:val="00825B9B"/>
    <w:rsid w:val="00826AA6"/>
    <w:rsid w:val="00826F6F"/>
    <w:rsid w:val="00831E11"/>
    <w:rsid w:val="00836E8C"/>
    <w:rsid w:val="00837083"/>
    <w:rsid w:val="00842A56"/>
    <w:rsid w:val="00846970"/>
    <w:rsid w:val="008504CB"/>
    <w:rsid w:val="008519E7"/>
    <w:rsid w:val="00856517"/>
    <w:rsid w:val="00856B85"/>
    <w:rsid w:val="00864AFF"/>
    <w:rsid w:val="008678AE"/>
    <w:rsid w:val="00870655"/>
    <w:rsid w:val="00873129"/>
    <w:rsid w:val="00875627"/>
    <w:rsid w:val="00877853"/>
    <w:rsid w:val="0088203D"/>
    <w:rsid w:val="00885018"/>
    <w:rsid w:val="00886EF8"/>
    <w:rsid w:val="00891AF5"/>
    <w:rsid w:val="00892093"/>
    <w:rsid w:val="00892BA3"/>
    <w:rsid w:val="00894873"/>
    <w:rsid w:val="0089560A"/>
    <w:rsid w:val="008A1001"/>
    <w:rsid w:val="008A1F95"/>
    <w:rsid w:val="008A3618"/>
    <w:rsid w:val="008A5134"/>
    <w:rsid w:val="008A54D8"/>
    <w:rsid w:val="008A636F"/>
    <w:rsid w:val="008B6A9B"/>
    <w:rsid w:val="008B6FB1"/>
    <w:rsid w:val="008C19B6"/>
    <w:rsid w:val="008C5AF2"/>
    <w:rsid w:val="008D1ECF"/>
    <w:rsid w:val="008D712B"/>
    <w:rsid w:val="008E0F72"/>
    <w:rsid w:val="008E2E8A"/>
    <w:rsid w:val="008E5410"/>
    <w:rsid w:val="008E7E4D"/>
    <w:rsid w:val="008F1963"/>
    <w:rsid w:val="009022E5"/>
    <w:rsid w:val="00904A95"/>
    <w:rsid w:val="009050CE"/>
    <w:rsid w:val="00905739"/>
    <w:rsid w:val="00905804"/>
    <w:rsid w:val="00912B82"/>
    <w:rsid w:val="00915BD5"/>
    <w:rsid w:val="009168D1"/>
    <w:rsid w:val="00921467"/>
    <w:rsid w:val="00925054"/>
    <w:rsid w:val="00926A3C"/>
    <w:rsid w:val="00926ACA"/>
    <w:rsid w:val="00930351"/>
    <w:rsid w:val="0093049D"/>
    <w:rsid w:val="00934E39"/>
    <w:rsid w:val="00935B4B"/>
    <w:rsid w:val="009411B5"/>
    <w:rsid w:val="009416F7"/>
    <w:rsid w:val="00942BD1"/>
    <w:rsid w:val="00950C25"/>
    <w:rsid w:val="009510EB"/>
    <w:rsid w:val="00953167"/>
    <w:rsid w:val="00953586"/>
    <w:rsid w:val="009556A3"/>
    <w:rsid w:val="00955DCF"/>
    <w:rsid w:val="00963EC9"/>
    <w:rsid w:val="00965DCF"/>
    <w:rsid w:val="00966C90"/>
    <w:rsid w:val="00972935"/>
    <w:rsid w:val="00974662"/>
    <w:rsid w:val="00974FDC"/>
    <w:rsid w:val="00975F87"/>
    <w:rsid w:val="009773A1"/>
    <w:rsid w:val="00982AA3"/>
    <w:rsid w:val="0098327D"/>
    <w:rsid w:val="0098457A"/>
    <w:rsid w:val="009855C1"/>
    <w:rsid w:val="009868A3"/>
    <w:rsid w:val="00993A79"/>
    <w:rsid w:val="00994866"/>
    <w:rsid w:val="0099570E"/>
    <w:rsid w:val="009A43F3"/>
    <w:rsid w:val="009A6E7C"/>
    <w:rsid w:val="009A706F"/>
    <w:rsid w:val="009A79BD"/>
    <w:rsid w:val="009B1DED"/>
    <w:rsid w:val="009B20AF"/>
    <w:rsid w:val="009C7DB7"/>
    <w:rsid w:val="009D1B64"/>
    <w:rsid w:val="009E1045"/>
    <w:rsid w:val="009E1F36"/>
    <w:rsid w:val="009E49E0"/>
    <w:rsid w:val="009E57BB"/>
    <w:rsid w:val="009E776C"/>
    <w:rsid w:val="009E7DEA"/>
    <w:rsid w:val="00A046FD"/>
    <w:rsid w:val="00A04CFF"/>
    <w:rsid w:val="00A0662A"/>
    <w:rsid w:val="00A12972"/>
    <w:rsid w:val="00A14ADB"/>
    <w:rsid w:val="00A171C1"/>
    <w:rsid w:val="00A31FDA"/>
    <w:rsid w:val="00A340A7"/>
    <w:rsid w:val="00A356D8"/>
    <w:rsid w:val="00A35837"/>
    <w:rsid w:val="00A35C8C"/>
    <w:rsid w:val="00A40941"/>
    <w:rsid w:val="00A44CF0"/>
    <w:rsid w:val="00A46A82"/>
    <w:rsid w:val="00A473E5"/>
    <w:rsid w:val="00A47B88"/>
    <w:rsid w:val="00A605AD"/>
    <w:rsid w:val="00A607D0"/>
    <w:rsid w:val="00A61646"/>
    <w:rsid w:val="00A61BEE"/>
    <w:rsid w:val="00A63CA4"/>
    <w:rsid w:val="00A640A9"/>
    <w:rsid w:val="00A657FD"/>
    <w:rsid w:val="00A66F30"/>
    <w:rsid w:val="00A7010A"/>
    <w:rsid w:val="00A86C02"/>
    <w:rsid w:val="00A95EE1"/>
    <w:rsid w:val="00A96C57"/>
    <w:rsid w:val="00A971E3"/>
    <w:rsid w:val="00A976CE"/>
    <w:rsid w:val="00AA62C6"/>
    <w:rsid w:val="00AA758B"/>
    <w:rsid w:val="00AA7A2D"/>
    <w:rsid w:val="00AA7E47"/>
    <w:rsid w:val="00AB0E7B"/>
    <w:rsid w:val="00AB1192"/>
    <w:rsid w:val="00AB766F"/>
    <w:rsid w:val="00AC021C"/>
    <w:rsid w:val="00AC039F"/>
    <w:rsid w:val="00AC5246"/>
    <w:rsid w:val="00AC669B"/>
    <w:rsid w:val="00AC66D9"/>
    <w:rsid w:val="00AD6C2A"/>
    <w:rsid w:val="00AE4649"/>
    <w:rsid w:val="00AF1DDA"/>
    <w:rsid w:val="00AF560A"/>
    <w:rsid w:val="00AF6FFD"/>
    <w:rsid w:val="00B00B83"/>
    <w:rsid w:val="00B01C79"/>
    <w:rsid w:val="00B02557"/>
    <w:rsid w:val="00B0370B"/>
    <w:rsid w:val="00B03914"/>
    <w:rsid w:val="00B07C4C"/>
    <w:rsid w:val="00B11E7B"/>
    <w:rsid w:val="00B2126F"/>
    <w:rsid w:val="00B21EF1"/>
    <w:rsid w:val="00B236AE"/>
    <w:rsid w:val="00B25E05"/>
    <w:rsid w:val="00B26FDE"/>
    <w:rsid w:val="00B273E7"/>
    <w:rsid w:val="00B4073F"/>
    <w:rsid w:val="00B40988"/>
    <w:rsid w:val="00B41680"/>
    <w:rsid w:val="00B4443D"/>
    <w:rsid w:val="00B44B03"/>
    <w:rsid w:val="00B450BD"/>
    <w:rsid w:val="00B46854"/>
    <w:rsid w:val="00B47B56"/>
    <w:rsid w:val="00B47F84"/>
    <w:rsid w:val="00B5132B"/>
    <w:rsid w:val="00B522A4"/>
    <w:rsid w:val="00B52444"/>
    <w:rsid w:val="00B5345B"/>
    <w:rsid w:val="00B54085"/>
    <w:rsid w:val="00B546D9"/>
    <w:rsid w:val="00B5686D"/>
    <w:rsid w:val="00B65BA8"/>
    <w:rsid w:val="00B7376C"/>
    <w:rsid w:val="00B73782"/>
    <w:rsid w:val="00B76440"/>
    <w:rsid w:val="00B76F6E"/>
    <w:rsid w:val="00B81CAC"/>
    <w:rsid w:val="00B90352"/>
    <w:rsid w:val="00B912E1"/>
    <w:rsid w:val="00B91B9B"/>
    <w:rsid w:val="00B96758"/>
    <w:rsid w:val="00B97204"/>
    <w:rsid w:val="00BA2EA0"/>
    <w:rsid w:val="00BA6BA8"/>
    <w:rsid w:val="00BB0696"/>
    <w:rsid w:val="00BB26A4"/>
    <w:rsid w:val="00BB2B68"/>
    <w:rsid w:val="00BB31CD"/>
    <w:rsid w:val="00BB4664"/>
    <w:rsid w:val="00BC0772"/>
    <w:rsid w:val="00BC129B"/>
    <w:rsid w:val="00BC574E"/>
    <w:rsid w:val="00BC6A4E"/>
    <w:rsid w:val="00BD3227"/>
    <w:rsid w:val="00BD523D"/>
    <w:rsid w:val="00BD730B"/>
    <w:rsid w:val="00BE3C42"/>
    <w:rsid w:val="00BE4D8C"/>
    <w:rsid w:val="00BF084F"/>
    <w:rsid w:val="00BF3D0E"/>
    <w:rsid w:val="00BF60D1"/>
    <w:rsid w:val="00C01C7C"/>
    <w:rsid w:val="00C13796"/>
    <w:rsid w:val="00C220A1"/>
    <w:rsid w:val="00C27FE0"/>
    <w:rsid w:val="00C313D0"/>
    <w:rsid w:val="00C40FBA"/>
    <w:rsid w:val="00C4301F"/>
    <w:rsid w:val="00C43C65"/>
    <w:rsid w:val="00C47C39"/>
    <w:rsid w:val="00C50E1A"/>
    <w:rsid w:val="00C52130"/>
    <w:rsid w:val="00C52F31"/>
    <w:rsid w:val="00C55129"/>
    <w:rsid w:val="00C55639"/>
    <w:rsid w:val="00C56FB4"/>
    <w:rsid w:val="00C60963"/>
    <w:rsid w:val="00C621A7"/>
    <w:rsid w:val="00C7039B"/>
    <w:rsid w:val="00C76CC9"/>
    <w:rsid w:val="00C83413"/>
    <w:rsid w:val="00C842B6"/>
    <w:rsid w:val="00C8645E"/>
    <w:rsid w:val="00C91631"/>
    <w:rsid w:val="00C93F7A"/>
    <w:rsid w:val="00CA0877"/>
    <w:rsid w:val="00CA2917"/>
    <w:rsid w:val="00CA3DE4"/>
    <w:rsid w:val="00CB045D"/>
    <w:rsid w:val="00CB226A"/>
    <w:rsid w:val="00CB5AFD"/>
    <w:rsid w:val="00CC07F1"/>
    <w:rsid w:val="00CC5E38"/>
    <w:rsid w:val="00CD23F7"/>
    <w:rsid w:val="00CD2F62"/>
    <w:rsid w:val="00CD3633"/>
    <w:rsid w:val="00CD517E"/>
    <w:rsid w:val="00CD59FC"/>
    <w:rsid w:val="00CE24C9"/>
    <w:rsid w:val="00CE336D"/>
    <w:rsid w:val="00CE48DC"/>
    <w:rsid w:val="00CE5830"/>
    <w:rsid w:val="00CE63A8"/>
    <w:rsid w:val="00CF10D0"/>
    <w:rsid w:val="00CF5AB6"/>
    <w:rsid w:val="00CF61B9"/>
    <w:rsid w:val="00D028CA"/>
    <w:rsid w:val="00D06601"/>
    <w:rsid w:val="00D2407C"/>
    <w:rsid w:val="00D24F76"/>
    <w:rsid w:val="00D25E38"/>
    <w:rsid w:val="00D269A0"/>
    <w:rsid w:val="00D32D38"/>
    <w:rsid w:val="00D33EBA"/>
    <w:rsid w:val="00D342CF"/>
    <w:rsid w:val="00D344B4"/>
    <w:rsid w:val="00D37153"/>
    <w:rsid w:val="00D44B1B"/>
    <w:rsid w:val="00D47588"/>
    <w:rsid w:val="00D517F6"/>
    <w:rsid w:val="00D52786"/>
    <w:rsid w:val="00D55092"/>
    <w:rsid w:val="00D55540"/>
    <w:rsid w:val="00D55BD2"/>
    <w:rsid w:val="00D560A9"/>
    <w:rsid w:val="00D60225"/>
    <w:rsid w:val="00D64178"/>
    <w:rsid w:val="00D65838"/>
    <w:rsid w:val="00D659A3"/>
    <w:rsid w:val="00D65E68"/>
    <w:rsid w:val="00D668B0"/>
    <w:rsid w:val="00D73780"/>
    <w:rsid w:val="00D74AEC"/>
    <w:rsid w:val="00D75719"/>
    <w:rsid w:val="00D766F2"/>
    <w:rsid w:val="00D80C4D"/>
    <w:rsid w:val="00D82335"/>
    <w:rsid w:val="00D826B2"/>
    <w:rsid w:val="00D86BE9"/>
    <w:rsid w:val="00D9002F"/>
    <w:rsid w:val="00D90667"/>
    <w:rsid w:val="00D92D71"/>
    <w:rsid w:val="00DA017A"/>
    <w:rsid w:val="00DA34CE"/>
    <w:rsid w:val="00DB05C3"/>
    <w:rsid w:val="00DB2F1C"/>
    <w:rsid w:val="00DB35A3"/>
    <w:rsid w:val="00DB3EF5"/>
    <w:rsid w:val="00DB6ABC"/>
    <w:rsid w:val="00DB7CAD"/>
    <w:rsid w:val="00DC1396"/>
    <w:rsid w:val="00DC5DE2"/>
    <w:rsid w:val="00DD1ED0"/>
    <w:rsid w:val="00DD5454"/>
    <w:rsid w:val="00DE1F5A"/>
    <w:rsid w:val="00DE52E6"/>
    <w:rsid w:val="00DF475E"/>
    <w:rsid w:val="00E107C7"/>
    <w:rsid w:val="00E13A4F"/>
    <w:rsid w:val="00E145B1"/>
    <w:rsid w:val="00E17285"/>
    <w:rsid w:val="00E237E6"/>
    <w:rsid w:val="00E27D5E"/>
    <w:rsid w:val="00E31255"/>
    <w:rsid w:val="00E400B5"/>
    <w:rsid w:val="00E426D7"/>
    <w:rsid w:val="00E4309C"/>
    <w:rsid w:val="00E43322"/>
    <w:rsid w:val="00E470EA"/>
    <w:rsid w:val="00E50123"/>
    <w:rsid w:val="00E55609"/>
    <w:rsid w:val="00E6290A"/>
    <w:rsid w:val="00E6556F"/>
    <w:rsid w:val="00E703B2"/>
    <w:rsid w:val="00E70A23"/>
    <w:rsid w:val="00E74C2F"/>
    <w:rsid w:val="00E84498"/>
    <w:rsid w:val="00E86F0F"/>
    <w:rsid w:val="00E87603"/>
    <w:rsid w:val="00E90DFE"/>
    <w:rsid w:val="00E923A2"/>
    <w:rsid w:val="00E945AB"/>
    <w:rsid w:val="00E959D1"/>
    <w:rsid w:val="00E9729C"/>
    <w:rsid w:val="00EA0128"/>
    <w:rsid w:val="00EA12BC"/>
    <w:rsid w:val="00EA2489"/>
    <w:rsid w:val="00EA53D3"/>
    <w:rsid w:val="00EB1014"/>
    <w:rsid w:val="00EB160A"/>
    <w:rsid w:val="00EB1C93"/>
    <w:rsid w:val="00EB447F"/>
    <w:rsid w:val="00EB5030"/>
    <w:rsid w:val="00EB5315"/>
    <w:rsid w:val="00EB5748"/>
    <w:rsid w:val="00EC28D8"/>
    <w:rsid w:val="00ED321E"/>
    <w:rsid w:val="00ED4B45"/>
    <w:rsid w:val="00ED7B32"/>
    <w:rsid w:val="00EE3800"/>
    <w:rsid w:val="00EE4CDC"/>
    <w:rsid w:val="00EF5C5E"/>
    <w:rsid w:val="00F0004D"/>
    <w:rsid w:val="00F02536"/>
    <w:rsid w:val="00F02E46"/>
    <w:rsid w:val="00F048E5"/>
    <w:rsid w:val="00F04F55"/>
    <w:rsid w:val="00F11DC7"/>
    <w:rsid w:val="00F204D7"/>
    <w:rsid w:val="00F21C38"/>
    <w:rsid w:val="00F23F7F"/>
    <w:rsid w:val="00F25EE5"/>
    <w:rsid w:val="00F27491"/>
    <w:rsid w:val="00F304CF"/>
    <w:rsid w:val="00F3441F"/>
    <w:rsid w:val="00F37B3A"/>
    <w:rsid w:val="00F40998"/>
    <w:rsid w:val="00F46E60"/>
    <w:rsid w:val="00F4716A"/>
    <w:rsid w:val="00F56BD0"/>
    <w:rsid w:val="00F633EC"/>
    <w:rsid w:val="00F661CC"/>
    <w:rsid w:val="00F667C1"/>
    <w:rsid w:val="00F67022"/>
    <w:rsid w:val="00F67F3B"/>
    <w:rsid w:val="00F764BF"/>
    <w:rsid w:val="00F81E3B"/>
    <w:rsid w:val="00F82942"/>
    <w:rsid w:val="00F84961"/>
    <w:rsid w:val="00F91882"/>
    <w:rsid w:val="00F925AB"/>
    <w:rsid w:val="00F93C0F"/>
    <w:rsid w:val="00F96AD9"/>
    <w:rsid w:val="00FA3E63"/>
    <w:rsid w:val="00FA5623"/>
    <w:rsid w:val="00FA7838"/>
    <w:rsid w:val="00FB2319"/>
    <w:rsid w:val="00FB2DD6"/>
    <w:rsid w:val="00FB67F1"/>
    <w:rsid w:val="00FC1080"/>
    <w:rsid w:val="00FC6F7F"/>
    <w:rsid w:val="00FC78D4"/>
    <w:rsid w:val="00FD6BA5"/>
    <w:rsid w:val="00FE36D0"/>
    <w:rsid w:val="00FE7E75"/>
    <w:rsid w:val="00FF0726"/>
    <w:rsid w:val="00FF19DC"/>
    <w:rsid w:val="00FF6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4F6AD"/>
  <w15:docId w15:val="{CADB9680-9FB3-4045-A5D9-5B62503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D7A78"/>
    <w:pPr>
      <w:suppressAutoHyphens/>
    </w:pPr>
    <w:rPr>
      <w:lang w:val="fr-BE"/>
    </w:rPr>
  </w:style>
  <w:style w:type="paragraph" w:styleId="1">
    <w:name w:val="heading 1"/>
    <w:basedOn w:val="a"/>
    <w:next w:val="a"/>
    <w:link w:val="10"/>
    <w:uiPriority w:val="9"/>
    <w:qFormat/>
    <w:rsid w:val="00050E30"/>
    <w:pPr>
      <w:keepNext/>
      <w:suppressAutoHyphens w:val="0"/>
      <w:autoSpaceDN/>
      <w:spacing w:before="240" w:after="60" w:line="276" w:lineRule="auto"/>
      <w:textAlignment w:val="auto"/>
      <w:outlineLvl w:val="0"/>
    </w:pPr>
    <w:rPr>
      <w:rFonts w:ascii="Calibri Light" w:eastAsia="Times New Roman" w:hAnsi="Calibri Light"/>
      <w:b/>
      <w:bCs/>
      <w:kern w:val="32"/>
      <w:sz w:val="32"/>
      <w:szCs w:val="32"/>
      <w:lang w:val="en-US"/>
    </w:rPr>
  </w:style>
  <w:style w:type="paragraph" w:styleId="2">
    <w:name w:val="heading 2"/>
    <w:basedOn w:val="a"/>
    <w:uiPriority w:val="9"/>
    <w:qFormat/>
    <w:rsid w:val="006D68C9"/>
    <w:pPr>
      <w:widowControl w:val="0"/>
      <w:autoSpaceDE w:val="0"/>
      <w:spacing w:after="0" w:line="240" w:lineRule="auto"/>
      <w:ind w:left="811"/>
      <w:jc w:val="both"/>
      <w:outlineLvl w:val="1"/>
    </w:pPr>
    <w:rPr>
      <w:rFonts w:ascii="Arial" w:eastAsia="Arial" w:hAnsi="Arial" w:cs="Arial"/>
      <w:b/>
      <w:bCs/>
      <w:lang w:val="en-US" w:bidi="en-US"/>
    </w:rPr>
  </w:style>
  <w:style w:type="paragraph" w:styleId="3">
    <w:name w:val="heading 3"/>
    <w:basedOn w:val="a"/>
    <w:next w:val="a"/>
    <w:link w:val="30"/>
    <w:uiPriority w:val="9"/>
    <w:unhideWhenUsed/>
    <w:qFormat/>
    <w:rsid w:val="00050E30"/>
    <w:pPr>
      <w:keepNext/>
      <w:suppressAutoHyphens w:val="0"/>
      <w:autoSpaceDN/>
      <w:spacing w:before="240" w:after="60" w:line="276" w:lineRule="auto"/>
      <w:textAlignment w:val="auto"/>
      <w:outlineLvl w:val="2"/>
    </w:pPr>
    <w:rPr>
      <w:rFonts w:ascii="Cambria" w:eastAsia="Times New Roman" w:hAnsi="Cambria"/>
      <w:b/>
      <w:bCs/>
      <w:sz w:val="26"/>
      <w:szCs w:val="26"/>
      <w:lang w:val="en-US"/>
    </w:rPr>
  </w:style>
  <w:style w:type="paragraph" w:styleId="4">
    <w:name w:val="heading 4"/>
    <w:basedOn w:val="a"/>
    <w:next w:val="a"/>
    <w:link w:val="40"/>
    <w:uiPriority w:val="9"/>
    <w:unhideWhenUsed/>
    <w:qFormat/>
    <w:rsid w:val="00050E30"/>
    <w:pPr>
      <w:keepNext/>
      <w:suppressAutoHyphens w:val="0"/>
      <w:autoSpaceDN/>
      <w:spacing w:before="240" w:after="60" w:line="276" w:lineRule="auto"/>
      <w:textAlignment w:val="auto"/>
      <w:outlineLvl w:val="3"/>
    </w:pPr>
    <w:rPr>
      <w:rFonts w:eastAsia="Times New Roman"/>
      <w:b/>
      <w:bCs/>
      <w:sz w:val="28"/>
      <w:szCs w:val="28"/>
      <w:lang w:val="en-US"/>
    </w:rPr>
  </w:style>
  <w:style w:type="paragraph" w:styleId="5">
    <w:name w:val="heading 5"/>
    <w:basedOn w:val="a"/>
    <w:next w:val="a"/>
    <w:link w:val="50"/>
    <w:uiPriority w:val="9"/>
    <w:semiHidden/>
    <w:unhideWhenUsed/>
    <w:qFormat/>
    <w:rsid w:val="00A61BE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0E30"/>
    <w:rPr>
      <w:rFonts w:ascii="Calibri Light" w:eastAsia="Times New Roman" w:hAnsi="Calibri Light"/>
      <w:b/>
      <w:bCs/>
      <w:kern w:val="32"/>
      <w:sz w:val="32"/>
      <w:szCs w:val="32"/>
      <w:lang w:val="en-US"/>
    </w:rPr>
  </w:style>
  <w:style w:type="character" w:customStyle="1" w:styleId="30">
    <w:name w:val="Заголовок 3 Знак"/>
    <w:basedOn w:val="a0"/>
    <w:link w:val="3"/>
    <w:uiPriority w:val="9"/>
    <w:rsid w:val="00050E30"/>
    <w:rPr>
      <w:rFonts w:ascii="Cambria" w:eastAsia="Times New Roman" w:hAnsi="Cambria"/>
      <w:b/>
      <w:bCs/>
      <w:sz w:val="26"/>
      <w:szCs w:val="26"/>
      <w:lang w:val="en-US"/>
    </w:rPr>
  </w:style>
  <w:style w:type="character" w:customStyle="1" w:styleId="40">
    <w:name w:val="Заголовок 4 Знак"/>
    <w:basedOn w:val="a0"/>
    <w:link w:val="4"/>
    <w:uiPriority w:val="9"/>
    <w:rsid w:val="00050E30"/>
    <w:rPr>
      <w:rFonts w:eastAsia="Times New Roman"/>
      <w:b/>
      <w:bCs/>
      <w:sz w:val="28"/>
      <w:szCs w:val="28"/>
      <w:lang w:val="en-US"/>
    </w:rPr>
  </w:style>
  <w:style w:type="character" w:customStyle="1" w:styleId="Heading2Char">
    <w:name w:val="Heading 2 Char"/>
    <w:basedOn w:val="a0"/>
    <w:uiPriority w:val="9"/>
    <w:rsid w:val="006D68C9"/>
    <w:rPr>
      <w:rFonts w:ascii="Arial" w:eastAsia="Arial" w:hAnsi="Arial" w:cs="Arial"/>
      <w:b/>
      <w:bCs/>
      <w:lang w:val="en-US" w:bidi="en-US"/>
    </w:rPr>
  </w:style>
  <w:style w:type="paragraph" w:styleId="a3">
    <w:name w:val="Body Text"/>
    <w:basedOn w:val="a"/>
    <w:uiPriority w:val="1"/>
    <w:qFormat/>
    <w:rsid w:val="006D68C9"/>
    <w:pPr>
      <w:widowControl w:val="0"/>
      <w:autoSpaceDE w:val="0"/>
      <w:spacing w:after="0" w:line="240" w:lineRule="auto"/>
    </w:pPr>
    <w:rPr>
      <w:rFonts w:ascii="Arial" w:eastAsia="Arial" w:hAnsi="Arial" w:cs="Arial"/>
      <w:sz w:val="20"/>
      <w:szCs w:val="20"/>
      <w:lang w:val="en-US" w:bidi="en-US"/>
    </w:rPr>
  </w:style>
  <w:style w:type="character" w:customStyle="1" w:styleId="BodyTextChar">
    <w:name w:val="Body Text Char"/>
    <w:basedOn w:val="a0"/>
    <w:uiPriority w:val="1"/>
    <w:rsid w:val="006D68C9"/>
    <w:rPr>
      <w:rFonts w:ascii="Arial" w:eastAsia="Arial" w:hAnsi="Arial" w:cs="Arial"/>
      <w:sz w:val="20"/>
      <w:szCs w:val="20"/>
      <w:lang w:val="en-US" w:bidi="en-US"/>
    </w:rPr>
  </w:style>
  <w:style w:type="paragraph" w:styleId="a4">
    <w:name w:val="List Paragraph"/>
    <w:basedOn w:val="a"/>
    <w:link w:val="a5"/>
    <w:uiPriority w:val="1"/>
    <w:qFormat/>
    <w:rsid w:val="006D68C9"/>
    <w:pPr>
      <w:ind w:left="720"/>
    </w:pPr>
  </w:style>
  <w:style w:type="character" w:customStyle="1" w:styleId="a5">
    <w:name w:val="Абзац списка Знак"/>
    <w:link w:val="a4"/>
    <w:rsid w:val="00050E30"/>
    <w:rPr>
      <w:lang w:val="fr-BE"/>
    </w:rPr>
  </w:style>
  <w:style w:type="paragraph" w:styleId="a6">
    <w:name w:val="header"/>
    <w:basedOn w:val="a"/>
    <w:uiPriority w:val="99"/>
    <w:rsid w:val="006D68C9"/>
    <w:pPr>
      <w:tabs>
        <w:tab w:val="center" w:pos="4513"/>
        <w:tab w:val="right" w:pos="9026"/>
      </w:tabs>
      <w:spacing w:after="0" w:line="240" w:lineRule="auto"/>
    </w:pPr>
  </w:style>
  <w:style w:type="character" w:customStyle="1" w:styleId="HeaderChar">
    <w:name w:val="Header Char"/>
    <w:basedOn w:val="a0"/>
    <w:uiPriority w:val="99"/>
    <w:rsid w:val="006D68C9"/>
    <w:rPr>
      <w:lang w:val="fr-BE"/>
    </w:rPr>
  </w:style>
  <w:style w:type="paragraph" w:styleId="a7">
    <w:name w:val="footer"/>
    <w:basedOn w:val="a"/>
    <w:uiPriority w:val="99"/>
    <w:rsid w:val="006D68C9"/>
    <w:pPr>
      <w:tabs>
        <w:tab w:val="center" w:pos="4513"/>
        <w:tab w:val="right" w:pos="9026"/>
      </w:tabs>
      <w:spacing w:after="0" w:line="240" w:lineRule="auto"/>
    </w:pPr>
  </w:style>
  <w:style w:type="character" w:customStyle="1" w:styleId="FooterChar">
    <w:name w:val="Footer Char"/>
    <w:basedOn w:val="a0"/>
    <w:uiPriority w:val="99"/>
    <w:rsid w:val="006D68C9"/>
    <w:rPr>
      <w:lang w:val="fr-BE"/>
    </w:rPr>
  </w:style>
  <w:style w:type="character" w:customStyle="1" w:styleId="CommentReference1">
    <w:name w:val="Comment Reference1"/>
    <w:basedOn w:val="a0"/>
    <w:rsid w:val="006D68C9"/>
    <w:rPr>
      <w:sz w:val="16"/>
      <w:szCs w:val="16"/>
    </w:rPr>
  </w:style>
  <w:style w:type="paragraph" w:customStyle="1" w:styleId="CommentText1">
    <w:name w:val="Comment Text1"/>
    <w:basedOn w:val="a"/>
    <w:rsid w:val="006D68C9"/>
    <w:pPr>
      <w:spacing w:line="240" w:lineRule="auto"/>
    </w:pPr>
    <w:rPr>
      <w:sz w:val="20"/>
      <w:szCs w:val="20"/>
    </w:rPr>
  </w:style>
  <w:style w:type="character" w:customStyle="1" w:styleId="CommentTextChar">
    <w:name w:val="Comment Text Char"/>
    <w:basedOn w:val="a0"/>
    <w:uiPriority w:val="99"/>
    <w:rsid w:val="006D68C9"/>
    <w:rPr>
      <w:sz w:val="20"/>
      <w:szCs w:val="20"/>
      <w:lang w:val="fr-BE"/>
    </w:rPr>
  </w:style>
  <w:style w:type="paragraph" w:customStyle="1" w:styleId="CommentSubject1">
    <w:name w:val="Comment Subject1"/>
    <w:basedOn w:val="CommentText1"/>
    <w:next w:val="CommentText1"/>
    <w:rsid w:val="006D68C9"/>
    <w:rPr>
      <w:b/>
      <w:bCs/>
    </w:rPr>
  </w:style>
  <w:style w:type="character" w:customStyle="1" w:styleId="CommentSubjectChar">
    <w:name w:val="Comment Subject Char"/>
    <w:basedOn w:val="CommentTextChar"/>
    <w:uiPriority w:val="99"/>
    <w:rsid w:val="006D68C9"/>
    <w:rPr>
      <w:b/>
      <w:bCs/>
      <w:sz w:val="20"/>
      <w:szCs w:val="20"/>
      <w:lang w:val="fr-BE"/>
    </w:rPr>
  </w:style>
  <w:style w:type="paragraph" w:styleId="a8">
    <w:name w:val="Balloon Text"/>
    <w:basedOn w:val="a"/>
    <w:uiPriority w:val="99"/>
    <w:rsid w:val="006D68C9"/>
    <w:pPr>
      <w:spacing w:after="0" w:line="240" w:lineRule="auto"/>
    </w:pPr>
    <w:rPr>
      <w:rFonts w:ascii="Segoe UI" w:hAnsi="Segoe UI" w:cs="Segoe UI"/>
      <w:sz w:val="18"/>
      <w:szCs w:val="18"/>
    </w:rPr>
  </w:style>
  <w:style w:type="character" w:customStyle="1" w:styleId="BalloonTextChar">
    <w:name w:val="Balloon Text Char"/>
    <w:basedOn w:val="a0"/>
    <w:uiPriority w:val="99"/>
    <w:rsid w:val="006D68C9"/>
    <w:rPr>
      <w:rFonts w:ascii="Segoe UI" w:hAnsi="Segoe UI" w:cs="Segoe UI"/>
      <w:sz w:val="18"/>
      <w:szCs w:val="18"/>
      <w:lang w:val="fr-BE"/>
    </w:rPr>
  </w:style>
  <w:style w:type="paragraph" w:styleId="a9">
    <w:name w:val="footnote text"/>
    <w:basedOn w:val="a"/>
    <w:rsid w:val="006D68C9"/>
    <w:pPr>
      <w:spacing w:after="0" w:line="240" w:lineRule="auto"/>
    </w:pPr>
    <w:rPr>
      <w:sz w:val="20"/>
      <w:szCs w:val="20"/>
    </w:rPr>
  </w:style>
  <w:style w:type="character" w:customStyle="1" w:styleId="FootnoteTextChar">
    <w:name w:val="Footnote Text Char"/>
    <w:basedOn w:val="a0"/>
    <w:uiPriority w:val="99"/>
    <w:rsid w:val="006D68C9"/>
    <w:rPr>
      <w:sz w:val="20"/>
      <w:szCs w:val="20"/>
      <w:lang w:val="fr-BE"/>
    </w:rPr>
  </w:style>
  <w:style w:type="character" w:styleId="aa">
    <w:name w:val="footnote reference"/>
    <w:basedOn w:val="a0"/>
    <w:rsid w:val="006D68C9"/>
    <w:rPr>
      <w:position w:val="0"/>
      <w:vertAlign w:val="superscript"/>
    </w:rPr>
  </w:style>
  <w:style w:type="character" w:styleId="ab">
    <w:name w:val="Hyperlink"/>
    <w:basedOn w:val="a0"/>
    <w:uiPriority w:val="99"/>
    <w:unhideWhenUsed/>
    <w:rsid w:val="002B2747"/>
    <w:rPr>
      <w:color w:val="0000FF" w:themeColor="hyperlink"/>
      <w:u w:val="single"/>
    </w:rPr>
  </w:style>
  <w:style w:type="paragraph" w:styleId="HTML">
    <w:name w:val="HTML Preformatted"/>
    <w:basedOn w:val="a"/>
    <w:link w:val="HTML0"/>
    <w:uiPriority w:val="99"/>
    <w:unhideWhenUsed/>
    <w:rsid w:val="006E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6E747E"/>
    <w:rPr>
      <w:rFonts w:ascii="Courier New" w:eastAsia="Times New Roman" w:hAnsi="Courier New" w:cs="Courier New"/>
      <w:sz w:val="20"/>
      <w:szCs w:val="20"/>
      <w:lang w:val="uk-UA" w:eastAsia="uk-UA"/>
    </w:rPr>
  </w:style>
  <w:style w:type="paragraph" w:customStyle="1" w:styleId="rvps2">
    <w:name w:val="rvps2"/>
    <w:basedOn w:val="a"/>
    <w:rsid w:val="0027517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uk-UA" w:eastAsia="uk-UA"/>
    </w:rPr>
  </w:style>
  <w:style w:type="character" w:customStyle="1" w:styleId="rvts9">
    <w:name w:val="rvts9"/>
    <w:basedOn w:val="a0"/>
    <w:rsid w:val="000704CA"/>
  </w:style>
  <w:style w:type="paragraph" w:customStyle="1" w:styleId="rvps14">
    <w:name w:val="rvps14"/>
    <w:basedOn w:val="a"/>
    <w:rsid w:val="00D25E3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uk-UA" w:eastAsia="uk-UA"/>
    </w:rPr>
  </w:style>
  <w:style w:type="character" w:customStyle="1" w:styleId="rvts46">
    <w:name w:val="rvts46"/>
    <w:basedOn w:val="a0"/>
    <w:rsid w:val="0031489E"/>
  </w:style>
  <w:style w:type="character" w:customStyle="1" w:styleId="rvts11">
    <w:name w:val="rvts11"/>
    <w:basedOn w:val="a0"/>
    <w:rsid w:val="0031489E"/>
  </w:style>
  <w:style w:type="character" w:styleId="ac">
    <w:name w:val="annotation reference"/>
    <w:basedOn w:val="a0"/>
    <w:uiPriority w:val="99"/>
    <w:unhideWhenUsed/>
    <w:rsid w:val="000E46B2"/>
    <w:rPr>
      <w:sz w:val="16"/>
      <w:szCs w:val="16"/>
    </w:rPr>
  </w:style>
  <w:style w:type="paragraph" w:styleId="ad">
    <w:name w:val="annotation text"/>
    <w:basedOn w:val="a"/>
    <w:link w:val="ae"/>
    <w:uiPriority w:val="99"/>
    <w:unhideWhenUsed/>
    <w:rsid w:val="000E46B2"/>
    <w:pPr>
      <w:spacing w:line="240" w:lineRule="auto"/>
    </w:pPr>
    <w:rPr>
      <w:sz w:val="20"/>
      <w:szCs w:val="20"/>
    </w:rPr>
  </w:style>
  <w:style w:type="character" w:customStyle="1" w:styleId="ae">
    <w:name w:val="Текст примечания Знак"/>
    <w:basedOn w:val="a0"/>
    <w:link w:val="ad"/>
    <w:uiPriority w:val="99"/>
    <w:rsid w:val="000E46B2"/>
    <w:rPr>
      <w:sz w:val="20"/>
      <w:szCs w:val="20"/>
      <w:lang w:val="fr-BE"/>
    </w:rPr>
  </w:style>
  <w:style w:type="paragraph" w:styleId="af">
    <w:name w:val="annotation subject"/>
    <w:basedOn w:val="ad"/>
    <w:next w:val="ad"/>
    <w:link w:val="af0"/>
    <w:uiPriority w:val="99"/>
    <w:semiHidden/>
    <w:unhideWhenUsed/>
    <w:rsid w:val="000E46B2"/>
    <w:rPr>
      <w:b/>
      <w:bCs/>
    </w:rPr>
  </w:style>
  <w:style w:type="character" w:customStyle="1" w:styleId="af0">
    <w:name w:val="Тема примечания Знак"/>
    <w:basedOn w:val="ae"/>
    <w:link w:val="af"/>
    <w:uiPriority w:val="99"/>
    <w:semiHidden/>
    <w:rsid w:val="000E46B2"/>
    <w:rPr>
      <w:b/>
      <w:bCs/>
      <w:sz w:val="20"/>
      <w:szCs w:val="20"/>
      <w:lang w:val="fr-BE"/>
    </w:rPr>
  </w:style>
  <w:style w:type="paragraph" w:customStyle="1" w:styleId="NormalGTP">
    <w:name w:val="Normal GTP"/>
    <w:basedOn w:val="a"/>
    <w:link w:val="NormalGTPChar"/>
    <w:qFormat/>
    <w:rsid w:val="00050E30"/>
    <w:pPr>
      <w:suppressAutoHyphens w:val="0"/>
      <w:autoSpaceDN/>
      <w:spacing w:before="120" w:after="120" w:line="276" w:lineRule="auto"/>
      <w:jc w:val="both"/>
      <w:textAlignment w:val="auto"/>
    </w:pPr>
    <w:rPr>
      <w:rFonts w:ascii="Arial" w:hAnsi="Arial"/>
      <w:noProof/>
      <w:sz w:val="20"/>
      <w:lang w:val="en-GB"/>
    </w:rPr>
  </w:style>
  <w:style w:type="character" w:customStyle="1" w:styleId="NormalGTPChar">
    <w:name w:val="Normal GTP Char"/>
    <w:link w:val="NormalGTP"/>
    <w:rsid w:val="00050E30"/>
    <w:rPr>
      <w:rFonts w:ascii="Arial" w:hAnsi="Arial"/>
      <w:noProof/>
      <w:sz w:val="20"/>
    </w:rPr>
  </w:style>
  <w:style w:type="paragraph" w:customStyle="1" w:styleId="1GTP">
    <w:name w:val="1. GTP"/>
    <w:basedOn w:val="a"/>
    <w:next w:val="NormalGTP"/>
    <w:qFormat/>
    <w:rsid w:val="002C102D"/>
    <w:pPr>
      <w:keepNext/>
      <w:keepLines/>
      <w:shd w:val="clear" w:color="auto" w:fill="FFFFFF"/>
      <w:tabs>
        <w:tab w:val="left" w:pos="426"/>
      </w:tabs>
      <w:suppressAutoHyphens w:val="0"/>
      <w:autoSpaceDN/>
      <w:spacing w:before="480" w:after="240" w:line="276" w:lineRule="auto"/>
      <w:textAlignment w:val="auto"/>
      <w:outlineLvl w:val="0"/>
    </w:pPr>
    <w:rPr>
      <w:rFonts w:ascii="Arial" w:eastAsia="Times New Roman" w:hAnsi="Arial"/>
      <w:b/>
      <w:bCs/>
      <w:caps/>
      <w:noProof/>
      <w:color w:val="0F243E"/>
      <w:sz w:val="32"/>
      <w:szCs w:val="28"/>
      <w:lang w:val="en-GB"/>
    </w:rPr>
  </w:style>
  <w:style w:type="paragraph" w:customStyle="1" w:styleId="11GTP">
    <w:name w:val="1.1 GTP"/>
    <w:basedOn w:val="1GTP"/>
    <w:autoRedefine/>
    <w:qFormat/>
    <w:rsid w:val="007844CC"/>
    <w:pPr>
      <w:tabs>
        <w:tab w:val="clear" w:pos="426"/>
      </w:tabs>
      <w:spacing w:before="120" w:after="0"/>
    </w:pPr>
    <w:rPr>
      <w:rFonts w:cs="Arial"/>
      <w:caps w:val="0"/>
      <w:color w:val="1F497D" w:themeColor="text2"/>
      <w:sz w:val="26"/>
      <w:szCs w:val="26"/>
      <w:lang w:eastAsia="de-DE"/>
    </w:rPr>
  </w:style>
  <w:style w:type="paragraph" w:customStyle="1" w:styleId="111GTP">
    <w:name w:val="1.1.1 GTP"/>
    <w:basedOn w:val="a"/>
    <w:link w:val="111GTPChar"/>
    <w:qFormat/>
    <w:rsid w:val="00050E30"/>
    <w:pPr>
      <w:keepNext/>
      <w:keepLines/>
      <w:numPr>
        <w:ilvl w:val="2"/>
        <w:numId w:val="1"/>
      </w:numPr>
      <w:suppressAutoHyphens w:val="0"/>
      <w:autoSpaceDN/>
      <w:spacing w:before="200" w:after="200" w:line="276" w:lineRule="auto"/>
      <w:textAlignment w:val="auto"/>
    </w:pPr>
    <w:rPr>
      <w:rFonts w:ascii="Arial" w:eastAsia="Times New Roman" w:hAnsi="Arial"/>
      <w:b/>
      <w:bCs/>
      <w:noProof/>
      <w:color w:val="17365D"/>
      <w:sz w:val="32"/>
      <w:lang w:val="en-GB"/>
    </w:rPr>
  </w:style>
  <w:style w:type="character" w:customStyle="1" w:styleId="111GTPChar">
    <w:name w:val="1.1.1 GTP Char"/>
    <w:link w:val="111GTP"/>
    <w:rsid w:val="00050E30"/>
    <w:rPr>
      <w:rFonts w:ascii="Arial" w:eastAsia="Times New Roman" w:hAnsi="Arial"/>
      <w:b/>
      <w:bCs/>
      <w:noProof/>
      <w:color w:val="17365D"/>
      <w:sz w:val="32"/>
    </w:rPr>
  </w:style>
  <w:style w:type="paragraph" w:customStyle="1" w:styleId="BulletGTP0">
    <w:name w:val="Bullet GTP"/>
    <w:basedOn w:val="NormalGTP"/>
    <w:qFormat/>
    <w:rsid w:val="00050E30"/>
    <w:pPr>
      <w:numPr>
        <w:numId w:val="2"/>
      </w:numPr>
    </w:pPr>
  </w:style>
  <w:style w:type="paragraph" w:customStyle="1" w:styleId="captationGTP">
    <w:name w:val="captation GTP"/>
    <w:basedOn w:val="NormalGTP"/>
    <w:next w:val="NormalGTP"/>
    <w:qFormat/>
    <w:rsid w:val="00050E30"/>
    <w:rPr>
      <w:b/>
      <w:color w:val="002060"/>
    </w:rPr>
  </w:style>
  <w:style w:type="paragraph" w:customStyle="1" w:styleId="sourceACN">
    <w:name w:val="source ACN"/>
    <w:basedOn w:val="a"/>
    <w:link w:val="sourceACNChar"/>
    <w:qFormat/>
    <w:rsid w:val="00050E30"/>
    <w:pPr>
      <w:suppressAutoHyphens w:val="0"/>
      <w:autoSpaceDN/>
      <w:spacing w:after="0" w:line="240" w:lineRule="auto"/>
      <w:jc w:val="both"/>
      <w:textAlignment w:val="auto"/>
    </w:pPr>
    <w:rPr>
      <w:rFonts w:ascii="Arial" w:eastAsia="Times New Roman" w:hAnsi="Arial"/>
      <w:i/>
      <w:sz w:val="16"/>
      <w:szCs w:val="24"/>
      <w:lang w:val="en-GB"/>
    </w:rPr>
  </w:style>
  <w:style w:type="character" w:customStyle="1" w:styleId="sourceACNChar">
    <w:name w:val="source ACN Char"/>
    <w:link w:val="sourceACN"/>
    <w:rsid w:val="00050E30"/>
    <w:rPr>
      <w:rFonts w:ascii="Arial" w:eastAsia="Times New Roman" w:hAnsi="Arial"/>
      <w:i/>
      <w:sz w:val="16"/>
      <w:szCs w:val="24"/>
    </w:rPr>
  </w:style>
  <w:style w:type="paragraph" w:customStyle="1" w:styleId="1111GTP">
    <w:name w:val="1.1.1.1. GTP"/>
    <w:basedOn w:val="a"/>
    <w:link w:val="1111GTPChar"/>
    <w:qFormat/>
    <w:rsid w:val="00050E30"/>
    <w:pPr>
      <w:keepNext/>
      <w:keepLines/>
      <w:numPr>
        <w:ilvl w:val="3"/>
        <w:numId w:val="1"/>
      </w:numPr>
      <w:tabs>
        <w:tab w:val="left" w:pos="851"/>
      </w:tabs>
      <w:suppressAutoHyphens w:val="0"/>
      <w:autoSpaceDN/>
      <w:spacing w:before="200" w:after="200" w:line="276" w:lineRule="auto"/>
      <w:textAlignment w:val="auto"/>
    </w:pPr>
    <w:rPr>
      <w:rFonts w:ascii="Arial" w:eastAsia="Times New Roman" w:hAnsi="Arial"/>
      <w:b/>
      <w:bCs/>
      <w:noProof/>
      <w:color w:val="17365D"/>
      <w:lang w:val="tr-TR"/>
    </w:rPr>
  </w:style>
  <w:style w:type="character" w:customStyle="1" w:styleId="1111GTPChar">
    <w:name w:val="1.1.1.1. GTP Char"/>
    <w:link w:val="1111GTP"/>
    <w:rsid w:val="00050E30"/>
    <w:rPr>
      <w:rFonts w:ascii="Arial" w:eastAsia="Times New Roman" w:hAnsi="Arial"/>
      <w:b/>
      <w:bCs/>
      <w:noProof/>
      <w:color w:val="17365D"/>
      <w:lang w:val="tr-TR"/>
    </w:rPr>
  </w:style>
  <w:style w:type="paragraph" w:customStyle="1" w:styleId="Style1">
    <w:name w:val="Style1"/>
    <w:basedOn w:val="a"/>
    <w:rsid w:val="00050E30"/>
    <w:pPr>
      <w:tabs>
        <w:tab w:val="num" w:pos="1440"/>
      </w:tabs>
      <w:suppressAutoHyphens w:val="0"/>
      <w:autoSpaceDN/>
      <w:spacing w:after="0" w:line="240" w:lineRule="auto"/>
      <w:ind w:left="1440" w:hanging="360"/>
      <w:jc w:val="both"/>
      <w:textAlignment w:val="auto"/>
    </w:pPr>
    <w:rPr>
      <w:rFonts w:ascii="Arial" w:eastAsia="Times New Roman" w:hAnsi="Arial"/>
      <w:color w:val="000000"/>
      <w:sz w:val="20"/>
      <w:szCs w:val="24"/>
      <w:lang w:val="en-US" w:eastAsia="en-GB"/>
    </w:rPr>
  </w:style>
  <w:style w:type="paragraph" w:customStyle="1" w:styleId="subtitleGTP">
    <w:name w:val="subtitle GTP"/>
    <w:basedOn w:val="a"/>
    <w:next w:val="NormalGTP"/>
    <w:qFormat/>
    <w:rsid w:val="00050E30"/>
    <w:pPr>
      <w:suppressAutoHyphens w:val="0"/>
      <w:autoSpaceDN/>
      <w:spacing w:before="120" w:after="200" w:line="276" w:lineRule="auto"/>
      <w:jc w:val="both"/>
      <w:textAlignment w:val="auto"/>
    </w:pPr>
    <w:rPr>
      <w:rFonts w:ascii="Arial" w:eastAsia="Arial Unicode MS" w:hAnsi="Arial" w:cs="Arial"/>
      <w:b/>
      <w:noProof/>
      <w:color w:val="244061"/>
      <w:sz w:val="20"/>
      <w:szCs w:val="20"/>
      <w:lang w:val="en-GB"/>
    </w:rPr>
  </w:style>
  <w:style w:type="paragraph" w:customStyle="1" w:styleId="subbulletGTP">
    <w:name w:val="sub bullet GTP"/>
    <w:basedOn w:val="a4"/>
    <w:link w:val="subbulletGTPChar"/>
    <w:qFormat/>
    <w:rsid w:val="00050E30"/>
    <w:pPr>
      <w:numPr>
        <w:ilvl w:val="1"/>
        <w:numId w:val="3"/>
      </w:numPr>
      <w:suppressAutoHyphens w:val="0"/>
      <w:autoSpaceDN/>
      <w:spacing w:after="200" w:line="240" w:lineRule="auto"/>
      <w:jc w:val="both"/>
      <w:textAlignment w:val="auto"/>
    </w:pPr>
    <w:rPr>
      <w:rFonts w:ascii="Arial" w:eastAsia="Times New Roman" w:hAnsi="Arial" w:cs="Arial"/>
      <w:bCs/>
      <w:sz w:val="20"/>
      <w:szCs w:val="20"/>
      <w:lang w:val="en-GB" w:eastAsia="en-GB"/>
    </w:rPr>
  </w:style>
  <w:style w:type="character" w:customStyle="1" w:styleId="subbulletGTPChar">
    <w:name w:val="sub bullet GTP Char"/>
    <w:link w:val="subbulletGTP"/>
    <w:rsid w:val="00050E30"/>
    <w:rPr>
      <w:rFonts w:ascii="Arial" w:eastAsia="Times New Roman" w:hAnsi="Arial" w:cs="Arial"/>
      <w:bCs/>
      <w:sz w:val="20"/>
      <w:szCs w:val="20"/>
      <w:lang w:eastAsia="en-GB"/>
    </w:rPr>
  </w:style>
  <w:style w:type="paragraph" w:styleId="af1">
    <w:name w:val="caption"/>
    <w:basedOn w:val="a"/>
    <w:next w:val="a"/>
    <w:link w:val="af2"/>
    <w:uiPriority w:val="35"/>
    <w:qFormat/>
    <w:rsid w:val="00050E30"/>
    <w:pPr>
      <w:tabs>
        <w:tab w:val="left" w:pos="7020"/>
        <w:tab w:val="left" w:pos="7200"/>
      </w:tabs>
      <w:suppressAutoHyphens w:val="0"/>
      <w:autoSpaceDN/>
      <w:spacing w:after="0" w:line="240" w:lineRule="auto"/>
      <w:jc w:val="center"/>
      <w:textAlignment w:val="auto"/>
    </w:pPr>
    <w:rPr>
      <w:rFonts w:ascii="Arial" w:eastAsia="Times New Roman" w:hAnsi="Arial"/>
      <w:b/>
      <w:iCs/>
      <w:sz w:val="20"/>
      <w:szCs w:val="24"/>
      <w:lang w:val="en-US"/>
    </w:rPr>
  </w:style>
  <w:style w:type="character" w:customStyle="1" w:styleId="af2">
    <w:name w:val="Название объекта Знак"/>
    <w:link w:val="af1"/>
    <w:rsid w:val="00050E30"/>
    <w:rPr>
      <w:rFonts w:ascii="Arial" w:eastAsia="Times New Roman" w:hAnsi="Arial"/>
      <w:b/>
      <w:iCs/>
      <w:sz w:val="20"/>
      <w:szCs w:val="24"/>
      <w:lang w:val="en-US"/>
    </w:rPr>
  </w:style>
  <w:style w:type="paragraph" w:customStyle="1" w:styleId="bulletGTP">
    <w:name w:val="bullet # GTP"/>
    <w:basedOn w:val="a4"/>
    <w:link w:val="bulletGTPChar"/>
    <w:qFormat/>
    <w:rsid w:val="00050E30"/>
    <w:pPr>
      <w:numPr>
        <w:numId w:val="5"/>
      </w:numPr>
      <w:suppressAutoHyphens w:val="0"/>
      <w:autoSpaceDN/>
      <w:spacing w:after="200" w:line="240" w:lineRule="auto"/>
      <w:contextualSpacing/>
      <w:jc w:val="both"/>
      <w:textAlignment w:val="auto"/>
    </w:pPr>
    <w:rPr>
      <w:rFonts w:ascii="Arial" w:eastAsia="Times New Roman" w:hAnsi="Arial" w:cs="Arial"/>
      <w:sz w:val="20"/>
      <w:szCs w:val="20"/>
      <w:lang w:val="en-GB" w:eastAsia="en-GB"/>
    </w:rPr>
  </w:style>
  <w:style w:type="character" w:customStyle="1" w:styleId="bulletGTPChar">
    <w:name w:val="bullet # GTP Char"/>
    <w:link w:val="bulletGTP"/>
    <w:rsid w:val="00050E30"/>
    <w:rPr>
      <w:rFonts w:ascii="Arial" w:eastAsia="Times New Roman" w:hAnsi="Arial" w:cs="Arial"/>
      <w:sz w:val="20"/>
      <w:szCs w:val="20"/>
      <w:lang w:eastAsia="en-GB"/>
    </w:rPr>
  </w:style>
  <w:style w:type="paragraph" w:customStyle="1" w:styleId="sub2bulletGTP">
    <w:name w:val="sub 2 bullet GTP"/>
    <w:basedOn w:val="a4"/>
    <w:link w:val="sub2bulletGTPChar"/>
    <w:qFormat/>
    <w:rsid w:val="00050E30"/>
    <w:pPr>
      <w:numPr>
        <w:ilvl w:val="2"/>
        <w:numId w:val="4"/>
      </w:numPr>
      <w:suppressAutoHyphens w:val="0"/>
      <w:autoSpaceDE w:val="0"/>
      <w:adjustRightInd w:val="0"/>
      <w:spacing w:after="0" w:line="240" w:lineRule="auto"/>
      <w:contextualSpacing/>
      <w:jc w:val="both"/>
      <w:textAlignment w:val="auto"/>
    </w:pPr>
    <w:rPr>
      <w:rFonts w:ascii="Arial" w:eastAsia="Times New Roman" w:hAnsi="Arial" w:cs="Arial"/>
      <w:sz w:val="20"/>
      <w:szCs w:val="20"/>
      <w:lang w:val="en-GB" w:eastAsia="en-GB"/>
    </w:rPr>
  </w:style>
  <w:style w:type="character" w:customStyle="1" w:styleId="sub2bulletGTPChar">
    <w:name w:val="sub 2 bullet GTP Char"/>
    <w:link w:val="sub2bulletGTP"/>
    <w:rsid w:val="00050E30"/>
    <w:rPr>
      <w:rFonts w:ascii="Arial" w:eastAsia="Times New Roman" w:hAnsi="Arial" w:cs="Arial"/>
      <w:sz w:val="20"/>
      <w:szCs w:val="20"/>
      <w:lang w:eastAsia="en-GB"/>
    </w:rPr>
  </w:style>
  <w:style w:type="paragraph" w:styleId="11">
    <w:name w:val="toc 1"/>
    <w:basedOn w:val="a"/>
    <w:uiPriority w:val="39"/>
    <w:qFormat/>
    <w:rsid w:val="004F64BE"/>
    <w:pPr>
      <w:tabs>
        <w:tab w:val="left" w:pos="440"/>
        <w:tab w:val="right" w:leader="underscore" w:pos="9016"/>
      </w:tabs>
      <w:spacing w:before="120" w:after="0"/>
    </w:pPr>
    <w:rPr>
      <w:rFonts w:ascii="Frutiger LT 47 LightCn" w:hAnsi="Frutiger LT 47 LightCn"/>
      <w:sz w:val="20"/>
      <w:szCs w:val="20"/>
      <w:lang w:val="en-GB"/>
    </w:rPr>
  </w:style>
  <w:style w:type="paragraph" w:styleId="20">
    <w:name w:val="toc 2"/>
    <w:basedOn w:val="a"/>
    <w:uiPriority w:val="39"/>
    <w:qFormat/>
    <w:rsid w:val="00050E30"/>
    <w:pPr>
      <w:spacing w:before="120" w:after="0"/>
      <w:ind w:left="220"/>
    </w:pPr>
    <w:rPr>
      <w:rFonts w:asciiTheme="minorHAnsi" w:hAnsiTheme="minorHAnsi"/>
      <w:b/>
      <w:bCs/>
    </w:rPr>
  </w:style>
  <w:style w:type="paragraph" w:styleId="31">
    <w:name w:val="toc 3"/>
    <w:basedOn w:val="a"/>
    <w:uiPriority w:val="39"/>
    <w:qFormat/>
    <w:rsid w:val="00050E30"/>
    <w:pPr>
      <w:spacing w:after="0"/>
      <w:ind w:left="440"/>
    </w:pPr>
    <w:rPr>
      <w:rFonts w:asciiTheme="minorHAnsi" w:hAnsiTheme="minorHAnsi"/>
      <w:sz w:val="20"/>
      <w:szCs w:val="20"/>
    </w:rPr>
  </w:style>
  <w:style w:type="paragraph" w:customStyle="1" w:styleId="TableParagraph">
    <w:name w:val="Table Paragraph"/>
    <w:basedOn w:val="a"/>
    <w:uiPriority w:val="1"/>
    <w:qFormat/>
    <w:rsid w:val="00050E30"/>
    <w:pPr>
      <w:widowControl w:val="0"/>
      <w:suppressAutoHyphens w:val="0"/>
      <w:autoSpaceDE w:val="0"/>
      <w:spacing w:after="0" w:line="240" w:lineRule="auto"/>
      <w:textAlignment w:val="auto"/>
    </w:pPr>
    <w:rPr>
      <w:rFonts w:ascii="Times New Roman" w:eastAsia="Times New Roman" w:hAnsi="Times New Roman"/>
      <w:lang w:val="en-US" w:bidi="en-US"/>
    </w:rPr>
  </w:style>
  <w:style w:type="paragraph" w:styleId="af3">
    <w:name w:val="Normal (Web)"/>
    <w:basedOn w:val="a"/>
    <w:uiPriority w:val="99"/>
    <w:unhideWhenUsed/>
    <w:rsid w:val="00050E30"/>
    <w:pPr>
      <w:suppressAutoHyphens w:val="0"/>
      <w:autoSpaceDN/>
      <w:spacing w:before="100" w:beforeAutospacing="1" w:after="100" w:afterAutospacing="1" w:line="240" w:lineRule="auto"/>
      <w:textAlignment w:val="auto"/>
    </w:pPr>
    <w:rPr>
      <w:rFonts w:ascii="Times New Roman" w:eastAsia="MS Mincho" w:hAnsi="Times New Roman"/>
      <w:sz w:val="20"/>
      <w:szCs w:val="20"/>
      <w:lang w:val="en-US"/>
    </w:rPr>
  </w:style>
  <w:style w:type="paragraph" w:customStyle="1" w:styleId="FootnoteGTP">
    <w:name w:val="Footnote GTP"/>
    <w:basedOn w:val="a9"/>
    <w:link w:val="FootnoteGTPChar"/>
    <w:qFormat/>
    <w:rsid w:val="00050E30"/>
    <w:pPr>
      <w:suppressAutoHyphens w:val="0"/>
      <w:autoSpaceDN/>
      <w:textAlignment w:val="auto"/>
    </w:pPr>
    <w:rPr>
      <w:rFonts w:ascii="Arial" w:eastAsia="Times New Roman" w:hAnsi="Arial"/>
      <w:sz w:val="16"/>
      <w:szCs w:val="16"/>
      <w:lang w:val="en-GB"/>
    </w:rPr>
  </w:style>
  <w:style w:type="character" w:customStyle="1" w:styleId="FootnoteGTPChar">
    <w:name w:val="Footnote GTP Char"/>
    <w:link w:val="FootnoteGTP"/>
    <w:rsid w:val="00050E30"/>
    <w:rPr>
      <w:rFonts w:ascii="Arial" w:eastAsia="Times New Roman" w:hAnsi="Arial"/>
      <w:sz w:val="16"/>
      <w:szCs w:val="16"/>
    </w:rPr>
  </w:style>
  <w:style w:type="paragraph" w:customStyle="1" w:styleId="legal">
    <w:name w:val="legal"/>
    <w:basedOn w:val="NormalGTP"/>
    <w:link w:val="legalChar"/>
    <w:qFormat/>
    <w:rsid w:val="00050E30"/>
    <w:pPr>
      <w:ind w:left="720"/>
    </w:pPr>
    <w:rPr>
      <w:i/>
    </w:rPr>
  </w:style>
  <w:style w:type="character" w:customStyle="1" w:styleId="legalChar">
    <w:name w:val="legal Char"/>
    <w:link w:val="legal"/>
    <w:rsid w:val="00050E30"/>
    <w:rPr>
      <w:rFonts w:ascii="Arial" w:hAnsi="Arial"/>
      <w:i/>
      <w:noProof/>
      <w:sz w:val="20"/>
    </w:rPr>
  </w:style>
  <w:style w:type="paragraph" w:styleId="af4">
    <w:name w:val="No Spacing"/>
    <w:aliases w:val="Basic"/>
    <w:basedOn w:val="a"/>
    <w:link w:val="af5"/>
    <w:uiPriority w:val="1"/>
    <w:qFormat/>
    <w:rsid w:val="00A046FD"/>
    <w:pPr>
      <w:jc w:val="both"/>
    </w:pPr>
    <w:rPr>
      <w:rFonts w:ascii="Arial" w:hAnsi="Arial" w:cs="Arial"/>
      <w:sz w:val="20"/>
      <w:szCs w:val="18"/>
      <w:lang w:val="en-GB"/>
    </w:rPr>
  </w:style>
  <w:style w:type="table" w:styleId="af6">
    <w:name w:val="Table Grid"/>
    <w:basedOn w:val="a1"/>
    <w:uiPriority w:val="59"/>
    <w:rsid w:val="00A04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y">
    <w:name w:val="Bullety"/>
    <w:basedOn w:val="af4"/>
    <w:link w:val="BulletyChar"/>
    <w:qFormat/>
    <w:rsid w:val="00A046FD"/>
    <w:pPr>
      <w:numPr>
        <w:numId w:val="6"/>
      </w:numPr>
    </w:pPr>
  </w:style>
  <w:style w:type="character" w:customStyle="1" w:styleId="af5">
    <w:name w:val="Без интервала Знак"/>
    <w:aliases w:val="Basic Знак"/>
    <w:basedOn w:val="a0"/>
    <w:link w:val="af4"/>
    <w:uiPriority w:val="1"/>
    <w:rsid w:val="00A046FD"/>
    <w:rPr>
      <w:rFonts w:ascii="Arial" w:hAnsi="Arial" w:cs="Arial"/>
      <w:sz w:val="20"/>
      <w:szCs w:val="18"/>
    </w:rPr>
  </w:style>
  <w:style w:type="character" w:customStyle="1" w:styleId="BulletyChar">
    <w:name w:val="Bullety Char"/>
    <w:basedOn w:val="af5"/>
    <w:link w:val="Bullety"/>
    <w:rsid w:val="00A046FD"/>
    <w:rPr>
      <w:rFonts w:ascii="Arial" w:hAnsi="Arial" w:cs="Arial"/>
      <w:sz w:val="20"/>
      <w:szCs w:val="18"/>
    </w:rPr>
  </w:style>
  <w:style w:type="paragraph" w:customStyle="1" w:styleId="lista">
    <w:name w:val="lista"/>
    <w:basedOn w:val="a4"/>
    <w:link w:val="listaChar"/>
    <w:qFormat/>
    <w:rsid w:val="00A046FD"/>
    <w:pPr>
      <w:numPr>
        <w:numId w:val="7"/>
      </w:numPr>
      <w:jc w:val="both"/>
    </w:pPr>
    <w:rPr>
      <w:rFonts w:ascii="Arial" w:hAnsi="Arial" w:cs="Arial"/>
      <w:sz w:val="20"/>
    </w:rPr>
  </w:style>
  <w:style w:type="character" w:customStyle="1" w:styleId="listaChar">
    <w:name w:val="lista Char"/>
    <w:basedOn w:val="a5"/>
    <w:link w:val="lista"/>
    <w:rsid w:val="00A046FD"/>
    <w:rPr>
      <w:rFonts w:ascii="Arial" w:hAnsi="Arial" w:cs="Arial"/>
      <w:sz w:val="20"/>
      <w:lang w:val="fr-BE"/>
    </w:rPr>
  </w:style>
  <w:style w:type="character" w:customStyle="1" w:styleId="50">
    <w:name w:val="Заголовок 5 Знак"/>
    <w:basedOn w:val="a0"/>
    <w:link w:val="5"/>
    <w:uiPriority w:val="9"/>
    <w:semiHidden/>
    <w:rsid w:val="00A61BEE"/>
    <w:rPr>
      <w:rFonts w:asciiTheme="majorHAnsi" w:eastAsiaTheme="majorEastAsia" w:hAnsiTheme="majorHAnsi" w:cstheme="majorBidi"/>
      <w:color w:val="243F60" w:themeColor="accent1" w:themeShade="7F"/>
      <w:lang w:val="fr-BE"/>
    </w:rPr>
  </w:style>
  <w:style w:type="paragraph" w:styleId="af7">
    <w:name w:val="TOC Heading"/>
    <w:basedOn w:val="1"/>
    <w:next w:val="a"/>
    <w:uiPriority w:val="39"/>
    <w:unhideWhenUsed/>
    <w:qFormat/>
    <w:rsid w:val="004F64BE"/>
    <w:pPr>
      <w:keepLines/>
      <w:spacing w:before="480" w:after="0"/>
      <w:outlineLvl w:val="9"/>
    </w:pPr>
    <w:rPr>
      <w:rFonts w:ascii="Georgia" w:eastAsia="Calibri" w:hAnsi="Georgia"/>
      <w:bCs w:val="0"/>
      <w:i/>
      <w:color w:val="4F81BD" w:themeColor="accent1"/>
      <w:kern w:val="0"/>
      <w:sz w:val="28"/>
      <w:szCs w:val="20"/>
      <w:lang w:val="en-GB"/>
    </w:rPr>
  </w:style>
  <w:style w:type="paragraph" w:styleId="41">
    <w:name w:val="toc 4"/>
    <w:basedOn w:val="a"/>
    <w:next w:val="a"/>
    <w:autoRedefine/>
    <w:uiPriority w:val="39"/>
    <w:unhideWhenUsed/>
    <w:rsid w:val="000A7BA9"/>
    <w:pPr>
      <w:spacing w:after="0"/>
      <w:ind w:left="660"/>
    </w:pPr>
    <w:rPr>
      <w:rFonts w:asciiTheme="minorHAnsi" w:hAnsiTheme="minorHAnsi"/>
      <w:sz w:val="20"/>
      <w:szCs w:val="20"/>
    </w:rPr>
  </w:style>
  <w:style w:type="paragraph" w:styleId="51">
    <w:name w:val="toc 5"/>
    <w:basedOn w:val="a"/>
    <w:next w:val="a"/>
    <w:autoRedefine/>
    <w:uiPriority w:val="39"/>
    <w:unhideWhenUsed/>
    <w:rsid w:val="000A7BA9"/>
    <w:pPr>
      <w:spacing w:after="0"/>
      <w:ind w:left="880"/>
    </w:pPr>
    <w:rPr>
      <w:rFonts w:asciiTheme="minorHAnsi" w:hAnsiTheme="minorHAnsi"/>
      <w:sz w:val="20"/>
      <w:szCs w:val="20"/>
    </w:rPr>
  </w:style>
  <w:style w:type="paragraph" w:styleId="6">
    <w:name w:val="toc 6"/>
    <w:basedOn w:val="a"/>
    <w:next w:val="a"/>
    <w:autoRedefine/>
    <w:uiPriority w:val="39"/>
    <w:unhideWhenUsed/>
    <w:rsid w:val="000A7BA9"/>
    <w:pPr>
      <w:spacing w:after="0"/>
      <w:ind w:left="1100"/>
    </w:pPr>
    <w:rPr>
      <w:rFonts w:asciiTheme="minorHAnsi" w:hAnsiTheme="minorHAnsi"/>
      <w:sz w:val="20"/>
      <w:szCs w:val="20"/>
    </w:rPr>
  </w:style>
  <w:style w:type="paragraph" w:styleId="7">
    <w:name w:val="toc 7"/>
    <w:basedOn w:val="a"/>
    <w:next w:val="a"/>
    <w:autoRedefine/>
    <w:uiPriority w:val="39"/>
    <w:unhideWhenUsed/>
    <w:rsid w:val="000A7BA9"/>
    <w:pPr>
      <w:spacing w:after="0"/>
      <w:ind w:left="1320"/>
    </w:pPr>
    <w:rPr>
      <w:rFonts w:asciiTheme="minorHAnsi" w:hAnsiTheme="minorHAnsi"/>
      <w:sz w:val="20"/>
      <w:szCs w:val="20"/>
    </w:rPr>
  </w:style>
  <w:style w:type="paragraph" w:styleId="8">
    <w:name w:val="toc 8"/>
    <w:basedOn w:val="a"/>
    <w:next w:val="a"/>
    <w:autoRedefine/>
    <w:uiPriority w:val="39"/>
    <w:unhideWhenUsed/>
    <w:rsid w:val="000A7BA9"/>
    <w:pPr>
      <w:spacing w:after="0"/>
      <w:ind w:left="1540"/>
    </w:pPr>
    <w:rPr>
      <w:rFonts w:asciiTheme="minorHAnsi" w:hAnsiTheme="minorHAnsi"/>
      <w:sz w:val="20"/>
      <w:szCs w:val="20"/>
    </w:rPr>
  </w:style>
  <w:style w:type="paragraph" w:styleId="9">
    <w:name w:val="toc 9"/>
    <w:basedOn w:val="a"/>
    <w:next w:val="a"/>
    <w:autoRedefine/>
    <w:uiPriority w:val="39"/>
    <w:unhideWhenUsed/>
    <w:rsid w:val="000A7BA9"/>
    <w:pPr>
      <w:spacing w:after="0"/>
      <w:ind w:left="1760"/>
    </w:pPr>
    <w:rPr>
      <w:rFonts w:asciiTheme="minorHAnsi" w:hAnsiTheme="minorHAnsi"/>
      <w:sz w:val="20"/>
      <w:szCs w:val="20"/>
    </w:rPr>
  </w:style>
  <w:style w:type="table" w:customStyle="1" w:styleId="PlainTable41">
    <w:name w:val="Plain Table 41"/>
    <w:basedOn w:val="a1"/>
    <w:uiPriority w:val="44"/>
    <w:rsid w:val="002D12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er1">
    <w:name w:val="Subheader 1"/>
    <w:basedOn w:val="a"/>
    <w:qFormat/>
    <w:rsid w:val="00963EC9"/>
    <w:pPr>
      <w:suppressAutoHyphens w:val="0"/>
      <w:autoSpaceDE w:val="0"/>
      <w:adjustRightInd w:val="0"/>
      <w:spacing w:before="240" w:after="120" w:line="240" w:lineRule="auto"/>
      <w:jc w:val="both"/>
      <w:textAlignment w:val="auto"/>
    </w:pPr>
    <w:rPr>
      <w:rFonts w:ascii="Frutiger LT 47 LightCn" w:eastAsiaTheme="minorHAnsi" w:hAnsi="Frutiger LT 47 LightCn" w:cs="FrutigerLT47LightCn"/>
      <w:b/>
      <w:sz w:val="24"/>
      <w:lang w:val="en-GB" w:eastAsia="de-DE"/>
    </w:rPr>
  </w:style>
  <w:style w:type="paragraph" w:customStyle="1" w:styleId="FSHeader1">
    <w:name w:val="FS Header 1"/>
    <w:basedOn w:val="1"/>
    <w:qFormat/>
    <w:rsid w:val="00963EC9"/>
    <w:pPr>
      <w:pageBreakBefore/>
      <w:widowControl w:val="0"/>
      <w:autoSpaceDE w:val="0"/>
      <w:autoSpaceDN w:val="0"/>
      <w:adjustRightInd w:val="0"/>
      <w:spacing w:before="0" w:after="240" w:line="240" w:lineRule="auto"/>
      <w:jc w:val="both"/>
    </w:pPr>
    <w:rPr>
      <w:rFonts w:ascii="Frutiger LT 47 LightCn" w:hAnsi="Frutiger LT 47 LightCn"/>
      <w:bCs w:val="0"/>
      <w:color w:val="31417A"/>
      <w:kern w:val="0"/>
      <w:sz w:val="28"/>
      <w:szCs w:val="28"/>
      <w:lang w:val="en-GB" w:eastAsia="de-DE"/>
    </w:rPr>
  </w:style>
  <w:style w:type="paragraph" w:styleId="af8">
    <w:name w:val="table of figures"/>
    <w:basedOn w:val="a"/>
    <w:next w:val="a"/>
    <w:uiPriority w:val="99"/>
    <w:unhideWhenUsed/>
    <w:rsid w:val="00856B85"/>
    <w:pPr>
      <w:spacing w:after="0"/>
    </w:pPr>
  </w:style>
  <w:style w:type="character" w:styleId="af9">
    <w:name w:val="Emphasis"/>
    <w:basedOn w:val="a0"/>
    <w:uiPriority w:val="20"/>
    <w:qFormat/>
    <w:rsid w:val="0093049D"/>
    <w:rPr>
      <w:i/>
      <w:iCs/>
    </w:rPr>
  </w:style>
  <w:style w:type="character" w:customStyle="1" w:styleId="gt-baf-cell">
    <w:name w:val="gt-baf-cell"/>
    <w:basedOn w:val="a0"/>
    <w:rsid w:val="00152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631">
      <w:bodyDiv w:val="1"/>
      <w:marLeft w:val="0"/>
      <w:marRight w:val="0"/>
      <w:marTop w:val="0"/>
      <w:marBottom w:val="0"/>
      <w:divBdr>
        <w:top w:val="none" w:sz="0" w:space="0" w:color="auto"/>
        <w:left w:val="none" w:sz="0" w:space="0" w:color="auto"/>
        <w:bottom w:val="none" w:sz="0" w:space="0" w:color="auto"/>
        <w:right w:val="none" w:sz="0" w:space="0" w:color="auto"/>
      </w:divBdr>
    </w:div>
    <w:div w:id="28266263">
      <w:bodyDiv w:val="1"/>
      <w:marLeft w:val="0"/>
      <w:marRight w:val="0"/>
      <w:marTop w:val="0"/>
      <w:marBottom w:val="0"/>
      <w:divBdr>
        <w:top w:val="none" w:sz="0" w:space="0" w:color="auto"/>
        <w:left w:val="none" w:sz="0" w:space="0" w:color="auto"/>
        <w:bottom w:val="none" w:sz="0" w:space="0" w:color="auto"/>
        <w:right w:val="none" w:sz="0" w:space="0" w:color="auto"/>
      </w:divBdr>
    </w:div>
    <w:div w:id="135414997">
      <w:bodyDiv w:val="1"/>
      <w:marLeft w:val="0"/>
      <w:marRight w:val="0"/>
      <w:marTop w:val="0"/>
      <w:marBottom w:val="0"/>
      <w:divBdr>
        <w:top w:val="none" w:sz="0" w:space="0" w:color="auto"/>
        <w:left w:val="none" w:sz="0" w:space="0" w:color="auto"/>
        <w:bottom w:val="none" w:sz="0" w:space="0" w:color="auto"/>
        <w:right w:val="none" w:sz="0" w:space="0" w:color="auto"/>
      </w:divBdr>
    </w:div>
    <w:div w:id="204607594">
      <w:bodyDiv w:val="1"/>
      <w:marLeft w:val="0"/>
      <w:marRight w:val="0"/>
      <w:marTop w:val="0"/>
      <w:marBottom w:val="0"/>
      <w:divBdr>
        <w:top w:val="none" w:sz="0" w:space="0" w:color="auto"/>
        <w:left w:val="none" w:sz="0" w:space="0" w:color="auto"/>
        <w:bottom w:val="none" w:sz="0" w:space="0" w:color="auto"/>
        <w:right w:val="none" w:sz="0" w:space="0" w:color="auto"/>
      </w:divBdr>
    </w:div>
    <w:div w:id="270599786">
      <w:bodyDiv w:val="1"/>
      <w:marLeft w:val="0"/>
      <w:marRight w:val="0"/>
      <w:marTop w:val="0"/>
      <w:marBottom w:val="0"/>
      <w:divBdr>
        <w:top w:val="none" w:sz="0" w:space="0" w:color="auto"/>
        <w:left w:val="none" w:sz="0" w:space="0" w:color="auto"/>
        <w:bottom w:val="none" w:sz="0" w:space="0" w:color="auto"/>
        <w:right w:val="none" w:sz="0" w:space="0" w:color="auto"/>
      </w:divBdr>
    </w:div>
    <w:div w:id="370695598">
      <w:bodyDiv w:val="1"/>
      <w:marLeft w:val="0"/>
      <w:marRight w:val="0"/>
      <w:marTop w:val="0"/>
      <w:marBottom w:val="0"/>
      <w:divBdr>
        <w:top w:val="none" w:sz="0" w:space="0" w:color="auto"/>
        <w:left w:val="none" w:sz="0" w:space="0" w:color="auto"/>
        <w:bottom w:val="none" w:sz="0" w:space="0" w:color="auto"/>
        <w:right w:val="none" w:sz="0" w:space="0" w:color="auto"/>
      </w:divBdr>
      <w:divsChild>
        <w:div w:id="1465542039">
          <w:marLeft w:val="0"/>
          <w:marRight w:val="0"/>
          <w:marTop w:val="0"/>
          <w:marBottom w:val="0"/>
          <w:divBdr>
            <w:top w:val="none" w:sz="0" w:space="0" w:color="auto"/>
            <w:left w:val="none" w:sz="0" w:space="0" w:color="auto"/>
            <w:bottom w:val="none" w:sz="0" w:space="0" w:color="auto"/>
            <w:right w:val="none" w:sz="0" w:space="0" w:color="auto"/>
          </w:divBdr>
          <w:divsChild>
            <w:div w:id="1422071358">
              <w:marLeft w:val="0"/>
              <w:marRight w:val="0"/>
              <w:marTop w:val="0"/>
              <w:marBottom w:val="0"/>
              <w:divBdr>
                <w:top w:val="none" w:sz="0" w:space="0" w:color="auto"/>
                <w:left w:val="none" w:sz="0" w:space="0" w:color="auto"/>
                <w:bottom w:val="none" w:sz="0" w:space="0" w:color="auto"/>
                <w:right w:val="none" w:sz="0" w:space="0" w:color="auto"/>
              </w:divBdr>
              <w:divsChild>
                <w:div w:id="2030332964">
                  <w:marLeft w:val="0"/>
                  <w:marRight w:val="0"/>
                  <w:marTop w:val="0"/>
                  <w:marBottom w:val="0"/>
                  <w:divBdr>
                    <w:top w:val="none" w:sz="0" w:space="0" w:color="auto"/>
                    <w:left w:val="none" w:sz="0" w:space="0" w:color="auto"/>
                    <w:bottom w:val="none" w:sz="0" w:space="0" w:color="auto"/>
                    <w:right w:val="none" w:sz="0" w:space="0" w:color="auto"/>
                  </w:divBdr>
                  <w:divsChild>
                    <w:div w:id="1086729629">
                      <w:marLeft w:val="0"/>
                      <w:marRight w:val="0"/>
                      <w:marTop w:val="0"/>
                      <w:marBottom w:val="0"/>
                      <w:divBdr>
                        <w:top w:val="none" w:sz="0" w:space="0" w:color="auto"/>
                        <w:left w:val="none" w:sz="0" w:space="0" w:color="auto"/>
                        <w:bottom w:val="none" w:sz="0" w:space="0" w:color="auto"/>
                        <w:right w:val="none" w:sz="0" w:space="0" w:color="auto"/>
                      </w:divBdr>
                      <w:divsChild>
                        <w:div w:id="652608797">
                          <w:marLeft w:val="0"/>
                          <w:marRight w:val="0"/>
                          <w:marTop w:val="0"/>
                          <w:marBottom w:val="0"/>
                          <w:divBdr>
                            <w:top w:val="none" w:sz="0" w:space="0" w:color="auto"/>
                            <w:left w:val="none" w:sz="0" w:space="0" w:color="auto"/>
                            <w:bottom w:val="none" w:sz="0" w:space="0" w:color="auto"/>
                            <w:right w:val="none" w:sz="0" w:space="0" w:color="auto"/>
                          </w:divBdr>
                          <w:divsChild>
                            <w:div w:id="610167293">
                              <w:marLeft w:val="0"/>
                              <w:marRight w:val="250"/>
                              <w:marTop w:val="150"/>
                              <w:marBottom w:val="0"/>
                              <w:divBdr>
                                <w:top w:val="none" w:sz="0" w:space="0" w:color="auto"/>
                                <w:left w:val="none" w:sz="0" w:space="0" w:color="auto"/>
                                <w:bottom w:val="none" w:sz="0" w:space="0" w:color="auto"/>
                                <w:right w:val="none" w:sz="0" w:space="0" w:color="auto"/>
                              </w:divBdr>
                              <w:divsChild>
                                <w:div w:id="7047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798676">
          <w:marLeft w:val="0"/>
          <w:marRight w:val="0"/>
          <w:marTop w:val="0"/>
          <w:marBottom w:val="0"/>
          <w:divBdr>
            <w:top w:val="none" w:sz="0" w:space="0" w:color="auto"/>
            <w:left w:val="none" w:sz="0" w:space="0" w:color="auto"/>
            <w:bottom w:val="none" w:sz="0" w:space="0" w:color="auto"/>
            <w:right w:val="none" w:sz="0" w:space="0" w:color="auto"/>
          </w:divBdr>
          <w:divsChild>
            <w:div w:id="1102532548">
              <w:marLeft w:val="0"/>
              <w:marRight w:val="0"/>
              <w:marTop w:val="0"/>
              <w:marBottom w:val="0"/>
              <w:divBdr>
                <w:top w:val="none" w:sz="0" w:space="0" w:color="auto"/>
                <w:left w:val="none" w:sz="0" w:space="0" w:color="auto"/>
                <w:bottom w:val="none" w:sz="0" w:space="0" w:color="auto"/>
                <w:right w:val="none" w:sz="0" w:space="0" w:color="auto"/>
              </w:divBdr>
              <w:divsChild>
                <w:div w:id="313413242">
                  <w:marLeft w:val="0"/>
                  <w:marRight w:val="0"/>
                  <w:marTop w:val="0"/>
                  <w:marBottom w:val="0"/>
                  <w:divBdr>
                    <w:top w:val="none" w:sz="0" w:space="0" w:color="auto"/>
                    <w:left w:val="none" w:sz="0" w:space="0" w:color="auto"/>
                    <w:bottom w:val="none" w:sz="0" w:space="0" w:color="auto"/>
                    <w:right w:val="none" w:sz="0" w:space="0" w:color="auto"/>
                  </w:divBdr>
                  <w:divsChild>
                    <w:div w:id="1965573269">
                      <w:marLeft w:val="0"/>
                      <w:marRight w:val="0"/>
                      <w:marTop w:val="0"/>
                      <w:marBottom w:val="0"/>
                      <w:divBdr>
                        <w:top w:val="none" w:sz="0" w:space="0" w:color="auto"/>
                        <w:left w:val="none" w:sz="0" w:space="0" w:color="auto"/>
                        <w:bottom w:val="none" w:sz="0" w:space="0" w:color="auto"/>
                        <w:right w:val="none" w:sz="0" w:space="0" w:color="auto"/>
                      </w:divBdr>
                      <w:divsChild>
                        <w:div w:id="18848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92360">
      <w:bodyDiv w:val="1"/>
      <w:marLeft w:val="0"/>
      <w:marRight w:val="0"/>
      <w:marTop w:val="0"/>
      <w:marBottom w:val="0"/>
      <w:divBdr>
        <w:top w:val="none" w:sz="0" w:space="0" w:color="auto"/>
        <w:left w:val="none" w:sz="0" w:space="0" w:color="auto"/>
        <w:bottom w:val="none" w:sz="0" w:space="0" w:color="auto"/>
        <w:right w:val="none" w:sz="0" w:space="0" w:color="auto"/>
      </w:divBdr>
    </w:div>
    <w:div w:id="462961311">
      <w:bodyDiv w:val="1"/>
      <w:marLeft w:val="0"/>
      <w:marRight w:val="0"/>
      <w:marTop w:val="0"/>
      <w:marBottom w:val="0"/>
      <w:divBdr>
        <w:top w:val="none" w:sz="0" w:space="0" w:color="auto"/>
        <w:left w:val="none" w:sz="0" w:space="0" w:color="auto"/>
        <w:bottom w:val="none" w:sz="0" w:space="0" w:color="auto"/>
        <w:right w:val="none" w:sz="0" w:space="0" w:color="auto"/>
      </w:divBdr>
      <w:divsChild>
        <w:div w:id="1935672027">
          <w:marLeft w:val="0"/>
          <w:marRight w:val="0"/>
          <w:marTop w:val="0"/>
          <w:marBottom w:val="0"/>
          <w:divBdr>
            <w:top w:val="none" w:sz="0" w:space="0" w:color="auto"/>
            <w:left w:val="none" w:sz="0" w:space="0" w:color="auto"/>
            <w:bottom w:val="none" w:sz="0" w:space="0" w:color="auto"/>
            <w:right w:val="none" w:sz="0" w:space="0" w:color="auto"/>
          </w:divBdr>
          <w:divsChild>
            <w:div w:id="1705788827">
              <w:marLeft w:val="0"/>
              <w:marRight w:val="0"/>
              <w:marTop w:val="0"/>
              <w:marBottom w:val="0"/>
              <w:divBdr>
                <w:top w:val="none" w:sz="0" w:space="0" w:color="auto"/>
                <w:left w:val="none" w:sz="0" w:space="0" w:color="auto"/>
                <w:bottom w:val="none" w:sz="0" w:space="0" w:color="auto"/>
                <w:right w:val="none" w:sz="0" w:space="0" w:color="auto"/>
              </w:divBdr>
              <w:divsChild>
                <w:div w:id="1112746503">
                  <w:marLeft w:val="0"/>
                  <w:marRight w:val="0"/>
                  <w:marTop w:val="0"/>
                  <w:marBottom w:val="0"/>
                  <w:divBdr>
                    <w:top w:val="none" w:sz="0" w:space="0" w:color="auto"/>
                    <w:left w:val="none" w:sz="0" w:space="0" w:color="auto"/>
                    <w:bottom w:val="none" w:sz="0" w:space="0" w:color="auto"/>
                    <w:right w:val="none" w:sz="0" w:space="0" w:color="auto"/>
                  </w:divBdr>
                  <w:divsChild>
                    <w:div w:id="1591163269">
                      <w:marLeft w:val="0"/>
                      <w:marRight w:val="0"/>
                      <w:marTop w:val="0"/>
                      <w:marBottom w:val="0"/>
                      <w:divBdr>
                        <w:top w:val="none" w:sz="0" w:space="0" w:color="auto"/>
                        <w:left w:val="none" w:sz="0" w:space="0" w:color="auto"/>
                        <w:bottom w:val="none" w:sz="0" w:space="0" w:color="auto"/>
                        <w:right w:val="none" w:sz="0" w:space="0" w:color="auto"/>
                      </w:divBdr>
                      <w:divsChild>
                        <w:div w:id="501239302">
                          <w:marLeft w:val="0"/>
                          <w:marRight w:val="0"/>
                          <w:marTop w:val="0"/>
                          <w:marBottom w:val="0"/>
                          <w:divBdr>
                            <w:top w:val="none" w:sz="0" w:space="0" w:color="auto"/>
                            <w:left w:val="none" w:sz="0" w:space="0" w:color="auto"/>
                            <w:bottom w:val="none" w:sz="0" w:space="0" w:color="auto"/>
                            <w:right w:val="none" w:sz="0" w:space="0" w:color="auto"/>
                          </w:divBdr>
                          <w:divsChild>
                            <w:div w:id="163083880">
                              <w:marLeft w:val="0"/>
                              <w:marRight w:val="300"/>
                              <w:marTop w:val="180"/>
                              <w:marBottom w:val="0"/>
                              <w:divBdr>
                                <w:top w:val="none" w:sz="0" w:space="0" w:color="auto"/>
                                <w:left w:val="none" w:sz="0" w:space="0" w:color="auto"/>
                                <w:bottom w:val="none" w:sz="0" w:space="0" w:color="auto"/>
                                <w:right w:val="none" w:sz="0" w:space="0" w:color="auto"/>
                              </w:divBdr>
                              <w:divsChild>
                                <w:div w:id="15956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532294">
          <w:marLeft w:val="0"/>
          <w:marRight w:val="0"/>
          <w:marTop w:val="0"/>
          <w:marBottom w:val="0"/>
          <w:divBdr>
            <w:top w:val="none" w:sz="0" w:space="0" w:color="auto"/>
            <w:left w:val="none" w:sz="0" w:space="0" w:color="auto"/>
            <w:bottom w:val="none" w:sz="0" w:space="0" w:color="auto"/>
            <w:right w:val="none" w:sz="0" w:space="0" w:color="auto"/>
          </w:divBdr>
          <w:divsChild>
            <w:div w:id="1838689157">
              <w:marLeft w:val="0"/>
              <w:marRight w:val="0"/>
              <w:marTop w:val="0"/>
              <w:marBottom w:val="0"/>
              <w:divBdr>
                <w:top w:val="none" w:sz="0" w:space="0" w:color="auto"/>
                <w:left w:val="none" w:sz="0" w:space="0" w:color="auto"/>
                <w:bottom w:val="none" w:sz="0" w:space="0" w:color="auto"/>
                <w:right w:val="none" w:sz="0" w:space="0" w:color="auto"/>
              </w:divBdr>
              <w:divsChild>
                <w:div w:id="1734625007">
                  <w:marLeft w:val="0"/>
                  <w:marRight w:val="0"/>
                  <w:marTop w:val="0"/>
                  <w:marBottom w:val="0"/>
                  <w:divBdr>
                    <w:top w:val="none" w:sz="0" w:space="0" w:color="auto"/>
                    <w:left w:val="none" w:sz="0" w:space="0" w:color="auto"/>
                    <w:bottom w:val="none" w:sz="0" w:space="0" w:color="auto"/>
                    <w:right w:val="none" w:sz="0" w:space="0" w:color="auto"/>
                  </w:divBdr>
                  <w:divsChild>
                    <w:div w:id="1666009159">
                      <w:marLeft w:val="0"/>
                      <w:marRight w:val="0"/>
                      <w:marTop w:val="0"/>
                      <w:marBottom w:val="0"/>
                      <w:divBdr>
                        <w:top w:val="none" w:sz="0" w:space="0" w:color="auto"/>
                        <w:left w:val="none" w:sz="0" w:space="0" w:color="auto"/>
                        <w:bottom w:val="none" w:sz="0" w:space="0" w:color="auto"/>
                        <w:right w:val="none" w:sz="0" w:space="0" w:color="auto"/>
                      </w:divBdr>
                      <w:divsChild>
                        <w:div w:id="4451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28278">
      <w:bodyDiv w:val="1"/>
      <w:marLeft w:val="0"/>
      <w:marRight w:val="0"/>
      <w:marTop w:val="0"/>
      <w:marBottom w:val="0"/>
      <w:divBdr>
        <w:top w:val="none" w:sz="0" w:space="0" w:color="auto"/>
        <w:left w:val="none" w:sz="0" w:space="0" w:color="auto"/>
        <w:bottom w:val="none" w:sz="0" w:space="0" w:color="auto"/>
        <w:right w:val="none" w:sz="0" w:space="0" w:color="auto"/>
      </w:divBdr>
      <w:divsChild>
        <w:div w:id="952907865">
          <w:marLeft w:val="0"/>
          <w:marRight w:val="0"/>
          <w:marTop w:val="75"/>
          <w:marBottom w:val="75"/>
          <w:divBdr>
            <w:top w:val="none" w:sz="0" w:space="0" w:color="auto"/>
            <w:left w:val="none" w:sz="0" w:space="0" w:color="auto"/>
            <w:bottom w:val="none" w:sz="0" w:space="0" w:color="auto"/>
            <w:right w:val="none" w:sz="0" w:space="0" w:color="auto"/>
          </w:divBdr>
        </w:div>
      </w:divsChild>
    </w:div>
    <w:div w:id="1050113244">
      <w:bodyDiv w:val="1"/>
      <w:marLeft w:val="0"/>
      <w:marRight w:val="0"/>
      <w:marTop w:val="0"/>
      <w:marBottom w:val="0"/>
      <w:divBdr>
        <w:top w:val="none" w:sz="0" w:space="0" w:color="auto"/>
        <w:left w:val="none" w:sz="0" w:space="0" w:color="auto"/>
        <w:bottom w:val="none" w:sz="0" w:space="0" w:color="auto"/>
        <w:right w:val="none" w:sz="0" w:space="0" w:color="auto"/>
      </w:divBdr>
    </w:div>
    <w:div w:id="1148477604">
      <w:bodyDiv w:val="1"/>
      <w:marLeft w:val="0"/>
      <w:marRight w:val="0"/>
      <w:marTop w:val="0"/>
      <w:marBottom w:val="0"/>
      <w:divBdr>
        <w:top w:val="none" w:sz="0" w:space="0" w:color="auto"/>
        <w:left w:val="none" w:sz="0" w:space="0" w:color="auto"/>
        <w:bottom w:val="none" w:sz="0" w:space="0" w:color="auto"/>
        <w:right w:val="none" w:sz="0" w:space="0" w:color="auto"/>
      </w:divBdr>
      <w:divsChild>
        <w:div w:id="315106566">
          <w:marLeft w:val="0"/>
          <w:marRight w:val="0"/>
          <w:marTop w:val="0"/>
          <w:marBottom w:val="0"/>
          <w:divBdr>
            <w:top w:val="none" w:sz="0" w:space="0" w:color="auto"/>
            <w:left w:val="none" w:sz="0" w:space="0" w:color="auto"/>
            <w:bottom w:val="none" w:sz="0" w:space="0" w:color="auto"/>
            <w:right w:val="none" w:sz="0" w:space="0" w:color="auto"/>
          </w:divBdr>
          <w:divsChild>
            <w:div w:id="209196628">
              <w:marLeft w:val="0"/>
              <w:marRight w:val="0"/>
              <w:marTop w:val="0"/>
              <w:marBottom w:val="0"/>
              <w:divBdr>
                <w:top w:val="none" w:sz="0" w:space="0" w:color="auto"/>
                <w:left w:val="none" w:sz="0" w:space="0" w:color="auto"/>
                <w:bottom w:val="none" w:sz="0" w:space="0" w:color="auto"/>
                <w:right w:val="none" w:sz="0" w:space="0" w:color="auto"/>
              </w:divBdr>
              <w:divsChild>
                <w:div w:id="515267567">
                  <w:marLeft w:val="0"/>
                  <w:marRight w:val="0"/>
                  <w:marTop w:val="0"/>
                  <w:marBottom w:val="0"/>
                  <w:divBdr>
                    <w:top w:val="none" w:sz="0" w:space="0" w:color="auto"/>
                    <w:left w:val="none" w:sz="0" w:space="0" w:color="auto"/>
                    <w:bottom w:val="none" w:sz="0" w:space="0" w:color="auto"/>
                    <w:right w:val="none" w:sz="0" w:space="0" w:color="auto"/>
                  </w:divBdr>
                  <w:divsChild>
                    <w:div w:id="650909375">
                      <w:marLeft w:val="0"/>
                      <w:marRight w:val="0"/>
                      <w:marTop w:val="0"/>
                      <w:marBottom w:val="0"/>
                      <w:divBdr>
                        <w:top w:val="none" w:sz="0" w:space="0" w:color="auto"/>
                        <w:left w:val="none" w:sz="0" w:space="0" w:color="auto"/>
                        <w:bottom w:val="none" w:sz="0" w:space="0" w:color="auto"/>
                        <w:right w:val="none" w:sz="0" w:space="0" w:color="auto"/>
                      </w:divBdr>
                      <w:divsChild>
                        <w:div w:id="20326555">
                          <w:marLeft w:val="0"/>
                          <w:marRight w:val="0"/>
                          <w:marTop w:val="0"/>
                          <w:marBottom w:val="0"/>
                          <w:divBdr>
                            <w:top w:val="none" w:sz="0" w:space="0" w:color="auto"/>
                            <w:left w:val="none" w:sz="0" w:space="0" w:color="auto"/>
                            <w:bottom w:val="none" w:sz="0" w:space="0" w:color="auto"/>
                            <w:right w:val="none" w:sz="0" w:space="0" w:color="auto"/>
                          </w:divBdr>
                        </w:div>
                        <w:div w:id="792750111">
                          <w:marLeft w:val="0"/>
                          <w:marRight w:val="0"/>
                          <w:marTop w:val="0"/>
                          <w:marBottom w:val="0"/>
                          <w:divBdr>
                            <w:top w:val="none" w:sz="0" w:space="0" w:color="auto"/>
                            <w:left w:val="none" w:sz="0" w:space="0" w:color="auto"/>
                            <w:bottom w:val="none" w:sz="0" w:space="0" w:color="auto"/>
                            <w:right w:val="none" w:sz="0" w:space="0" w:color="auto"/>
                          </w:divBdr>
                          <w:divsChild>
                            <w:div w:id="1801680929">
                              <w:marLeft w:val="0"/>
                              <w:marRight w:val="300"/>
                              <w:marTop w:val="180"/>
                              <w:marBottom w:val="0"/>
                              <w:divBdr>
                                <w:top w:val="none" w:sz="0" w:space="0" w:color="auto"/>
                                <w:left w:val="none" w:sz="0" w:space="0" w:color="auto"/>
                                <w:bottom w:val="none" w:sz="0" w:space="0" w:color="auto"/>
                                <w:right w:val="none" w:sz="0" w:space="0" w:color="auto"/>
                              </w:divBdr>
                              <w:divsChild>
                                <w:div w:id="15404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066890">
          <w:marLeft w:val="0"/>
          <w:marRight w:val="0"/>
          <w:marTop w:val="0"/>
          <w:marBottom w:val="0"/>
          <w:divBdr>
            <w:top w:val="none" w:sz="0" w:space="0" w:color="auto"/>
            <w:left w:val="none" w:sz="0" w:space="0" w:color="auto"/>
            <w:bottom w:val="none" w:sz="0" w:space="0" w:color="auto"/>
            <w:right w:val="none" w:sz="0" w:space="0" w:color="auto"/>
          </w:divBdr>
          <w:divsChild>
            <w:div w:id="1758550418">
              <w:marLeft w:val="0"/>
              <w:marRight w:val="0"/>
              <w:marTop w:val="0"/>
              <w:marBottom w:val="0"/>
              <w:divBdr>
                <w:top w:val="none" w:sz="0" w:space="0" w:color="auto"/>
                <w:left w:val="none" w:sz="0" w:space="0" w:color="auto"/>
                <w:bottom w:val="none" w:sz="0" w:space="0" w:color="auto"/>
                <w:right w:val="none" w:sz="0" w:space="0" w:color="auto"/>
              </w:divBdr>
              <w:divsChild>
                <w:div w:id="1118572938">
                  <w:marLeft w:val="0"/>
                  <w:marRight w:val="0"/>
                  <w:marTop w:val="0"/>
                  <w:marBottom w:val="0"/>
                  <w:divBdr>
                    <w:top w:val="none" w:sz="0" w:space="0" w:color="auto"/>
                    <w:left w:val="none" w:sz="0" w:space="0" w:color="auto"/>
                    <w:bottom w:val="none" w:sz="0" w:space="0" w:color="auto"/>
                    <w:right w:val="none" w:sz="0" w:space="0" w:color="auto"/>
                  </w:divBdr>
                  <w:divsChild>
                    <w:div w:id="215750065">
                      <w:marLeft w:val="0"/>
                      <w:marRight w:val="0"/>
                      <w:marTop w:val="0"/>
                      <w:marBottom w:val="0"/>
                      <w:divBdr>
                        <w:top w:val="none" w:sz="0" w:space="0" w:color="auto"/>
                        <w:left w:val="none" w:sz="0" w:space="0" w:color="auto"/>
                        <w:bottom w:val="none" w:sz="0" w:space="0" w:color="auto"/>
                        <w:right w:val="none" w:sz="0" w:space="0" w:color="auto"/>
                      </w:divBdr>
                      <w:divsChild>
                        <w:div w:id="1928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15287">
      <w:bodyDiv w:val="1"/>
      <w:marLeft w:val="0"/>
      <w:marRight w:val="0"/>
      <w:marTop w:val="0"/>
      <w:marBottom w:val="0"/>
      <w:divBdr>
        <w:top w:val="none" w:sz="0" w:space="0" w:color="auto"/>
        <w:left w:val="none" w:sz="0" w:space="0" w:color="auto"/>
        <w:bottom w:val="none" w:sz="0" w:space="0" w:color="auto"/>
        <w:right w:val="none" w:sz="0" w:space="0" w:color="auto"/>
      </w:divBdr>
      <w:divsChild>
        <w:div w:id="1340278236">
          <w:marLeft w:val="0"/>
          <w:marRight w:val="0"/>
          <w:marTop w:val="0"/>
          <w:marBottom w:val="0"/>
          <w:divBdr>
            <w:top w:val="none" w:sz="0" w:space="0" w:color="auto"/>
            <w:left w:val="none" w:sz="0" w:space="0" w:color="auto"/>
            <w:bottom w:val="none" w:sz="0" w:space="0" w:color="auto"/>
            <w:right w:val="none" w:sz="0" w:space="0" w:color="auto"/>
          </w:divBdr>
          <w:divsChild>
            <w:div w:id="1279021330">
              <w:marLeft w:val="0"/>
              <w:marRight w:val="0"/>
              <w:marTop w:val="0"/>
              <w:marBottom w:val="0"/>
              <w:divBdr>
                <w:top w:val="none" w:sz="0" w:space="0" w:color="auto"/>
                <w:left w:val="none" w:sz="0" w:space="0" w:color="auto"/>
                <w:bottom w:val="none" w:sz="0" w:space="0" w:color="auto"/>
                <w:right w:val="none" w:sz="0" w:space="0" w:color="auto"/>
              </w:divBdr>
              <w:divsChild>
                <w:div w:id="1837265059">
                  <w:marLeft w:val="0"/>
                  <w:marRight w:val="0"/>
                  <w:marTop w:val="0"/>
                  <w:marBottom w:val="0"/>
                  <w:divBdr>
                    <w:top w:val="none" w:sz="0" w:space="0" w:color="auto"/>
                    <w:left w:val="none" w:sz="0" w:space="0" w:color="auto"/>
                    <w:bottom w:val="none" w:sz="0" w:space="0" w:color="auto"/>
                    <w:right w:val="none" w:sz="0" w:space="0" w:color="auto"/>
                  </w:divBdr>
                  <w:divsChild>
                    <w:div w:id="1925990828">
                      <w:marLeft w:val="0"/>
                      <w:marRight w:val="0"/>
                      <w:marTop w:val="0"/>
                      <w:marBottom w:val="0"/>
                      <w:divBdr>
                        <w:top w:val="none" w:sz="0" w:space="0" w:color="auto"/>
                        <w:left w:val="none" w:sz="0" w:space="0" w:color="auto"/>
                        <w:bottom w:val="none" w:sz="0" w:space="0" w:color="auto"/>
                        <w:right w:val="none" w:sz="0" w:space="0" w:color="auto"/>
                      </w:divBdr>
                      <w:divsChild>
                        <w:div w:id="971443497">
                          <w:marLeft w:val="0"/>
                          <w:marRight w:val="0"/>
                          <w:marTop w:val="0"/>
                          <w:marBottom w:val="0"/>
                          <w:divBdr>
                            <w:top w:val="none" w:sz="0" w:space="0" w:color="auto"/>
                            <w:left w:val="none" w:sz="0" w:space="0" w:color="auto"/>
                            <w:bottom w:val="none" w:sz="0" w:space="0" w:color="auto"/>
                            <w:right w:val="none" w:sz="0" w:space="0" w:color="auto"/>
                          </w:divBdr>
                          <w:divsChild>
                            <w:div w:id="1313557864">
                              <w:marLeft w:val="0"/>
                              <w:marRight w:val="300"/>
                              <w:marTop w:val="180"/>
                              <w:marBottom w:val="0"/>
                              <w:divBdr>
                                <w:top w:val="none" w:sz="0" w:space="0" w:color="auto"/>
                                <w:left w:val="none" w:sz="0" w:space="0" w:color="auto"/>
                                <w:bottom w:val="none" w:sz="0" w:space="0" w:color="auto"/>
                                <w:right w:val="none" w:sz="0" w:space="0" w:color="auto"/>
                              </w:divBdr>
                              <w:divsChild>
                                <w:div w:id="20474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60769">
          <w:marLeft w:val="0"/>
          <w:marRight w:val="0"/>
          <w:marTop w:val="0"/>
          <w:marBottom w:val="0"/>
          <w:divBdr>
            <w:top w:val="none" w:sz="0" w:space="0" w:color="auto"/>
            <w:left w:val="none" w:sz="0" w:space="0" w:color="auto"/>
            <w:bottom w:val="none" w:sz="0" w:space="0" w:color="auto"/>
            <w:right w:val="none" w:sz="0" w:space="0" w:color="auto"/>
          </w:divBdr>
          <w:divsChild>
            <w:div w:id="219749030">
              <w:marLeft w:val="0"/>
              <w:marRight w:val="0"/>
              <w:marTop w:val="0"/>
              <w:marBottom w:val="0"/>
              <w:divBdr>
                <w:top w:val="none" w:sz="0" w:space="0" w:color="auto"/>
                <w:left w:val="none" w:sz="0" w:space="0" w:color="auto"/>
                <w:bottom w:val="none" w:sz="0" w:space="0" w:color="auto"/>
                <w:right w:val="none" w:sz="0" w:space="0" w:color="auto"/>
              </w:divBdr>
              <w:divsChild>
                <w:div w:id="897014230">
                  <w:marLeft w:val="0"/>
                  <w:marRight w:val="0"/>
                  <w:marTop w:val="0"/>
                  <w:marBottom w:val="0"/>
                  <w:divBdr>
                    <w:top w:val="none" w:sz="0" w:space="0" w:color="auto"/>
                    <w:left w:val="none" w:sz="0" w:space="0" w:color="auto"/>
                    <w:bottom w:val="none" w:sz="0" w:space="0" w:color="auto"/>
                    <w:right w:val="none" w:sz="0" w:space="0" w:color="auto"/>
                  </w:divBdr>
                  <w:divsChild>
                    <w:div w:id="1886327253">
                      <w:marLeft w:val="0"/>
                      <w:marRight w:val="0"/>
                      <w:marTop w:val="0"/>
                      <w:marBottom w:val="0"/>
                      <w:divBdr>
                        <w:top w:val="none" w:sz="0" w:space="0" w:color="auto"/>
                        <w:left w:val="none" w:sz="0" w:space="0" w:color="auto"/>
                        <w:bottom w:val="none" w:sz="0" w:space="0" w:color="auto"/>
                        <w:right w:val="none" w:sz="0" w:space="0" w:color="auto"/>
                      </w:divBdr>
                      <w:divsChild>
                        <w:div w:id="15494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8037">
      <w:bodyDiv w:val="1"/>
      <w:marLeft w:val="0"/>
      <w:marRight w:val="0"/>
      <w:marTop w:val="0"/>
      <w:marBottom w:val="0"/>
      <w:divBdr>
        <w:top w:val="none" w:sz="0" w:space="0" w:color="auto"/>
        <w:left w:val="none" w:sz="0" w:space="0" w:color="auto"/>
        <w:bottom w:val="none" w:sz="0" w:space="0" w:color="auto"/>
        <w:right w:val="none" w:sz="0" w:space="0" w:color="auto"/>
      </w:divBdr>
    </w:div>
    <w:div w:id="1537936096">
      <w:bodyDiv w:val="1"/>
      <w:marLeft w:val="0"/>
      <w:marRight w:val="0"/>
      <w:marTop w:val="0"/>
      <w:marBottom w:val="0"/>
      <w:divBdr>
        <w:top w:val="none" w:sz="0" w:space="0" w:color="auto"/>
        <w:left w:val="none" w:sz="0" w:space="0" w:color="auto"/>
        <w:bottom w:val="none" w:sz="0" w:space="0" w:color="auto"/>
        <w:right w:val="none" w:sz="0" w:space="0" w:color="auto"/>
      </w:divBdr>
    </w:div>
    <w:div w:id="1547907690">
      <w:bodyDiv w:val="1"/>
      <w:marLeft w:val="0"/>
      <w:marRight w:val="0"/>
      <w:marTop w:val="0"/>
      <w:marBottom w:val="0"/>
      <w:divBdr>
        <w:top w:val="none" w:sz="0" w:space="0" w:color="auto"/>
        <w:left w:val="none" w:sz="0" w:space="0" w:color="auto"/>
        <w:bottom w:val="none" w:sz="0" w:space="0" w:color="auto"/>
        <w:right w:val="none" w:sz="0" w:space="0" w:color="auto"/>
      </w:divBdr>
    </w:div>
    <w:div w:id="1709449598">
      <w:bodyDiv w:val="1"/>
      <w:marLeft w:val="0"/>
      <w:marRight w:val="0"/>
      <w:marTop w:val="0"/>
      <w:marBottom w:val="0"/>
      <w:divBdr>
        <w:top w:val="none" w:sz="0" w:space="0" w:color="auto"/>
        <w:left w:val="none" w:sz="0" w:space="0" w:color="auto"/>
        <w:bottom w:val="none" w:sz="0" w:space="0" w:color="auto"/>
        <w:right w:val="none" w:sz="0" w:space="0" w:color="auto"/>
      </w:divBdr>
    </w:div>
    <w:div w:id="1913344154">
      <w:bodyDiv w:val="1"/>
      <w:marLeft w:val="0"/>
      <w:marRight w:val="0"/>
      <w:marTop w:val="0"/>
      <w:marBottom w:val="0"/>
      <w:divBdr>
        <w:top w:val="none" w:sz="0" w:space="0" w:color="auto"/>
        <w:left w:val="none" w:sz="0" w:space="0" w:color="auto"/>
        <w:bottom w:val="none" w:sz="0" w:space="0" w:color="auto"/>
        <w:right w:val="none" w:sz="0" w:space="0" w:color="auto"/>
      </w:divBdr>
    </w:div>
    <w:div w:id="209551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kfurt-school.de" TargetMode="External"/><Relationship Id="rId13" Type="http://schemas.openxmlformats.org/officeDocument/2006/relationships/header" Target="header4.xm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C5226-47E0-4483-8510-970068E7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20938</Words>
  <Characters>119351</Characters>
  <Application>Microsoft Office Word</Application>
  <DocSecurity>0</DocSecurity>
  <Lines>994</Lines>
  <Paragraphs>280</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Frankfurt School</Company>
  <LinksUpToDate>false</LinksUpToDate>
  <CharactersWithSpaces>140009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Haizmann</dc:creator>
  <cp:lastModifiedBy>Руслан Кисляк</cp:lastModifiedBy>
  <cp:revision>3</cp:revision>
  <cp:lastPrinted>2019-05-22T16:39:00Z</cp:lastPrinted>
  <dcterms:created xsi:type="dcterms:W3CDTF">2019-06-20T10:09:00Z</dcterms:created>
  <dcterms:modified xsi:type="dcterms:W3CDTF">2019-06-20T10:09:00Z</dcterms:modified>
</cp:coreProperties>
</file>