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0" w:type="dxa"/>
        <w:tblLook w:val="04A0" w:firstRow="1" w:lastRow="0" w:firstColumn="1" w:lastColumn="0" w:noHBand="0" w:noVBand="1"/>
      </w:tblPr>
      <w:tblGrid>
        <w:gridCol w:w="536"/>
        <w:gridCol w:w="3288"/>
        <w:gridCol w:w="1263"/>
        <w:gridCol w:w="2516"/>
        <w:gridCol w:w="1391"/>
        <w:gridCol w:w="2161"/>
        <w:gridCol w:w="1535"/>
        <w:gridCol w:w="1514"/>
        <w:gridCol w:w="1884"/>
      </w:tblGrid>
      <w:tr w:rsidR="00BF136B" w:rsidRPr="00BF136B" w:rsidTr="00BF136B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RANGE!A1:I27"/>
            <w:bookmarkEnd w:id="0"/>
          </w:p>
        </w:tc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bookmarkStart w:id="1" w:name="_GoBack"/>
            <w:proofErr w:type="spellStart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Річний</w:t>
            </w:r>
            <w:proofErr w:type="spellEnd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план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на 2018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рік</w:t>
            </w:r>
            <w:bookmarkEnd w:id="1"/>
            <w:proofErr w:type="spellEnd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комісія</w:t>
            </w:r>
            <w:proofErr w:type="spellEnd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цінних</w:t>
            </w:r>
            <w:proofErr w:type="spellEnd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паперів</w:t>
            </w:r>
            <w:proofErr w:type="spellEnd"/>
            <w:r w:rsidRPr="00BF136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та фондового ринку  (код за ЄДРПОУ 37956207)</w:t>
            </w:r>
          </w:p>
        </w:tc>
      </w:tr>
      <w:tr w:rsidR="00BF136B" w:rsidRPr="00BF136B" w:rsidTr="00BF136B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BF136B" w:rsidRPr="00BF136B" w:rsidTr="00BF136B">
        <w:trPr>
          <w:trHeight w:val="8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Предмет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Код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ДК 021:2015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Опис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коду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ДК 021:2015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Код КЕКВ (для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бюджетних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Очікувана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вартість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предмета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закупівлі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Процедура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початок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процедури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Примітки</w:t>
            </w:r>
            <w:proofErr w:type="spellEnd"/>
          </w:p>
        </w:tc>
      </w:tr>
      <w:tr w:rsidR="00BF136B" w:rsidRPr="00BF136B" w:rsidTr="00BF136B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Папір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для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друкування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А4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30190000-7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Офісне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приладдя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різне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105 075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Марки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поштові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22410000-7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Марки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413 750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переговорна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процедура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Конверти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поштові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30190000-7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Офісне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приладдя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різне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56 760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Комп’ютерне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30230000-0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Комп’ютерне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577 400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Монітори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30230000-0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Комп’ютерне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35 000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Офісне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устаткування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та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приладдя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30190000-7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Офісне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приладдя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різне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84 954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Картриджі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для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принтерів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30120000-6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Фотокопіювальне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поліграфічне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обладнання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для офсетного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друку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235 708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Багатофункціональний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пристрій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30120000-6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Фотокопіювальне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поліграфічне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обладнання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для офсетного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друку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129 800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6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комплексної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автоматизованої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інформаційної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системи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бухгалтерського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кадрового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обліку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72260000-5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пов’язані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програмним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забезпеченням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991 850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Операційна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система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Microsoft Windows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48620000-0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Операційні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579 407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Ліцензії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сучасне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програмне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забезпечення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Microsoft Office з Microsoft Access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48310000-4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Пакети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створення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401 709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81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Ліцензії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програмне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віртуалізації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48780000-9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Пакети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управління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системами,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запам’ятовувальними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пристроями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контентом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352 600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супроводження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системи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документообігу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72260000-5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пов’язані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програмним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забезпеченням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284 545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переговорна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процедура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6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Побудова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абонентського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вузла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СІТС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50330000-7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технічного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телекомунікаційного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271 400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переговорна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процедура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Побудова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КСЗІ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інформаційно-телекомунікаційних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Комісії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73300000-5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Проектування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та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виконання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НДДКР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774 882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6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Побудова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КСЗІ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комплексної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автоматизованої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інформаційної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системи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бухгалтерського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кадрового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обліку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73300000-5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Проектування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та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виконання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НДДКР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774 882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охорони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приміщень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НКЦПФР в 2018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79710000-4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Охоронні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429 761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відкриті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Оплата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теплопостачання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09320000-8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Пара,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гаряча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вода та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пов’язана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  <w:lang w:val="ru-RU"/>
              </w:rPr>
              <w:t>продукція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2271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1 748 100</w:t>
            </w:r>
            <w:proofErr w:type="gramStart"/>
            <w:r w:rsidRPr="00BF136B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F1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sz w:val="24"/>
                <w:szCs w:val="24"/>
              </w:rPr>
              <w:t>грн</w:t>
            </w:r>
            <w:proofErr w:type="spellEnd"/>
            <w:r w:rsidRPr="00BF136B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переговорна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процедура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кошти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</w:tr>
      <w:tr w:rsidR="00BF136B" w:rsidRPr="00BF136B" w:rsidTr="00BF136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136B" w:rsidRPr="00BF136B" w:rsidTr="00BF136B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>Затверджений</w:t>
            </w:r>
            <w:proofErr w:type="spellEnd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>рішенням</w:t>
            </w:r>
            <w:proofErr w:type="spellEnd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тендерного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>комітету</w:t>
            </w:r>
            <w:proofErr w:type="spellEnd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16.11.2017р. № 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136B" w:rsidRPr="00BF136B" w:rsidTr="00BF136B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0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затвердженими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рішенням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тендерного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комітету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15.12.2017 р. № 69, 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27.02.2018 р. № 3, 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22.03.2018 р. № 5, </w:t>
            </w:r>
            <w:proofErr w:type="spellStart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F136B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05.04.2018 р. № 11)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BF136B" w:rsidRPr="00BF136B" w:rsidTr="00BF136B">
        <w:trPr>
          <w:trHeight w:val="9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b/>
                <w:bCs/>
                <w:sz w:val="24"/>
                <w:szCs w:val="24"/>
              </w:rPr>
              <w:t>Голова</w:t>
            </w:r>
            <w:proofErr w:type="spellEnd"/>
            <w:r w:rsidRPr="00BF136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sz w:val="24"/>
                <w:szCs w:val="24"/>
              </w:rPr>
              <w:t>тендерного</w:t>
            </w:r>
            <w:proofErr w:type="spellEnd"/>
            <w:r w:rsidRPr="00BF136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sz w:val="24"/>
                <w:szCs w:val="24"/>
              </w:rPr>
              <w:t>_______________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F136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О.А.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sz w:val="24"/>
                <w:szCs w:val="24"/>
              </w:rPr>
              <w:t>Сахнацька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F136B" w:rsidRPr="00BF136B" w:rsidTr="00BF136B">
        <w:trPr>
          <w:trHeight w:val="8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Секретар</w:t>
            </w:r>
            <w:proofErr w:type="spellEnd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тендерного</w:t>
            </w:r>
            <w:proofErr w:type="spellEnd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BF13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Попович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6B" w:rsidRPr="00BF136B" w:rsidRDefault="00BF136B" w:rsidP="00BF1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50DB" w:rsidRPr="00177CCB" w:rsidRDefault="00D050DB" w:rsidP="00BF136B">
      <w:pPr>
        <w:rPr>
          <w:rFonts w:cstheme="minorHAnsi"/>
          <w:sz w:val="24"/>
          <w:szCs w:val="24"/>
        </w:rPr>
      </w:pPr>
    </w:p>
    <w:sectPr w:rsidR="00D050DB" w:rsidRPr="00177CCB" w:rsidSect="00177CCB">
      <w:pgSz w:w="24480" w:h="15840" w:orient="landscape" w:code="3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1"/>
    <w:rsid w:val="00177CCB"/>
    <w:rsid w:val="003C3441"/>
    <w:rsid w:val="00BF136B"/>
    <w:rsid w:val="00D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77A2-8E9C-4622-9A7A-07890E0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Олег Сорочан</cp:lastModifiedBy>
  <cp:revision>1</cp:revision>
  <dcterms:created xsi:type="dcterms:W3CDTF">2018-04-23T11:28:00Z</dcterms:created>
  <dcterms:modified xsi:type="dcterms:W3CDTF">2018-04-23T12:07:00Z</dcterms:modified>
</cp:coreProperties>
</file>