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97" w:rsidRPr="00406297" w:rsidRDefault="00406297" w:rsidP="00406297">
      <w:pPr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406297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НАЦІОНАЛЬНА КОМІСІЯ З ЦІННИХ ПАПЕРІВ ТА ФОНДОВОГО РИНКУ</w:t>
      </w:r>
    </w:p>
    <w:p w:rsidR="00406297" w:rsidRPr="00406297" w:rsidRDefault="00406297" w:rsidP="00406297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406297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РІШЕННЯ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406297" w:rsidRPr="00406297" w:rsidTr="0040629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97" w:rsidRPr="00406297" w:rsidRDefault="00406297" w:rsidP="004062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13.09.2018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97" w:rsidRPr="00406297" w:rsidRDefault="00406297" w:rsidP="004062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97" w:rsidRPr="00406297" w:rsidRDefault="00406297" w:rsidP="004062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634</w:t>
            </w:r>
          </w:p>
        </w:tc>
      </w:tr>
    </w:tbl>
    <w:p w:rsidR="00406297" w:rsidRPr="00406297" w:rsidRDefault="00406297" w:rsidP="00406297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406297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Зареєстровано в Міністерстві юстиції України</w:t>
      </w:r>
      <w:r w:rsidRPr="00406297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br/>
        <w:t>05 жовтня 2018 р. за N 1130/32582</w:t>
      </w:r>
    </w:p>
    <w:p w:rsidR="00406297" w:rsidRPr="00406297" w:rsidRDefault="00406297" w:rsidP="00406297">
      <w:pPr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406297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Про внесення змін до Положення про порядок навчання та атестації фахівців з питань фондового ринку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Відповідно до </w:t>
      </w:r>
      <w:r w:rsidRPr="004062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пункту 17 частини другої статті 7</w:t>
      </w: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та </w:t>
      </w:r>
      <w:r w:rsidRPr="004062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пункту 13 статті 8 Закону України "Про державне регулювання ринку цінних паперів в Україні"</w:t>
      </w: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 метою приведення нормативно-правових актів Національної комісії з цінних паперів та фондового ринку у відповідність до </w:t>
      </w:r>
      <w:r w:rsidRPr="004062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Закону України "Про аудит фінансової звітності та аудиторську діяльність"</w:t>
      </w: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Національна комісія з цінних паперів та фондового ринку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ВИРІШИЛА: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 </w:t>
      </w:r>
      <w:proofErr w:type="spellStart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Унести</w:t>
      </w:r>
      <w:proofErr w:type="spellEnd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до Положення про порядок навчання та атестації фахівців з питань фондового ринку, затвердженого </w:t>
      </w:r>
      <w:r w:rsidRPr="0040629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наказом Державної комісії з цінних паперів та фондового ринку від 24 вересня 1996 року N 215</w:t>
      </w: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08 жовтня 1996 року за N 584/1609 (із змінами), такі зміни: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1) преамбулу викласти в такій редакції: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"Це Положення розроблено з метою забезпечення координації роботи з підготовки фахівців, які здійснюють професійну діяльність на ринку цінних паперів.";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2) розділ 5 виключити.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Департаменту методології регулювання професійних учасників ринку цінних паперів (Курочкіна І.) забезпечити: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подання цього рішення на державну реєстрацію до Міністерства юстиції України;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 Департаменту міжнародної співпраці та комунікацій (</w:t>
      </w:r>
      <w:proofErr w:type="spellStart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Юшкевич</w:t>
      </w:r>
      <w:proofErr w:type="spellEnd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 Це рішення набирає чинності з дня його офіційного опублікування.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5. Контроль за виконанням цього рішення покласти на Голову Національної комісії з цінних паперів та фондового ринку </w:t>
      </w:r>
      <w:proofErr w:type="spellStart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Хромаєва</w:t>
      </w:r>
      <w:proofErr w:type="spellEnd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Т.</w:t>
      </w:r>
    </w:p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06297" w:rsidRPr="00406297" w:rsidTr="00406297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97" w:rsidRPr="00406297" w:rsidRDefault="00406297" w:rsidP="004062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297" w:rsidRPr="00406297" w:rsidRDefault="00406297" w:rsidP="004062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Т. </w:t>
            </w:r>
            <w:proofErr w:type="spellStart"/>
            <w:r w:rsidRPr="0040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Хромаєв</w:t>
            </w:r>
            <w:proofErr w:type="spellEnd"/>
          </w:p>
        </w:tc>
      </w:tr>
    </w:tbl>
    <w:p w:rsidR="00406297" w:rsidRPr="00406297" w:rsidRDefault="00406297" w:rsidP="00406297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p w:rsidR="00406297" w:rsidRPr="00406297" w:rsidRDefault="00406297" w:rsidP="00434B9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bookmarkStart w:id="0" w:name="_GoBack"/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Протокол засідання Комісії</w:t>
      </w:r>
      <w:r w:rsidRPr="00406297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13 вересня 2018 р. N 53</w:t>
      </w:r>
    </w:p>
    <w:bookmarkEnd w:id="0"/>
    <w:p w:rsidR="008C64A2" w:rsidRDefault="008C64A2"/>
    <w:sectPr w:rsidR="008C6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7"/>
    <w:rsid w:val="00406297"/>
    <w:rsid w:val="00434B98"/>
    <w:rsid w:val="008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8F6E-793E-4566-BD20-DCE0C43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717</Characters>
  <Application>Microsoft Office Word</Application>
  <DocSecurity>0</DocSecurity>
  <Lines>5</Lines>
  <Paragraphs>3</Paragraphs>
  <ScaleCrop>false</ScaleCrop>
  <Company>NSSMC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Носікова</dc:creator>
  <cp:keywords/>
  <dc:description/>
  <cp:lastModifiedBy>Ірина Носікова</cp:lastModifiedBy>
  <cp:revision>3</cp:revision>
  <dcterms:created xsi:type="dcterms:W3CDTF">2018-10-30T11:15:00Z</dcterms:created>
  <dcterms:modified xsi:type="dcterms:W3CDTF">2018-10-30T11:20:00Z</dcterms:modified>
</cp:coreProperties>
</file>