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Pr="00197648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РОЗПОРЯДЖЕННЯ №</w:t>
      </w:r>
      <w:r w:rsidR="007D5E47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="00F82DF7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283</w:t>
      </w:r>
      <w:r w:rsidR="00CC10D8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197648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- КФ - З </w:t>
      </w:r>
    </w:p>
    <w:p w:rsidR="002D6206" w:rsidRPr="00197648" w:rsidRDefault="002D6206" w:rsidP="002D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2D6206" w:rsidRPr="00197648" w:rsidRDefault="002D6206" w:rsidP="002D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м. Київ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       «</w:t>
      </w:r>
      <w:r w:rsidR="00CC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82DF7"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 w:rsidR="00CC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3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25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04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вересня </w:t>
      </w:r>
      <w:r w:rsidR="0025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2018 року</w:t>
      </w:r>
    </w:p>
    <w:p w:rsidR="002D6206" w:rsidRPr="00197648" w:rsidRDefault="002D6206" w:rsidP="002D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D6206" w:rsidRPr="00197648" w:rsidRDefault="002D6206" w:rsidP="002D6206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648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Уповноважена особа </w:t>
      </w:r>
      <w:proofErr w:type="spellStart"/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реєструвального</w:t>
      </w:r>
      <w:proofErr w:type="spellEnd"/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органу – </w:t>
      </w:r>
      <w:proofErr w:type="spellStart"/>
      <w:r w:rsidR="00256639" w:rsidRPr="00256639">
        <w:rPr>
          <w:rFonts w:ascii="Times New Roman" w:eastAsia="Times New Roman" w:hAnsi="Times New Roman" w:cs="Times New Roman"/>
          <w:sz w:val="28"/>
          <w:szCs w:val="28"/>
          <w:lang w:eastAsia="uk-UA"/>
        </w:rPr>
        <w:t>Т.в.о</w:t>
      </w:r>
      <w:proofErr w:type="spellEnd"/>
      <w:r w:rsidR="00256639" w:rsidRPr="0025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Директора департаменту реєстрації емісій цінних паперів Національної комісії з цінних паперів та фондового ринку </w:t>
      </w:r>
      <w:r w:rsidR="007D5E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D5E47">
        <w:rPr>
          <w:rFonts w:ascii="Times New Roman" w:eastAsia="Times New Roman" w:hAnsi="Times New Roman" w:cs="Times New Roman"/>
          <w:sz w:val="28"/>
          <w:szCs w:val="28"/>
          <w:lang w:eastAsia="uk-UA"/>
        </w:rPr>
        <w:t>Хохлова</w:t>
      </w:r>
      <w:proofErr w:type="spellEnd"/>
      <w:r w:rsidR="007D5E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Н.В.</w:t>
      </w:r>
      <w:r w:rsidR="00256639" w:rsidRPr="0025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D5E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6639" w:rsidRPr="00256639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діє на підставі рішення Комісії від 10.07.2018 № 467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 на підставі п. 2 розділу І Порядку скасування реєстрації випусків акцій, затвердженого рішенням Національної комісії з цінних паперів та фондового ринку від 23.04.2013 №737, зареєстрованого в Міністерстві юстиції України 28.05.2013 за № 822/23354, зі змінами, та відповідно до 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кументів, наданих Пр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АТ «</w:t>
      </w:r>
      <w:r w:rsidR="00F2168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гірничо-металургійна компанія - Миколаїв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7D5E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(місцезнаходження:</w:t>
      </w:r>
      <w:r w:rsidR="00E03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</w:t>
      </w:r>
      <w:r w:rsidR="00F21683">
        <w:rPr>
          <w:rFonts w:ascii="Times New Roman" w:eastAsia="Times New Roman" w:hAnsi="Times New Roman" w:cs="Times New Roman"/>
          <w:sz w:val="28"/>
          <w:szCs w:val="28"/>
          <w:lang w:eastAsia="uk-UA"/>
        </w:rPr>
        <w:t>Вокзальна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B6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буд. </w:t>
      </w:r>
      <w:r w:rsidR="00F2168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03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045A">
        <w:rPr>
          <w:rFonts w:ascii="Times New Roman" w:eastAsia="Times New Roman" w:hAnsi="Times New Roman" w:cs="Times New Roman"/>
          <w:sz w:val="28"/>
          <w:szCs w:val="28"/>
          <w:lang w:eastAsia="uk-UA"/>
        </w:rPr>
        <w:t>м.</w:t>
      </w:r>
      <w:r w:rsidR="00F21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Миколаїв, </w:t>
      </w:r>
      <w:r w:rsidR="002468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1683">
        <w:rPr>
          <w:rFonts w:ascii="Times New Roman" w:eastAsia="Times New Roman" w:hAnsi="Times New Roman" w:cs="Times New Roman"/>
          <w:sz w:val="28"/>
          <w:szCs w:val="28"/>
          <w:lang w:eastAsia="uk-UA"/>
        </w:rPr>
        <w:t>54037</w:t>
      </w:r>
      <w:r w:rsidR="00E03FF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577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B6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ЄДРПОУ </w:t>
      </w:r>
      <w:r w:rsidR="00F21683">
        <w:rPr>
          <w:rFonts w:ascii="Times New Roman" w:eastAsia="Times New Roman" w:hAnsi="Times New Roman" w:cs="Times New Roman"/>
          <w:sz w:val="28"/>
          <w:szCs w:val="28"/>
          <w:lang w:eastAsia="uk-UA"/>
        </w:rPr>
        <w:t>05409128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зупинення обігу акцій у зв’язку з перетворенням  акціонерного товариства,</w:t>
      </w:r>
    </w:p>
    <w:p w:rsidR="002D6206" w:rsidRPr="00197648" w:rsidRDefault="002D6206" w:rsidP="002D620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D6206" w:rsidRPr="00197648" w:rsidRDefault="002D6206" w:rsidP="002D620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D6206" w:rsidRPr="00197648" w:rsidRDefault="002D6206" w:rsidP="002D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976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ПОСТАНОВЛЯЄ:</w:t>
      </w:r>
    </w:p>
    <w:p w:rsidR="002D6206" w:rsidRPr="00197648" w:rsidRDefault="002D6206" w:rsidP="002D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2D6206" w:rsidRPr="00354AD1" w:rsidRDefault="002D6206" w:rsidP="00354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Зупинити обіг акцій </w:t>
      </w:r>
      <w:r w:rsidR="001804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1683" w:rsidRPr="00F21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ПрАТ «Українська гірничо-металургійна компанія - Миколаїв»  </w:t>
      </w:r>
      <w:r w:rsidR="00354AD1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54AD1" w:rsidRPr="00354AD1">
        <w:t xml:space="preserve"> </w:t>
      </w:r>
      <w:r w:rsidR="00354AD1" w:rsidRPr="00354A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за ЄДРПОУ </w:t>
      </w:r>
      <w:r w:rsidR="00F21683" w:rsidRPr="00F21683">
        <w:rPr>
          <w:rFonts w:ascii="Times New Roman" w:eastAsia="Times New Roman" w:hAnsi="Times New Roman" w:cs="Times New Roman"/>
          <w:sz w:val="28"/>
          <w:szCs w:val="28"/>
          <w:lang w:eastAsia="uk-UA"/>
        </w:rPr>
        <w:t>05409128</w:t>
      </w:r>
      <w:r w:rsidR="00354AD1" w:rsidRPr="00F2168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54A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2D6206" w:rsidRPr="00197648" w:rsidRDefault="002D6206" w:rsidP="002D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tbl>
      <w:tblPr>
        <w:tblW w:w="10902" w:type="dxa"/>
        <w:jc w:val="center"/>
        <w:tblCellSpacing w:w="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902"/>
      </w:tblGrid>
      <w:tr w:rsidR="002D6206" w:rsidRPr="00197648" w:rsidTr="00013091">
        <w:trPr>
          <w:tblCellSpacing w:w="22" w:type="dxa"/>
          <w:jc w:val="center"/>
        </w:trPr>
        <w:tc>
          <w:tcPr>
            <w:tcW w:w="10814" w:type="dxa"/>
          </w:tcPr>
          <w:p w:rsidR="002D6206" w:rsidRPr="00197648" w:rsidRDefault="002D6206" w:rsidP="000130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9764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Дата, з якої забороняється вчинення правочинів, пов'язаних з переходом прав власності на акції, та обмежується здійснення операцій у системі депозитарного обліку з акціями цього випуску: </w:t>
            </w:r>
          </w:p>
          <w:p w:rsidR="002D6206" w:rsidRPr="00197648" w:rsidRDefault="002D6206" w:rsidP="00F82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"</w:t>
            </w:r>
            <w:r w:rsidR="00F82DF7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21</w:t>
            </w:r>
            <w:bookmarkStart w:id="0" w:name="_GoBack"/>
            <w:bookmarkEnd w:id="0"/>
            <w:r w:rsidRPr="0019764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"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  </w:t>
            </w:r>
            <w:r w:rsidR="0018045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вересня </w:t>
            </w:r>
            <w:r w:rsidR="00DB393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r w:rsidRPr="0019764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2018 року.</w:t>
            </w:r>
          </w:p>
        </w:tc>
      </w:tr>
    </w:tbl>
    <w:p w:rsidR="002D6206" w:rsidRPr="00197648" w:rsidRDefault="002D6206" w:rsidP="002D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2D6206" w:rsidRPr="00197648" w:rsidRDefault="002D6206" w:rsidP="002D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Т.в.о</w:t>
      </w:r>
      <w:proofErr w:type="spellEnd"/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. Директора департаменту</w:t>
      </w:r>
    </w:p>
    <w:p w:rsidR="0095773B" w:rsidRPr="0095773B" w:rsidRDefault="002D6206" w:rsidP="00957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5FC2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реєстрації емісій цінних паперів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="00246879">
        <w:rPr>
          <w:rFonts w:ascii="Times New Roman" w:eastAsia="Times New Roman" w:hAnsi="Times New Roman" w:cs="Times New Roman"/>
          <w:sz w:val="28"/>
          <w:szCs w:val="28"/>
          <w:lang w:eastAsia="uk-UA"/>
        </w:rPr>
        <w:t>Хохлова</w:t>
      </w:r>
      <w:proofErr w:type="spellEnd"/>
      <w:r w:rsidR="002468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Н.В</w:t>
      </w:r>
      <w:r w:rsidR="00E03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sectPr w:rsidR="0095773B" w:rsidRPr="009577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06"/>
    <w:rsid w:val="00134152"/>
    <w:rsid w:val="0018045A"/>
    <w:rsid w:val="001D5396"/>
    <w:rsid w:val="00246879"/>
    <w:rsid w:val="00256639"/>
    <w:rsid w:val="002D19DA"/>
    <w:rsid w:val="002D6206"/>
    <w:rsid w:val="00354AD1"/>
    <w:rsid w:val="0044626E"/>
    <w:rsid w:val="005F239C"/>
    <w:rsid w:val="006F1C2F"/>
    <w:rsid w:val="007C1887"/>
    <w:rsid w:val="007D5E47"/>
    <w:rsid w:val="00832225"/>
    <w:rsid w:val="0095773B"/>
    <w:rsid w:val="009C080E"/>
    <w:rsid w:val="009E7140"/>
    <w:rsid w:val="00A07A26"/>
    <w:rsid w:val="00A21E0F"/>
    <w:rsid w:val="00A92F3B"/>
    <w:rsid w:val="00CB6ECA"/>
    <w:rsid w:val="00CC10D8"/>
    <w:rsid w:val="00D34151"/>
    <w:rsid w:val="00DB393A"/>
    <w:rsid w:val="00E03FF6"/>
    <w:rsid w:val="00E53C49"/>
    <w:rsid w:val="00F21683"/>
    <w:rsid w:val="00F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8E1C"/>
  <w15:chartTrackingRefBased/>
  <w15:docId w15:val="{4FACD207-DBD2-41B9-83B8-C0A73F6A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6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428B1-CBA3-459A-8BD2-F7E6C2E1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РОЗПОРЯДЖЕННЯ № 281 - КФ - З </vt:lpstr>
    </vt:vector>
  </TitlesOfParts>
  <Company>NSSMC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Борщенко</dc:creator>
  <cp:keywords/>
  <dc:description/>
  <cp:lastModifiedBy>Наталія Гришаєва</cp:lastModifiedBy>
  <cp:revision>6</cp:revision>
  <cp:lastPrinted>2018-09-17T07:54:00Z</cp:lastPrinted>
  <dcterms:created xsi:type="dcterms:W3CDTF">2018-09-18T07:55:00Z</dcterms:created>
  <dcterms:modified xsi:type="dcterms:W3CDTF">2018-09-19T08:09:00Z</dcterms:modified>
</cp:coreProperties>
</file>