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56" w:rsidRPr="00A551E4" w:rsidRDefault="00C53C56" w:rsidP="00A837B1">
      <w:pPr>
        <w:ind w:left="-180"/>
        <w:jc w:val="center"/>
        <w:rPr>
          <w:b/>
          <w:color w:val="000000"/>
          <w:sz w:val="28"/>
          <w:szCs w:val="28"/>
        </w:rPr>
      </w:pPr>
      <w:r w:rsidRPr="00A551E4">
        <w:rPr>
          <w:b/>
          <w:sz w:val="28"/>
          <w:szCs w:val="28"/>
        </w:rPr>
        <w:t>НАЦІОНАЛЬНА КОМІСІЯ З ЦІННИХ ПАПЕРІВ ТА ФОНДОВОГО РИНКУ</w:t>
      </w:r>
    </w:p>
    <w:p w:rsidR="00C53C56" w:rsidRPr="00A551E4" w:rsidRDefault="00C53C56" w:rsidP="00C53C56">
      <w:pPr>
        <w:jc w:val="both"/>
        <w:rPr>
          <w:sz w:val="28"/>
          <w:szCs w:val="28"/>
        </w:rPr>
      </w:pPr>
    </w:p>
    <w:p w:rsidR="00C53C56" w:rsidRPr="00A551E4" w:rsidRDefault="00416351" w:rsidP="00C53C56">
      <w:pPr>
        <w:jc w:val="center"/>
        <w:rPr>
          <w:b/>
          <w:sz w:val="28"/>
          <w:szCs w:val="28"/>
          <w:lang w:val="ru-RU"/>
        </w:rPr>
      </w:pPr>
      <w:r w:rsidRPr="00A551E4">
        <w:rPr>
          <w:b/>
          <w:sz w:val="28"/>
          <w:szCs w:val="28"/>
        </w:rPr>
        <w:t>РОЗПОРЯДЖЕННЯ №</w:t>
      </w:r>
      <w:r w:rsidR="00EA3439">
        <w:rPr>
          <w:b/>
          <w:sz w:val="28"/>
          <w:szCs w:val="28"/>
          <w:lang w:val="ru-RU"/>
        </w:rPr>
        <w:t>112</w:t>
      </w:r>
      <w:r w:rsidR="00C53C56" w:rsidRPr="00A551E4">
        <w:rPr>
          <w:b/>
          <w:sz w:val="28"/>
          <w:szCs w:val="28"/>
        </w:rPr>
        <w:t>-ЦА-УП-</w:t>
      </w:r>
      <w:r w:rsidR="00A551E4" w:rsidRPr="00A551E4">
        <w:rPr>
          <w:b/>
          <w:sz w:val="28"/>
          <w:szCs w:val="28"/>
        </w:rPr>
        <w:t>Е</w:t>
      </w:r>
    </w:p>
    <w:p w:rsidR="00C53C56" w:rsidRPr="00A551E4" w:rsidRDefault="00C53C56" w:rsidP="00C53C56">
      <w:pPr>
        <w:jc w:val="center"/>
        <w:rPr>
          <w:b/>
          <w:sz w:val="28"/>
          <w:szCs w:val="28"/>
        </w:rPr>
      </w:pPr>
      <w:r w:rsidRPr="00A551E4">
        <w:rPr>
          <w:b/>
          <w:sz w:val="28"/>
          <w:szCs w:val="28"/>
        </w:rPr>
        <w:t>про усунення порушень законодавства про цінні папери</w:t>
      </w:r>
    </w:p>
    <w:p w:rsidR="00C53C56" w:rsidRPr="00A551E4" w:rsidRDefault="00C53C56" w:rsidP="00C53C56">
      <w:pPr>
        <w:jc w:val="center"/>
        <w:rPr>
          <w:sz w:val="28"/>
          <w:szCs w:val="28"/>
        </w:rPr>
      </w:pPr>
    </w:p>
    <w:p w:rsidR="00C53C56" w:rsidRPr="00A551E4" w:rsidRDefault="00C53C56" w:rsidP="00C53C56">
      <w:pPr>
        <w:pStyle w:val="21"/>
        <w:ind w:right="21" w:firstLine="0"/>
        <w:jc w:val="center"/>
        <w:rPr>
          <w:szCs w:val="28"/>
          <w:lang w:val="uk-UA"/>
        </w:rPr>
      </w:pPr>
      <w:r w:rsidRPr="00A551E4">
        <w:rPr>
          <w:szCs w:val="28"/>
          <w:lang w:val="uk-UA"/>
        </w:rPr>
        <w:t>м. Київ</w:t>
      </w:r>
      <w:r w:rsidRPr="00A551E4">
        <w:rPr>
          <w:szCs w:val="28"/>
          <w:lang w:val="uk-UA"/>
        </w:rPr>
        <w:tab/>
      </w:r>
      <w:r w:rsidRPr="00A551E4">
        <w:rPr>
          <w:szCs w:val="28"/>
          <w:lang w:val="uk-UA"/>
        </w:rPr>
        <w:tab/>
      </w:r>
      <w:r w:rsidRPr="00A551E4">
        <w:rPr>
          <w:szCs w:val="28"/>
          <w:lang w:val="uk-UA"/>
        </w:rPr>
        <w:tab/>
      </w:r>
      <w:r w:rsidRPr="00A551E4">
        <w:rPr>
          <w:szCs w:val="28"/>
          <w:lang w:val="uk-UA"/>
        </w:rPr>
        <w:tab/>
      </w:r>
      <w:r w:rsidRPr="00A551E4">
        <w:rPr>
          <w:szCs w:val="28"/>
          <w:lang w:val="uk-UA"/>
        </w:rPr>
        <w:tab/>
        <w:t xml:space="preserve">   </w:t>
      </w:r>
      <w:r w:rsidR="00E954D5" w:rsidRPr="00A551E4">
        <w:rPr>
          <w:szCs w:val="28"/>
          <w:lang w:val="uk-UA"/>
        </w:rPr>
        <w:t xml:space="preserve">                             </w:t>
      </w:r>
      <w:r w:rsidRPr="00A551E4">
        <w:rPr>
          <w:szCs w:val="28"/>
          <w:lang w:val="uk-UA"/>
        </w:rPr>
        <w:t xml:space="preserve">  </w:t>
      </w:r>
      <w:r w:rsidR="00A551E4" w:rsidRPr="00A551E4">
        <w:rPr>
          <w:szCs w:val="28"/>
          <w:lang w:val="uk-UA"/>
        </w:rPr>
        <w:t xml:space="preserve">10 вересня </w:t>
      </w:r>
      <w:r w:rsidRPr="00A551E4">
        <w:rPr>
          <w:szCs w:val="28"/>
          <w:lang w:val="uk-UA"/>
        </w:rPr>
        <w:t>201</w:t>
      </w:r>
      <w:r w:rsidR="00E44B02" w:rsidRPr="00A551E4">
        <w:rPr>
          <w:szCs w:val="28"/>
          <w:lang w:val="uk-UA"/>
        </w:rPr>
        <w:t>8</w:t>
      </w:r>
      <w:r w:rsidR="00E954D5" w:rsidRPr="00A551E4">
        <w:rPr>
          <w:szCs w:val="28"/>
          <w:lang w:val="uk-UA"/>
        </w:rPr>
        <w:t xml:space="preserve"> року</w:t>
      </w:r>
    </w:p>
    <w:p w:rsidR="00C53C56" w:rsidRPr="00A551E4" w:rsidRDefault="00C53C56" w:rsidP="00C53C56">
      <w:pPr>
        <w:pStyle w:val="21"/>
        <w:ind w:right="21" w:firstLine="0"/>
        <w:jc w:val="center"/>
        <w:rPr>
          <w:szCs w:val="28"/>
          <w:lang w:val="uk-UA"/>
        </w:rPr>
      </w:pPr>
    </w:p>
    <w:p w:rsidR="006B3D50" w:rsidRPr="006B3D50" w:rsidRDefault="004F018C" w:rsidP="006B3D50">
      <w:pPr>
        <w:ind w:firstLine="709"/>
        <w:jc w:val="both"/>
        <w:rPr>
          <w:sz w:val="28"/>
          <w:szCs w:val="28"/>
        </w:rPr>
      </w:pPr>
      <w:r w:rsidRPr="00A551E4">
        <w:rPr>
          <w:sz w:val="28"/>
          <w:szCs w:val="28"/>
        </w:rPr>
        <w:t xml:space="preserve"> </w:t>
      </w:r>
      <w:r w:rsidR="00A551E4" w:rsidRPr="00A551E4">
        <w:rPr>
          <w:sz w:val="28"/>
          <w:szCs w:val="28"/>
        </w:rPr>
        <w:t xml:space="preserve"> </w:t>
      </w:r>
      <w:r w:rsidR="005E0771">
        <w:rPr>
          <w:sz w:val="28"/>
          <w:szCs w:val="28"/>
        </w:rPr>
        <w:t xml:space="preserve"> </w:t>
      </w:r>
      <w:r w:rsidR="00827273">
        <w:rPr>
          <w:sz w:val="28"/>
          <w:szCs w:val="28"/>
        </w:rPr>
        <w:t xml:space="preserve"> </w:t>
      </w:r>
      <w:r w:rsidR="006B3D50">
        <w:rPr>
          <w:sz w:val="28"/>
          <w:szCs w:val="28"/>
        </w:rPr>
        <w:t xml:space="preserve"> </w:t>
      </w:r>
      <w:r w:rsidR="00EA3439">
        <w:rPr>
          <w:sz w:val="28"/>
          <w:szCs w:val="28"/>
        </w:rPr>
        <w:t xml:space="preserve"> </w:t>
      </w:r>
      <w:r w:rsidR="00EA3439" w:rsidRPr="00EE1565">
        <w:rPr>
          <w:sz w:val="28"/>
          <w:szCs w:val="28"/>
        </w:rPr>
        <w:t xml:space="preserve">Я, уповноважена особа Національної комісії з цінних паперів та фондового ринку (далі - Комісія) – член Комісії </w:t>
      </w:r>
      <w:proofErr w:type="spellStart"/>
      <w:r w:rsidR="00EA3439" w:rsidRPr="00EE1565">
        <w:rPr>
          <w:sz w:val="28"/>
          <w:szCs w:val="28"/>
        </w:rPr>
        <w:t>Лібанов</w:t>
      </w:r>
      <w:proofErr w:type="spellEnd"/>
      <w:r w:rsidR="00EA3439" w:rsidRPr="00EE1565">
        <w:rPr>
          <w:sz w:val="28"/>
          <w:szCs w:val="28"/>
        </w:rPr>
        <w:t xml:space="preserve"> М. О., на підставі доручення Голови Комісії </w:t>
      </w:r>
      <w:proofErr w:type="spellStart"/>
      <w:r w:rsidR="00EA3439" w:rsidRPr="00EE1565">
        <w:rPr>
          <w:sz w:val="28"/>
          <w:szCs w:val="28"/>
        </w:rPr>
        <w:t>Хромаєва</w:t>
      </w:r>
      <w:proofErr w:type="spellEnd"/>
      <w:r w:rsidR="00EA3439" w:rsidRPr="00EE1565">
        <w:rPr>
          <w:sz w:val="28"/>
          <w:szCs w:val="28"/>
        </w:rPr>
        <w:t xml:space="preserve"> Т.З. від 22.08.2018 №348-ЦА-УП-Е, розглянувши матеріали справи про правопорушення на ринку цінних паперів, у відношенні публічного акціонерного товариства "ПРОФІНАНС" (далі - ПАТ "ПРОФІНАНС"), (01015, м. Київ, ВУЛИЦЯ МОСКОВСЬКА, будинок 46/2, ЛІТЕРА А, ідентифікаційний код юридичної особи 37249988),</w:t>
      </w:r>
    </w:p>
    <w:p w:rsidR="00827273" w:rsidRDefault="00827273" w:rsidP="00827273">
      <w:pPr>
        <w:ind w:firstLine="709"/>
        <w:jc w:val="both"/>
      </w:pPr>
    </w:p>
    <w:p w:rsidR="00A36D46" w:rsidRDefault="00C53C56" w:rsidP="006B3D50">
      <w:pPr>
        <w:jc w:val="center"/>
        <w:rPr>
          <w:sz w:val="28"/>
          <w:szCs w:val="28"/>
        </w:rPr>
      </w:pPr>
      <w:r w:rsidRPr="00A551E4">
        <w:rPr>
          <w:b/>
          <w:sz w:val="28"/>
          <w:szCs w:val="28"/>
        </w:rPr>
        <w:t>ВСТАНОВИВ:</w:t>
      </w:r>
    </w:p>
    <w:p w:rsidR="00EA3439" w:rsidRPr="003E373B" w:rsidRDefault="00EA3439" w:rsidP="00EA3439">
      <w:pPr>
        <w:ind w:firstLine="709"/>
        <w:jc w:val="both"/>
        <w:rPr>
          <w:sz w:val="28"/>
          <w:szCs w:val="28"/>
        </w:rPr>
      </w:pPr>
      <w:r>
        <w:rPr>
          <w:sz w:val="28"/>
        </w:rPr>
        <w:t>Статтею 40 Закону України «Про цінні папери та фондовий ринок» та пунктом 4 глави 4 розділу ІІ Положення про розкриття інформації емітентами цінних паперів, затвердженого рішенням Комісії від 03.12.2013 №2826, зареєстрованим в Міністерстві юстиції України 24.12.2013 за №2180/24712 (із змінами) (далі – Положення), передбачено, що розкриття річної інформації емітентами цінних паперів має здійснюватись, зокрема, шляхом опублікування в одному з офіційних друкованих видань Верховної Ради України, Кабінету Міністрів України або Комісії (далі – офіційні друковані видання) у строк не пізніше 30 квітня року, наступного за звітним.</w:t>
      </w:r>
    </w:p>
    <w:p w:rsidR="00EA3439" w:rsidRDefault="00EA3439" w:rsidP="00EA3439">
      <w:pPr>
        <w:jc w:val="both"/>
      </w:pPr>
      <w:r>
        <w:rPr>
          <w:sz w:val="28"/>
        </w:rPr>
        <w:tab/>
        <w:t>Станом на 10.09.2018 року відомості щодо опублікування регулярної річної інформації емітента за 2017 рік ПАТ "ПРОФІНАНС" в одному із офіційних друкованих видань в Комісії відсутні.</w:t>
      </w:r>
    </w:p>
    <w:p w:rsidR="00EA3439" w:rsidRDefault="00EA3439" w:rsidP="00EA3439">
      <w:pPr>
        <w:jc w:val="both"/>
        <w:rPr>
          <w:sz w:val="28"/>
          <w:szCs w:val="28"/>
        </w:rPr>
      </w:pPr>
      <w:r>
        <w:rPr>
          <w:sz w:val="28"/>
        </w:rPr>
        <w:tab/>
      </w:r>
      <w:r w:rsidRPr="00337084">
        <w:rPr>
          <w:sz w:val="28"/>
          <w:szCs w:val="28"/>
        </w:rPr>
        <w:t xml:space="preserve">Таким чином, ПАТ "ПРОФІНАНС" порушено вимоги пункту 4 глави 4 розділу ІІ Положення в частині </w:t>
      </w:r>
      <w:proofErr w:type="spellStart"/>
      <w:r w:rsidRPr="00337084">
        <w:rPr>
          <w:sz w:val="28"/>
          <w:szCs w:val="28"/>
        </w:rPr>
        <w:t>неопублікування</w:t>
      </w:r>
      <w:proofErr w:type="spellEnd"/>
      <w:r w:rsidRPr="00337084">
        <w:rPr>
          <w:sz w:val="28"/>
          <w:szCs w:val="28"/>
        </w:rPr>
        <w:t xml:space="preserve"> регулярної річної інформації емітента за  2017 рік в одному </w:t>
      </w:r>
      <w:r w:rsidR="009566B1">
        <w:rPr>
          <w:sz w:val="28"/>
          <w:szCs w:val="28"/>
        </w:rPr>
        <w:t>із офіційних друкованих видань.</w:t>
      </w:r>
    </w:p>
    <w:p w:rsidR="00935CD7" w:rsidRPr="00B45ECF" w:rsidRDefault="00935CD7" w:rsidP="00EA3439">
      <w:pPr>
        <w:ind w:firstLine="709"/>
        <w:jc w:val="both"/>
        <w:rPr>
          <w:sz w:val="28"/>
          <w:szCs w:val="28"/>
        </w:rPr>
      </w:pPr>
      <w:r w:rsidRPr="00A551E4">
        <w:rPr>
          <w:sz w:val="28"/>
          <w:szCs w:val="28"/>
        </w:rPr>
        <w:t>Враховуючи викладене, на підставі пункту 10 статті 8 Закону України «Про державне регулювання ринку цінних паперів в Україні» та пункту 1 розділу X</w:t>
      </w:r>
      <w:r w:rsidRPr="00A551E4">
        <w:rPr>
          <w:sz w:val="28"/>
          <w:szCs w:val="28"/>
          <w:lang w:val="en-US"/>
        </w:rPr>
        <w:t>I</w:t>
      </w:r>
      <w:r w:rsidRPr="00A551E4">
        <w:rPr>
          <w:sz w:val="28"/>
          <w:szCs w:val="28"/>
        </w:rPr>
        <w:t xml:space="preserve">V Правил розгляду справ про порушення вимог законодавства на ринку цінних паперів та застосування санкцій, затверджених </w:t>
      </w:r>
      <w:r w:rsidR="00D351DC" w:rsidRPr="00A551E4">
        <w:rPr>
          <w:sz w:val="28"/>
          <w:szCs w:val="28"/>
        </w:rPr>
        <w:t>рішенням Комісії від 16.10.2012 №</w:t>
      </w:r>
      <w:r w:rsidRPr="00A551E4">
        <w:rPr>
          <w:sz w:val="28"/>
          <w:szCs w:val="28"/>
        </w:rPr>
        <w:t>1470,</w:t>
      </w:r>
    </w:p>
    <w:p w:rsidR="00A551E4" w:rsidRDefault="00A551E4" w:rsidP="00EA4772">
      <w:pPr>
        <w:ind w:right="-5" w:firstLine="720"/>
        <w:jc w:val="center"/>
        <w:outlineLvl w:val="0"/>
        <w:rPr>
          <w:b/>
          <w:color w:val="000000"/>
          <w:sz w:val="28"/>
          <w:szCs w:val="28"/>
        </w:rPr>
      </w:pPr>
    </w:p>
    <w:p w:rsidR="00935CD7" w:rsidRPr="00A551E4" w:rsidRDefault="00935CD7" w:rsidP="00EA4772">
      <w:pPr>
        <w:ind w:right="-5" w:firstLine="720"/>
        <w:jc w:val="center"/>
        <w:outlineLvl w:val="0"/>
        <w:rPr>
          <w:b/>
          <w:color w:val="000000"/>
          <w:sz w:val="28"/>
          <w:szCs w:val="28"/>
        </w:rPr>
      </w:pPr>
      <w:r w:rsidRPr="00A551E4">
        <w:rPr>
          <w:b/>
          <w:color w:val="000000"/>
          <w:sz w:val="28"/>
          <w:szCs w:val="28"/>
        </w:rPr>
        <w:t>РОЗПОРЯДЖУЮСЬ:</w:t>
      </w:r>
    </w:p>
    <w:p w:rsidR="00935CD7" w:rsidRPr="00A551E4" w:rsidRDefault="00935CD7" w:rsidP="00935CD7">
      <w:pPr>
        <w:ind w:right="-5" w:firstLine="720"/>
        <w:jc w:val="center"/>
        <w:outlineLvl w:val="0"/>
        <w:rPr>
          <w:b/>
          <w:color w:val="000000"/>
          <w:sz w:val="28"/>
          <w:szCs w:val="28"/>
        </w:rPr>
      </w:pPr>
    </w:p>
    <w:p w:rsidR="00935CD7" w:rsidRPr="00A551E4" w:rsidRDefault="00935CD7" w:rsidP="00540979">
      <w:pPr>
        <w:pStyle w:val="a3"/>
        <w:spacing w:before="0" w:beforeAutospacing="0" w:after="0" w:afterAutospacing="0"/>
        <w:ind w:firstLine="709"/>
        <w:jc w:val="both"/>
        <w:rPr>
          <w:sz w:val="28"/>
          <w:szCs w:val="28"/>
        </w:rPr>
      </w:pPr>
      <w:r w:rsidRPr="00A551E4">
        <w:rPr>
          <w:sz w:val="28"/>
          <w:szCs w:val="28"/>
        </w:rPr>
        <w:t>1</w:t>
      </w:r>
      <w:r w:rsidR="00B45ECF" w:rsidRPr="00B45ECF">
        <w:rPr>
          <w:sz w:val="28"/>
          <w:szCs w:val="28"/>
          <w:lang w:val="ru-RU"/>
        </w:rPr>
        <w:t xml:space="preserve">. </w:t>
      </w:r>
      <w:r w:rsidR="006B3D50">
        <w:rPr>
          <w:sz w:val="28"/>
          <w:szCs w:val="28"/>
          <w:lang w:val="ru-RU"/>
        </w:rPr>
        <w:t xml:space="preserve"> </w:t>
      </w:r>
      <w:r w:rsidR="00EA3439">
        <w:rPr>
          <w:sz w:val="28"/>
          <w:szCs w:val="28"/>
        </w:rPr>
        <w:t xml:space="preserve"> </w:t>
      </w:r>
      <w:r w:rsidR="00EA3439" w:rsidRPr="00337084">
        <w:rPr>
          <w:sz w:val="28"/>
          <w:szCs w:val="28"/>
        </w:rPr>
        <w:t>ПАТ "ПРОФІНАНС"</w:t>
      </w:r>
      <w:r w:rsidR="006B3D50" w:rsidRPr="006B3D50">
        <w:rPr>
          <w:sz w:val="28"/>
          <w:szCs w:val="28"/>
        </w:rPr>
        <w:t xml:space="preserve"> </w:t>
      </w:r>
      <w:r w:rsidRPr="00A551E4">
        <w:rPr>
          <w:sz w:val="28"/>
          <w:szCs w:val="28"/>
        </w:rPr>
        <w:t xml:space="preserve">у термін до </w:t>
      </w:r>
      <w:r w:rsidR="00130CE5" w:rsidRPr="00130CE5">
        <w:rPr>
          <w:b/>
          <w:sz w:val="28"/>
          <w:szCs w:val="28"/>
        </w:rPr>
        <w:t>28 вересня</w:t>
      </w:r>
      <w:r w:rsidRPr="00130CE5">
        <w:rPr>
          <w:b/>
          <w:sz w:val="28"/>
          <w:szCs w:val="28"/>
        </w:rPr>
        <w:t xml:space="preserve"> 2018 року</w:t>
      </w:r>
      <w:r w:rsidR="00246F8B" w:rsidRPr="00A551E4">
        <w:rPr>
          <w:sz w:val="28"/>
          <w:szCs w:val="28"/>
        </w:rPr>
        <w:t xml:space="preserve"> усунути вищезазначене</w:t>
      </w:r>
      <w:r w:rsidRPr="00A551E4">
        <w:rPr>
          <w:sz w:val="28"/>
          <w:szCs w:val="28"/>
        </w:rPr>
        <w:t xml:space="preserve"> порушення законодавства</w:t>
      </w:r>
      <w:r w:rsidR="00B45ECF">
        <w:rPr>
          <w:sz w:val="28"/>
          <w:szCs w:val="28"/>
        </w:rPr>
        <w:t xml:space="preserve"> шляхом</w:t>
      </w:r>
      <w:r w:rsidR="00A36D46">
        <w:rPr>
          <w:sz w:val="28"/>
          <w:szCs w:val="28"/>
        </w:rPr>
        <w:t xml:space="preserve"> </w:t>
      </w:r>
      <w:r w:rsidR="00A36D46" w:rsidRPr="00A36D46">
        <w:rPr>
          <w:sz w:val="28"/>
          <w:szCs w:val="28"/>
        </w:rPr>
        <w:t>опублікування регулярної</w:t>
      </w:r>
      <w:r w:rsidR="006B3D50">
        <w:rPr>
          <w:sz w:val="28"/>
          <w:szCs w:val="28"/>
        </w:rPr>
        <w:t xml:space="preserve"> річної інформації емітента за </w:t>
      </w:r>
      <w:r w:rsidR="00A36D46" w:rsidRPr="00A36D46">
        <w:rPr>
          <w:sz w:val="28"/>
          <w:szCs w:val="28"/>
        </w:rPr>
        <w:t>2017 рік в одному із офіційних друкованих видань</w:t>
      </w:r>
      <w:r w:rsidR="00A36D46">
        <w:rPr>
          <w:sz w:val="28"/>
          <w:szCs w:val="28"/>
        </w:rPr>
        <w:t>,</w:t>
      </w:r>
      <w:r w:rsidR="00A551E4">
        <w:rPr>
          <w:sz w:val="28"/>
          <w:szCs w:val="28"/>
        </w:rPr>
        <w:t xml:space="preserve"> </w:t>
      </w:r>
      <w:r w:rsidR="00540979" w:rsidRPr="00A551E4">
        <w:rPr>
          <w:sz w:val="28"/>
          <w:szCs w:val="28"/>
        </w:rPr>
        <w:t xml:space="preserve"> </w:t>
      </w:r>
      <w:r w:rsidR="00CA60FD" w:rsidRPr="00A551E4">
        <w:rPr>
          <w:sz w:val="28"/>
          <w:szCs w:val="28"/>
        </w:rPr>
        <w:t>та до</w:t>
      </w:r>
      <w:r w:rsidRPr="00A551E4">
        <w:rPr>
          <w:sz w:val="28"/>
          <w:szCs w:val="28"/>
        </w:rPr>
        <w:t xml:space="preserve"> </w:t>
      </w:r>
      <w:r w:rsidR="00130CE5" w:rsidRPr="00130CE5">
        <w:rPr>
          <w:b/>
          <w:sz w:val="28"/>
          <w:szCs w:val="28"/>
        </w:rPr>
        <w:t>28 вересня</w:t>
      </w:r>
      <w:r w:rsidRPr="00130CE5">
        <w:rPr>
          <w:b/>
          <w:sz w:val="28"/>
          <w:szCs w:val="28"/>
        </w:rPr>
        <w:t xml:space="preserve"> 2018 року</w:t>
      </w:r>
      <w:r w:rsidRPr="00A551E4">
        <w:rPr>
          <w:sz w:val="28"/>
          <w:szCs w:val="28"/>
        </w:rPr>
        <w:t xml:space="preserve"> письмово проінформувати уповноваже</w:t>
      </w:r>
      <w:r w:rsidR="00A551E4">
        <w:rPr>
          <w:sz w:val="28"/>
          <w:szCs w:val="28"/>
        </w:rPr>
        <w:t>ну особу Комісії та департамент нагляду за станом корпоративного управління та корпоративними фінансами</w:t>
      </w:r>
      <w:r w:rsidR="003F239B" w:rsidRPr="00A551E4">
        <w:rPr>
          <w:sz w:val="28"/>
          <w:szCs w:val="28"/>
        </w:rPr>
        <w:t xml:space="preserve"> про виконання цього розпорядження.</w:t>
      </w:r>
    </w:p>
    <w:p w:rsidR="00EA4772" w:rsidRPr="00A551E4" w:rsidRDefault="00935CD7" w:rsidP="00EA4772">
      <w:pPr>
        <w:pStyle w:val="a3"/>
        <w:spacing w:before="0" w:beforeAutospacing="0" w:after="0" w:afterAutospacing="0"/>
        <w:ind w:firstLine="709"/>
        <w:jc w:val="both"/>
        <w:rPr>
          <w:sz w:val="28"/>
          <w:szCs w:val="28"/>
        </w:rPr>
      </w:pPr>
      <w:r w:rsidRPr="00A551E4">
        <w:rPr>
          <w:sz w:val="28"/>
          <w:szCs w:val="28"/>
        </w:rPr>
        <w:lastRenderedPageBreak/>
        <w:t>2. Контроль за виконанням розпорядження про усунення порушення законодавства про цінні</w:t>
      </w:r>
      <w:r w:rsidR="00A551E4">
        <w:rPr>
          <w:sz w:val="28"/>
          <w:szCs w:val="28"/>
        </w:rPr>
        <w:t xml:space="preserve"> папери покласти на департамент нагляду за станом корпоративного управління та корпоративними фінансами.</w:t>
      </w:r>
    </w:p>
    <w:p w:rsidR="00D351DC" w:rsidRDefault="00D351DC" w:rsidP="00EA4772">
      <w:pPr>
        <w:pStyle w:val="a3"/>
        <w:spacing w:before="0" w:beforeAutospacing="0" w:after="0" w:afterAutospacing="0"/>
        <w:ind w:firstLine="709"/>
        <w:jc w:val="both"/>
        <w:rPr>
          <w:sz w:val="26"/>
          <w:szCs w:val="26"/>
        </w:rPr>
      </w:pPr>
    </w:p>
    <w:p w:rsidR="00935CD7" w:rsidRPr="00EA4772" w:rsidRDefault="00935CD7" w:rsidP="00EA4772">
      <w:pPr>
        <w:pStyle w:val="a3"/>
        <w:spacing w:before="0" w:beforeAutospacing="0" w:after="0" w:afterAutospacing="0"/>
        <w:ind w:firstLine="709"/>
        <w:jc w:val="both"/>
        <w:rPr>
          <w:sz w:val="26"/>
          <w:szCs w:val="26"/>
        </w:rPr>
      </w:pPr>
      <w:r w:rsidRPr="001E0974">
        <w:rPr>
          <w:color w:val="000000"/>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935CD7" w:rsidRPr="001E0974" w:rsidRDefault="00935CD7" w:rsidP="00935CD7">
      <w:pPr>
        <w:ind w:firstLine="540"/>
        <w:jc w:val="both"/>
        <w:rPr>
          <w:color w:val="000000"/>
        </w:rPr>
      </w:pPr>
      <w:r w:rsidRPr="001E0974">
        <w:rPr>
          <w:color w:val="000000"/>
        </w:rPr>
        <w:t>Розпорядження про усунення порушень може бути оскаржено до суду у порядку, встановленому законодавством.</w:t>
      </w:r>
    </w:p>
    <w:p w:rsidR="00EA4772" w:rsidRPr="001E0974" w:rsidRDefault="00935CD7" w:rsidP="00EA4772">
      <w:pPr>
        <w:ind w:firstLine="540"/>
        <w:jc w:val="both"/>
        <w:rPr>
          <w:color w:val="000000"/>
        </w:rPr>
      </w:pPr>
      <w:r w:rsidRPr="001E0974">
        <w:rPr>
          <w:color w:val="000000"/>
        </w:rPr>
        <w:t xml:space="preserve">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EA4772" w:rsidRDefault="00EA4772" w:rsidP="00EA4772">
      <w:pPr>
        <w:pStyle w:val="1"/>
        <w:rPr>
          <w:sz w:val="27"/>
          <w:szCs w:val="27"/>
          <w:lang w:eastAsia="uk-UA"/>
        </w:rPr>
      </w:pPr>
      <w:r>
        <w:rPr>
          <w:sz w:val="27"/>
          <w:szCs w:val="27"/>
          <w:lang w:eastAsia="uk-UA"/>
        </w:rPr>
        <w:t xml:space="preserve">    </w:t>
      </w:r>
    </w:p>
    <w:p w:rsidR="00EA4772" w:rsidRDefault="00EA4772" w:rsidP="00EA4772">
      <w:pPr>
        <w:pStyle w:val="1"/>
        <w:rPr>
          <w:sz w:val="27"/>
          <w:szCs w:val="27"/>
          <w:lang w:eastAsia="uk-UA"/>
        </w:rPr>
      </w:pPr>
    </w:p>
    <w:p w:rsidR="00EA4772" w:rsidRDefault="00EA4772" w:rsidP="00EA4772">
      <w:pPr>
        <w:pStyle w:val="1"/>
        <w:rPr>
          <w:sz w:val="27"/>
          <w:szCs w:val="27"/>
          <w:lang w:eastAsia="uk-UA"/>
        </w:rPr>
      </w:pPr>
    </w:p>
    <w:p w:rsidR="00A551E4" w:rsidRDefault="00A551E4" w:rsidP="00EA4772">
      <w:pPr>
        <w:pStyle w:val="1"/>
        <w:rPr>
          <w:b/>
          <w:sz w:val="28"/>
          <w:szCs w:val="28"/>
        </w:rPr>
      </w:pPr>
    </w:p>
    <w:p w:rsidR="00935CD7" w:rsidRPr="00A551E4" w:rsidRDefault="00935CD7" w:rsidP="00EA4772">
      <w:pPr>
        <w:pStyle w:val="1"/>
        <w:rPr>
          <w:b/>
          <w:sz w:val="28"/>
          <w:szCs w:val="28"/>
        </w:rPr>
      </w:pPr>
      <w:r w:rsidRPr="00A551E4">
        <w:rPr>
          <w:b/>
          <w:sz w:val="28"/>
          <w:szCs w:val="28"/>
        </w:rPr>
        <w:t xml:space="preserve">Уповноважена особа Комісії             </w:t>
      </w:r>
      <w:r w:rsidRPr="00A551E4">
        <w:rPr>
          <w:b/>
          <w:sz w:val="28"/>
          <w:szCs w:val="28"/>
        </w:rPr>
        <w:tab/>
      </w:r>
      <w:r w:rsidRPr="00A551E4">
        <w:rPr>
          <w:b/>
          <w:sz w:val="28"/>
          <w:szCs w:val="28"/>
        </w:rPr>
        <w:tab/>
        <w:t xml:space="preserve">                        </w:t>
      </w:r>
      <w:r w:rsidR="00A551E4" w:rsidRPr="00A551E4">
        <w:rPr>
          <w:b/>
          <w:sz w:val="28"/>
          <w:szCs w:val="28"/>
        </w:rPr>
        <w:t xml:space="preserve"> </w:t>
      </w:r>
      <w:r w:rsidR="00A551E4">
        <w:rPr>
          <w:b/>
          <w:sz w:val="28"/>
          <w:szCs w:val="28"/>
        </w:rPr>
        <w:t xml:space="preserve">   </w:t>
      </w:r>
      <w:r w:rsidR="00A551E4" w:rsidRPr="00A551E4">
        <w:rPr>
          <w:b/>
          <w:sz w:val="28"/>
          <w:szCs w:val="28"/>
        </w:rPr>
        <w:t xml:space="preserve">М. </w:t>
      </w:r>
      <w:proofErr w:type="spellStart"/>
      <w:r w:rsidR="00A551E4" w:rsidRPr="00A551E4">
        <w:rPr>
          <w:b/>
          <w:sz w:val="28"/>
          <w:szCs w:val="28"/>
        </w:rPr>
        <w:t>Лібанов</w:t>
      </w:r>
      <w:proofErr w:type="spellEnd"/>
    </w:p>
    <w:sectPr w:rsidR="00935CD7" w:rsidRPr="00A551E4" w:rsidSect="003A26FD">
      <w:footerReference w:type="default" r:id="rId6"/>
      <w:pgSz w:w="11906" w:h="16838"/>
      <w:pgMar w:top="899" w:right="746" w:bottom="71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87" w:rsidRDefault="008E7E87" w:rsidP="003A26FD">
      <w:r>
        <w:separator/>
      </w:r>
    </w:p>
  </w:endnote>
  <w:endnote w:type="continuationSeparator" w:id="0">
    <w:p w:rsidR="008E7E87" w:rsidRDefault="008E7E87" w:rsidP="003A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157"/>
      <w:docPartObj>
        <w:docPartGallery w:val="Page Numbers (Bottom of Page)"/>
        <w:docPartUnique/>
      </w:docPartObj>
    </w:sdtPr>
    <w:sdtContent>
      <w:p w:rsidR="003A26FD" w:rsidRDefault="00AF0238">
        <w:pPr>
          <w:pStyle w:val="a9"/>
          <w:jc w:val="right"/>
        </w:pPr>
        <w:fldSimple w:instr=" PAGE   \* MERGEFORMAT ">
          <w:r w:rsidR="009566B1">
            <w:rPr>
              <w:noProof/>
            </w:rPr>
            <w:t>2</w:t>
          </w:r>
        </w:fldSimple>
      </w:p>
    </w:sdtContent>
  </w:sdt>
  <w:p w:rsidR="003A26FD" w:rsidRDefault="003A2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87" w:rsidRDefault="008E7E87" w:rsidP="003A26FD">
      <w:r>
        <w:separator/>
      </w:r>
    </w:p>
  </w:footnote>
  <w:footnote w:type="continuationSeparator" w:id="0">
    <w:p w:rsidR="008E7E87" w:rsidRDefault="008E7E87" w:rsidP="003A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C56"/>
    <w:rsid w:val="000216B8"/>
    <w:rsid w:val="0002666C"/>
    <w:rsid w:val="00097150"/>
    <w:rsid w:val="000A7766"/>
    <w:rsid w:val="000B4D25"/>
    <w:rsid w:val="000C6335"/>
    <w:rsid w:val="000D2530"/>
    <w:rsid w:val="00114FC4"/>
    <w:rsid w:val="00130CE5"/>
    <w:rsid w:val="00145465"/>
    <w:rsid w:val="00166534"/>
    <w:rsid w:val="00182FBE"/>
    <w:rsid w:val="00186861"/>
    <w:rsid w:val="001E0974"/>
    <w:rsid w:val="001E3DB4"/>
    <w:rsid w:val="001E6871"/>
    <w:rsid w:val="00234751"/>
    <w:rsid w:val="00246F8B"/>
    <w:rsid w:val="00256BF7"/>
    <w:rsid w:val="00257886"/>
    <w:rsid w:val="00261080"/>
    <w:rsid w:val="00265E86"/>
    <w:rsid w:val="002704A6"/>
    <w:rsid w:val="00280547"/>
    <w:rsid w:val="002C19E0"/>
    <w:rsid w:val="002D3C79"/>
    <w:rsid w:val="002E3D61"/>
    <w:rsid w:val="00327143"/>
    <w:rsid w:val="0033403F"/>
    <w:rsid w:val="0035193E"/>
    <w:rsid w:val="003A26FD"/>
    <w:rsid w:val="003A4E4D"/>
    <w:rsid w:val="003B28AD"/>
    <w:rsid w:val="003C6D1A"/>
    <w:rsid w:val="003C6F96"/>
    <w:rsid w:val="003D108F"/>
    <w:rsid w:val="003D3FE8"/>
    <w:rsid w:val="003E3A80"/>
    <w:rsid w:val="003F239B"/>
    <w:rsid w:val="00416351"/>
    <w:rsid w:val="00447005"/>
    <w:rsid w:val="00466D35"/>
    <w:rsid w:val="00470D7E"/>
    <w:rsid w:val="004A037E"/>
    <w:rsid w:val="004A5B55"/>
    <w:rsid w:val="004B74D8"/>
    <w:rsid w:val="004D5F0E"/>
    <w:rsid w:val="004F018C"/>
    <w:rsid w:val="004F23FF"/>
    <w:rsid w:val="005028C7"/>
    <w:rsid w:val="005078CD"/>
    <w:rsid w:val="0051632B"/>
    <w:rsid w:val="00540979"/>
    <w:rsid w:val="005A37AE"/>
    <w:rsid w:val="005E0771"/>
    <w:rsid w:val="005E2AF3"/>
    <w:rsid w:val="005E39AC"/>
    <w:rsid w:val="005E3E30"/>
    <w:rsid w:val="00605321"/>
    <w:rsid w:val="00620495"/>
    <w:rsid w:val="00677B6B"/>
    <w:rsid w:val="006805C3"/>
    <w:rsid w:val="00695694"/>
    <w:rsid w:val="00697F18"/>
    <w:rsid w:val="006A6CF6"/>
    <w:rsid w:val="006B3D50"/>
    <w:rsid w:val="006F0848"/>
    <w:rsid w:val="007077DB"/>
    <w:rsid w:val="007124A8"/>
    <w:rsid w:val="00715CA2"/>
    <w:rsid w:val="00731670"/>
    <w:rsid w:val="00776485"/>
    <w:rsid w:val="007D0350"/>
    <w:rsid w:val="007D42F2"/>
    <w:rsid w:val="007F084F"/>
    <w:rsid w:val="007F30DA"/>
    <w:rsid w:val="00812BF0"/>
    <w:rsid w:val="00827273"/>
    <w:rsid w:val="0086241C"/>
    <w:rsid w:val="00867BE3"/>
    <w:rsid w:val="008757AD"/>
    <w:rsid w:val="008A0DC0"/>
    <w:rsid w:val="008A4CA0"/>
    <w:rsid w:val="008C4050"/>
    <w:rsid w:val="008E7E87"/>
    <w:rsid w:val="0090038C"/>
    <w:rsid w:val="00923252"/>
    <w:rsid w:val="00935CD7"/>
    <w:rsid w:val="009566B1"/>
    <w:rsid w:val="009672E3"/>
    <w:rsid w:val="009715A9"/>
    <w:rsid w:val="009D4CD9"/>
    <w:rsid w:val="009F3245"/>
    <w:rsid w:val="00A10424"/>
    <w:rsid w:val="00A348DB"/>
    <w:rsid w:val="00A36D46"/>
    <w:rsid w:val="00A551E4"/>
    <w:rsid w:val="00A63814"/>
    <w:rsid w:val="00A837B1"/>
    <w:rsid w:val="00A9736C"/>
    <w:rsid w:val="00AA0BB0"/>
    <w:rsid w:val="00AA7C5A"/>
    <w:rsid w:val="00AF0238"/>
    <w:rsid w:val="00AF32D4"/>
    <w:rsid w:val="00B07744"/>
    <w:rsid w:val="00B22580"/>
    <w:rsid w:val="00B45ECF"/>
    <w:rsid w:val="00B46D64"/>
    <w:rsid w:val="00B75368"/>
    <w:rsid w:val="00B80DA6"/>
    <w:rsid w:val="00B96634"/>
    <w:rsid w:val="00BA1A6C"/>
    <w:rsid w:val="00BE4B29"/>
    <w:rsid w:val="00C42F12"/>
    <w:rsid w:val="00C53C56"/>
    <w:rsid w:val="00C75775"/>
    <w:rsid w:val="00C77DB5"/>
    <w:rsid w:val="00CA4027"/>
    <w:rsid w:val="00CA5EB0"/>
    <w:rsid w:val="00CA60FD"/>
    <w:rsid w:val="00CB0EE8"/>
    <w:rsid w:val="00CC3EC5"/>
    <w:rsid w:val="00D1648D"/>
    <w:rsid w:val="00D17D25"/>
    <w:rsid w:val="00D235E1"/>
    <w:rsid w:val="00D351DC"/>
    <w:rsid w:val="00D42CB3"/>
    <w:rsid w:val="00E2051B"/>
    <w:rsid w:val="00E322DD"/>
    <w:rsid w:val="00E44B02"/>
    <w:rsid w:val="00E50374"/>
    <w:rsid w:val="00E72D84"/>
    <w:rsid w:val="00E954D5"/>
    <w:rsid w:val="00EA3439"/>
    <w:rsid w:val="00EA4772"/>
    <w:rsid w:val="00EC625E"/>
    <w:rsid w:val="00ED285E"/>
    <w:rsid w:val="00ED356B"/>
    <w:rsid w:val="00F73CE2"/>
    <w:rsid w:val="00F84694"/>
    <w:rsid w:val="00FA18BC"/>
    <w:rsid w:val="00FE2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56"/>
    <w:rPr>
      <w:sz w:val="24"/>
      <w:szCs w:val="24"/>
    </w:rPr>
  </w:style>
  <w:style w:type="paragraph" w:styleId="5">
    <w:name w:val="heading 5"/>
    <w:basedOn w:val="a"/>
    <w:next w:val="a"/>
    <w:qFormat/>
    <w:rsid w:val="00C53C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3C56"/>
    <w:pPr>
      <w:ind w:firstLine="851"/>
      <w:jc w:val="both"/>
    </w:pPr>
    <w:rPr>
      <w:sz w:val="28"/>
      <w:szCs w:val="20"/>
      <w:lang w:val="ru-RU" w:eastAsia="ru-RU"/>
    </w:rPr>
  </w:style>
  <w:style w:type="paragraph" w:styleId="a3">
    <w:name w:val="Normal (Web)"/>
    <w:basedOn w:val="a"/>
    <w:link w:val="a4"/>
    <w:rsid w:val="00C53C56"/>
    <w:pPr>
      <w:spacing w:before="100" w:beforeAutospacing="1" w:after="100" w:afterAutospacing="1"/>
    </w:pPr>
  </w:style>
  <w:style w:type="character" w:styleId="a5">
    <w:name w:val="Hyperlink"/>
    <w:basedOn w:val="a0"/>
    <w:rsid w:val="00C53C56"/>
    <w:rPr>
      <w:color w:val="0000FF"/>
      <w:u w:val="single"/>
    </w:rPr>
  </w:style>
  <w:style w:type="paragraph" w:customStyle="1" w:styleId="1">
    <w:name w:val="Обычный1"/>
    <w:rsid w:val="00C53C56"/>
    <w:rPr>
      <w:lang w:eastAsia="ru-RU"/>
    </w:rPr>
  </w:style>
  <w:style w:type="paragraph" w:styleId="3">
    <w:name w:val="Body Text Indent 3"/>
    <w:basedOn w:val="a"/>
    <w:link w:val="30"/>
    <w:rsid w:val="005E2AF3"/>
    <w:pPr>
      <w:spacing w:after="120"/>
      <w:ind w:left="283"/>
    </w:pPr>
    <w:rPr>
      <w:sz w:val="16"/>
      <w:szCs w:val="16"/>
    </w:rPr>
  </w:style>
  <w:style w:type="character" w:customStyle="1" w:styleId="rvts23">
    <w:name w:val="rvts23"/>
    <w:basedOn w:val="a0"/>
    <w:rsid w:val="00E954D5"/>
  </w:style>
  <w:style w:type="character" w:customStyle="1" w:styleId="rvts0">
    <w:name w:val="rvts0"/>
    <w:basedOn w:val="a0"/>
    <w:rsid w:val="00E954D5"/>
  </w:style>
  <w:style w:type="character" w:customStyle="1" w:styleId="rvts46">
    <w:name w:val="rvts46"/>
    <w:basedOn w:val="a0"/>
    <w:rsid w:val="00E954D5"/>
  </w:style>
  <w:style w:type="character" w:customStyle="1" w:styleId="rvts11">
    <w:name w:val="rvts11"/>
    <w:basedOn w:val="a0"/>
    <w:rsid w:val="00E954D5"/>
  </w:style>
  <w:style w:type="paragraph" w:styleId="a6">
    <w:name w:val="Body Text Indent"/>
    <w:basedOn w:val="a"/>
    <w:rsid w:val="00327143"/>
    <w:pPr>
      <w:spacing w:after="120"/>
      <w:ind w:left="283"/>
    </w:pPr>
  </w:style>
  <w:style w:type="paragraph" w:customStyle="1" w:styleId="rvps2">
    <w:name w:val="rvps2"/>
    <w:basedOn w:val="a"/>
    <w:rsid w:val="00327143"/>
    <w:pPr>
      <w:spacing w:before="100" w:beforeAutospacing="1" w:after="100" w:afterAutospacing="1"/>
    </w:pPr>
  </w:style>
  <w:style w:type="paragraph" w:styleId="HTML">
    <w:name w:val="HTML Preformatted"/>
    <w:basedOn w:val="a"/>
    <w:link w:val="HTML0"/>
    <w:rsid w:val="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Основной текст с отступом 3 Знак"/>
    <w:basedOn w:val="a0"/>
    <w:link w:val="3"/>
    <w:rsid w:val="00114FC4"/>
    <w:rPr>
      <w:sz w:val="16"/>
      <w:szCs w:val="16"/>
      <w:lang w:val="uk-UA" w:eastAsia="uk-UA" w:bidi="ar-SA"/>
    </w:rPr>
  </w:style>
  <w:style w:type="paragraph" w:styleId="a7">
    <w:name w:val="header"/>
    <w:basedOn w:val="a"/>
    <w:link w:val="a8"/>
    <w:rsid w:val="003A26FD"/>
    <w:pPr>
      <w:tabs>
        <w:tab w:val="center" w:pos="4819"/>
        <w:tab w:val="right" w:pos="9639"/>
      </w:tabs>
    </w:pPr>
  </w:style>
  <w:style w:type="character" w:customStyle="1" w:styleId="a8">
    <w:name w:val="Верхний колонтитул Знак"/>
    <w:basedOn w:val="a0"/>
    <w:link w:val="a7"/>
    <w:rsid w:val="003A26FD"/>
    <w:rPr>
      <w:sz w:val="24"/>
      <w:szCs w:val="24"/>
    </w:rPr>
  </w:style>
  <w:style w:type="paragraph" w:styleId="a9">
    <w:name w:val="footer"/>
    <w:basedOn w:val="a"/>
    <w:link w:val="aa"/>
    <w:uiPriority w:val="99"/>
    <w:rsid w:val="003A26FD"/>
    <w:pPr>
      <w:tabs>
        <w:tab w:val="center" w:pos="4819"/>
        <w:tab w:val="right" w:pos="9639"/>
      </w:tabs>
    </w:pPr>
  </w:style>
  <w:style w:type="character" w:customStyle="1" w:styleId="aa">
    <w:name w:val="Нижний колонтитул Знак"/>
    <w:basedOn w:val="a0"/>
    <w:link w:val="a9"/>
    <w:uiPriority w:val="99"/>
    <w:rsid w:val="003A26FD"/>
    <w:rPr>
      <w:sz w:val="24"/>
      <w:szCs w:val="24"/>
    </w:rPr>
  </w:style>
  <w:style w:type="character" w:customStyle="1" w:styleId="rvts9">
    <w:name w:val="rvts9"/>
    <w:basedOn w:val="a0"/>
    <w:rsid w:val="00540979"/>
  </w:style>
  <w:style w:type="character" w:customStyle="1" w:styleId="a4">
    <w:name w:val="Обычный (веб) Знак"/>
    <w:link w:val="a3"/>
    <w:rsid w:val="00540979"/>
    <w:rPr>
      <w:sz w:val="24"/>
      <w:szCs w:val="24"/>
    </w:rPr>
  </w:style>
  <w:style w:type="character" w:customStyle="1" w:styleId="HTML0">
    <w:name w:val="Стандартный HTML Знак"/>
    <w:basedOn w:val="a0"/>
    <w:link w:val="HTML"/>
    <w:rsid w:val="0054097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3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2100</Words>
  <Characters>1198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34</cp:revision>
  <cp:lastPrinted>2018-09-11T12:27:00Z</cp:lastPrinted>
  <dcterms:created xsi:type="dcterms:W3CDTF">2018-04-17T06:48:00Z</dcterms:created>
  <dcterms:modified xsi:type="dcterms:W3CDTF">2018-09-11T12:28:00Z</dcterms:modified>
</cp:coreProperties>
</file>