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Pr="00197648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РОЗПОРЯДЖЕННЯ №</w:t>
      </w:r>
      <w:r w:rsidR="001068DE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 </w:t>
      </w:r>
      <w:r w:rsidR="00AF779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320</w:t>
      </w:r>
      <w:r w:rsidR="0001686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197648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- </w:t>
      </w:r>
      <w:r w:rsidR="004E3014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ДР</w:t>
      </w:r>
      <w:r w:rsidRPr="00197648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- З </w:t>
      </w:r>
    </w:p>
    <w:p w:rsidR="002D6206" w:rsidRPr="00197648" w:rsidRDefault="002D6206" w:rsidP="002D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2D6206" w:rsidRPr="00197648" w:rsidRDefault="002D6206" w:rsidP="002D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м. Київ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   «</w:t>
      </w:r>
      <w:r w:rsidR="001068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F7793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1068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4E30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68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листопада </w:t>
      </w:r>
      <w:r w:rsidR="0025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2018 року</w:t>
      </w:r>
    </w:p>
    <w:p w:rsidR="002D6206" w:rsidRPr="00197648" w:rsidRDefault="002D6206" w:rsidP="002D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D6206" w:rsidRPr="00197648" w:rsidRDefault="002D6206" w:rsidP="002D6206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648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Уповноважена особа </w:t>
      </w:r>
      <w:proofErr w:type="spellStart"/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реєструвального</w:t>
      </w:r>
      <w:proofErr w:type="spellEnd"/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органу – </w:t>
      </w:r>
      <w:proofErr w:type="spellStart"/>
      <w:r w:rsidR="00256639" w:rsidRPr="00256639">
        <w:rPr>
          <w:rFonts w:ascii="Times New Roman" w:eastAsia="Times New Roman" w:hAnsi="Times New Roman" w:cs="Times New Roman"/>
          <w:sz w:val="28"/>
          <w:szCs w:val="28"/>
          <w:lang w:eastAsia="uk-UA"/>
        </w:rPr>
        <w:t>Т.в.о</w:t>
      </w:r>
      <w:proofErr w:type="spellEnd"/>
      <w:r w:rsidR="00256639" w:rsidRPr="0025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Директора департаменту реєстрації емісій цінних паперів Національної комісії з цінних паперів та фондового ринку </w:t>
      </w:r>
      <w:r w:rsidR="007D5E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D5E47">
        <w:rPr>
          <w:rFonts w:ascii="Times New Roman" w:eastAsia="Times New Roman" w:hAnsi="Times New Roman" w:cs="Times New Roman"/>
          <w:sz w:val="28"/>
          <w:szCs w:val="28"/>
          <w:lang w:eastAsia="uk-UA"/>
        </w:rPr>
        <w:t>Хохлова</w:t>
      </w:r>
      <w:proofErr w:type="spellEnd"/>
      <w:r w:rsidR="007D5E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Н.В.</w:t>
      </w:r>
      <w:r w:rsidR="00256639" w:rsidRPr="0025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D5E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6639" w:rsidRPr="00256639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діє на підставі рішення Комісії від 10.07.2018 № 467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 на підставі п. 2 розділу І Порядку скасування реєстрації випусків акцій, затвердженого рішенням Національної комісії з цінних паперів та фондового ринку від 23.04.2013 №737, зареєстрованого в Міністерстві юстиції України 28.05.2013 за № 822/23354, зі змінами, та відповідно до 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кументів, наданих П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 </w:t>
      </w:r>
      <w:r w:rsidR="005966B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1068DE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КИЇВСЬКИЙ БУДПРОЕКТ</w:t>
      </w:r>
      <w:r w:rsidR="007B1A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(місцезнаходження:</w:t>
      </w:r>
      <w:r w:rsidR="000168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1A5C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</w:t>
      </w:r>
      <w:r w:rsidR="00596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68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Дегтярівська, </w:t>
      </w:r>
      <w:r w:rsidR="00596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буд. </w:t>
      </w:r>
      <w:r w:rsidR="001068DE">
        <w:rPr>
          <w:rFonts w:ascii="Times New Roman" w:eastAsia="Times New Roman" w:hAnsi="Times New Roman" w:cs="Times New Roman"/>
          <w:sz w:val="28"/>
          <w:szCs w:val="28"/>
          <w:lang w:eastAsia="uk-UA"/>
        </w:rPr>
        <w:t>53</w:t>
      </w:r>
      <w:r w:rsidR="00596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839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1A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</w:t>
      </w:r>
      <w:r w:rsidR="001068DE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Київ, 03113</w:t>
      </w:r>
      <w:r w:rsidR="004E30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B6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ЄДРПОУ </w:t>
      </w:r>
      <w:r w:rsidR="006D6F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68DE">
        <w:rPr>
          <w:rFonts w:ascii="Times New Roman" w:eastAsia="Times New Roman" w:hAnsi="Times New Roman" w:cs="Times New Roman"/>
          <w:sz w:val="28"/>
          <w:szCs w:val="28"/>
          <w:lang w:eastAsia="uk-UA"/>
        </w:rPr>
        <w:t>01273763</w:t>
      </w:r>
      <w:r w:rsidR="005966B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3922" w:rsidRPr="0028392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зупинення обігу акцій  у зв’язку з ліквідацією,</w:t>
      </w:r>
    </w:p>
    <w:p w:rsidR="002D6206" w:rsidRPr="00197648" w:rsidRDefault="002D6206" w:rsidP="002D620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D6206" w:rsidRPr="00197648" w:rsidRDefault="002D6206" w:rsidP="002D620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D6206" w:rsidRPr="00197648" w:rsidRDefault="002D6206" w:rsidP="002D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976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ПОСТАНОВЛЯЄ:</w:t>
      </w:r>
    </w:p>
    <w:p w:rsidR="002D6206" w:rsidRPr="00197648" w:rsidRDefault="002D6206" w:rsidP="002D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2D6206" w:rsidRPr="00354AD1" w:rsidRDefault="002D6206" w:rsidP="00354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Зупинити обіг акцій </w:t>
      </w:r>
      <w:r w:rsidR="001804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68DE" w:rsidRPr="001068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ПАТ «КИЇВСЬКИЙ БУДПРОЕКТ» </w:t>
      </w:r>
      <w:r w:rsidR="00354AD1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54AD1" w:rsidRPr="00354A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за ЄДРПОУ </w:t>
      </w:r>
      <w:r w:rsidR="001068DE" w:rsidRPr="001068DE">
        <w:rPr>
          <w:rFonts w:ascii="Times New Roman" w:eastAsia="Times New Roman" w:hAnsi="Times New Roman" w:cs="Times New Roman"/>
          <w:sz w:val="28"/>
          <w:szCs w:val="28"/>
          <w:lang w:eastAsia="uk-UA"/>
        </w:rPr>
        <w:t>01273763</w:t>
      </w:r>
      <w:r w:rsidR="001068D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54A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D6206" w:rsidRPr="00197648" w:rsidRDefault="002D6206" w:rsidP="002D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tbl>
      <w:tblPr>
        <w:tblW w:w="10902" w:type="dxa"/>
        <w:jc w:val="center"/>
        <w:tblCellSpacing w:w="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902"/>
      </w:tblGrid>
      <w:tr w:rsidR="002D6206" w:rsidRPr="00197648" w:rsidTr="00013091">
        <w:trPr>
          <w:tblCellSpacing w:w="22" w:type="dxa"/>
          <w:jc w:val="center"/>
        </w:trPr>
        <w:tc>
          <w:tcPr>
            <w:tcW w:w="10814" w:type="dxa"/>
          </w:tcPr>
          <w:p w:rsidR="002D6206" w:rsidRPr="00197648" w:rsidRDefault="002D6206" w:rsidP="000130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9764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Дата, з якої забороняється вчинення правочинів, пов'язаних з переходом прав власності на акції, та обмежується здійснення операцій у системі депозитарного обліку з акціями цього випуску: </w:t>
            </w:r>
          </w:p>
          <w:p w:rsidR="002D6206" w:rsidRPr="00197648" w:rsidRDefault="002D6206" w:rsidP="00AF7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"</w:t>
            </w:r>
            <w:r w:rsidR="0001686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r w:rsidR="00AF779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15</w:t>
            </w:r>
            <w:bookmarkStart w:id="0" w:name="_GoBack"/>
            <w:bookmarkEnd w:id="0"/>
            <w:r w:rsidR="007B1A5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r w:rsidRPr="0019764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 </w:t>
            </w:r>
            <w:r w:rsidR="00E9034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листопада </w:t>
            </w:r>
            <w:r w:rsidR="00DB393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r w:rsidRPr="0019764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2018 року.</w:t>
            </w:r>
          </w:p>
        </w:tc>
      </w:tr>
    </w:tbl>
    <w:p w:rsidR="002D6206" w:rsidRPr="00197648" w:rsidRDefault="002D6206" w:rsidP="002D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2D6206" w:rsidRPr="00197648" w:rsidRDefault="002D6206" w:rsidP="002D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Т.в.о</w:t>
      </w:r>
      <w:proofErr w:type="spellEnd"/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. Директора департаменту</w:t>
      </w:r>
    </w:p>
    <w:p w:rsidR="002D6206" w:rsidRDefault="002D6206" w:rsidP="0025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5FC2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реєстрації емісій цінних паперів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="00246879">
        <w:rPr>
          <w:rFonts w:ascii="Times New Roman" w:eastAsia="Times New Roman" w:hAnsi="Times New Roman" w:cs="Times New Roman"/>
          <w:sz w:val="28"/>
          <w:szCs w:val="28"/>
          <w:lang w:eastAsia="uk-UA"/>
        </w:rPr>
        <w:t>Хохлова</w:t>
      </w:r>
      <w:proofErr w:type="spellEnd"/>
      <w:r w:rsidR="002468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Н.В</w:t>
      </w:r>
      <w:r w:rsidR="00E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sectPr w:rsidR="002D62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06"/>
    <w:rsid w:val="00016860"/>
    <w:rsid w:val="00024849"/>
    <w:rsid w:val="00046CC8"/>
    <w:rsid w:val="000B6633"/>
    <w:rsid w:val="001068DE"/>
    <w:rsid w:val="00134152"/>
    <w:rsid w:val="00160342"/>
    <w:rsid w:val="00167D7F"/>
    <w:rsid w:val="0018045A"/>
    <w:rsid w:val="001D5396"/>
    <w:rsid w:val="00246879"/>
    <w:rsid w:val="00256639"/>
    <w:rsid w:val="00283922"/>
    <w:rsid w:val="002D19DA"/>
    <w:rsid w:val="002D6206"/>
    <w:rsid w:val="002E22F7"/>
    <w:rsid w:val="00326953"/>
    <w:rsid w:val="00354AD1"/>
    <w:rsid w:val="003E7C01"/>
    <w:rsid w:val="0044626E"/>
    <w:rsid w:val="004D3A89"/>
    <w:rsid w:val="004E3014"/>
    <w:rsid w:val="005023A0"/>
    <w:rsid w:val="005966B5"/>
    <w:rsid w:val="005B4777"/>
    <w:rsid w:val="005F239C"/>
    <w:rsid w:val="00672444"/>
    <w:rsid w:val="006D6F5C"/>
    <w:rsid w:val="007B1A5C"/>
    <w:rsid w:val="007B6B4C"/>
    <w:rsid w:val="007C1887"/>
    <w:rsid w:val="007D5E47"/>
    <w:rsid w:val="008153B4"/>
    <w:rsid w:val="00832225"/>
    <w:rsid w:val="008839B8"/>
    <w:rsid w:val="0095773B"/>
    <w:rsid w:val="009C080E"/>
    <w:rsid w:val="009E7140"/>
    <w:rsid w:val="00A07A26"/>
    <w:rsid w:val="00A21E0F"/>
    <w:rsid w:val="00A92F3B"/>
    <w:rsid w:val="00AF7793"/>
    <w:rsid w:val="00BB162F"/>
    <w:rsid w:val="00C10709"/>
    <w:rsid w:val="00CB6ECA"/>
    <w:rsid w:val="00D34151"/>
    <w:rsid w:val="00DB393A"/>
    <w:rsid w:val="00E03FF6"/>
    <w:rsid w:val="00E53C49"/>
    <w:rsid w:val="00E9034B"/>
    <w:rsid w:val="00EF7C45"/>
    <w:rsid w:val="00F413B9"/>
    <w:rsid w:val="00F6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45D9"/>
  <w15:chartTrackingRefBased/>
  <w15:docId w15:val="{4FACD207-DBD2-41B9-83B8-C0A73F6A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0C48-9CF6-4EE4-9ACF-94ABC255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РОЗПОРЯДЖЕННЯ №           - ДР - З </vt:lpstr>
    </vt:vector>
  </TitlesOfParts>
  <Company>NSSMC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Борщенко</dc:creator>
  <cp:keywords/>
  <dc:description/>
  <cp:lastModifiedBy>Наталія Гришаєва</cp:lastModifiedBy>
  <cp:revision>4</cp:revision>
  <cp:lastPrinted>2018-10-09T12:34:00Z</cp:lastPrinted>
  <dcterms:created xsi:type="dcterms:W3CDTF">2018-11-13T09:41:00Z</dcterms:created>
  <dcterms:modified xsi:type="dcterms:W3CDTF">2018-11-13T14:23:00Z</dcterms:modified>
</cp:coreProperties>
</file>