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BFA" w:rsidRDefault="00177BFA" w:rsidP="00FB1B3D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D35235" w:rsidRPr="005C2B85" w:rsidRDefault="00D35235" w:rsidP="005C2B85">
      <w:pPr>
        <w:spacing w:before="120" w:after="120"/>
        <w:ind w:right="-17" w:firstLine="539"/>
        <w:jc w:val="center"/>
        <w:rPr>
          <w:b/>
          <w:sz w:val="28"/>
          <w:szCs w:val="28"/>
        </w:rPr>
      </w:pPr>
      <w:r w:rsidRPr="005C2B85">
        <w:rPr>
          <w:b/>
          <w:sz w:val="28"/>
          <w:szCs w:val="28"/>
        </w:rPr>
        <w:t>Порівняльна таблиця</w:t>
      </w:r>
    </w:p>
    <w:p w:rsidR="005C2B85" w:rsidRPr="0084650E" w:rsidRDefault="00D35235" w:rsidP="005C2B85">
      <w:pPr>
        <w:keepNext/>
        <w:spacing w:line="259" w:lineRule="auto"/>
        <w:ind w:right="87"/>
        <w:jc w:val="center"/>
        <w:rPr>
          <w:rStyle w:val="rvts23"/>
          <w:b/>
          <w:sz w:val="28"/>
          <w:szCs w:val="28"/>
          <w:lang w:val="ru-RU"/>
        </w:rPr>
      </w:pPr>
      <w:r w:rsidRPr="0084650E">
        <w:rPr>
          <w:b/>
          <w:sz w:val="28"/>
          <w:szCs w:val="28"/>
        </w:rPr>
        <w:t>до проекту рішення Національної комісії з цінних паперів та фондового ринку «</w:t>
      </w:r>
      <w:r w:rsidRPr="0084650E">
        <w:rPr>
          <w:b/>
          <w:color w:val="000000"/>
          <w:sz w:val="28"/>
          <w:szCs w:val="28"/>
        </w:rPr>
        <w:t xml:space="preserve">Про внесення змін </w:t>
      </w:r>
      <w:r w:rsidR="005C2B85" w:rsidRPr="0084650E">
        <w:rPr>
          <w:rStyle w:val="rvts23"/>
          <w:b/>
          <w:sz w:val="28"/>
          <w:szCs w:val="28"/>
        </w:rPr>
        <w:t>до  Положення про порядок скасування реєстрації випуску (випусків) інвестиційних сертифікатів інвестиційного фонду</w:t>
      </w:r>
    </w:p>
    <w:p w:rsidR="00BA3F92" w:rsidRPr="0084650E" w:rsidRDefault="005C2B85" w:rsidP="0084650E">
      <w:pPr>
        <w:keepNext/>
        <w:spacing w:line="259" w:lineRule="auto"/>
        <w:ind w:right="87"/>
        <w:jc w:val="center"/>
        <w:rPr>
          <w:b/>
          <w:sz w:val="28"/>
          <w:szCs w:val="28"/>
          <w:lang w:val="en-US"/>
        </w:rPr>
      </w:pPr>
      <w:r w:rsidRPr="0084650E">
        <w:rPr>
          <w:rStyle w:val="rvts23"/>
          <w:b/>
          <w:sz w:val="28"/>
          <w:szCs w:val="28"/>
        </w:rPr>
        <w:t>(інвестиційної компанії)»</w:t>
      </w:r>
      <w:r w:rsidR="0084650E" w:rsidRPr="0084650E">
        <w:rPr>
          <w:b/>
          <w:sz w:val="28"/>
          <w:szCs w:val="28"/>
        </w:rPr>
        <w:t xml:space="preserve"> затвердженого рішенням Державної комісії з цінних паперів та фондового ринку від 05 листопада 1999 року №229, зареєстрованого в Міністерстві юстиції України 17 грудня 1999 року за № 881/4174</w:t>
      </w:r>
    </w:p>
    <w:p w:rsidR="0084650E" w:rsidRPr="0084650E" w:rsidRDefault="0084650E" w:rsidP="0084650E">
      <w:pPr>
        <w:keepNext/>
        <w:spacing w:line="259" w:lineRule="auto"/>
        <w:ind w:right="87"/>
        <w:jc w:val="center"/>
        <w:rPr>
          <w:b/>
          <w:sz w:val="28"/>
          <w:szCs w:val="28"/>
          <w:lang w:val="en-US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940"/>
        <w:gridCol w:w="7020"/>
        <w:gridCol w:w="1980"/>
      </w:tblGrid>
      <w:tr w:rsidR="0084650E" w:rsidRPr="00C650F8" w:rsidTr="00C650F8">
        <w:trPr>
          <w:trHeight w:val="665"/>
        </w:trPr>
        <w:tc>
          <w:tcPr>
            <w:tcW w:w="468" w:type="dxa"/>
            <w:shd w:val="clear" w:color="auto" w:fill="auto"/>
          </w:tcPr>
          <w:p w:rsidR="0084650E" w:rsidRPr="00C650F8" w:rsidRDefault="0084650E" w:rsidP="00C650F8">
            <w:pPr>
              <w:jc w:val="center"/>
              <w:rPr>
                <w:b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84650E" w:rsidRPr="00C650F8" w:rsidRDefault="00B53676" w:rsidP="00C650F8">
            <w:pPr>
              <w:pStyle w:val="rvps6"/>
              <w:jc w:val="center"/>
              <w:rPr>
                <w:b/>
              </w:rPr>
            </w:pPr>
            <w:r w:rsidRPr="00C650F8">
              <w:rPr>
                <w:b/>
                <w:lang w:val="ru-RU"/>
              </w:rPr>
              <w:t>Чинна редакція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84650E" w:rsidRPr="00C650F8" w:rsidRDefault="00B53676" w:rsidP="00C650F8">
            <w:pPr>
              <w:pStyle w:val="rvps6"/>
              <w:jc w:val="center"/>
              <w:rPr>
                <w:b/>
              </w:rPr>
            </w:pPr>
            <w:r w:rsidRPr="00C650F8">
              <w:rPr>
                <w:b/>
              </w:rPr>
              <w:t>Редакція із змінами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4650E" w:rsidRPr="00C650F8" w:rsidRDefault="00B53676" w:rsidP="00C650F8">
            <w:pPr>
              <w:pStyle w:val="rvps6"/>
              <w:jc w:val="center"/>
              <w:rPr>
                <w:b/>
              </w:rPr>
            </w:pPr>
            <w:r w:rsidRPr="00C650F8">
              <w:rPr>
                <w:b/>
              </w:rPr>
              <w:t>Примітки</w:t>
            </w:r>
          </w:p>
        </w:tc>
      </w:tr>
      <w:tr w:rsidR="007A4FD8" w:rsidRPr="00C650F8" w:rsidTr="00C650F8">
        <w:trPr>
          <w:trHeight w:val="709"/>
        </w:trPr>
        <w:tc>
          <w:tcPr>
            <w:tcW w:w="468" w:type="dxa"/>
            <w:shd w:val="clear" w:color="auto" w:fill="auto"/>
          </w:tcPr>
          <w:p w:rsidR="007A4FD8" w:rsidRPr="00C650F8" w:rsidRDefault="007A4FD8" w:rsidP="00C650F8">
            <w:pPr>
              <w:jc w:val="center"/>
              <w:rPr>
                <w:b/>
              </w:rPr>
            </w:pPr>
          </w:p>
        </w:tc>
        <w:tc>
          <w:tcPr>
            <w:tcW w:w="5940" w:type="dxa"/>
            <w:shd w:val="clear" w:color="auto" w:fill="auto"/>
          </w:tcPr>
          <w:p w:rsidR="00110463" w:rsidRPr="008D4C99" w:rsidRDefault="00110463" w:rsidP="00F81E44">
            <w:pPr>
              <w:pStyle w:val="rvps2"/>
            </w:pPr>
            <w:r w:rsidRPr="008D4C99">
              <w:rPr>
                <w:rStyle w:val="rvts46"/>
              </w:rPr>
              <w:t>пункту 2.1 розділу 2</w:t>
            </w:r>
          </w:p>
          <w:p w:rsidR="00F81E44" w:rsidRPr="008D4C99" w:rsidRDefault="00F81E44" w:rsidP="00F81E44">
            <w:pPr>
              <w:pStyle w:val="rvps2"/>
            </w:pPr>
            <w:r w:rsidRPr="008D4C99">
              <w:t xml:space="preserve">2.1. Для скасування реєстрації випуску (випусків) інвестиційних сертифікатів інвестиційного фонду (інвестиційної компанії), у разі ліквідації інвестиційного фонду (взаємного фонду або всіх взаємних фондів інвестиційної компанії (за кожним фондом окремо)), ліквідаційна комісія (інвестиційна компанія) подає до </w:t>
            </w:r>
            <w:r w:rsidRPr="00C650F8">
              <w:rPr>
                <w:highlight w:val="lightGray"/>
              </w:rPr>
              <w:t>Державної</w:t>
            </w:r>
            <w:r w:rsidRPr="008D4C99">
              <w:t xml:space="preserve"> комісії з цінних паперів та фондового ринку такі документи:</w:t>
            </w:r>
          </w:p>
          <w:p w:rsidR="00F81E44" w:rsidRPr="008D4C99" w:rsidRDefault="00F81E44" w:rsidP="00F81E44">
            <w:pPr>
              <w:pStyle w:val="rvps2"/>
            </w:pPr>
            <w:r w:rsidRPr="008D4C99">
              <w:t>-------------</w:t>
            </w:r>
          </w:p>
          <w:p w:rsidR="00F81E44" w:rsidRPr="008D4C99" w:rsidRDefault="00F81E44" w:rsidP="00F81E44">
            <w:pPr>
              <w:pStyle w:val="rvps2"/>
            </w:pPr>
            <w:bookmarkStart w:id="1" w:name="n58"/>
            <w:bookmarkStart w:id="2" w:name="n63"/>
            <w:bookmarkEnd w:id="1"/>
            <w:bookmarkEnd w:id="2"/>
            <w:r w:rsidRPr="008D4C99">
              <w:t xml:space="preserve">ґ) засвідчені </w:t>
            </w:r>
            <w:r w:rsidRPr="00AD2FF8">
              <w:t>висновком</w:t>
            </w:r>
            <w:r w:rsidRPr="008D4C99">
              <w:t xml:space="preserve"> аудитора (аудиторської фірми) баланс (звіт про фінансовий стан) фонду, звіт про фінансові результати (звіт про сукупний дохід) (станом на останню звітну дату перед прийняттям рішення про ліквідацію);</w:t>
            </w:r>
          </w:p>
          <w:p w:rsidR="007A4FD8" w:rsidRPr="00C650F8" w:rsidRDefault="00F81E44" w:rsidP="000A603E">
            <w:pPr>
              <w:pStyle w:val="rvps2"/>
              <w:rPr>
                <w:rStyle w:val="rvts0"/>
                <w:lang w:val="en-US"/>
              </w:rPr>
            </w:pPr>
            <w:r w:rsidRPr="008D4C99">
              <w:t>--------------</w:t>
            </w:r>
          </w:p>
        </w:tc>
        <w:tc>
          <w:tcPr>
            <w:tcW w:w="7020" w:type="dxa"/>
            <w:shd w:val="clear" w:color="auto" w:fill="auto"/>
          </w:tcPr>
          <w:p w:rsidR="00110463" w:rsidRPr="008D4C99" w:rsidRDefault="00110463" w:rsidP="00F81E44">
            <w:pPr>
              <w:pStyle w:val="rvps2"/>
            </w:pPr>
          </w:p>
          <w:p w:rsidR="00F81E44" w:rsidRPr="008D4C99" w:rsidRDefault="00F81E44" w:rsidP="00F81E44">
            <w:pPr>
              <w:pStyle w:val="rvps2"/>
            </w:pPr>
            <w:r w:rsidRPr="008D4C99">
              <w:t xml:space="preserve">2.1. Для скасування реєстрації випуску (випусків) інвестиційних сертифікатів інвестиційного фонду (інвестиційної компанії), у разі ліквідації інвестиційного фонду (взаємного фонду або всіх взаємних фондів інвестиційної компанії (за кожним фондом окремо)), ліквідаційна комісія (інвестиційна компанія) подає до </w:t>
            </w:r>
            <w:r w:rsidRPr="00C650F8">
              <w:rPr>
                <w:b/>
                <w:highlight w:val="lightGray"/>
              </w:rPr>
              <w:t>Національної</w:t>
            </w:r>
            <w:r w:rsidRPr="00C650F8">
              <w:rPr>
                <w:b/>
              </w:rPr>
              <w:t xml:space="preserve"> </w:t>
            </w:r>
            <w:r w:rsidRPr="008D4C99">
              <w:t>комісії з цінних паперів та фондового ринку такі документи:</w:t>
            </w:r>
          </w:p>
          <w:p w:rsidR="00F81E44" w:rsidRPr="00C650F8" w:rsidRDefault="00F81E44" w:rsidP="00F81E44">
            <w:pPr>
              <w:pStyle w:val="rvps2"/>
              <w:rPr>
                <w:lang w:val="en-US"/>
              </w:rPr>
            </w:pPr>
            <w:r w:rsidRPr="008D4C99">
              <w:t>-------------</w:t>
            </w:r>
          </w:p>
          <w:p w:rsidR="007A4FD8" w:rsidRPr="00C650F8" w:rsidRDefault="00CB26A5" w:rsidP="007A60A8">
            <w:pPr>
              <w:pStyle w:val="rvps2"/>
              <w:rPr>
                <w:rStyle w:val="rvts0"/>
                <w:b/>
              </w:rPr>
            </w:pPr>
            <w:r w:rsidRPr="008D4C99">
              <w:t>ґ)</w:t>
            </w:r>
            <w:r w:rsidRPr="0064068F">
              <w:t xml:space="preserve"> </w:t>
            </w:r>
            <w:r w:rsidR="0064068F" w:rsidRPr="00C650F8">
              <w:rPr>
                <w:b/>
                <w:color w:val="000000"/>
                <w:shd w:val="clear" w:color="auto" w:fill="FFFFFF"/>
              </w:rPr>
              <w:t xml:space="preserve">баланс (звіт про фінансовий стан) фонду, звіт про фінансові результати (звіт про сукупний дохід), </w:t>
            </w:r>
            <w:r w:rsidR="0064068F" w:rsidRPr="00C650F8">
              <w:rPr>
                <w:b/>
              </w:rPr>
              <w:t>складені станом на останню звітну дату перед прийняттям рішення про ліквідацію разом з аудиторським звітом (звітом незалежного аудитора) щодо такої фінансової звітності/звітом щодо огляду проміжної фінансової звітності;</w:t>
            </w:r>
          </w:p>
        </w:tc>
        <w:tc>
          <w:tcPr>
            <w:tcW w:w="1980" w:type="dxa"/>
            <w:shd w:val="clear" w:color="auto" w:fill="auto"/>
          </w:tcPr>
          <w:p w:rsidR="005C2B85" w:rsidRPr="00C650F8" w:rsidRDefault="005C2B85" w:rsidP="00C650F8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  <w:p w:rsidR="005C2B85" w:rsidRPr="00C650F8" w:rsidRDefault="005C2B85" w:rsidP="00C650F8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  <w:p w:rsidR="00F81E44" w:rsidRPr="00C650F8" w:rsidRDefault="00F81E44" w:rsidP="00C650F8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C650F8">
              <w:rPr>
                <w:sz w:val="22"/>
                <w:szCs w:val="22"/>
              </w:rPr>
              <w:t xml:space="preserve">Зміни у зв’язку  з приведенням у відповідність до </w:t>
            </w:r>
            <w:r w:rsidRPr="00C650F8">
              <w:rPr>
                <w:bCs/>
                <w:color w:val="000000"/>
                <w:sz w:val="22"/>
                <w:szCs w:val="22"/>
              </w:rPr>
              <w:t xml:space="preserve">Закону України </w:t>
            </w:r>
            <w:r w:rsidRPr="00C650F8">
              <w:rPr>
                <w:sz w:val="22"/>
                <w:szCs w:val="22"/>
              </w:rPr>
              <w:t xml:space="preserve">від </w:t>
            </w:r>
            <w:r w:rsidRPr="00C650F8">
              <w:rPr>
                <w:rStyle w:val="rvts44"/>
                <w:sz w:val="22"/>
                <w:szCs w:val="22"/>
              </w:rPr>
              <w:t xml:space="preserve">21.12.2017  № 2258-VIII </w:t>
            </w:r>
            <w:r w:rsidRPr="00C650F8">
              <w:rPr>
                <w:sz w:val="22"/>
                <w:szCs w:val="22"/>
              </w:rPr>
              <w:t>«</w:t>
            </w:r>
            <w:r w:rsidRPr="00C650F8">
              <w:rPr>
                <w:rStyle w:val="rvts23"/>
                <w:sz w:val="22"/>
                <w:szCs w:val="22"/>
              </w:rPr>
              <w:t>Про аудит фінансової звітності та аудиторську діяльність».</w:t>
            </w:r>
          </w:p>
          <w:p w:rsidR="007A4FD8" w:rsidRDefault="007A4FD8" w:rsidP="00C650F8">
            <w:pPr>
              <w:pStyle w:val="rvps2"/>
              <w:spacing w:before="0" w:beforeAutospacing="0" w:after="0" w:afterAutospacing="0"/>
              <w:jc w:val="both"/>
            </w:pPr>
          </w:p>
        </w:tc>
      </w:tr>
    </w:tbl>
    <w:p w:rsidR="00AD6C57" w:rsidRDefault="00AD6C57" w:rsidP="001B1868">
      <w:pPr>
        <w:ind w:firstLine="1620"/>
        <w:jc w:val="both"/>
        <w:rPr>
          <w:b/>
        </w:rPr>
      </w:pPr>
    </w:p>
    <w:p w:rsidR="00AD6C57" w:rsidRDefault="00AD6C57" w:rsidP="001B1868">
      <w:pPr>
        <w:ind w:firstLine="1620"/>
        <w:jc w:val="both"/>
        <w:rPr>
          <w:b/>
        </w:rPr>
      </w:pPr>
    </w:p>
    <w:p w:rsidR="001B1868" w:rsidRDefault="001B1868" w:rsidP="001B1868">
      <w:pPr>
        <w:ind w:firstLine="1620"/>
        <w:jc w:val="both"/>
        <w:rPr>
          <w:b/>
        </w:rPr>
      </w:pPr>
      <w:r>
        <w:rPr>
          <w:b/>
        </w:rPr>
        <w:t>Директор департаменту</w:t>
      </w:r>
      <w:r w:rsidR="00DA66AE">
        <w:rPr>
          <w:b/>
        </w:rPr>
        <w:t xml:space="preserve"> методології</w:t>
      </w:r>
      <w:r>
        <w:rPr>
          <w:b/>
        </w:rPr>
        <w:t xml:space="preserve"> регулювання</w:t>
      </w:r>
      <w:r w:rsidR="00E26A20">
        <w:rPr>
          <w:b/>
        </w:rPr>
        <w:t xml:space="preserve"> </w:t>
      </w:r>
    </w:p>
    <w:p w:rsidR="001B1868" w:rsidRPr="001B1868" w:rsidRDefault="00DA66AE" w:rsidP="001B1868">
      <w:pPr>
        <w:ind w:firstLine="1620"/>
        <w:jc w:val="both"/>
        <w:rPr>
          <w:b/>
        </w:rPr>
      </w:pPr>
      <w:r>
        <w:rPr>
          <w:b/>
        </w:rPr>
        <w:t>професійних учасників ринку цінних паперів</w:t>
      </w:r>
      <w:r w:rsidR="001B1868">
        <w:rPr>
          <w:b/>
        </w:rPr>
        <w:t xml:space="preserve">                                                                </w:t>
      </w:r>
      <w:r w:rsidR="00F5028D">
        <w:rPr>
          <w:b/>
        </w:rPr>
        <w:t xml:space="preserve">                     </w:t>
      </w:r>
      <w:r w:rsidR="001B1868">
        <w:rPr>
          <w:b/>
        </w:rPr>
        <w:t xml:space="preserve">    І. Курочкіна</w:t>
      </w:r>
    </w:p>
    <w:sectPr w:rsidR="001B1868" w:rsidRPr="001B1868" w:rsidSect="00A53F31">
      <w:footerReference w:type="even" r:id="rId6"/>
      <w:footerReference w:type="default" r:id="rId7"/>
      <w:pgSz w:w="16838" w:h="11906" w:orient="landscape"/>
      <w:pgMar w:top="719" w:right="851" w:bottom="1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0F8" w:rsidRDefault="00C650F8">
      <w:r>
        <w:separator/>
      </w:r>
    </w:p>
  </w:endnote>
  <w:endnote w:type="continuationSeparator" w:id="0">
    <w:p w:rsidR="00C650F8" w:rsidRDefault="00C65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463" w:rsidRDefault="00110463" w:rsidP="0050595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10463" w:rsidRDefault="00110463" w:rsidP="00131037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463" w:rsidRDefault="00110463" w:rsidP="0050595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45A66">
      <w:rPr>
        <w:rStyle w:val="a6"/>
        <w:noProof/>
      </w:rPr>
      <w:t>1</w:t>
    </w:r>
    <w:r>
      <w:rPr>
        <w:rStyle w:val="a6"/>
      </w:rPr>
      <w:fldChar w:fldCharType="end"/>
    </w:r>
  </w:p>
  <w:p w:rsidR="00110463" w:rsidRDefault="00110463" w:rsidP="0013103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0F8" w:rsidRDefault="00C650F8">
      <w:r>
        <w:separator/>
      </w:r>
    </w:p>
  </w:footnote>
  <w:footnote w:type="continuationSeparator" w:id="0">
    <w:p w:rsidR="00C650F8" w:rsidRDefault="00C650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1B3D"/>
    <w:rsid w:val="00000D65"/>
    <w:rsid w:val="00003CCE"/>
    <w:rsid w:val="00004A2E"/>
    <w:rsid w:val="00005DBC"/>
    <w:rsid w:val="00011442"/>
    <w:rsid w:val="0001501D"/>
    <w:rsid w:val="00015020"/>
    <w:rsid w:val="0001755C"/>
    <w:rsid w:val="000207F3"/>
    <w:rsid w:val="00021238"/>
    <w:rsid w:val="00021635"/>
    <w:rsid w:val="00022A78"/>
    <w:rsid w:val="00024AD1"/>
    <w:rsid w:val="00024F64"/>
    <w:rsid w:val="0002512C"/>
    <w:rsid w:val="000251C9"/>
    <w:rsid w:val="00027AC9"/>
    <w:rsid w:val="0003084B"/>
    <w:rsid w:val="00031315"/>
    <w:rsid w:val="000360A3"/>
    <w:rsid w:val="000364B8"/>
    <w:rsid w:val="00037639"/>
    <w:rsid w:val="00041079"/>
    <w:rsid w:val="0004167C"/>
    <w:rsid w:val="00041EBD"/>
    <w:rsid w:val="00046B0B"/>
    <w:rsid w:val="0005525E"/>
    <w:rsid w:val="000602FB"/>
    <w:rsid w:val="000625B5"/>
    <w:rsid w:val="0006497E"/>
    <w:rsid w:val="00067E10"/>
    <w:rsid w:val="00070536"/>
    <w:rsid w:val="000719E9"/>
    <w:rsid w:val="00072522"/>
    <w:rsid w:val="00072675"/>
    <w:rsid w:val="0007378B"/>
    <w:rsid w:val="00073C4D"/>
    <w:rsid w:val="0007433B"/>
    <w:rsid w:val="000765BA"/>
    <w:rsid w:val="00077919"/>
    <w:rsid w:val="00087AAA"/>
    <w:rsid w:val="00090DFB"/>
    <w:rsid w:val="00092411"/>
    <w:rsid w:val="00093F98"/>
    <w:rsid w:val="00096000"/>
    <w:rsid w:val="000960CB"/>
    <w:rsid w:val="000977F9"/>
    <w:rsid w:val="000A082B"/>
    <w:rsid w:val="000A19A1"/>
    <w:rsid w:val="000A1B65"/>
    <w:rsid w:val="000A1EAE"/>
    <w:rsid w:val="000A464F"/>
    <w:rsid w:val="000A603E"/>
    <w:rsid w:val="000A6517"/>
    <w:rsid w:val="000C0FAE"/>
    <w:rsid w:val="000C12E1"/>
    <w:rsid w:val="000C65EC"/>
    <w:rsid w:val="000C71FB"/>
    <w:rsid w:val="000D05B1"/>
    <w:rsid w:val="000E018E"/>
    <w:rsid w:val="000E1126"/>
    <w:rsid w:val="000E4B3E"/>
    <w:rsid w:val="000E4F99"/>
    <w:rsid w:val="000E50E4"/>
    <w:rsid w:val="000E66EF"/>
    <w:rsid w:val="000E6C8C"/>
    <w:rsid w:val="000F1A43"/>
    <w:rsid w:val="000F64E4"/>
    <w:rsid w:val="000F7786"/>
    <w:rsid w:val="00100833"/>
    <w:rsid w:val="001034AD"/>
    <w:rsid w:val="001062F4"/>
    <w:rsid w:val="00106C33"/>
    <w:rsid w:val="00107661"/>
    <w:rsid w:val="00110150"/>
    <w:rsid w:val="00110463"/>
    <w:rsid w:val="00110AFB"/>
    <w:rsid w:val="001119E8"/>
    <w:rsid w:val="00114144"/>
    <w:rsid w:val="00114CB7"/>
    <w:rsid w:val="001158C3"/>
    <w:rsid w:val="0012020D"/>
    <w:rsid w:val="00121573"/>
    <w:rsid w:val="00124A0E"/>
    <w:rsid w:val="00127790"/>
    <w:rsid w:val="0013102F"/>
    <w:rsid w:val="00131037"/>
    <w:rsid w:val="0013134B"/>
    <w:rsid w:val="00133E4B"/>
    <w:rsid w:val="0013504F"/>
    <w:rsid w:val="0014059A"/>
    <w:rsid w:val="0014158C"/>
    <w:rsid w:val="00143FFE"/>
    <w:rsid w:val="00144954"/>
    <w:rsid w:val="0015050E"/>
    <w:rsid w:val="00150BA9"/>
    <w:rsid w:val="00151CB2"/>
    <w:rsid w:val="00151CDA"/>
    <w:rsid w:val="0015274E"/>
    <w:rsid w:val="00155A06"/>
    <w:rsid w:val="00167F06"/>
    <w:rsid w:val="00170F3F"/>
    <w:rsid w:val="001734B6"/>
    <w:rsid w:val="00176F61"/>
    <w:rsid w:val="00177BFA"/>
    <w:rsid w:val="001805E2"/>
    <w:rsid w:val="00182015"/>
    <w:rsid w:val="00183432"/>
    <w:rsid w:val="00183E75"/>
    <w:rsid w:val="0018434B"/>
    <w:rsid w:val="00192029"/>
    <w:rsid w:val="001927B2"/>
    <w:rsid w:val="001A1588"/>
    <w:rsid w:val="001A4DC7"/>
    <w:rsid w:val="001A6D26"/>
    <w:rsid w:val="001A6D80"/>
    <w:rsid w:val="001B0123"/>
    <w:rsid w:val="001B0665"/>
    <w:rsid w:val="001B0B27"/>
    <w:rsid w:val="001B1868"/>
    <w:rsid w:val="001B2D13"/>
    <w:rsid w:val="001B3246"/>
    <w:rsid w:val="001B49D4"/>
    <w:rsid w:val="001B4DCC"/>
    <w:rsid w:val="001C0A7B"/>
    <w:rsid w:val="001C1257"/>
    <w:rsid w:val="001C3140"/>
    <w:rsid w:val="001C31C9"/>
    <w:rsid w:val="001C48F3"/>
    <w:rsid w:val="001C521F"/>
    <w:rsid w:val="001C5DAA"/>
    <w:rsid w:val="001C69AF"/>
    <w:rsid w:val="001D01E9"/>
    <w:rsid w:val="001D05F3"/>
    <w:rsid w:val="001D5996"/>
    <w:rsid w:val="001E406D"/>
    <w:rsid w:val="001E43D7"/>
    <w:rsid w:val="001F0A71"/>
    <w:rsid w:val="001F1026"/>
    <w:rsid w:val="001F136D"/>
    <w:rsid w:val="001F4E0D"/>
    <w:rsid w:val="001F4FF7"/>
    <w:rsid w:val="001F57AD"/>
    <w:rsid w:val="002018B6"/>
    <w:rsid w:val="00201997"/>
    <w:rsid w:val="00202CCE"/>
    <w:rsid w:val="002038D3"/>
    <w:rsid w:val="002113AD"/>
    <w:rsid w:val="00211F38"/>
    <w:rsid w:val="00212BBB"/>
    <w:rsid w:val="0022221D"/>
    <w:rsid w:val="00222531"/>
    <w:rsid w:val="00224A69"/>
    <w:rsid w:val="002278FB"/>
    <w:rsid w:val="00231AE6"/>
    <w:rsid w:val="00232BB5"/>
    <w:rsid w:val="0023417C"/>
    <w:rsid w:val="00234CBF"/>
    <w:rsid w:val="00234F01"/>
    <w:rsid w:val="002351A8"/>
    <w:rsid w:val="00236D3E"/>
    <w:rsid w:val="00247062"/>
    <w:rsid w:val="00247D3D"/>
    <w:rsid w:val="00251781"/>
    <w:rsid w:val="00255E21"/>
    <w:rsid w:val="00256416"/>
    <w:rsid w:val="002609ED"/>
    <w:rsid w:val="002625B0"/>
    <w:rsid w:val="00267168"/>
    <w:rsid w:val="00270B12"/>
    <w:rsid w:val="00271734"/>
    <w:rsid w:val="002735D4"/>
    <w:rsid w:val="002775BE"/>
    <w:rsid w:val="002838CC"/>
    <w:rsid w:val="00284322"/>
    <w:rsid w:val="00290E43"/>
    <w:rsid w:val="002912C0"/>
    <w:rsid w:val="0029555E"/>
    <w:rsid w:val="002A7D7E"/>
    <w:rsid w:val="002B1244"/>
    <w:rsid w:val="002B3C3F"/>
    <w:rsid w:val="002B4961"/>
    <w:rsid w:val="002B4FD4"/>
    <w:rsid w:val="002B6057"/>
    <w:rsid w:val="002B6C29"/>
    <w:rsid w:val="002C2666"/>
    <w:rsid w:val="002C463E"/>
    <w:rsid w:val="002C65AF"/>
    <w:rsid w:val="002C7DBA"/>
    <w:rsid w:val="002C7EB3"/>
    <w:rsid w:val="002D362F"/>
    <w:rsid w:val="002E1BA9"/>
    <w:rsid w:val="002E1DF5"/>
    <w:rsid w:val="002E286A"/>
    <w:rsid w:val="002E62F6"/>
    <w:rsid w:val="002F06C2"/>
    <w:rsid w:val="002F0DB4"/>
    <w:rsid w:val="002F0EE0"/>
    <w:rsid w:val="002F2E28"/>
    <w:rsid w:val="002F4B08"/>
    <w:rsid w:val="002F6D81"/>
    <w:rsid w:val="003006C3"/>
    <w:rsid w:val="0030120C"/>
    <w:rsid w:val="00301DD7"/>
    <w:rsid w:val="003024DF"/>
    <w:rsid w:val="0030477E"/>
    <w:rsid w:val="003101DA"/>
    <w:rsid w:val="00310EE1"/>
    <w:rsid w:val="00313468"/>
    <w:rsid w:val="00313EB3"/>
    <w:rsid w:val="00320B0E"/>
    <w:rsid w:val="00323657"/>
    <w:rsid w:val="003239FD"/>
    <w:rsid w:val="0032591A"/>
    <w:rsid w:val="00325A57"/>
    <w:rsid w:val="003307E9"/>
    <w:rsid w:val="003363A8"/>
    <w:rsid w:val="00340046"/>
    <w:rsid w:val="0034581A"/>
    <w:rsid w:val="00352E48"/>
    <w:rsid w:val="003549C8"/>
    <w:rsid w:val="00356D79"/>
    <w:rsid w:val="003607D7"/>
    <w:rsid w:val="003634D9"/>
    <w:rsid w:val="003649F5"/>
    <w:rsid w:val="00366204"/>
    <w:rsid w:val="00366799"/>
    <w:rsid w:val="003700C2"/>
    <w:rsid w:val="003705B0"/>
    <w:rsid w:val="00370C95"/>
    <w:rsid w:val="00371FB8"/>
    <w:rsid w:val="00374C88"/>
    <w:rsid w:val="003763A6"/>
    <w:rsid w:val="003805F3"/>
    <w:rsid w:val="00383F63"/>
    <w:rsid w:val="00387B2F"/>
    <w:rsid w:val="003915AA"/>
    <w:rsid w:val="0039489A"/>
    <w:rsid w:val="003A0466"/>
    <w:rsid w:val="003A3091"/>
    <w:rsid w:val="003A34B7"/>
    <w:rsid w:val="003A5CC3"/>
    <w:rsid w:val="003A7345"/>
    <w:rsid w:val="003A73DB"/>
    <w:rsid w:val="003B6B0A"/>
    <w:rsid w:val="003B7573"/>
    <w:rsid w:val="003C3849"/>
    <w:rsid w:val="003C5A8D"/>
    <w:rsid w:val="003C7B53"/>
    <w:rsid w:val="003D0BD4"/>
    <w:rsid w:val="003D0D31"/>
    <w:rsid w:val="003D1900"/>
    <w:rsid w:val="003D36CC"/>
    <w:rsid w:val="003D5054"/>
    <w:rsid w:val="003D766B"/>
    <w:rsid w:val="003E0E73"/>
    <w:rsid w:val="003E244E"/>
    <w:rsid w:val="003E4BD6"/>
    <w:rsid w:val="003E7B05"/>
    <w:rsid w:val="003E7BA7"/>
    <w:rsid w:val="003E7CA8"/>
    <w:rsid w:val="003F2843"/>
    <w:rsid w:val="003F4DB0"/>
    <w:rsid w:val="003F5FF1"/>
    <w:rsid w:val="003F6C95"/>
    <w:rsid w:val="004027C9"/>
    <w:rsid w:val="00403182"/>
    <w:rsid w:val="0040520D"/>
    <w:rsid w:val="00407DAC"/>
    <w:rsid w:val="00410301"/>
    <w:rsid w:val="00415AFD"/>
    <w:rsid w:val="00415E15"/>
    <w:rsid w:val="0042292D"/>
    <w:rsid w:val="00423D9C"/>
    <w:rsid w:val="004241D0"/>
    <w:rsid w:val="004320A1"/>
    <w:rsid w:val="004339F7"/>
    <w:rsid w:val="004367CE"/>
    <w:rsid w:val="00436A0B"/>
    <w:rsid w:val="00447968"/>
    <w:rsid w:val="00450921"/>
    <w:rsid w:val="004575C0"/>
    <w:rsid w:val="00461DB5"/>
    <w:rsid w:val="00462E94"/>
    <w:rsid w:val="00465664"/>
    <w:rsid w:val="0047054F"/>
    <w:rsid w:val="00471DBF"/>
    <w:rsid w:val="00472CAF"/>
    <w:rsid w:val="0047418A"/>
    <w:rsid w:val="004748B5"/>
    <w:rsid w:val="00474ACD"/>
    <w:rsid w:val="004824A8"/>
    <w:rsid w:val="0048540F"/>
    <w:rsid w:val="00486F97"/>
    <w:rsid w:val="004932D1"/>
    <w:rsid w:val="00495615"/>
    <w:rsid w:val="00495BBD"/>
    <w:rsid w:val="00497296"/>
    <w:rsid w:val="004A2BDF"/>
    <w:rsid w:val="004A51AB"/>
    <w:rsid w:val="004B1D7D"/>
    <w:rsid w:val="004B2AF8"/>
    <w:rsid w:val="004B3CC2"/>
    <w:rsid w:val="004B7F44"/>
    <w:rsid w:val="004C04C6"/>
    <w:rsid w:val="004C2793"/>
    <w:rsid w:val="004C2979"/>
    <w:rsid w:val="004C5A28"/>
    <w:rsid w:val="004C6F9E"/>
    <w:rsid w:val="004C7154"/>
    <w:rsid w:val="004C7EDE"/>
    <w:rsid w:val="004D01A0"/>
    <w:rsid w:val="004D041C"/>
    <w:rsid w:val="004D20A8"/>
    <w:rsid w:val="004D280B"/>
    <w:rsid w:val="004D5709"/>
    <w:rsid w:val="004D6412"/>
    <w:rsid w:val="004D6838"/>
    <w:rsid w:val="004D72E4"/>
    <w:rsid w:val="004E06FF"/>
    <w:rsid w:val="004E267E"/>
    <w:rsid w:val="004E5FCC"/>
    <w:rsid w:val="004F3959"/>
    <w:rsid w:val="004F39BF"/>
    <w:rsid w:val="005038C8"/>
    <w:rsid w:val="005044AC"/>
    <w:rsid w:val="0050595D"/>
    <w:rsid w:val="005071AD"/>
    <w:rsid w:val="00512642"/>
    <w:rsid w:val="00513A9D"/>
    <w:rsid w:val="00514B48"/>
    <w:rsid w:val="00514D15"/>
    <w:rsid w:val="0051554A"/>
    <w:rsid w:val="005157AE"/>
    <w:rsid w:val="005163A0"/>
    <w:rsid w:val="00521647"/>
    <w:rsid w:val="005255AC"/>
    <w:rsid w:val="00526FD2"/>
    <w:rsid w:val="00527538"/>
    <w:rsid w:val="00536628"/>
    <w:rsid w:val="0054017A"/>
    <w:rsid w:val="00540D8A"/>
    <w:rsid w:val="00541852"/>
    <w:rsid w:val="00541BF7"/>
    <w:rsid w:val="005437E2"/>
    <w:rsid w:val="00543C32"/>
    <w:rsid w:val="00545A5E"/>
    <w:rsid w:val="00547039"/>
    <w:rsid w:val="00547365"/>
    <w:rsid w:val="00547AC1"/>
    <w:rsid w:val="0055322C"/>
    <w:rsid w:val="00553DAE"/>
    <w:rsid w:val="00554382"/>
    <w:rsid w:val="005556DB"/>
    <w:rsid w:val="00557341"/>
    <w:rsid w:val="00560D9B"/>
    <w:rsid w:val="005620B0"/>
    <w:rsid w:val="00564583"/>
    <w:rsid w:val="00565DC0"/>
    <w:rsid w:val="00570C4A"/>
    <w:rsid w:val="00571615"/>
    <w:rsid w:val="005735EA"/>
    <w:rsid w:val="00584087"/>
    <w:rsid w:val="005901DB"/>
    <w:rsid w:val="00591BEE"/>
    <w:rsid w:val="00597F93"/>
    <w:rsid w:val="005A26AA"/>
    <w:rsid w:val="005A421E"/>
    <w:rsid w:val="005A54AA"/>
    <w:rsid w:val="005B09C1"/>
    <w:rsid w:val="005B0C17"/>
    <w:rsid w:val="005B1924"/>
    <w:rsid w:val="005B1C7C"/>
    <w:rsid w:val="005B33BE"/>
    <w:rsid w:val="005B79F4"/>
    <w:rsid w:val="005C2B23"/>
    <w:rsid w:val="005C2B85"/>
    <w:rsid w:val="005C3B48"/>
    <w:rsid w:val="005D3274"/>
    <w:rsid w:val="005D45C9"/>
    <w:rsid w:val="005D648C"/>
    <w:rsid w:val="005D7C2E"/>
    <w:rsid w:val="005E1159"/>
    <w:rsid w:val="005E137A"/>
    <w:rsid w:val="005E202A"/>
    <w:rsid w:val="005E2FEB"/>
    <w:rsid w:val="005E58E7"/>
    <w:rsid w:val="005E5974"/>
    <w:rsid w:val="005E68F7"/>
    <w:rsid w:val="005E7FA8"/>
    <w:rsid w:val="005F08F5"/>
    <w:rsid w:val="005F294E"/>
    <w:rsid w:val="006004B1"/>
    <w:rsid w:val="00600C10"/>
    <w:rsid w:val="00600D4D"/>
    <w:rsid w:val="00603B68"/>
    <w:rsid w:val="006102B0"/>
    <w:rsid w:val="0061142E"/>
    <w:rsid w:val="00612F2B"/>
    <w:rsid w:val="00615747"/>
    <w:rsid w:val="006170B4"/>
    <w:rsid w:val="00621111"/>
    <w:rsid w:val="00623500"/>
    <w:rsid w:val="00626906"/>
    <w:rsid w:val="006339AE"/>
    <w:rsid w:val="0064068F"/>
    <w:rsid w:val="0064252C"/>
    <w:rsid w:val="00644087"/>
    <w:rsid w:val="006453E7"/>
    <w:rsid w:val="00652746"/>
    <w:rsid w:val="006528E8"/>
    <w:rsid w:val="00656692"/>
    <w:rsid w:val="00656794"/>
    <w:rsid w:val="00661774"/>
    <w:rsid w:val="00663247"/>
    <w:rsid w:val="006666AC"/>
    <w:rsid w:val="00666E24"/>
    <w:rsid w:val="00674C7E"/>
    <w:rsid w:val="0068141E"/>
    <w:rsid w:val="006823AB"/>
    <w:rsid w:val="00686F08"/>
    <w:rsid w:val="006906BA"/>
    <w:rsid w:val="00692326"/>
    <w:rsid w:val="00697E41"/>
    <w:rsid w:val="006A07B0"/>
    <w:rsid w:val="006A288A"/>
    <w:rsid w:val="006A5D08"/>
    <w:rsid w:val="006A5E82"/>
    <w:rsid w:val="006A62A5"/>
    <w:rsid w:val="006B21C9"/>
    <w:rsid w:val="006B2A8B"/>
    <w:rsid w:val="006B7FCA"/>
    <w:rsid w:val="006C1790"/>
    <w:rsid w:val="006C2467"/>
    <w:rsid w:val="006C2723"/>
    <w:rsid w:val="006C3A38"/>
    <w:rsid w:val="006C4780"/>
    <w:rsid w:val="006C494A"/>
    <w:rsid w:val="006C4A75"/>
    <w:rsid w:val="006C6D7D"/>
    <w:rsid w:val="006D332E"/>
    <w:rsid w:val="006D4A75"/>
    <w:rsid w:val="006D60B5"/>
    <w:rsid w:val="006D776D"/>
    <w:rsid w:val="006D7FA6"/>
    <w:rsid w:val="006E0ECE"/>
    <w:rsid w:val="006E2985"/>
    <w:rsid w:val="006E3E03"/>
    <w:rsid w:val="006E4591"/>
    <w:rsid w:val="006E5628"/>
    <w:rsid w:val="006E5712"/>
    <w:rsid w:val="006F5384"/>
    <w:rsid w:val="006F5FA6"/>
    <w:rsid w:val="007022A9"/>
    <w:rsid w:val="007029BB"/>
    <w:rsid w:val="00702B79"/>
    <w:rsid w:val="00703CCE"/>
    <w:rsid w:val="007047B1"/>
    <w:rsid w:val="00706003"/>
    <w:rsid w:val="00706B05"/>
    <w:rsid w:val="00706C88"/>
    <w:rsid w:val="00711157"/>
    <w:rsid w:val="00712C7C"/>
    <w:rsid w:val="007136E4"/>
    <w:rsid w:val="00716CA2"/>
    <w:rsid w:val="00720397"/>
    <w:rsid w:val="0072627A"/>
    <w:rsid w:val="0072654D"/>
    <w:rsid w:val="00732F8B"/>
    <w:rsid w:val="00734F43"/>
    <w:rsid w:val="007361ED"/>
    <w:rsid w:val="00737893"/>
    <w:rsid w:val="0074289F"/>
    <w:rsid w:val="00745A66"/>
    <w:rsid w:val="00746E3C"/>
    <w:rsid w:val="0074753D"/>
    <w:rsid w:val="007511D9"/>
    <w:rsid w:val="007527E0"/>
    <w:rsid w:val="007545BC"/>
    <w:rsid w:val="00754718"/>
    <w:rsid w:val="007557B1"/>
    <w:rsid w:val="007600D2"/>
    <w:rsid w:val="007635F1"/>
    <w:rsid w:val="00765882"/>
    <w:rsid w:val="00767796"/>
    <w:rsid w:val="00767DF0"/>
    <w:rsid w:val="007712D0"/>
    <w:rsid w:val="00772E42"/>
    <w:rsid w:val="00776049"/>
    <w:rsid w:val="00780CE5"/>
    <w:rsid w:val="00780DA7"/>
    <w:rsid w:val="00781AD8"/>
    <w:rsid w:val="007831EF"/>
    <w:rsid w:val="007833EF"/>
    <w:rsid w:val="00783601"/>
    <w:rsid w:val="00784192"/>
    <w:rsid w:val="0078515D"/>
    <w:rsid w:val="00786F66"/>
    <w:rsid w:val="00787C91"/>
    <w:rsid w:val="00790305"/>
    <w:rsid w:val="007926DA"/>
    <w:rsid w:val="00793934"/>
    <w:rsid w:val="007A08DE"/>
    <w:rsid w:val="007A2C32"/>
    <w:rsid w:val="007A4FD8"/>
    <w:rsid w:val="007A60A8"/>
    <w:rsid w:val="007A65E6"/>
    <w:rsid w:val="007A6BFA"/>
    <w:rsid w:val="007A7A3C"/>
    <w:rsid w:val="007B031C"/>
    <w:rsid w:val="007B129D"/>
    <w:rsid w:val="007B39B4"/>
    <w:rsid w:val="007C11D3"/>
    <w:rsid w:val="007C2026"/>
    <w:rsid w:val="007C529A"/>
    <w:rsid w:val="007C555B"/>
    <w:rsid w:val="007C7F68"/>
    <w:rsid w:val="007D0D6E"/>
    <w:rsid w:val="007D2612"/>
    <w:rsid w:val="007D4A09"/>
    <w:rsid w:val="007E3FE2"/>
    <w:rsid w:val="007E4C0F"/>
    <w:rsid w:val="007E57F4"/>
    <w:rsid w:val="007F1AA3"/>
    <w:rsid w:val="007F2539"/>
    <w:rsid w:val="007F2F2D"/>
    <w:rsid w:val="00800285"/>
    <w:rsid w:val="00800D79"/>
    <w:rsid w:val="00800DBA"/>
    <w:rsid w:val="00802B5E"/>
    <w:rsid w:val="00803EE6"/>
    <w:rsid w:val="0080480D"/>
    <w:rsid w:val="00804C57"/>
    <w:rsid w:val="00805E08"/>
    <w:rsid w:val="00806287"/>
    <w:rsid w:val="00806CE6"/>
    <w:rsid w:val="00812359"/>
    <w:rsid w:val="00814773"/>
    <w:rsid w:val="00822240"/>
    <w:rsid w:val="008251FD"/>
    <w:rsid w:val="00830249"/>
    <w:rsid w:val="0083287B"/>
    <w:rsid w:val="008329D9"/>
    <w:rsid w:val="00834583"/>
    <w:rsid w:val="00842610"/>
    <w:rsid w:val="00843A9D"/>
    <w:rsid w:val="0084650E"/>
    <w:rsid w:val="00854A69"/>
    <w:rsid w:val="00857915"/>
    <w:rsid w:val="0085791F"/>
    <w:rsid w:val="00862174"/>
    <w:rsid w:val="00864626"/>
    <w:rsid w:val="00867657"/>
    <w:rsid w:val="0087040D"/>
    <w:rsid w:val="00871F95"/>
    <w:rsid w:val="00874359"/>
    <w:rsid w:val="00876DA3"/>
    <w:rsid w:val="0088018F"/>
    <w:rsid w:val="00882052"/>
    <w:rsid w:val="00882794"/>
    <w:rsid w:val="008833DA"/>
    <w:rsid w:val="00883A3C"/>
    <w:rsid w:val="00886942"/>
    <w:rsid w:val="00887ED4"/>
    <w:rsid w:val="008928E8"/>
    <w:rsid w:val="00893175"/>
    <w:rsid w:val="00894D47"/>
    <w:rsid w:val="00895859"/>
    <w:rsid w:val="008A05BD"/>
    <w:rsid w:val="008A33A7"/>
    <w:rsid w:val="008A4513"/>
    <w:rsid w:val="008A4D67"/>
    <w:rsid w:val="008A685C"/>
    <w:rsid w:val="008B1518"/>
    <w:rsid w:val="008B3F14"/>
    <w:rsid w:val="008B5D80"/>
    <w:rsid w:val="008B71F9"/>
    <w:rsid w:val="008C066E"/>
    <w:rsid w:val="008C115A"/>
    <w:rsid w:val="008C28A3"/>
    <w:rsid w:val="008C2F91"/>
    <w:rsid w:val="008C36CF"/>
    <w:rsid w:val="008D1FC5"/>
    <w:rsid w:val="008D2C0C"/>
    <w:rsid w:val="008D2D8A"/>
    <w:rsid w:val="008D3110"/>
    <w:rsid w:val="008D49A8"/>
    <w:rsid w:val="008D4C99"/>
    <w:rsid w:val="008D6B3E"/>
    <w:rsid w:val="008D78A1"/>
    <w:rsid w:val="008E3C56"/>
    <w:rsid w:val="008E4A57"/>
    <w:rsid w:val="008F3E9E"/>
    <w:rsid w:val="008F6130"/>
    <w:rsid w:val="00900183"/>
    <w:rsid w:val="0090213C"/>
    <w:rsid w:val="0090450A"/>
    <w:rsid w:val="00910C3F"/>
    <w:rsid w:val="00916EA1"/>
    <w:rsid w:val="00917D4C"/>
    <w:rsid w:val="0092181C"/>
    <w:rsid w:val="00921EC3"/>
    <w:rsid w:val="009245F1"/>
    <w:rsid w:val="009265A7"/>
    <w:rsid w:val="009265B2"/>
    <w:rsid w:val="00927872"/>
    <w:rsid w:val="00932BED"/>
    <w:rsid w:val="00934BB0"/>
    <w:rsid w:val="00940F92"/>
    <w:rsid w:val="00942570"/>
    <w:rsid w:val="0094269B"/>
    <w:rsid w:val="00943188"/>
    <w:rsid w:val="00943B2E"/>
    <w:rsid w:val="00944BEC"/>
    <w:rsid w:val="0094553A"/>
    <w:rsid w:val="00947924"/>
    <w:rsid w:val="00950633"/>
    <w:rsid w:val="00952826"/>
    <w:rsid w:val="00953040"/>
    <w:rsid w:val="00953DBF"/>
    <w:rsid w:val="00954343"/>
    <w:rsid w:val="00954CF4"/>
    <w:rsid w:val="00956338"/>
    <w:rsid w:val="009644C0"/>
    <w:rsid w:val="009734EE"/>
    <w:rsid w:val="00991A51"/>
    <w:rsid w:val="00993E2B"/>
    <w:rsid w:val="00997191"/>
    <w:rsid w:val="00997A90"/>
    <w:rsid w:val="009A00ED"/>
    <w:rsid w:val="009A4F5C"/>
    <w:rsid w:val="009B2770"/>
    <w:rsid w:val="009B514E"/>
    <w:rsid w:val="009B5C06"/>
    <w:rsid w:val="009B6994"/>
    <w:rsid w:val="009B7278"/>
    <w:rsid w:val="009C3B4D"/>
    <w:rsid w:val="009C5225"/>
    <w:rsid w:val="009D05F8"/>
    <w:rsid w:val="009D121A"/>
    <w:rsid w:val="009D1F13"/>
    <w:rsid w:val="009D2BCA"/>
    <w:rsid w:val="009D3193"/>
    <w:rsid w:val="009D4338"/>
    <w:rsid w:val="009D45E9"/>
    <w:rsid w:val="009E1503"/>
    <w:rsid w:val="009E2ECE"/>
    <w:rsid w:val="009E35BC"/>
    <w:rsid w:val="009E46B7"/>
    <w:rsid w:val="009F4860"/>
    <w:rsid w:val="009F59A7"/>
    <w:rsid w:val="00A0137C"/>
    <w:rsid w:val="00A03F3E"/>
    <w:rsid w:val="00A1135B"/>
    <w:rsid w:val="00A124BD"/>
    <w:rsid w:val="00A22C5B"/>
    <w:rsid w:val="00A24F87"/>
    <w:rsid w:val="00A2524C"/>
    <w:rsid w:val="00A25891"/>
    <w:rsid w:val="00A25D0B"/>
    <w:rsid w:val="00A26B00"/>
    <w:rsid w:val="00A309F4"/>
    <w:rsid w:val="00A33FC4"/>
    <w:rsid w:val="00A408DE"/>
    <w:rsid w:val="00A41C2D"/>
    <w:rsid w:val="00A42793"/>
    <w:rsid w:val="00A42BE7"/>
    <w:rsid w:val="00A44EB9"/>
    <w:rsid w:val="00A53F31"/>
    <w:rsid w:val="00A54ECF"/>
    <w:rsid w:val="00A56203"/>
    <w:rsid w:val="00A578B6"/>
    <w:rsid w:val="00A57EA5"/>
    <w:rsid w:val="00A6032F"/>
    <w:rsid w:val="00A625A7"/>
    <w:rsid w:val="00A625EB"/>
    <w:rsid w:val="00A65199"/>
    <w:rsid w:val="00A65BAC"/>
    <w:rsid w:val="00A664F7"/>
    <w:rsid w:val="00A67C63"/>
    <w:rsid w:val="00A7545F"/>
    <w:rsid w:val="00A758F8"/>
    <w:rsid w:val="00A77487"/>
    <w:rsid w:val="00A82926"/>
    <w:rsid w:val="00A830EA"/>
    <w:rsid w:val="00A847FA"/>
    <w:rsid w:val="00A84FE5"/>
    <w:rsid w:val="00A909E3"/>
    <w:rsid w:val="00A90BD7"/>
    <w:rsid w:val="00A92233"/>
    <w:rsid w:val="00A92F5B"/>
    <w:rsid w:val="00A96AD3"/>
    <w:rsid w:val="00AA07C7"/>
    <w:rsid w:val="00AA1350"/>
    <w:rsid w:val="00AA1E04"/>
    <w:rsid w:val="00AA3649"/>
    <w:rsid w:val="00AA5158"/>
    <w:rsid w:val="00AA728F"/>
    <w:rsid w:val="00AA7359"/>
    <w:rsid w:val="00AB0ADF"/>
    <w:rsid w:val="00AB4110"/>
    <w:rsid w:val="00AB5226"/>
    <w:rsid w:val="00AB6E16"/>
    <w:rsid w:val="00AC0D3D"/>
    <w:rsid w:val="00AC37B9"/>
    <w:rsid w:val="00AC7564"/>
    <w:rsid w:val="00AD0915"/>
    <w:rsid w:val="00AD2FF8"/>
    <w:rsid w:val="00AD3D90"/>
    <w:rsid w:val="00AD4B25"/>
    <w:rsid w:val="00AD5BDE"/>
    <w:rsid w:val="00AD5F79"/>
    <w:rsid w:val="00AD6C57"/>
    <w:rsid w:val="00AD759E"/>
    <w:rsid w:val="00AE0581"/>
    <w:rsid w:val="00AE1E2E"/>
    <w:rsid w:val="00AE32A8"/>
    <w:rsid w:val="00AE63D9"/>
    <w:rsid w:val="00AE7E61"/>
    <w:rsid w:val="00AF4103"/>
    <w:rsid w:val="00AF4B14"/>
    <w:rsid w:val="00AF61CB"/>
    <w:rsid w:val="00B01472"/>
    <w:rsid w:val="00B032B7"/>
    <w:rsid w:val="00B0519F"/>
    <w:rsid w:val="00B12025"/>
    <w:rsid w:val="00B150E2"/>
    <w:rsid w:val="00B172B3"/>
    <w:rsid w:val="00B17691"/>
    <w:rsid w:val="00B20218"/>
    <w:rsid w:val="00B205F6"/>
    <w:rsid w:val="00B20F27"/>
    <w:rsid w:val="00B221D6"/>
    <w:rsid w:val="00B2467A"/>
    <w:rsid w:val="00B270CC"/>
    <w:rsid w:val="00B31731"/>
    <w:rsid w:val="00B32940"/>
    <w:rsid w:val="00B353ED"/>
    <w:rsid w:val="00B366C4"/>
    <w:rsid w:val="00B36D29"/>
    <w:rsid w:val="00B41A59"/>
    <w:rsid w:val="00B43788"/>
    <w:rsid w:val="00B43AA3"/>
    <w:rsid w:val="00B44874"/>
    <w:rsid w:val="00B47D71"/>
    <w:rsid w:val="00B527E1"/>
    <w:rsid w:val="00B53613"/>
    <w:rsid w:val="00B53676"/>
    <w:rsid w:val="00B5599C"/>
    <w:rsid w:val="00B560CF"/>
    <w:rsid w:val="00B56178"/>
    <w:rsid w:val="00B6158F"/>
    <w:rsid w:val="00B63D73"/>
    <w:rsid w:val="00B672B6"/>
    <w:rsid w:val="00B71091"/>
    <w:rsid w:val="00B7183D"/>
    <w:rsid w:val="00B71856"/>
    <w:rsid w:val="00B7409C"/>
    <w:rsid w:val="00B758EB"/>
    <w:rsid w:val="00B7736E"/>
    <w:rsid w:val="00B81F4C"/>
    <w:rsid w:val="00B834ED"/>
    <w:rsid w:val="00B84493"/>
    <w:rsid w:val="00B86C5E"/>
    <w:rsid w:val="00B904A3"/>
    <w:rsid w:val="00B93562"/>
    <w:rsid w:val="00B93C9F"/>
    <w:rsid w:val="00B949C4"/>
    <w:rsid w:val="00B949D2"/>
    <w:rsid w:val="00B950A9"/>
    <w:rsid w:val="00B9651C"/>
    <w:rsid w:val="00BA0A07"/>
    <w:rsid w:val="00BA3F92"/>
    <w:rsid w:val="00BA4242"/>
    <w:rsid w:val="00BA43A9"/>
    <w:rsid w:val="00BA46FD"/>
    <w:rsid w:val="00BA47A0"/>
    <w:rsid w:val="00BB3251"/>
    <w:rsid w:val="00BB3CA0"/>
    <w:rsid w:val="00BB5BCA"/>
    <w:rsid w:val="00BB7DA3"/>
    <w:rsid w:val="00BC191E"/>
    <w:rsid w:val="00BC1B0E"/>
    <w:rsid w:val="00BD0161"/>
    <w:rsid w:val="00BD2DD6"/>
    <w:rsid w:val="00BD3AD8"/>
    <w:rsid w:val="00BD43DD"/>
    <w:rsid w:val="00BD472F"/>
    <w:rsid w:val="00BD78D3"/>
    <w:rsid w:val="00BE1225"/>
    <w:rsid w:val="00BE2876"/>
    <w:rsid w:val="00BE4BAC"/>
    <w:rsid w:val="00BF3426"/>
    <w:rsid w:val="00BF3593"/>
    <w:rsid w:val="00C01744"/>
    <w:rsid w:val="00C01846"/>
    <w:rsid w:val="00C02069"/>
    <w:rsid w:val="00C03306"/>
    <w:rsid w:val="00C038E1"/>
    <w:rsid w:val="00C04A7C"/>
    <w:rsid w:val="00C122E0"/>
    <w:rsid w:val="00C127C5"/>
    <w:rsid w:val="00C1513F"/>
    <w:rsid w:val="00C151FC"/>
    <w:rsid w:val="00C22212"/>
    <w:rsid w:val="00C238CE"/>
    <w:rsid w:val="00C25F92"/>
    <w:rsid w:val="00C26AAF"/>
    <w:rsid w:val="00C3198D"/>
    <w:rsid w:val="00C31DC9"/>
    <w:rsid w:val="00C31FF6"/>
    <w:rsid w:val="00C322C5"/>
    <w:rsid w:val="00C33F5D"/>
    <w:rsid w:val="00C34CC4"/>
    <w:rsid w:val="00C35C73"/>
    <w:rsid w:val="00C36253"/>
    <w:rsid w:val="00C367AF"/>
    <w:rsid w:val="00C452D6"/>
    <w:rsid w:val="00C52621"/>
    <w:rsid w:val="00C52C1F"/>
    <w:rsid w:val="00C53FAF"/>
    <w:rsid w:val="00C5482B"/>
    <w:rsid w:val="00C55BB0"/>
    <w:rsid w:val="00C56175"/>
    <w:rsid w:val="00C60320"/>
    <w:rsid w:val="00C63FE6"/>
    <w:rsid w:val="00C650F8"/>
    <w:rsid w:val="00C67C20"/>
    <w:rsid w:val="00C67D00"/>
    <w:rsid w:val="00C67D2E"/>
    <w:rsid w:val="00C7038C"/>
    <w:rsid w:val="00C70DC6"/>
    <w:rsid w:val="00C81646"/>
    <w:rsid w:val="00C84B69"/>
    <w:rsid w:val="00C84C37"/>
    <w:rsid w:val="00C851B0"/>
    <w:rsid w:val="00C92BF6"/>
    <w:rsid w:val="00C94CD8"/>
    <w:rsid w:val="00C96007"/>
    <w:rsid w:val="00CA01D6"/>
    <w:rsid w:val="00CA2EEA"/>
    <w:rsid w:val="00CA33BA"/>
    <w:rsid w:val="00CA6FCB"/>
    <w:rsid w:val="00CB26A5"/>
    <w:rsid w:val="00CB2ED5"/>
    <w:rsid w:val="00CB3513"/>
    <w:rsid w:val="00CB7ECE"/>
    <w:rsid w:val="00CC20CA"/>
    <w:rsid w:val="00CC495E"/>
    <w:rsid w:val="00CC52AE"/>
    <w:rsid w:val="00CC55A3"/>
    <w:rsid w:val="00CC667D"/>
    <w:rsid w:val="00CD2B2B"/>
    <w:rsid w:val="00CD348F"/>
    <w:rsid w:val="00CD36E3"/>
    <w:rsid w:val="00CD6032"/>
    <w:rsid w:val="00CD6648"/>
    <w:rsid w:val="00CE427C"/>
    <w:rsid w:val="00CE7F8D"/>
    <w:rsid w:val="00CF2A67"/>
    <w:rsid w:val="00CF5176"/>
    <w:rsid w:val="00CF5ECF"/>
    <w:rsid w:val="00CF638E"/>
    <w:rsid w:val="00D020E9"/>
    <w:rsid w:val="00D1093D"/>
    <w:rsid w:val="00D13D4E"/>
    <w:rsid w:val="00D1602E"/>
    <w:rsid w:val="00D24092"/>
    <w:rsid w:val="00D314CF"/>
    <w:rsid w:val="00D35235"/>
    <w:rsid w:val="00D4032F"/>
    <w:rsid w:val="00D415FA"/>
    <w:rsid w:val="00D416B4"/>
    <w:rsid w:val="00D4220F"/>
    <w:rsid w:val="00D426E7"/>
    <w:rsid w:val="00D43ADC"/>
    <w:rsid w:val="00D45A8D"/>
    <w:rsid w:val="00D51B36"/>
    <w:rsid w:val="00D54620"/>
    <w:rsid w:val="00D56592"/>
    <w:rsid w:val="00D64BFB"/>
    <w:rsid w:val="00D6563F"/>
    <w:rsid w:val="00D67716"/>
    <w:rsid w:val="00D72FF6"/>
    <w:rsid w:val="00D739CE"/>
    <w:rsid w:val="00D77BA8"/>
    <w:rsid w:val="00D803E6"/>
    <w:rsid w:val="00D8187A"/>
    <w:rsid w:val="00D85DFB"/>
    <w:rsid w:val="00D97BDE"/>
    <w:rsid w:val="00DA250F"/>
    <w:rsid w:val="00DA4AA7"/>
    <w:rsid w:val="00DA66AE"/>
    <w:rsid w:val="00DB13DB"/>
    <w:rsid w:val="00DB60B3"/>
    <w:rsid w:val="00DB701B"/>
    <w:rsid w:val="00DC1877"/>
    <w:rsid w:val="00DC1913"/>
    <w:rsid w:val="00DC2BDF"/>
    <w:rsid w:val="00DC4B81"/>
    <w:rsid w:val="00DC602B"/>
    <w:rsid w:val="00DD1F30"/>
    <w:rsid w:val="00DD472F"/>
    <w:rsid w:val="00DD4FA2"/>
    <w:rsid w:val="00DD60A8"/>
    <w:rsid w:val="00DD6254"/>
    <w:rsid w:val="00DD66C5"/>
    <w:rsid w:val="00DE009F"/>
    <w:rsid w:val="00DE2975"/>
    <w:rsid w:val="00DE3B83"/>
    <w:rsid w:val="00DE5B43"/>
    <w:rsid w:val="00DE6038"/>
    <w:rsid w:val="00DE7B2A"/>
    <w:rsid w:val="00DE7B49"/>
    <w:rsid w:val="00DE7BBA"/>
    <w:rsid w:val="00DF069A"/>
    <w:rsid w:val="00DF3EE7"/>
    <w:rsid w:val="00DF3F0A"/>
    <w:rsid w:val="00DF7D2D"/>
    <w:rsid w:val="00E003EB"/>
    <w:rsid w:val="00E0224B"/>
    <w:rsid w:val="00E04F37"/>
    <w:rsid w:val="00E1194D"/>
    <w:rsid w:val="00E12976"/>
    <w:rsid w:val="00E13AC4"/>
    <w:rsid w:val="00E17104"/>
    <w:rsid w:val="00E20DE0"/>
    <w:rsid w:val="00E22976"/>
    <w:rsid w:val="00E2510A"/>
    <w:rsid w:val="00E26201"/>
    <w:rsid w:val="00E262C5"/>
    <w:rsid w:val="00E26887"/>
    <w:rsid w:val="00E26A20"/>
    <w:rsid w:val="00E26C6B"/>
    <w:rsid w:val="00E3005A"/>
    <w:rsid w:val="00E32BF8"/>
    <w:rsid w:val="00E35778"/>
    <w:rsid w:val="00E41366"/>
    <w:rsid w:val="00E41A69"/>
    <w:rsid w:val="00E5109D"/>
    <w:rsid w:val="00E52861"/>
    <w:rsid w:val="00E535C0"/>
    <w:rsid w:val="00E6295C"/>
    <w:rsid w:val="00E62AD3"/>
    <w:rsid w:val="00E70141"/>
    <w:rsid w:val="00E71BCD"/>
    <w:rsid w:val="00E724A7"/>
    <w:rsid w:val="00E77C53"/>
    <w:rsid w:val="00E815C6"/>
    <w:rsid w:val="00E86C1A"/>
    <w:rsid w:val="00E9072C"/>
    <w:rsid w:val="00E919D4"/>
    <w:rsid w:val="00E9482F"/>
    <w:rsid w:val="00E94ED7"/>
    <w:rsid w:val="00E97F3B"/>
    <w:rsid w:val="00EA10A0"/>
    <w:rsid w:val="00EA2120"/>
    <w:rsid w:val="00EA2F38"/>
    <w:rsid w:val="00EB1BB0"/>
    <w:rsid w:val="00EB2CB7"/>
    <w:rsid w:val="00EB4CDF"/>
    <w:rsid w:val="00EB603B"/>
    <w:rsid w:val="00EC0B54"/>
    <w:rsid w:val="00ED2C0F"/>
    <w:rsid w:val="00ED47D3"/>
    <w:rsid w:val="00ED7AA2"/>
    <w:rsid w:val="00EE049C"/>
    <w:rsid w:val="00EE2434"/>
    <w:rsid w:val="00EE3329"/>
    <w:rsid w:val="00EE3870"/>
    <w:rsid w:val="00EE5FFE"/>
    <w:rsid w:val="00EF0561"/>
    <w:rsid w:val="00EF454F"/>
    <w:rsid w:val="00EF71FD"/>
    <w:rsid w:val="00EF79B3"/>
    <w:rsid w:val="00F049A9"/>
    <w:rsid w:val="00F073E6"/>
    <w:rsid w:val="00F112B5"/>
    <w:rsid w:val="00F119E1"/>
    <w:rsid w:val="00F1240B"/>
    <w:rsid w:val="00F1475B"/>
    <w:rsid w:val="00F21802"/>
    <w:rsid w:val="00F2369F"/>
    <w:rsid w:val="00F2373E"/>
    <w:rsid w:val="00F24F55"/>
    <w:rsid w:val="00F2753D"/>
    <w:rsid w:val="00F30967"/>
    <w:rsid w:val="00F33527"/>
    <w:rsid w:val="00F3391F"/>
    <w:rsid w:val="00F414C8"/>
    <w:rsid w:val="00F42090"/>
    <w:rsid w:val="00F422C1"/>
    <w:rsid w:val="00F42825"/>
    <w:rsid w:val="00F437E6"/>
    <w:rsid w:val="00F44CA2"/>
    <w:rsid w:val="00F5028D"/>
    <w:rsid w:val="00F54874"/>
    <w:rsid w:val="00F60A4A"/>
    <w:rsid w:val="00F6146C"/>
    <w:rsid w:val="00F63798"/>
    <w:rsid w:val="00F64D6A"/>
    <w:rsid w:val="00F64F42"/>
    <w:rsid w:val="00F671B7"/>
    <w:rsid w:val="00F73EC3"/>
    <w:rsid w:val="00F75C6F"/>
    <w:rsid w:val="00F7618A"/>
    <w:rsid w:val="00F77A4F"/>
    <w:rsid w:val="00F81E44"/>
    <w:rsid w:val="00F8411A"/>
    <w:rsid w:val="00F91DBB"/>
    <w:rsid w:val="00F94886"/>
    <w:rsid w:val="00FA0E1C"/>
    <w:rsid w:val="00FA2FC2"/>
    <w:rsid w:val="00FA4680"/>
    <w:rsid w:val="00FB092F"/>
    <w:rsid w:val="00FB1B3D"/>
    <w:rsid w:val="00FB222C"/>
    <w:rsid w:val="00FB615F"/>
    <w:rsid w:val="00FB6DD2"/>
    <w:rsid w:val="00FC02B6"/>
    <w:rsid w:val="00FC11E1"/>
    <w:rsid w:val="00FC16A3"/>
    <w:rsid w:val="00FC3B6A"/>
    <w:rsid w:val="00FC46CF"/>
    <w:rsid w:val="00FD54A5"/>
    <w:rsid w:val="00FD5739"/>
    <w:rsid w:val="00FD6C34"/>
    <w:rsid w:val="00FE2E0E"/>
    <w:rsid w:val="00FE6A35"/>
    <w:rsid w:val="00FF0F9E"/>
    <w:rsid w:val="00FF15C2"/>
    <w:rsid w:val="00FF2948"/>
    <w:rsid w:val="00FF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30B0F3-F5C0-4AF5-8676-3768EB681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FD8"/>
    <w:rPr>
      <w:sz w:val="24"/>
      <w:szCs w:val="24"/>
      <w:lang w:val="uk-UA" w:eastAsia="uk-UA"/>
    </w:rPr>
  </w:style>
  <w:style w:type="paragraph" w:styleId="1">
    <w:name w:val="heading 1"/>
    <w:basedOn w:val="a"/>
    <w:next w:val="a"/>
    <w:qFormat/>
    <w:rsid w:val="00D72FF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qFormat/>
    <w:rsid w:val="005E202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B1B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183432"/>
    <w:pPr>
      <w:spacing w:before="100" w:beforeAutospacing="1" w:after="100" w:afterAutospacing="1"/>
    </w:pPr>
  </w:style>
  <w:style w:type="paragraph" w:styleId="a5">
    <w:name w:val="footer"/>
    <w:basedOn w:val="a"/>
    <w:rsid w:val="00131037"/>
    <w:pPr>
      <w:tabs>
        <w:tab w:val="center" w:pos="4819"/>
        <w:tab w:val="right" w:pos="9639"/>
      </w:tabs>
    </w:pPr>
  </w:style>
  <w:style w:type="character" w:styleId="a6">
    <w:name w:val="page number"/>
    <w:basedOn w:val="a0"/>
    <w:rsid w:val="00131037"/>
  </w:style>
  <w:style w:type="character" w:customStyle="1" w:styleId="rvts23">
    <w:name w:val="rvts23"/>
    <w:basedOn w:val="a0"/>
    <w:rsid w:val="003763A6"/>
  </w:style>
  <w:style w:type="character" w:styleId="a7">
    <w:name w:val="Hyperlink"/>
    <w:rsid w:val="0002512C"/>
    <w:rPr>
      <w:color w:val="0000FF"/>
      <w:u w:val="single"/>
    </w:rPr>
  </w:style>
  <w:style w:type="paragraph" w:customStyle="1" w:styleId="rvps2">
    <w:name w:val="rvps2"/>
    <w:basedOn w:val="a"/>
    <w:link w:val="rvps20"/>
    <w:rsid w:val="005E2FEB"/>
    <w:pPr>
      <w:spacing w:before="100" w:beforeAutospacing="1" w:after="100" w:afterAutospacing="1"/>
    </w:pPr>
  </w:style>
  <w:style w:type="character" w:customStyle="1" w:styleId="rvts46">
    <w:name w:val="rvts46"/>
    <w:basedOn w:val="a0"/>
    <w:rsid w:val="0015274E"/>
  </w:style>
  <w:style w:type="character" w:customStyle="1" w:styleId="rvts15">
    <w:name w:val="rvts15"/>
    <w:basedOn w:val="a0"/>
    <w:rsid w:val="00AF61CB"/>
  </w:style>
  <w:style w:type="paragraph" w:customStyle="1" w:styleId="rvps7">
    <w:name w:val="rvps7"/>
    <w:basedOn w:val="a"/>
    <w:rsid w:val="00AF61CB"/>
    <w:pPr>
      <w:spacing w:before="100" w:beforeAutospacing="1" w:after="100" w:afterAutospacing="1"/>
    </w:pPr>
  </w:style>
  <w:style w:type="paragraph" w:customStyle="1" w:styleId="Default">
    <w:name w:val="Default"/>
    <w:rsid w:val="00340046"/>
    <w:pPr>
      <w:autoSpaceDE w:val="0"/>
      <w:autoSpaceDN w:val="0"/>
      <w:adjustRightInd w:val="0"/>
    </w:pPr>
    <w:rPr>
      <w:color w:val="000000"/>
      <w:sz w:val="24"/>
      <w:szCs w:val="24"/>
      <w:lang w:val="uk-UA" w:eastAsia="uk-UA"/>
    </w:rPr>
  </w:style>
  <w:style w:type="character" w:customStyle="1" w:styleId="rvts11">
    <w:name w:val="rvts11"/>
    <w:basedOn w:val="a0"/>
    <w:rsid w:val="003101DA"/>
  </w:style>
  <w:style w:type="character" w:customStyle="1" w:styleId="rvps20">
    <w:name w:val="rvps2 Знак"/>
    <w:link w:val="rvps2"/>
    <w:rsid w:val="00521647"/>
    <w:rPr>
      <w:sz w:val="24"/>
      <w:szCs w:val="24"/>
      <w:lang w:val="uk-UA" w:eastAsia="uk-UA" w:bidi="ar-SA"/>
    </w:rPr>
  </w:style>
  <w:style w:type="character" w:customStyle="1" w:styleId="rvts0">
    <w:name w:val="rvts0"/>
    <w:basedOn w:val="a0"/>
    <w:rsid w:val="00954CF4"/>
  </w:style>
  <w:style w:type="character" w:customStyle="1" w:styleId="rvts37">
    <w:name w:val="rvts37"/>
    <w:basedOn w:val="a0"/>
    <w:rsid w:val="00B63D73"/>
  </w:style>
  <w:style w:type="character" w:customStyle="1" w:styleId="mcntmcntrvts23">
    <w:name w:val="mcntmcntrvts23"/>
    <w:rsid w:val="000F7786"/>
  </w:style>
  <w:style w:type="character" w:customStyle="1" w:styleId="rvts44">
    <w:name w:val="rvts44"/>
    <w:basedOn w:val="a0"/>
    <w:rsid w:val="00C84C37"/>
  </w:style>
  <w:style w:type="paragraph" w:customStyle="1" w:styleId="a8">
    <w:name w:val="Стиль Знак Знак"/>
    <w:basedOn w:val="a"/>
    <w:rsid w:val="00D35235"/>
    <w:rPr>
      <w:rFonts w:ascii="Verdana" w:hAnsi="Verdana" w:cs="Verdana"/>
      <w:sz w:val="20"/>
      <w:szCs w:val="20"/>
      <w:lang w:val="en-US" w:eastAsia="en-US"/>
    </w:rPr>
  </w:style>
  <w:style w:type="paragraph" w:customStyle="1" w:styleId="rvps14">
    <w:name w:val="rvps14"/>
    <w:basedOn w:val="a"/>
    <w:rsid w:val="00B270CC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B270CC"/>
    <w:pPr>
      <w:spacing w:before="100" w:beforeAutospacing="1" w:after="100" w:afterAutospacing="1"/>
    </w:pPr>
  </w:style>
  <w:style w:type="paragraph" w:customStyle="1" w:styleId="rvps6">
    <w:name w:val="rvps6"/>
    <w:basedOn w:val="a"/>
    <w:rsid w:val="00F81E44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F81E44"/>
  </w:style>
  <w:style w:type="character" w:styleId="a9">
    <w:name w:val="FollowedHyperlink"/>
    <w:rsid w:val="00DF3F0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Порівняльна таблиця до проекту рішення Національної комісії з цінних паперів та фондового ринку «Про внесення змін до нормативно-правових актів Національної комісії з цінних паперів та фондового ринку з питань провадження депозитарної діяльності»</vt:lpstr>
    </vt:vector>
  </TitlesOfParts>
  <Company>SSMSC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Порівняльна таблиця до проекту рішення Національної комісії з цінних паперів та фондового ринку «Про внесення змін до нормативно-правових актів Національної комісії з цінних паперів та фондового ринку з питань провадження депозитарної діяльності»</dc:title>
  <dc:subject/>
  <dc:creator>omelchenko</dc:creator>
  <cp:keywords/>
  <dc:description/>
  <cp:lastModifiedBy>Руслан Кисляк</cp:lastModifiedBy>
  <cp:revision>2</cp:revision>
  <cp:lastPrinted>2018-12-07T08:13:00Z</cp:lastPrinted>
  <dcterms:created xsi:type="dcterms:W3CDTF">2018-12-20T11:31:00Z</dcterms:created>
  <dcterms:modified xsi:type="dcterms:W3CDTF">2018-12-20T11:31:00Z</dcterms:modified>
</cp:coreProperties>
</file>