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83" w:rsidRPr="00D67049" w:rsidRDefault="007B3183" w:rsidP="007B3183">
      <w:pPr>
        <w:jc w:val="center"/>
        <w:rPr>
          <w:szCs w:val="28"/>
        </w:rPr>
      </w:pPr>
      <w:bookmarkStart w:id="0" w:name="_GoBack"/>
      <w:bookmarkEnd w:id="0"/>
      <w:r w:rsidRPr="00D67049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9pt;width:52.1pt;height:70.1pt;z-index:2">
            <v:imagedata r:id="rId4" o:title=""/>
          </v:shape>
        </w:pict>
      </w: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7B3183" w:rsidP="007B3183">
      <w:pPr>
        <w:jc w:val="center"/>
        <w:rPr>
          <w:b/>
          <w:caps/>
          <w:noProof/>
          <w:sz w:val="28"/>
          <w:szCs w:val="28"/>
          <w:lang w:val="ru-RU"/>
        </w:rPr>
      </w:pPr>
    </w:p>
    <w:p w:rsidR="007B3183" w:rsidRPr="00D67049" w:rsidRDefault="007B3183" w:rsidP="007B3183">
      <w:pPr>
        <w:jc w:val="center"/>
        <w:rPr>
          <w:b/>
          <w:sz w:val="28"/>
          <w:szCs w:val="28"/>
        </w:rPr>
      </w:pPr>
      <w:r w:rsidRPr="00D67049">
        <w:rPr>
          <w:b/>
          <w:caps/>
          <w:noProof/>
          <w:sz w:val="28"/>
          <w:szCs w:val="28"/>
          <w:lang w:val="ru-RU"/>
        </w:rPr>
        <w:pict>
          <v:line id="_x0000_s1026" style="position:absolute;left:0;text-align:left;z-index:1" from="-48.85pt,-44.8pt" to="-48.85pt,-44.8pt"/>
        </w:pict>
      </w:r>
      <w:r w:rsidRPr="00D67049">
        <w:rPr>
          <w:b/>
          <w:caps/>
          <w:noProof/>
          <w:sz w:val="28"/>
          <w:szCs w:val="28"/>
          <w:lang w:val="ru-RU"/>
        </w:rPr>
        <w:t>Національна</w:t>
      </w:r>
      <w:r w:rsidRPr="00D67049">
        <w:rPr>
          <w:b/>
          <w:sz w:val="28"/>
          <w:szCs w:val="28"/>
        </w:rPr>
        <w:t xml:space="preserve"> КОМІСІЯ З ЦІННИХ</w:t>
      </w:r>
    </w:p>
    <w:p w:rsidR="007B3183" w:rsidRPr="00D67049" w:rsidRDefault="007B3183" w:rsidP="007B3183">
      <w:pPr>
        <w:jc w:val="center"/>
        <w:rPr>
          <w:sz w:val="28"/>
          <w:szCs w:val="28"/>
        </w:rPr>
      </w:pPr>
      <w:r w:rsidRPr="00D67049">
        <w:rPr>
          <w:b/>
          <w:sz w:val="28"/>
          <w:szCs w:val="28"/>
        </w:rPr>
        <w:t>ПАПЕРІВ ТА ФОНДОВОГО РИНКУ</w:t>
      </w: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7B3183" w:rsidP="007B3183">
      <w:pPr>
        <w:jc w:val="center"/>
        <w:rPr>
          <w:b/>
          <w:spacing w:val="80"/>
          <w:sz w:val="28"/>
          <w:szCs w:val="28"/>
        </w:rPr>
      </w:pPr>
      <w:r w:rsidRPr="00D67049">
        <w:rPr>
          <w:b/>
          <w:spacing w:val="80"/>
          <w:sz w:val="28"/>
          <w:szCs w:val="28"/>
        </w:rPr>
        <w:t>НАКАЗ</w:t>
      </w: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7B3183" w:rsidP="007B3183">
      <w:pPr>
        <w:jc w:val="center"/>
        <w:rPr>
          <w:sz w:val="28"/>
          <w:szCs w:val="28"/>
        </w:rPr>
      </w:pPr>
    </w:p>
    <w:p w:rsidR="007B3183" w:rsidRPr="00D67049" w:rsidRDefault="004B3D5B" w:rsidP="007B3183">
      <w:pPr>
        <w:tabs>
          <w:tab w:val="left" w:pos="4161"/>
          <w:tab w:val="left" w:pos="5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3D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13 » лютого</w:t>
      </w:r>
      <w:r w:rsidR="00BD1A14">
        <w:rPr>
          <w:sz w:val="28"/>
          <w:szCs w:val="28"/>
        </w:rPr>
        <w:t xml:space="preserve"> </w:t>
      </w:r>
      <w:r w:rsidR="007B3183" w:rsidRPr="00D67049">
        <w:rPr>
          <w:sz w:val="28"/>
          <w:szCs w:val="28"/>
        </w:rPr>
        <w:t>201</w:t>
      </w:r>
      <w:r w:rsidR="00BD1A14">
        <w:rPr>
          <w:sz w:val="28"/>
          <w:szCs w:val="28"/>
          <w:lang w:val="ru-RU"/>
        </w:rPr>
        <w:t>9</w:t>
      </w:r>
      <w:r w:rsidR="00330A29">
        <w:rPr>
          <w:sz w:val="28"/>
          <w:szCs w:val="28"/>
          <w:lang w:val="ru-RU"/>
        </w:rPr>
        <w:t xml:space="preserve"> </w:t>
      </w:r>
      <w:r w:rsidR="007B3183" w:rsidRPr="00D67049">
        <w:rPr>
          <w:sz w:val="28"/>
          <w:szCs w:val="28"/>
        </w:rPr>
        <w:t>р.</w:t>
      </w:r>
      <w:r w:rsidR="007B3183" w:rsidRPr="00D67049">
        <w:rPr>
          <w:sz w:val="28"/>
          <w:szCs w:val="28"/>
        </w:rPr>
        <w:tab/>
      </w:r>
      <w:r w:rsidR="007B3183" w:rsidRPr="000E2860">
        <w:rPr>
          <w:sz w:val="28"/>
          <w:szCs w:val="28"/>
          <w:lang w:val="ru-RU"/>
        </w:rPr>
        <w:t xml:space="preserve">   </w:t>
      </w:r>
      <w:r w:rsidR="00805D38">
        <w:rPr>
          <w:sz w:val="28"/>
          <w:szCs w:val="28"/>
          <w:lang w:val="ru-RU"/>
        </w:rPr>
        <w:t xml:space="preserve"> </w:t>
      </w:r>
      <w:r w:rsidR="007B3183" w:rsidRPr="00D67049">
        <w:rPr>
          <w:sz w:val="28"/>
          <w:szCs w:val="28"/>
        </w:rPr>
        <w:t xml:space="preserve">м. Київ  </w:t>
      </w:r>
      <w:r w:rsidR="007B3183" w:rsidRPr="00D67049">
        <w:rPr>
          <w:sz w:val="28"/>
          <w:szCs w:val="28"/>
        </w:rPr>
        <w:tab/>
      </w:r>
      <w:r w:rsidR="007B3183" w:rsidRPr="00D67049">
        <w:rPr>
          <w:sz w:val="28"/>
          <w:szCs w:val="28"/>
        </w:rPr>
        <w:tab/>
      </w:r>
      <w:r w:rsidR="007B3183" w:rsidRPr="00D67049">
        <w:rPr>
          <w:sz w:val="28"/>
          <w:szCs w:val="28"/>
        </w:rPr>
        <w:tab/>
      </w:r>
      <w:r w:rsidR="00805D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№ 33</w:t>
      </w:r>
    </w:p>
    <w:p w:rsidR="007B3183" w:rsidRPr="00D67049" w:rsidRDefault="007B3183" w:rsidP="007B3183">
      <w:pPr>
        <w:jc w:val="both"/>
        <w:rPr>
          <w:szCs w:val="28"/>
        </w:rPr>
      </w:pPr>
    </w:p>
    <w:p w:rsidR="0035182A" w:rsidRDefault="0035182A" w:rsidP="000E2860">
      <w:pPr>
        <w:ind w:right="4918"/>
      </w:pPr>
    </w:p>
    <w:p w:rsidR="000E2860" w:rsidRPr="0035182A" w:rsidRDefault="000E2860" w:rsidP="000E2860">
      <w:pPr>
        <w:ind w:right="4918"/>
      </w:pPr>
      <w:r w:rsidRPr="0035182A">
        <w:t xml:space="preserve">Про проведення оцінки корупційних ризиків в Національній комісії з </w:t>
      </w:r>
    </w:p>
    <w:p w:rsidR="000E2860" w:rsidRPr="0035182A" w:rsidRDefault="000E2860" w:rsidP="000E2860">
      <w:pPr>
        <w:ind w:right="4918"/>
      </w:pPr>
      <w:r w:rsidRPr="0035182A">
        <w:t>цінних паперів та фондового ринку</w:t>
      </w:r>
    </w:p>
    <w:p w:rsidR="00805D38" w:rsidRDefault="00805D38" w:rsidP="000E2860">
      <w:pPr>
        <w:ind w:right="4918"/>
        <w:rPr>
          <w:sz w:val="28"/>
          <w:szCs w:val="28"/>
        </w:rPr>
      </w:pPr>
    </w:p>
    <w:p w:rsidR="000E2860" w:rsidRPr="000E2860" w:rsidRDefault="000E2860" w:rsidP="000E2860">
      <w:pPr>
        <w:ind w:right="4918"/>
        <w:rPr>
          <w:sz w:val="28"/>
          <w:szCs w:val="28"/>
        </w:rPr>
      </w:pPr>
    </w:p>
    <w:p w:rsidR="000E2860" w:rsidRDefault="000E2860" w:rsidP="000E2860">
      <w:pPr>
        <w:ind w:firstLine="851"/>
        <w:jc w:val="both"/>
        <w:rPr>
          <w:sz w:val="28"/>
          <w:szCs w:val="28"/>
        </w:rPr>
      </w:pPr>
      <w:r w:rsidRPr="00F971E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другої </w:t>
      </w:r>
      <w:r w:rsidRPr="00F971ED">
        <w:rPr>
          <w:sz w:val="28"/>
          <w:szCs w:val="28"/>
        </w:rPr>
        <w:t>статті 19 Закону Украї</w:t>
      </w:r>
      <w:r w:rsidR="00D61583">
        <w:rPr>
          <w:sz w:val="28"/>
          <w:szCs w:val="28"/>
        </w:rPr>
        <w:t>ни «Про запобігання корупції»</w:t>
      </w:r>
      <w:r>
        <w:rPr>
          <w:sz w:val="28"/>
          <w:szCs w:val="28"/>
        </w:rPr>
        <w:t>, пункту 3 розділу 1 та пункту 2 розділу ІІ</w:t>
      </w:r>
      <w:r w:rsidRPr="00F971ED">
        <w:rPr>
          <w:sz w:val="28"/>
          <w:szCs w:val="28"/>
        </w:rPr>
        <w:t xml:space="preserve">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</w:t>
      </w:r>
      <w:r>
        <w:rPr>
          <w:sz w:val="28"/>
          <w:szCs w:val="28"/>
        </w:rPr>
        <w:t xml:space="preserve"> 2016 року № 126, </w:t>
      </w:r>
      <w:r w:rsidRPr="000E2860">
        <w:rPr>
          <w:sz w:val="28"/>
          <w:szCs w:val="28"/>
        </w:rPr>
        <w:t>зареєстрованим в Міністерстві юстиції України 28 грудня 2016 року за № 1718/29848, з метою залучення до проведення оцінки корупційних ризиків представників громадськості та експертів</w:t>
      </w:r>
      <w:r w:rsidR="000855FB">
        <w:rPr>
          <w:sz w:val="28"/>
          <w:szCs w:val="28"/>
        </w:rPr>
        <w:t>, з метою</w:t>
      </w:r>
      <w:r w:rsidRPr="000E2860">
        <w:rPr>
          <w:sz w:val="28"/>
          <w:szCs w:val="28"/>
        </w:rPr>
        <w:t xml:space="preserve"> підготовки антикорупційної програми Національної комісії з цінних паперів та фондового ринку</w:t>
      </w:r>
      <w:r w:rsidR="00326DD3">
        <w:rPr>
          <w:sz w:val="28"/>
          <w:szCs w:val="28"/>
        </w:rPr>
        <w:t>,</w:t>
      </w:r>
    </w:p>
    <w:p w:rsidR="007B3183" w:rsidRPr="00D67049" w:rsidRDefault="007B3183" w:rsidP="007B3183">
      <w:pPr>
        <w:tabs>
          <w:tab w:val="left" w:pos="1200"/>
        </w:tabs>
        <w:ind w:firstLine="840"/>
        <w:jc w:val="center"/>
        <w:rPr>
          <w:b/>
          <w:bCs/>
          <w:spacing w:val="80"/>
          <w:sz w:val="28"/>
          <w:szCs w:val="28"/>
        </w:rPr>
      </w:pPr>
    </w:p>
    <w:p w:rsidR="007B3183" w:rsidRPr="00D67049" w:rsidRDefault="007B3183" w:rsidP="007B3183">
      <w:pPr>
        <w:tabs>
          <w:tab w:val="left" w:pos="1200"/>
        </w:tabs>
        <w:ind w:firstLine="840"/>
        <w:jc w:val="center"/>
        <w:rPr>
          <w:b/>
          <w:bCs/>
          <w:spacing w:val="80"/>
          <w:sz w:val="28"/>
          <w:szCs w:val="28"/>
        </w:rPr>
      </w:pPr>
      <w:r w:rsidRPr="00D67049">
        <w:rPr>
          <w:b/>
          <w:bCs/>
          <w:spacing w:val="80"/>
          <w:sz w:val="28"/>
          <w:szCs w:val="28"/>
        </w:rPr>
        <w:t>НАКАЗУЮ:</w:t>
      </w:r>
    </w:p>
    <w:p w:rsidR="007B3183" w:rsidRPr="00D67049" w:rsidRDefault="007B3183" w:rsidP="007B3183">
      <w:pPr>
        <w:tabs>
          <w:tab w:val="left" w:pos="1200"/>
        </w:tabs>
        <w:ind w:firstLine="840"/>
        <w:jc w:val="both"/>
        <w:rPr>
          <w:sz w:val="28"/>
          <w:szCs w:val="28"/>
        </w:rPr>
      </w:pPr>
    </w:p>
    <w:p w:rsidR="00CA7A7E" w:rsidRPr="00631596" w:rsidRDefault="000E2860" w:rsidP="00E21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1ED">
        <w:rPr>
          <w:sz w:val="28"/>
          <w:szCs w:val="28"/>
        </w:rPr>
        <w:t xml:space="preserve">Розпочати </w:t>
      </w:r>
      <w:r>
        <w:rPr>
          <w:sz w:val="28"/>
          <w:szCs w:val="28"/>
        </w:rPr>
        <w:t xml:space="preserve">проведення </w:t>
      </w:r>
      <w:r w:rsidRPr="00F971ED">
        <w:rPr>
          <w:sz w:val="28"/>
          <w:szCs w:val="28"/>
        </w:rPr>
        <w:t xml:space="preserve">оцінки корупційних ризиків у діяльності </w:t>
      </w:r>
      <w:r w:rsidR="00DC185F">
        <w:rPr>
          <w:sz w:val="28"/>
          <w:szCs w:val="28"/>
        </w:rPr>
        <w:t>Національної</w:t>
      </w:r>
      <w:r>
        <w:rPr>
          <w:sz w:val="28"/>
          <w:szCs w:val="28"/>
        </w:rPr>
        <w:t xml:space="preserve"> комісії з цінних паперів та фондового ринку</w:t>
      </w:r>
      <w:r w:rsidRPr="00F971ED">
        <w:rPr>
          <w:sz w:val="28"/>
          <w:szCs w:val="28"/>
        </w:rPr>
        <w:t>.</w:t>
      </w:r>
    </w:p>
    <w:p w:rsidR="00CA7A7E" w:rsidRPr="00631596" w:rsidRDefault="00AB4553" w:rsidP="00E21932">
      <w:pPr>
        <w:ind w:firstLine="851"/>
        <w:jc w:val="both"/>
        <w:rPr>
          <w:sz w:val="28"/>
          <w:szCs w:val="28"/>
        </w:rPr>
      </w:pPr>
      <w:r w:rsidRPr="00631596">
        <w:rPr>
          <w:sz w:val="28"/>
          <w:szCs w:val="28"/>
        </w:rPr>
        <w:t xml:space="preserve">2. </w:t>
      </w:r>
      <w:r w:rsidR="00CA7A7E" w:rsidRPr="00631596">
        <w:rPr>
          <w:sz w:val="28"/>
          <w:szCs w:val="28"/>
        </w:rPr>
        <w:t>Керівникам самостійн</w:t>
      </w:r>
      <w:r w:rsidR="00326DD3">
        <w:rPr>
          <w:sz w:val="28"/>
          <w:szCs w:val="28"/>
        </w:rPr>
        <w:t>их структурних підрозділів до 19</w:t>
      </w:r>
      <w:r w:rsidR="00BD1A14">
        <w:rPr>
          <w:sz w:val="28"/>
          <w:szCs w:val="28"/>
        </w:rPr>
        <w:t xml:space="preserve"> лютого 2019</w:t>
      </w:r>
      <w:r w:rsidR="00CA7A7E" w:rsidRPr="00631596">
        <w:rPr>
          <w:sz w:val="28"/>
          <w:szCs w:val="28"/>
        </w:rPr>
        <w:t xml:space="preserve"> року надати </w:t>
      </w:r>
      <w:r w:rsidR="00631596">
        <w:rPr>
          <w:sz w:val="28"/>
          <w:szCs w:val="28"/>
        </w:rPr>
        <w:t xml:space="preserve">до </w:t>
      </w:r>
      <w:r w:rsidR="00CA7A7E" w:rsidRPr="00631596">
        <w:rPr>
          <w:sz w:val="28"/>
          <w:szCs w:val="28"/>
        </w:rPr>
        <w:t>відділу</w:t>
      </w:r>
      <w:r w:rsidR="00CA7A7E" w:rsidRPr="00631596">
        <w:rPr>
          <w:color w:val="000000"/>
          <w:sz w:val="28"/>
          <w:szCs w:val="28"/>
        </w:rPr>
        <w:t xml:space="preserve"> запобігання корупції та проведення спеціальної перевірки департаменту роботи з персоналом та запобігання корупції</w:t>
      </w:r>
      <w:r w:rsidR="00631596" w:rsidRPr="00631596">
        <w:rPr>
          <w:color w:val="000000"/>
          <w:sz w:val="28"/>
          <w:szCs w:val="28"/>
        </w:rPr>
        <w:t xml:space="preserve"> пропозиції до робочого плану з оцінки корупційних ризиків в діяльності </w:t>
      </w:r>
      <w:r w:rsidR="00631596" w:rsidRPr="00631596">
        <w:rPr>
          <w:sz w:val="28"/>
          <w:szCs w:val="28"/>
        </w:rPr>
        <w:t>Національної комісії з цінних п</w:t>
      </w:r>
      <w:r w:rsidR="00BD1A14">
        <w:rPr>
          <w:sz w:val="28"/>
          <w:szCs w:val="28"/>
        </w:rPr>
        <w:t>аперів та фондового ринку у 2019</w:t>
      </w:r>
      <w:r w:rsidR="00631596" w:rsidRPr="00631596">
        <w:rPr>
          <w:sz w:val="28"/>
          <w:szCs w:val="28"/>
        </w:rPr>
        <w:t xml:space="preserve"> році (проект </w:t>
      </w:r>
      <w:r w:rsidR="00631596" w:rsidRPr="00631596">
        <w:rPr>
          <w:color w:val="000000"/>
          <w:sz w:val="28"/>
          <w:szCs w:val="28"/>
        </w:rPr>
        <w:t xml:space="preserve">робочого плану </w:t>
      </w:r>
      <w:r w:rsidR="00631596">
        <w:rPr>
          <w:color w:val="000000"/>
          <w:sz w:val="28"/>
          <w:szCs w:val="28"/>
        </w:rPr>
        <w:t xml:space="preserve">з оцінки </w:t>
      </w:r>
      <w:r w:rsidR="00631596" w:rsidRPr="00631596">
        <w:rPr>
          <w:color w:val="000000"/>
          <w:sz w:val="28"/>
          <w:szCs w:val="28"/>
        </w:rPr>
        <w:t>корупційних ризиків додається)</w:t>
      </w:r>
      <w:r w:rsidR="00631596">
        <w:rPr>
          <w:color w:val="000000"/>
          <w:sz w:val="28"/>
          <w:szCs w:val="28"/>
        </w:rPr>
        <w:t>.</w:t>
      </w:r>
    </w:p>
    <w:p w:rsidR="000E2860" w:rsidRPr="00D61583" w:rsidRDefault="00CA7A7E" w:rsidP="00E21932">
      <w:pPr>
        <w:ind w:firstLine="851"/>
        <w:jc w:val="both"/>
        <w:rPr>
          <w:sz w:val="28"/>
          <w:szCs w:val="28"/>
        </w:rPr>
      </w:pPr>
      <w:r w:rsidRPr="00631596">
        <w:rPr>
          <w:sz w:val="28"/>
          <w:szCs w:val="28"/>
        </w:rPr>
        <w:t>3</w:t>
      </w:r>
      <w:r w:rsidR="00631596">
        <w:rPr>
          <w:sz w:val="28"/>
          <w:szCs w:val="28"/>
        </w:rPr>
        <w:t xml:space="preserve">. </w:t>
      </w:r>
      <w:r w:rsidRPr="00631596">
        <w:rPr>
          <w:sz w:val="28"/>
          <w:szCs w:val="28"/>
        </w:rPr>
        <w:t>Департаменту роботи з персоналом та запобігання корупції</w:t>
      </w:r>
      <w:r w:rsidRPr="00631596">
        <w:rPr>
          <w:rStyle w:val="rvts0"/>
          <w:sz w:val="28"/>
          <w:szCs w:val="28"/>
        </w:rPr>
        <w:t xml:space="preserve"> </w:t>
      </w:r>
      <w:r w:rsidRPr="00631596">
        <w:rPr>
          <w:sz w:val="28"/>
          <w:szCs w:val="28"/>
        </w:rPr>
        <w:t>розмістити цей наказ на офіційному веб-сайті Національної комісії з цінних паперів та фондового</w:t>
      </w:r>
      <w:r w:rsidRPr="00D61583">
        <w:rPr>
          <w:sz w:val="28"/>
          <w:szCs w:val="28"/>
        </w:rPr>
        <w:t xml:space="preserve"> ринку.</w:t>
      </w:r>
    </w:p>
    <w:p w:rsidR="000E2860" w:rsidRDefault="00CA7A7E" w:rsidP="00E21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860" w:rsidRPr="00D61583">
        <w:rPr>
          <w:sz w:val="28"/>
          <w:szCs w:val="28"/>
        </w:rPr>
        <w:t xml:space="preserve">. Контроль за </w:t>
      </w:r>
      <w:r w:rsidR="00D61583" w:rsidRPr="00D61583">
        <w:rPr>
          <w:sz w:val="28"/>
          <w:szCs w:val="28"/>
        </w:rPr>
        <w:t>виконанням цього наказу залишаю за собою</w:t>
      </w:r>
      <w:r w:rsidR="000E2860" w:rsidRPr="00D61583">
        <w:rPr>
          <w:sz w:val="28"/>
          <w:szCs w:val="28"/>
        </w:rPr>
        <w:t>.</w:t>
      </w:r>
    </w:p>
    <w:p w:rsidR="00D61583" w:rsidRDefault="00D61583" w:rsidP="000E2860">
      <w:pPr>
        <w:ind w:firstLine="851"/>
        <w:jc w:val="both"/>
        <w:rPr>
          <w:sz w:val="28"/>
          <w:szCs w:val="28"/>
        </w:rPr>
      </w:pPr>
    </w:p>
    <w:p w:rsidR="00D61583" w:rsidRPr="00D61583" w:rsidRDefault="00D61583" w:rsidP="00BD1A14">
      <w:pPr>
        <w:jc w:val="both"/>
        <w:rPr>
          <w:sz w:val="28"/>
          <w:szCs w:val="28"/>
        </w:rPr>
      </w:pPr>
    </w:p>
    <w:p w:rsidR="00D61583" w:rsidRPr="00D61583" w:rsidRDefault="00D61583" w:rsidP="000E2860">
      <w:pPr>
        <w:ind w:firstLine="851"/>
        <w:jc w:val="both"/>
        <w:rPr>
          <w:sz w:val="28"/>
          <w:szCs w:val="28"/>
        </w:rPr>
      </w:pPr>
      <w:r w:rsidRPr="00D61583">
        <w:rPr>
          <w:b/>
          <w:sz w:val="28"/>
          <w:szCs w:val="28"/>
        </w:rPr>
        <w:t>Голова Комісії</w:t>
      </w:r>
      <w:r w:rsidRPr="00D61583">
        <w:rPr>
          <w:b/>
          <w:sz w:val="28"/>
          <w:szCs w:val="28"/>
        </w:rPr>
        <w:tab/>
      </w:r>
      <w:r w:rsidRPr="00D61583">
        <w:rPr>
          <w:b/>
          <w:sz w:val="28"/>
          <w:szCs w:val="28"/>
        </w:rPr>
        <w:tab/>
      </w:r>
      <w:r w:rsidRPr="00D61583">
        <w:rPr>
          <w:b/>
          <w:sz w:val="28"/>
          <w:szCs w:val="28"/>
        </w:rPr>
        <w:tab/>
      </w:r>
      <w:r w:rsidRPr="00D61583">
        <w:rPr>
          <w:b/>
          <w:sz w:val="28"/>
          <w:szCs w:val="28"/>
        </w:rPr>
        <w:tab/>
      </w:r>
      <w:r w:rsidRPr="00D61583">
        <w:rPr>
          <w:b/>
          <w:sz w:val="28"/>
          <w:szCs w:val="28"/>
        </w:rPr>
        <w:tab/>
      </w:r>
      <w:r w:rsidRPr="00D61583">
        <w:rPr>
          <w:b/>
          <w:sz w:val="28"/>
          <w:szCs w:val="28"/>
        </w:rPr>
        <w:tab/>
        <w:t xml:space="preserve">                  Т. Хромаєв</w:t>
      </w:r>
    </w:p>
    <w:p w:rsidR="00C26B70" w:rsidRDefault="00C26B70" w:rsidP="000E2860">
      <w:pPr>
        <w:pStyle w:val="rvps2"/>
        <w:spacing w:before="0" w:beforeAutospacing="0" w:after="0" w:afterAutospacing="0"/>
        <w:ind w:firstLine="839"/>
        <w:jc w:val="both"/>
      </w:pPr>
    </w:p>
    <w:p w:rsidR="00A80BC8" w:rsidRDefault="00A80BC8" w:rsidP="000E2860">
      <w:pPr>
        <w:pStyle w:val="rvps2"/>
        <w:spacing w:before="0" w:beforeAutospacing="0" w:after="0" w:afterAutospacing="0"/>
        <w:ind w:firstLine="839"/>
        <w:jc w:val="both"/>
      </w:pPr>
    </w:p>
    <w:p w:rsidR="004B3D5B" w:rsidRDefault="004B3D5B" w:rsidP="000E2860">
      <w:pPr>
        <w:pStyle w:val="rvps2"/>
        <w:spacing w:before="0" w:beforeAutospacing="0" w:after="0" w:afterAutospacing="0"/>
        <w:ind w:firstLine="839"/>
        <w:jc w:val="both"/>
      </w:pPr>
    </w:p>
    <w:p w:rsidR="004B3D5B" w:rsidRPr="004B3D5B" w:rsidRDefault="004B3D5B" w:rsidP="004B3D5B">
      <w:pPr>
        <w:overflowPunct w:val="0"/>
        <w:autoSpaceDE w:val="0"/>
        <w:autoSpaceDN w:val="0"/>
        <w:adjustRightInd w:val="0"/>
        <w:ind w:left="5640"/>
        <w:textAlignment w:val="baseline"/>
        <w:rPr>
          <w:b/>
        </w:rPr>
      </w:pPr>
      <w:r w:rsidRPr="004B3D5B">
        <w:rPr>
          <w:b/>
        </w:rPr>
        <w:lastRenderedPageBreak/>
        <w:t xml:space="preserve">ЗАТВЕРДЖУЮ </w:t>
      </w:r>
    </w:p>
    <w:p w:rsidR="004B3D5B" w:rsidRPr="004B3D5B" w:rsidRDefault="004B3D5B" w:rsidP="004B3D5B">
      <w:pPr>
        <w:overflowPunct w:val="0"/>
        <w:autoSpaceDE w:val="0"/>
        <w:autoSpaceDN w:val="0"/>
        <w:adjustRightInd w:val="0"/>
        <w:ind w:left="5640"/>
        <w:textAlignment w:val="baseline"/>
        <w:rPr>
          <w:b/>
        </w:rPr>
      </w:pPr>
      <w:r w:rsidRPr="004B3D5B">
        <w:rPr>
          <w:b/>
        </w:rPr>
        <w:t xml:space="preserve">Голова Комісії з оцінки корупційних ризиків Національної комісії з цінних паперів та фондового ринку </w:t>
      </w:r>
    </w:p>
    <w:p w:rsidR="004B3D5B" w:rsidRPr="004B3D5B" w:rsidRDefault="004B3D5B" w:rsidP="004B3D5B">
      <w:pPr>
        <w:spacing w:before="100" w:beforeAutospacing="1" w:after="100" w:afterAutospacing="1"/>
        <w:ind w:left="5640"/>
        <w:rPr>
          <w:bCs/>
        </w:rPr>
      </w:pPr>
      <w:r w:rsidRPr="004B3D5B">
        <w:rPr>
          <w:b/>
        </w:rPr>
        <w:t xml:space="preserve"> О. </w:t>
      </w:r>
      <w:proofErr w:type="spellStart"/>
      <w:r w:rsidRPr="004B3D5B">
        <w:rPr>
          <w:b/>
        </w:rPr>
        <w:t>Сахнацька</w:t>
      </w:r>
      <w:proofErr w:type="spellEnd"/>
      <w:r w:rsidRPr="004B3D5B">
        <w:rPr>
          <w:bCs/>
        </w:rPr>
        <w:br/>
        <w:t>«</w:t>
      </w:r>
      <w:r>
        <w:rPr>
          <w:bCs/>
          <w:lang w:val="ru-RU"/>
        </w:rPr>
        <w:t>13</w:t>
      </w:r>
      <w:r w:rsidRPr="004B3D5B">
        <w:rPr>
          <w:bCs/>
        </w:rPr>
        <w:t>»</w:t>
      </w:r>
      <w:r w:rsidRPr="004B3D5B">
        <w:rPr>
          <w:bCs/>
          <w:lang w:val="ru-RU"/>
        </w:rPr>
        <w:t xml:space="preserve"> </w:t>
      </w:r>
      <w:r>
        <w:rPr>
          <w:bCs/>
          <w:lang w:val="ru-RU"/>
        </w:rPr>
        <w:t>лютого</w:t>
      </w:r>
      <w:r w:rsidRPr="004B3D5B">
        <w:rPr>
          <w:bCs/>
          <w:lang w:val="ru-RU"/>
        </w:rPr>
        <w:t xml:space="preserve"> </w:t>
      </w:r>
      <w:r w:rsidRPr="004B3D5B">
        <w:rPr>
          <w:bCs/>
        </w:rPr>
        <w:t>201</w:t>
      </w:r>
      <w:r w:rsidRPr="004B3D5B">
        <w:rPr>
          <w:bCs/>
          <w:lang w:val="ru-RU"/>
        </w:rPr>
        <w:t>9</w:t>
      </w:r>
      <w:r w:rsidRPr="004B3D5B">
        <w:rPr>
          <w:bCs/>
        </w:rPr>
        <w:t xml:space="preserve"> року</w:t>
      </w:r>
    </w:p>
    <w:p w:rsidR="004B3D5B" w:rsidRPr="004B3D5B" w:rsidRDefault="004B3D5B" w:rsidP="004B3D5B">
      <w:pPr>
        <w:ind w:firstLine="840"/>
        <w:jc w:val="center"/>
        <w:rPr>
          <w:b/>
          <w:sz w:val="28"/>
          <w:szCs w:val="28"/>
        </w:rPr>
      </w:pPr>
      <w:r w:rsidRPr="004B3D5B">
        <w:rPr>
          <w:b/>
          <w:sz w:val="28"/>
          <w:szCs w:val="28"/>
        </w:rPr>
        <w:t>Проект робочого плану з оцінки корупційних ризиків у діяльності НКЦПФР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1984"/>
        <w:gridCol w:w="1701"/>
        <w:gridCol w:w="1418"/>
      </w:tblGrid>
      <w:tr w:rsidR="004B3D5B" w:rsidRPr="004B3D5B" w:rsidTr="004B3D5B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№</w:t>
            </w: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п/п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Захід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Початок проведення</w:t>
            </w:r>
          </w:p>
        </w:tc>
      </w:tr>
      <w:tr w:rsidR="004B3D5B" w:rsidRPr="004B3D5B" w:rsidTr="004B3D5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</w:tr>
      <w:tr w:rsidR="004B3D5B" w:rsidRPr="004B3D5B" w:rsidTr="004B3D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B3D5B">
              <w:t>Провести анкетування щодо визначення ризикованих напрямків діяльності НКЦПФР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12.02.2019</w:t>
            </w:r>
          </w:p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B3D5B" w:rsidRPr="004B3D5B" w:rsidTr="004B3D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об’єкти оцінки корупційних ризиків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19.02.2019</w:t>
            </w:r>
          </w:p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B3D5B" w:rsidRPr="004B3D5B" w:rsidTr="004B3D5B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джерела отримання інформації необхідної для проведення ідентифікації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B3D5B" w:rsidRPr="004B3D5B" w:rsidTr="004B3D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осіб, відповідальних за проведення ідентифікації (виявлення) корупційних ризиків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25.02.2019</w:t>
            </w:r>
          </w:p>
        </w:tc>
      </w:tr>
      <w:tr w:rsidR="004B3D5B" w:rsidRPr="004B3D5B" w:rsidTr="004B3D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Ідентифікувати (виявити) корупційні ризики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B3D5B" w:rsidRPr="004B3D5B" w:rsidTr="004B3D5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методи та способи оцінки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B3D5B" w:rsidRPr="004B3D5B" w:rsidTr="004B3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 xml:space="preserve">Визначити осіб, відповідальних </w:t>
            </w:r>
            <w:r w:rsidRPr="004B3D5B">
              <w:rPr>
                <w:color w:val="000000"/>
                <w:sz w:val="22"/>
                <w:szCs w:val="22"/>
                <w:lang w:bidi="mr-IN"/>
              </w:rPr>
              <w:t>за проведення оцінки корупційних ризиків, по кожному об’єкту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  <w:lang w:bidi="mr-IN"/>
              </w:rPr>
              <w:t>04.03.2019</w:t>
            </w:r>
          </w:p>
        </w:tc>
      </w:tr>
      <w:tr w:rsidR="004B3D5B" w:rsidRPr="004B3D5B" w:rsidTr="004B3D5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Провести оцінку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B3D5B" w:rsidRPr="004B3D5B" w:rsidTr="004B3D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Підготувати звіт за результатами оцінки корупційних ризиків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25.03.2019</w:t>
            </w:r>
          </w:p>
        </w:tc>
      </w:tr>
      <w:tr w:rsidR="004B3D5B" w:rsidRPr="004B3D5B" w:rsidTr="004B3D5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Подати на затвердження Голові Комісії звіт за результатними оцінки корупційних ризиків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31.03.2019</w:t>
            </w:r>
          </w:p>
        </w:tc>
      </w:tr>
      <w:tr w:rsidR="004B3D5B" w:rsidRPr="004B3D5B" w:rsidTr="004B3D5B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№</w:t>
            </w: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Об’єкти оцінки корупційних ризиків*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Джерела інформації для проведення оцінки корупційних ризиків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Методи та способи оцінки корупційних ризиків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Особи, відповідальні за проведення оцінки корупційних ризиків, по кожному об’єкту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Строки проведення оцінки корупційних ризиків по кожному об’єкту</w:t>
            </w:r>
          </w:p>
        </w:tc>
      </w:tr>
      <w:tr w:rsidR="004B3D5B" w:rsidRPr="004B3D5B" w:rsidTr="004B3D5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4"/>
                <w:szCs w:val="14"/>
              </w:rPr>
            </w:pPr>
            <w:r w:rsidRPr="004B3D5B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 w:rsidRPr="004B3D5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6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Управлінська діяльність, 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організаційна структура, розподіл повноважень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Положення про НКЦПФР, структура центрального апарату, </w:t>
            </w:r>
            <w:r w:rsidRPr="004B3D5B">
              <w:rPr>
                <w:sz w:val="21"/>
                <w:szCs w:val="21"/>
              </w:rPr>
              <w:t>штатний розпис, положення про структурні підрозділи, посадові інструкції державних службовців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Підготовка законодавчих та нормативних документів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Закон України «Про державне регулювання ринку цінних паперів  в Україні», законодавчі акти щодо регулювання ринку цінних паперів, Положення про Департамент стратегії розвитку ринків капіталу,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Департамент корпоративного управління та корпоративних </w:t>
            </w:r>
            <w:r w:rsidRPr="004B3D5B">
              <w:rPr>
                <w:sz w:val="21"/>
                <w:szCs w:val="21"/>
              </w:rPr>
              <w:lastRenderedPageBreak/>
              <w:t xml:space="preserve">фінансів, 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Департамент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Департамент методології регулювання професійних учасників ринку цінних паперів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lastRenderedPageBreak/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Хорошавцева</w:t>
            </w:r>
            <w:proofErr w:type="spellEnd"/>
            <w:r w:rsidRPr="004B3D5B">
              <w:rPr>
                <w:sz w:val="21"/>
                <w:szCs w:val="21"/>
              </w:rPr>
              <w:t xml:space="preserve"> С.В.,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Туркова</w:t>
            </w:r>
            <w:proofErr w:type="spellEnd"/>
            <w:r w:rsidRPr="004B3D5B">
              <w:rPr>
                <w:sz w:val="21"/>
                <w:szCs w:val="21"/>
              </w:rPr>
              <w:t xml:space="preserve"> О.М., 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Надання адміністративних послуг: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ліцензійна діяльність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реєстраційна діяльність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положень та посадових інструкцій працівників департаментів стратегії розвитку ринків капіталу,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корпоративного управління та корпоративних фінансів, ліцензування професійних учасників фондового ринку,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нагляду,</w:t>
            </w:r>
          </w:p>
          <w:p w:rsidR="004B3D5B" w:rsidRPr="004B3D5B" w:rsidRDefault="004B3D5B" w:rsidP="004B3D5B">
            <w:pPr>
              <w:tabs>
                <w:tab w:val="left" w:pos="7695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відділи, </w:t>
            </w:r>
          </w:p>
          <w:p w:rsidR="004B3D5B" w:rsidRPr="004B3D5B" w:rsidRDefault="004B3D5B" w:rsidP="004B3D5B">
            <w:pPr>
              <w:tabs>
                <w:tab w:val="left" w:pos="7695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законодавство, яким керуються працівники при виконанні службових повноважень,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Хорошавцева</w:t>
            </w:r>
            <w:proofErr w:type="spellEnd"/>
            <w:r w:rsidRPr="004B3D5B">
              <w:rPr>
                <w:sz w:val="21"/>
                <w:szCs w:val="21"/>
              </w:rPr>
              <w:t xml:space="preserve"> С.В.,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Туркова</w:t>
            </w:r>
            <w:proofErr w:type="spellEnd"/>
            <w:r w:rsidRPr="004B3D5B">
              <w:rPr>
                <w:sz w:val="21"/>
                <w:szCs w:val="21"/>
              </w:rPr>
              <w:t xml:space="preserve"> О.М., 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Сальчук</w:t>
            </w:r>
            <w:proofErr w:type="spellEnd"/>
            <w:r w:rsidRPr="004B3D5B">
              <w:rPr>
                <w:sz w:val="21"/>
                <w:szCs w:val="21"/>
              </w:rPr>
              <w:t xml:space="preserve"> О.А., 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Інспекційна діяльність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контрольно-ревізійної діяльності, у тому числі з фінансового моніторингу, </w:t>
            </w:r>
            <w:r w:rsidRPr="004B3D5B">
              <w:rPr>
                <w:sz w:val="21"/>
                <w:szCs w:val="21"/>
              </w:rPr>
              <w:t>Положення про Департамент контрольно-правової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Мисюра</w:t>
            </w:r>
            <w:proofErr w:type="spellEnd"/>
            <w:r w:rsidRPr="004B3D5B">
              <w:rPr>
                <w:sz w:val="21"/>
                <w:szCs w:val="21"/>
              </w:rPr>
              <w:t xml:space="preserve"> О.П.,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Розгляд справ та правозастосування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розгляду справ та здійснення правозастосування, </w:t>
            </w:r>
            <w:r w:rsidRPr="004B3D5B">
              <w:rPr>
                <w:sz w:val="21"/>
                <w:szCs w:val="21"/>
              </w:rPr>
              <w:t>Положення про Департамент правозастосування</w:t>
            </w:r>
            <w:r w:rsidRPr="004B3D5B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Ягнич</w:t>
            </w:r>
            <w:proofErr w:type="spellEnd"/>
            <w:r w:rsidRPr="004B3D5B">
              <w:rPr>
                <w:sz w:val="21"/>
                <w:szCs w:val="21"/>
              </w:rPr>
              <w:t xml:space="preserve"> О.А.,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Безкровний В.М.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Регулювання ринку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Законодавчі акти та проекти щодо регулювання ринку цінних паперів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Барамія</w:t>
            </w:r>
            <w:proofErr w:type="spellEnd"/>
            <w:r w:rsidRPr="004B3D5B">
              <w:rPr>
                <w:sz w:val="21"/>
                <w:szCs w:val="21"/>
              </w:rPr>
              <w:t xml:space="preserve"> І.Г., 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Мисюра</w:t>
            </w:r>
            <w:proofErr w:type="spellEnd"/>
            <w:r w:rsidRPr="004B3D5B">
              <w:rPr>
                <w:sz w:val="21"/>
                <w:szCs w:val="21"/>
              </w:rPr>
              <w:t xml:space="preserve"> О.П.,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Сальчук</w:t>
            </w:r>
            <w:proofErr w:type="spellEnd"/>
            <w:r w:rsidRPr="004B3D5B">
              <w:rPr>
                <w:sz w:val="21"/>
                <w:szCs w:val="21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 Запобігання та виявлення корупції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запобігання та виявлення корупції в НКЦПФР, </w:t>
            </w:r>
            <w:r w:rsidRPr="004B3D5B">
              <w:rPr>
                <w:sz w:val="21"/>
                <w:szCs w:val="21"/>
              </w:rPr>
              <w:t>Положення про Департамент роботи з персоналом та запобігання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Ю.В., 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НКЦПФР щодо</w:t>
            </w:r>
            <w:r w:rsidRPr="004B3D5B">
              <w:rPr>
                <w:sz w:val="21"/>
                <w:szCs w:val="21"/>
              </w:rPr>
              <w:t xml:space="preserve">  управління персоналом (підбору </w:t>
            </w:r>
            <w:r w:rsidRPr="004B3D5B">
              <w:rPr>
                <w:sz w:val="21"/>
                <w:szCs w:val="21"/>
              </w:rPr>
              <w:lastRenderedPageBreak/>
              <w:t>персоналу, навчання, адаптації, присвоєння рангів, тощо), Положення про Департамент роботи з персоналом та запобігання корупції</w:t>
            </w:r>
            <w:r w:rsidRPr="004B3D5B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lastRenderedPageBreak/>
              <w:t xml:space="preserve">Вивчення та аналіз документів, наданої інформації, узагальнення </w:t>
            </w:r>
            <w:r w:rsidRPr="004B3D5B">
              <w:rPr>
                <w:sz w:val="21"/>
                <w:szCs w:val="21"/>
              </w:rPr>
              <w:lastRenderedPageBreak/>
              <w:t>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lastRenderedPageBreak/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Ю.В., 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інформацією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використання персональних даних в підрозділах НКЦПФР,  управління інформацією, що надається ННКЦПФР, </w:t>
            </w:r>
            <w:r w:rsidRPr="004B3D5B">
              <w:rPr>
                <w:sz w:val="21"/>
                <w:szCs w:val="21"/>
              </w:rPr>
              <w:t>Положення про Департамент роботи з персоналом та запобігання корупції, Департамент інформаційних технологій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Фоменко О.Є.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Правове забезпечення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 - правові та розпорядчі  документи   НКЦПФР,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Юридичний департамент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Пересунько</w:t>
            </w:r>
            <w:proofErr w:type="spellEnd"/>
            <w:r w:rsidRPr="004B3D5B">
              <w:rPr>
                <w:sz w:val="21"/>
                <w:szCs w:val="21"/>
              </w:rPr>
              <w:t xml:space="preserve"> Л.Д.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Внутрішній аудит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 - правові та розпорядчі  документи щодо проведення внутрішнього аудиту в  НКЦПФР,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 xml:space="preserve">Департамент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Збаражська</w:t>
            </w:r>
            <w:proofErr w:type="spellEnd"/>
            <w:r w:rsidRPr="004B3D5B">
              <w:rPr>
                <w:sz w:val="21"/>
                <w:szCs w:val="21"/>
              </w:rPr>
              <w:t xml:space="preserve"> О.Є., 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Проведення процедур </w:t>
            </w:r>
            <w:proofErr w:type="spellStart"/>
            <w:r w:rsidRPr="004B3D5B">
              <w:rPr>
                <w:sz w:val="21"/>
                <w:szCs w:val="21"/>
                <w:lang w:bidi="mr-IN"/>
              </w:rPr>
              <w:t>закупівель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 - правові та розпорядчі  документи щодо проведення процедур </w:t>
            </w:r>
            <w:proofErr w:type="spellStart"/>
            <w:r w:rsidRPr="004B3D5B">
              <w:rPr>
                <w:sz w:val="21"/>
                <w:szCs w:val="21"/>
                <w:lang w:bidi="mr-IN"/>
              </w:rPr>
              <w:t>закупівель</w:t>
            </w:r>
            <w:proofErr w:type="spellEnd"/>
            <w:r w:rsidRPr="004B3D5B">
              <w:rPr>
                <w:sz w:val="21"/>
                <w:szCs w:val="21"/>
                <w:lang w:bidi="mr-IN"/>
              </w:rPr>
              <w:t xml:space="preserve"> в  НКЦПФР,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тендерний комітет,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Система внутрішнього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внутрішнього контролю в  НКЦПФР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документообігом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документообігу, у тому числі електронного, в  НКЦПФР,</w:t>
            </w:r>
            <w:r w:rsidRPr="004B3D5B">
              <w:rPr>
                <w:sz w:val="21"/>
                <w:szCs w:val="21"/>
              </w:rPr>
              <w:t xml:space="preserve"> 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Департамент інформаційних технологій,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Фоменко О.Є.,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B3D5B" w:rsidRPr="004B3D5B" w:rsidTr="004B3D5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Бюджетна діяльність та управління фінансами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управління фінансами в  НКЦПФР,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4B3D5B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5B" w:rsidRPr="004B3D5B" w:rsidRDefault="004B3D5B" w:rsidP="004B3D5B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B3D5B" w:rsidRPr="004B3D5B" w:rsidRDefault="004B3D5B" w:rsidP="004B3D5B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</w:tbl>
    <w:p w:rsidR="004B3D5B" w:rsidRDefault="004B3D5B" w:rsidP="004B3D5B">
      <w:pPr>
        <w:jc w:val="both"/>
        <w:rPr>
          <w:sz w:val="21"/>
          <w:szCs w:val="21"/>
        </w:rPr>
      </w:pPr>
      <w:r w:rsidRPr="004B3D5B">
        <w:rPr>
          <w:sz w:val="21"/>
          <w:szCs w:val="21"/>
        </w:rPr>
        <w:t xml:space="preserve">             *надані з урахуванням перенесення заходів, не виконаних у 2018 році.</w:t>
      </w:r>
    </w:p>
    <w:p w:rsidR="00A80BC8" w:rsidRPr="004B3D5B" w:rsidRDefault="004B3D5B" w:rsidP="004B3D5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4B3D5B">
        <w:rPr>
          <w:sz w:val="21"/>
          <w:szCs w:val="21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sectPr w:rsidR="00A80BC8" w:rsidRPr="004B3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83"/>
    <w:rsid w:val="000855FB"/>
    <w:rsid w:val="000E2860"/>
    <w:rsid w:val="00326DD3"/>
    <w:rsid w:val="00330A29"/>
    <w:rsid w:val="0035182A"/>
    <w:rsid w:val="003A0AC3"/>
    <w:rsid w:val="004B3D5B"/>
    <w:rsid w:val="00631596"/>
    <w:rsid w:val="007B3183"/>
    <w:rsid w:val="00805D38"/>
    <w:rsid w:val="00902939"/>
    <w:rsid w:val="00A37E25"/>
    <w:rsid w:val="00A57831"/>
    <w:rsid w:val="00A80BC8"/>
    <w:rsid w:val="00AB4553"/>
    <w:rsid w:val="00B52973"/>
    <w:rsid w:val="00B85205"/>
    <w:rsid w:val="00BD1A14"/>
    <w:rsid w:val="00C10F03"/>
    <w:rsid w:val="00C26B70"/>
    <w:rsid w:val="00CA7A7E"/>
    <w:rsid w:val="00D61583"/>
    <w:rsid w:val="00DC185F"/>
    <w:rsid w:val="00E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FB10CF-FFE3-4903-9DAB-01A44CC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83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7B3183"/>
  </w:style>
  <w:style w:type="paragraph" w:customStyle="1" w:styleId="rvps2">
    <w:name w:val="rvps2"/>
    <w:basedOn w:val="a"/>
    <w:rsid w:val="007B3183"/>
    <w:pPr>
      <w:spacing w:before="100" w:beforeAutospacing="1" w:after="100" w:afterAutospacing="1"/>
    </w:pPr>
    <w:rPr>
      <w:lang w:bidi="mr-IN"/>
    </w:rPr>
  </w:style>
  <w:style w:type="paragraph" w:styleId="a3">
    <w:name w:val="Balloon Text"/>
    <w:basedOn w:val="a"/>
    <w:link w:val="a4"/>
    <w:rsid w:val="00B529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5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SSMSC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ganna.mahdyk</dc:creator>
  <cp:keywords/>
  <cp:lastModifiedBy>Руслан Кисляк</cp:lastModifiedBy>
  <cp:revision>2</cp:revision>
  <cp:lastPrinted>2019-02-12T09:21:00Z</cp:lastPrinted>
  <dcterms:created xsi:type="dcterms:W3CDTF">2019-02-14T08:39:00Z</dcterms:created>
  <dcterms:modified xsi:type="dcterms:W3CDTF">2019-02-14T08:39:00Z</dcterms:modified>
</cp:coreProperties>
</file>