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E4" w:rsidRPr="00BA5024" w:rsidRDefault="007214E4" w:rsidP="00B1244F">
      <w:pPr>
        <w:ind w:firstLine="540"/>
        <w:jc w:val="center"/>
        <w:rPr>
          <w:sz w:val="27"/>
          <w:szCs w:val="27"/>
          <w:lang w:val="uk-UA"/>
        </w:rPr>
      </w:pPr>
      <w:bookmarkStart w:id="0" w:name="_GoBack"/>
      <w:bookmarkEnd w:id="0"/>
      <w:r w:rsidRPr="00BA5024">
        <w:rPr>
          <w:b/>
          <w:sz w:val="27"/>
          <w:szCs w:val="27"/>
          <w:lang w:val="uk-UA"/>
        </w:rPr>
        <w:t xml:space="preserve">Звіт про </w:t>
      </w:r>
      <w:r w:rsidR="00943451" w:rsidRPr="00BA5024">
        <w:rPr>
          <w:b/>
          <w:sz w:val="27"/>
          <w:szCs w:val="27"/>
          <w:lang w:val="uk-UA"/>
        </w:rPr>
        <w:t>п</w:t>
      </w:r>
      <w:r w:rsidR="00B1244F">
        <w:rPr>
          <w:b/>
          <w:sz w:val="27"/>
          <w:szCs w:val="27"/>
          <w:lang w:val="uk-UA"/>
        </w:rPr>
        <w:t>еріодичне</w:t>
      </w:r>
      <w:r w:rsidRPr="00BA5024">
        <w:rPr>
          <w:b/>
          <w:sz w:val="27"/>
          <w:szCs w:val="27"/>
          <w:lang w:val="uk-UA"/>
        </w:rPr>
        <w:t xml:space="preserve"> відстеження результативності регуляторного акта – </w:t>
      </w:r>
    </w:p>
    <w:p w:rsidR="00C51B3E" w:rsidRPr="00BA5024" w:rsidRDefault="00C51B3E" w:rsidP="00B1244F">
      <w:pPr>
        <w:ind w:firstLine="540"/>
        <w:jc w:val="both"/>
        <w:rPr>
          <w:sz w:val="27"/>
          <w:szCs w:val="27"/>
          <w:lang w:val="uk-UA"/>
        </w:rPr>
      </w:pPr>
      <w:r w:rsidRPr="00BA5024">
        <w:rPr>
          <w:sz w:val="27"/>
          <w:szCs w:val="27"/>
          <w:lang w:val="uk-UA"/>
        </w:rPr>
        <w:t>Рішення Комісії від 29 липня 2014 року № 972 «Про затвердження Порядку розпорядження коштами, не сплаченими учасникам інститутів спільного інвестування у зв'язку з непред'явленням ними в установлений строк до викупу належних їм цінних паперів інститутів спільного інвестування, що ліквідуються», зареєстроване в Міністерстві юстиції 24 грудня 2014 року за № 1631/26408.</w:t>
      </w:r>
    </w:p>
    <w:p w:rsidR="00830840" w:rsidRPr="00BA5024" w:rsidRDefault="00830840" w:rsidP="00B1244F">
      <w:pPr>
        <w:ind w:firstLine="540"/>
        <w:jc w:val="both"/>
        <w:rPr>
          <w:sz w:val="27"/>
          <w:szCs w:val="27"/>
          <w:lang w:val="uk-UA"/>
        </w:rPr>
      </w:pPr>
    </w:p>
    <w:p w:rsidR="007214E4" w:rsidRPr="00BA5024" w:rsidRDefault="007214E4" w:rsidP="00B1244F">
      <w:pPr>
        <w:ind w:firstLine="540"/>
        <w:rPr>
          <w:b/>
          <w:sz w:val="27"/>
          <w:szCs w:val="27"/>
          <w:lang w:val="uk-UA"/>
        </w:rPr>
      </w:pPr>
      <w:r w:rsidRPr="00BA5024">
        <w:rPr>
          <w:b/>
          <w:sz w:val="27"/>
          <w:szCs w:val="27"/>
          <w:lang w:val="uk-UA"/>
        </w:rPr>
        <w:t>1. Вид та назва регуляторного акта</w:t>
      </w:r>
    </w:p>
    <w:p w:rsidR="00C51B3E" w:rsidRPr="00BA5024" w:rsidRDefault="00C51B3E" w:rsidP="00B1244F">
      <w:pPr>
        <w:ind w:firstLine="540"/>
        <w:jc w:val="both"/>
        <w:rPr>
          <w:sz w:val="27"/>
          <w:szCs w:val="27"/>
          <w:lang w:val="uk-UA"/>
        </w:rPr>
      </w:pPr>
      <w:r w:rsidRPr="00BA5024">
        <w:rPr>
          <w:sz w:val="27"/>
          <w:szCs w:val="27"/>
          <w:lang w:val="uk-UA"/>
        </w:rPr>
        <w:t>Рішення Комісії від 29 липня 2014 року № 972 «Про затвердження Порядку розпорядження коштами, не сплаченими учасникам інститутів спільного інвестування у зв'язку з непред'явленням ними в установлений строк до викупу належних їм цінних паперів інститутів спільного інвестування, що ліквідуються», зареєстроване в Міністерстві юстиції 24 грудня 2014 року за № 1631/26408.</w:t>
      </w:r>
    </w:p>
    <w:p w:rsidR="00830840" w:rsidRPr="00BA5024" w:rsidRDefault="00830840" w:rsidP="00B1244F">
      <w:pPr>
        <w:ind w:firstLine="540"/>
        <w:jc w:val="both"/>
        <w:rPr>
          <w:sz w:val="16"/>
          <w:szCs w:val="16"/>
          <w:lang w:val="uk-UA"/>
        </w:rPr>
      </w:pPr>
    </w:p>
    <w:p w:rsidR="007214E4" w:rsidRPr="00BA5024" w:rsidRDefault="007214E4" w:rsidP="00B1244F">
      <w:pPr>
        <w:ind w:firstLine="540"/>
        <w:rPr>
          <w:b/>
          <w:sz w:val="27"/>
          <w:szCs w:val="27"/>
          <w:lang w:val="uk-UA"/>
        </w:rPr>
      </w:pPr>
      <w:r w:rsidRPr="00BA5024">
        <w:rPr>
          <w:b/>
          <w:sz w:val="27"/>
          <w:szCs w:val="27"/>
          <w:lang w:val="uk-UA"/>
        </w:rPr>
        <w:t>2. Виконавець заходів з відстеження</w:t>
      </w:r>
    </w:p>
    <w:p w:rsidR="007214E4" w:rsidRPr="00BA5024" w:rsidRDefault="007214E4" w:rsidP="00B1244F">
      <w:pPr>
        <w:ind w:firstLine="540"/>
        <w:rPr>
          <w:sz w:val="27"/>
          <w:szCs w:val="27"/>
          <w:lang w:val="uk-UA"/>
        </w:rPr>
      </w:pPr>
      <w:r w:rsidRPr="00BA5024">
        <w:rPr>
          <w:sz w:val="27"/>
          <w:szCs w:val="27"/>
          <w:lang w:val="uk-UA"/>
        </w:rPr>
        <w:t>Національна комісія з цінних паперів та фондового ринку</w:t>
      </w:r>
      <w:r w:rsidR="00830840" w:rsidRPr="00BA5024">
        <w:rPr>
          <w:sz w:val="27"/>
          <w:szCs w:val="27"/>
          <w:lang w:val="uk-UA"/>
        </w:rPr>
        <w:t>.</w:t>
      </w:r>
    </w:p>
    <w:p w:rsidR="00830840" w:rsidRPr="00BA5024" w:rsidRDefault="00830840" w:rsidP="00B1244F">
      <w:pPr>
        <w:ind w:firstLine="540"/>
        <w:rPr>
          <w:sz w:val="16"/>
          <w:szCs w:val="16"/>
          <w:lang w:val="uk-UA"/>
        </w:rPr>
      </w:pPr>
    </w:p>
    <w:p w:rsidR="007214E4" w:rsidRPr="00BA5024" w:rsidRDefault="007214E4" w:rsidP="00B1244F">
      <w:pPr>
        <w:ind w:firstLine="540"/>
        <w:rPr>
          <w:b/>
          <w:sz w:val="27"/>
          <w:szCs w:val="27"/>
          <w:lang w:val="uk-UA"/>
        </w:rPr>
      </w:pPr>
      <w:r w:rsidRPr="00BA5024">
        <w:rPr>
          <w:b/>
          <w:sz w:val="27"/>
          <w:szCs w:val="27"/>
          <w:lang w:val="uk-UA"/>
        </w:rPr>
        <w:t>3. Цілі прийняття акта</w:t>
      </w:r>
    </w:p>
    <w:p w:rsidR="00A93699" w:rsidRPr="00BA5024" w:rsidRDefault="00DC7A6F" w:rsidP="00B1244F">
      <w:pPr>
        <w:ind w:firstLine="540"/>
        <w:jc w:val="both"/>
        <w:rPr>
          <w:sz w:val="27"/>
          <w:szCs w:val="27"/>
          <w:lang w:val="uk-UA"/>
        </w:rPr>
      </w:pPr>
      <w:r w:rsidRPr="00BA5024">
        <w:rPr>
          <w:sz w:val="27"/>
          <w:szCs w:val="27"/>
          <w:lang w:val="uk-UA"/>
        </w:rPr>
        <w:t>Р</w:t>
      </w:r>
      <w:r w:rsidR="00943DED" w:rsidRPr="00BA5024">
        <w:rPr>
          <w:sz w:val="27"/>
          <w:szCs w:val="27"/>
          <w:lang w:val="uk-UA"/>
        </w:rPr>
        <w:t>егуляторний акт розроблено з метою</w:t>
      </w:r>
      <w:r w:rsidR="00BC1248" w:rsidRPr="00BA5024">
        <w:rPr>
          <w:sz w:val="27"/>
          <w:szCs w:val="27"/>
          <w:lang w:val="uk-UA"/>
        </w:rPr>
        <w:t xml:space="preserve"> удосконалення та</w:t>
      </w:r>
      <w:r w:rsidR="00943DED" w:rsidRPr="00BA5024">
        <w:rPr>
          <w:sz w:val="27"/>
          <w:szCs w:val="27"/>
          <w:lang w:val="uk-UA"/>
        </w:rPr>
        <w:t xml:space="preserve"> приведення </w:t>
      </w:r>
      <w:r w:rsidR="00A93699" w:rsidRPr="00BA5024">
        <w:rPr>
          <w:sz w:val="27"/>
          <w:szCs w:val="27"/>
          <w:lang w:val="uk-UA"/>
        </w:rPr>
        <w:t xml:space="preserve">Положення про порядок депонування коштів, несплачених учасникам (акціонерам) інститутів спільного інвестування (пайових та корпоративних інвестиційних фондів), що ліквідуються, в зв’язку з непред’явленням цими учасниками (акціонерами) до викупу в установлений строк належних їм цінних паперів інститутів спільного інвестування, затвердженого рішенням Державної комісії з цінних паперів та фондового ринку від 11.04.2006 року № 253, зареєстрованого в Міністерстві юстиції України 11.08.2006 року за № 972/12846 (далі – Положення) </w:t>
      </w:r>
      <w:r w:rsidR="00943DED" w:rsidRPr="00BA5024">
        <w:rPr>
          <w:sz w:val="27"/>
          <w:szCs w:val="27"/>
          <w:lang w:val="uk-UA"/>
        </w:rPr>
        <w:t>у відповідність до Конституції України та законодавства України, зокрема до Закону України «Про інститути спільного інвестування»</w:t>
      </w:r>
      <w:r w:rsidR="00A93699" w:rsidRPr="00BA5024">
        <w:rPr>
          <w:sz w:val="27"/>
          <w:szCs w:val="27"/>
          <w:lang w:val="uk-UA"/>
        </w:rPr>
        <w:t>.</w:t>
      </w:r>
    </w:p>
    <w:p w:rsidR="00830840" w:rsidRPr="00BA5024" w:rsidRDefault="00830840" w:rsidP="00B1244F">
      <w:pPr>
        <w:ind w:firstLine="540"/>
        <w:jc w:val="both"/>
        <w:rPr>
          <w:sz w:val="16"/>
          <w:szCs w:val="16"/>
          <w:lang w:val="uk-UA"/>
        </w:rPr>
      </w:pPr>
    </w:p>
    <w:p w:rsidR="007214E4" w:rsidRPr="00BA5024" w:rsidRDefault="007214E4" w:rsidP="00B1244F">
      <w:pPr>
        <w:ind w:firstLine="540"/>
        <w:jc w:val="both"/>
        <w:rPr>
          <w:b/>
          <w:sz w:val="27"/>
          <w:szCs w:val="27"/>
          <w:lang w:val="uk-UA"/>
        </w:rPr>
      </w:pPr>
      <w:r w:rsidRPr="00BA5024">
        <w:rPr>
          <w:b/>
          <w:sz w:val="27"/>
          <w:szCs w:val="27"/>
          <w:lang w:val="uk-UA"/>
        </w:rPr>
        <w:t>4. Строк виконання заходів з відстеження</w:t>
      </w:r>
    </w:p>
    <w:p w:rsidR="007214E4" w:rsidRPr="00BA5024" w:rsidRDefault="007214E4" w:rsidP="00B1244F">
      <w:pPr>
        <w:ind w:firstLine="540"/>
        <w:jc w:val="both"/>
        <w:rPr>
          <w:sz w:val="27"/>
          <w:szCs w:val="27"/>
          <w:lang w:val="uk-UA"/>
        </w:rPr>
      </w:pPr>
      <w:r w:rsidRPr="00BA5024">
        <w:rPr>
          <w:sz w:val="27"/>
          <w:szCs w:val="27"/>
          <w:lang w:val="uk-UA"/>
        </w:rPr>
        <w:t xml:space="preserve">З </w:t>
      </w:r>
      <w:r w:rsidR="00B1244F">
        <w:rPr>
          <w:sz w:val="27"/>
          <w:szCs w:val="27"/>
          <w:lang w:val="uk-UA"/>
        </w:rPr>
        <w:t>05.02</w:t>
      </w:r>
      <w:r w:rsidRPr="00BA5024">
        <w:rPr>
          <w:sz w:val="27"/>
          <w:szCs w:val="27"/>
          <w:lang w:val="uk-UA"/>
        </w:rPr>
        <w:t>.201</w:t>
      </w:r>
      <w:r w:rsidR="00B1244F">
        <w:rPr>
          <w:sz w:val="27"/>
          <w:szCs w:val="27"/>
          <w:lang w:val="uk-UA"/>
        </w:rPr>
        <w:t>9</w:t>
      </w:r>
      <w:r w:rsidRPr="00BA5024">
        <w:rPr>
          <w:sz w:val="27"/>
          <w:szCs w:val="27"/>
          <w:lang w:val="uk-UA"/>
        </w:rPr>
        <w:t xml:space="preserve"> по </w:t>
      </w:r>
      <w:r w:rsidR="00B1244F">
        <w:rPr>
          <w:sz w:val="27"/>
          <w:szCs w:val="27"/>
          <w:lang w:val="uk-UA"/>
        </w:rPr>
        <w:t>05.03.</w:t>
      </w:r>
      <w:r w:rsidRPr="00BA5024">
        <w:rPr>
          <w:sz w:val="27"/>
          <w:szCs w:val="27"/>
          <w:lang w:val="uk-UA"/>
        </w:rPr>
        <w:t>201</w:t>
      </w:r>
      <w:r w:rsidR="00B1244F">
        <w:rPr>
          <w:sz w:val="27"/>
          <w:szCs w:val="27"/>
          <w:lang w:val="uk-UA"/>
        </w:rPr>
        <w:t>9</w:t>
      </w:r>
      <w:r w:rsidRPr="00BA5024">
        <w:rPr>
          <w:sz w:val="27"/>
          <w:szCs w:val="27"/>
          <w:lang w:val="uk-UA"/>
        </w:rPr>
        <w:t>.</w:t>
      </w:r>
    </w:p>
    <w:p w:rsidR="006D611F" w:rsidRPr="00BA5024" w:rsidRDefault="006D611F" w:rsidP="00B1244F">
      <w:pPr>
        <w:ind w:firstLine="540"/>
        <w:jc w:val="both"/>
        <w:rPr>
          <w:b/>
          <w:sz w:val="16"/>
          <w:szCs w:val="16"/>
          <w:lang w:val="uk-UA"/>
        </w:rPr>
      </w:pPr>
    </w:p>
    <w:p w:rsidR="007214E4" w:rsidRPr="00BA5024" w:rsidRDefault="007214E4" w:rsidP="00B1244F">
      <w:pPr>
        <w:ind w:firstLine="540"/>
        <w:jc w:val="both"/>
        <w:rPr>
          <w:b/>
          <w:sz w:val="27"/>
          <w:szCs w:val="27"/>
          <w:lang w:val="uk-UA"/>
        </w:rPr>
      </w:pPr>
      <w:r w:rsidRPr="00BA5024">
        <w:rPr>
          <w:b/>
          <w:sz w:val="27"/>
          <w:szCs w:val="27"/>
          <w:lang w:val="uk-UA"/>
        </w:rPr>
        <w:t>5. Тип відстеження</w:t>
      </w:r>
    </w:p>
    <w:p w:rsidR="007214E4" w:rsidRPr="00BA5024" w:rsidRDefault="00943451" w:rsidP="00B1244F">
      <w:pPr>
        <w:ind w:firstLine="540"/>
        <w:jc w:val="both"/>
        <w:rPr>
          <w:sz w:val="27"/>
          <w:szCs w:val="27"/>
          <w:lang w:val="uk-UA"/>
        </w:rPr>
      </w:pPr>
      <w:r w:rsidRPr="00BA5024">
        <w:rPr>
          <w:sz w:val="27"/>
          <w:szCs w:val="27"/>
          <w:lang w:val="uk-UA"/>
        </w:rPr>
        <w:t>П</w:t>
      </w:r>
      <w:r w:rsidR="00B1244F">
        <w:rPr>
          <w:sz w:val="27"/>
          <w:szCs w:val="27"/>
          <w:lang w:val="uk-UA"/>
        </w:rPr>
        <w:t>еріодичне</w:t>
      </w:r>
      <w:r w:rsidRPr="00BA5024">
        <w:rPr>
          <w:sz w:val="27"/>
          <w:szCs w:val="27"/>
          <w:lang w:val="uk-UA"/>
        </w:rPr>
        <w:t>.</w:t>
      </w:r>
    </w:p>
    <w:p w:rsidR="00830840" w:rsidRPr="00BA5024" w:rsidRDefault="00830840" w:rsidP="00B1244F">
      <w:pPr>
        <w:ind w:firstLine="540"/>
        <w:jc w:val="both"/>
        <w:rPr>
          <w:sz w:val="16"/>
          <w:szCs w:val="16"/>
          <w:lang w:val="uk-UA"/>
        </w:rPr>
      </w:pPr>
    </w:p>
    <w:p w:rsidR="007214E4" w:rsidRPr="00BA5024" w:rsidRDefault="007214E4" w:rsidP="00B1244F">
      <w:pPr>
        <w:ind w:firstLine="540"/>
        <w:jc w:val="both"/>
        <w:rPr>
          <w:sz w:val="27"/>
          <w:szCs w:val="27"/>
          <w:lang w:val="uk-UA"/>
        </w:rPr>
      </w:pPr>
      <w:r w:rsidRPr="00BA5024">
        <w:rPr>
          <w:b/>
          <w:sz w:val="27"/>
          <w:szCs w:val="27"/>
          <w:lang w:val="uk-UA"/>
        </w:rPr>
        <w:t>6. Метод одержання результатів відстеження</w:t>
      </w:r>
    </w:p>
    <w:p w:rsidR="00DC7A6F" w:rsidRPr="00BA5024" w:rsidRDefault="00DC7A6F" w:rsidP="00B1244F">
      <w:pPr>
        <w:ind w:firstLine="540"/>
        <w:jc w:val="both"/>
        <w:rPr>
          <w:sz w:val="27"/>
          <w:szCs w:val="27"/>
          <w:lang w:val="uk-UA"/>
        </w:rPr>
      </w:pPr>
      <w:r w:rsidRPr="00BA5024">
        <w:rPr>
          <w:sz w:val="27"/>
          <w:szCs w:val="27"/>
          <w:lang w:val="uk-UA"/>
        </w:rPr>
        <w:t>Під час проведення відстеження результативності регуляторного акта було застосовано статистичний метод шляхом аналізу н</w:t>
      </w:r>
      <w:r w:rsidR="00943451" w:rsidRPr="00BA5024">
        <w:rPr>
          <w:sz w:val="27"/>
          <w:szCs w:val="27"/>
          <w:lang w:val="uk-UA"/>
        </w:rPr>
        <w:t>аявної статистичної інформації.</w:t>
      </w:r>
    </w:p>
    <w:p w:rsidR="00830840" w:rsidRPr="00BA5024" w:rsidRDefault="00830840" w:rsidP="00B1244F">
      <w:pPr>
        <w:ind w:firstLine="540"/>
        <w:jc w:val="both"/>
        <w:rPr>
          <w:sz w:val="16"/>
          <w:szCs w:val="16"/>
          <w:lang w:val="uk-UA"/>
        </w:rPr>
      </w:pPr>
    </w:p>
    <w:p w:rsidR="007214E4" w:rsidRPr="00BA5024" w:rsidRDefault="007214E4" w:rsidP="00B1244F">
      <w:pPr>
        <w:ind w:firstLine="540"/>
        <w:jc w:val="both"/>
        <w:rPr>
          <w:sz w:val="27"/>
          <w:szCs w:val="27"/>
          <w:lang w:val="uk-UA"/>
        </w:rPr>
      </w:pPr>
      <w:r w:rsidRPr="00BA5024">
        <w:rPr>
          <w:b/>
          <w:sz w:val="27"/>
          <w:szCs w:val="27"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:rsidR="00DC7A6F" w:rsidRPr="00BA5024" w:rsidRDefault="00DC7A6F" w:rsidP="00B1244F">
      <w:pPr>
        <w:ind w:firstLine="540"/>
        <w:jc w:val="both"/>
        <w:rPr>
          <w:sz w:val="27"/>
          <w:szCs w:val="27"/>
          <w:lang w:val="uk-UA"/>
        </w:rPr>
      </w:pPr>
      <w:r w:rsidRPr="00BA5024">
        <w:rPr>
          <w:sz w:val="27"/>
          <w:szCs w:val="27"/>
          <w:lang w:val="uk-UA"/>
        </w:rPr>
        <w:t>Відстеження результативності регуляторного акта здійснювалося шляхом аналізу офіційної статистичної інформації щодо розміру надходжень до державного бюджету, пов’язаних з дією акта, кількості компаній з управління активами інститутів спільного інвестування, на які поширюватиметься дія акта.</w:t>
      </w:r>
    </w:p>
    <w:p w:rsidR="00DC7A6F" w:rsidRPr="00BA5024" w:rsidRDefault="00DC7A6F" w:rsidP="00B1244F">
      <w:pPr>
        <w:ind w:firstLine="540"/>
        <w:jc w:val="both"/>
        <w:rPr>
          <w:sz w:val="27"/>
          <w:szCs w:val="27"/>
          <w:lang w:val="en-US"/>
        </w:rPr>
      </w:pPr>
      <w:r w:rsidRPr="00BA5024">
        <w:rPr>
          <w:sz w:val="27"/>
          <w:szCs w:val="27"/>
          <w:lang w:val="uk-UA"/>
        </w:rPr>
        <w:t>Значення інших показників результативності були отримані шляхом проведення соціологічного опитування методом узагальнення та аналізу пропозицій, зауважень отриманих від фізичних, юридичних осіб професійних учасників фондового ринку та їх об’єднань.</w:t>
      </w:r>
    </w:p>
    <w:p w:rsidR="00BA5024" w:rsidRPr="00BA5024" w:rsidRDefault="00BA5024" w:rsidP="00B1244F">
      <w:pPr>
        <w:pStyle w:val="a3"/>
        <w:ind w:firstLine="540"/>
        <w:rPr>
          <w:b w:val="0"/>
          <w:bCs/>
          <w:sz w:val="27"/>
          <w:szCs w:val="27"/>
        </w:rPr>
      </w:pPr>
      <w:r w:rsidRPr="00BA5024">
        <w:rPr>
          <w:b w:val="0"/>
          <w:bCs/>
          <w:sz w:val="27"/>
          <w:szCs w:val="27"/>
        </w:rPr>
        <w:t>Прогнозні значення обов’язкових показників результативності регуляторного акта є такими:</w:t>
      </w:r>
    </w:p>
    <w:p w:rsidR="00BA5024" w:rsidRPr="00BA5024" w:rsidRDefault="00BA5024" w:rsidP="00A736D2">
      <w:pPr>
        <w:pStyle w:val="a3"/>
        <w:ind w:firstLine="708"/>
        <w:rPr>
          <w:b w:val="0"/>
          <w:bCs/>
          <w:sz w:val="27"/>
          <w:szCs w:val="27"/>
          <w:lang w:val="ru-RU"/>
        </w:rPr>
      </w:pPr>
      <w:r w:rsidRPr="00BA5024">
        <w:rPr>
          <w:b w:val="0"/>
          <w:bCs/>
          <w:sz w:val="27"/>
          <w:szCs w:val="27"/>
        </w:rPr>
        <w:lastRenderedPageBreak/>
        <w:t xml:space="preserve">розмір надходжень до державного та місцевих бюджетів і державних цільових фондів у зв’язку з дією акта не зміниться, оскільки актом не передбачено стягнення плати з суб’єктів господарювання. </w:t>
      </w:r>
    </w:p>
    <w:p w:rsidR="00BA5024" w:rsidRPr="00BA5024" w:rsidRDefault="00BA5024" w:rsidP="00A736D2">
      <w:pPr>
        <w:ind w:firstLine="708"/>
        <w:jc w:val="both"/>
        <w:rPr>
          <w:sz w:val="27"/>
          <w:szCs w:val="27"/>
          <w:lang w:val="uk-UA" w:eastAsia="uk-UA"/>
        </w:rPr>
      </w:pPr>
      <w:r w:rsidRPr="00BA5024">
        <w:rPr>
          <w:sz w:val="27"/>
          <w:szCs w:val="27"/>
          <w:lang w:val="uk-UA" w:eastAsia="uk-UA"/>
        </w:rPr>
        <w:t>розмір коштів і час, що витрачатимуться суб’єктами господарювання у зв’язку з дією акта, не зміниться;</w:t>
      </w:r>
    </w:p>
    <w:p w:rsidR="00BA5024" w:rsidRPr="00BA5024" w:rsidRDefault="00BA5024" w:rsidP="00A736D2">
      <w:pPr>
        <w:pStyle w:val="a3"/>
        <w:ind w:firstLine="708"/>
        <w:rPr>
          <w:b w:val="0"/>
          <w:bCs/>
          <w:sz w:val="27"/>
          <w:szCs w:val="27"/>
        </w:rPr>
      </w:pPr>
      <w:r w:rsidRPr="00BA5024">
        <w:rPr>
          <w:b w:val="0"/>
          <w:bCs/>
          <w:sz w:val="27"/>
          <w:szCs w:val="27"/>
        </w:rPr>
        <w:t xml:space="preserve">дія цього акта поширюється на компанії з управління активами, які здійснюють управління активами ІСІ, – понад </w:t>
      </w:r>
      <w:r w:rsidR="00286B4F">
        <w:rPr>
          <w:b w:val="0"/>
          <w:bCs/>
          <w:sz w:val="27"/>
          <w:szCs w:val="27"/>
        </w:rPr>
        <w:t>290</w:t>
      </w:r>
      <w:r w:rsidRPr="00BA5024">
        <w:rPr>
          <w:b w:val="0"/>
          <w:bCs/>
          <w:sz w:val="27"/>
          <w:szCs w:val="27"/>
        </w:rPr>
        <w:t xml:space="preserve"> професійних учасників ринку цінних паперів, а також на пайові та корпоративні інвестиційні фонди, які здійснюють діяльність зі спільного інвестування. </w:t>
      </w:r>
    </w:p>
    <w:p w:rsidR="00830840" w:rsidRPr="00BA5024" w:rsidRDefault="00830840" w:rsidP="00A736D2">
      <w:pPr>
        <w:ind w:firstLine="708"/>
        <w:jc w:val="both"/>
        <w:rPr>
          <w:sz w:val="16"/>
          <w:szCs w:val="16"/>
          <w:lang w:val="uk-UA"/>
        </w:rPr>
      </w:pPr>
    </w:p>
    <w:p w:rsidR="007214E4" w:rsidRPr="00BA5024" w:rsidRDefault="007214E4" w:rsidP="00A736D2">
      <w:pPr>
        <w:ind w:firstLine="708"/>
        <w:jc w:val="both"/>
        <w:rPr>
          <w:b/>
          <w:sz w:val="27"/>
          <w:szCs w:val="27"/>
          <w:lang w:val="uk-UA"/>
        </w:rPr>
      </w:pPr>
      <w:r w:rsidRPr="00BA5024">
        <w:rPr>
          <w:b/>
          <w:sz w:val="27"/>
          <w:szCs w:val="27"/>
          <w:lang w:val="uk-UA"/>
        </w:rPr>
        <w:t>8. Кількісні та якісні значення показників результативності</w:t>
      </w:r>
    </w:p>
    <w:p w:rsidR="008223D7" w:rsidRPr="00BA5024" w:rsidRDefault="008223D7" w:rsidP="00A736D2">
      <w:pPr>
        <w:ind w:firstLine="708"/>
        <w:jc w:val="both"/>
        <w:rPr>
          <w:sz w:val="27"/>
          <w:szCs w:val="27"/>
          <w:lang w:val="uk-UA"/>
        </w:rPr>
      </w:pPr>
      <w:r w:rsidRPr="00BA5024">
        <w:rPr>
          <w:sz w:val="27"/>
          <w:szCs w:val="27"/>
          <w:lang w:val="uk-UA"/>
        </w:rPr>
        <w:t>Розмір надходжень до державного та місцевих бюджетів і державних цільових фондів у зв’язку з дією акта не змінився, оскільки актом не передбачено стягнення плати з суб’єктів господарювання.</w:t>
      </w:r>
    </w:p>
    <w:p w:rsidR="008223D7" w:rsidRPr="00BA5024" w:rsidRDefault="008223D7" w:rsidP="00A736D2">
      <w:pPr>
        <w:ind w:firstLine="708"/>
        <w:jc w:val="both"/>
        <w:rPr>
          <w:sz w:val="27"/>
          <w:szCs w:val="27"/>
          <w:lang w:val="uk-UA"/>
        </w:rPr>
      </w:pPr>
      <w:r w:rsidRPr="00BA5024">
        <w:rPr>
          <w:sz w:val="27"/>
          <w:szCs w:val="27"/>
          <w:lang w:val="uk-UA"/>
        </w:rPr>
        <w:t xml:space="preserve">Дія регуляторного акта на сьогодні поширюється на </w:t>
      </w:r>
      <w:r w:rsidRPr="00BA5024">
        <w:rPr>
          <w:color w:val="000000"/>
          <w:sz w:val="27"/>
          <w:szCs w:val="27"/>
          <w:lang w:val="uk-UA"/>
        </w:rPr>
        <w:t xml:space="preserve">осіб, що здійснюють діяльність з управління активами інституційних інвесторів (діяльності з управління активами) </w:t>
      </w:r>
      <w:r w:rsidRPr="00BA5024">
        <w:rPr>
          <w:sz w:val="27"/>
          <w:szCs w:val="27"/>
          <w:lang w:val="uk-UA"/>
        </w:rPr>
        <w:t xml:space="preserve">у кількості понад </w:t>
      </w:r>
      <w:r w:rsidR="00286B4F">
        <w:rPr>
          <w:sz w:val="27"/>
          <w:szCs w:val="27"/>
          <w:lang w:val="uk-UA"/>
        </w:rPr>
        <w:t>290</w:t>
      </w:r>
      <w:r w:rsidRPr="00BA5024">
        <w:rPr>
          <w:sz w:val="27"/>
          <w:szCs w:val="27"/>
          <w:lang w:val="uk-UA"/>
        </w:rPr>
        <w:t xml:space="preserve"> юридичних осіб, а також на пайові та корпоративні інвестиційні фонди, які здійснюють діяльність зі спільного інвестування. З моменту створення ІСІ в Єдиному державному реєстрі інститутів спільного інвестування (далі – Реєстр) зареєстровано понад </w:t>
      </w:r>
      <w:r w:rsidR="00286B4F">
        <w:rPr>
          <w:sz w:val="27"/>
          <w:szCs w:val="27"/>
          <w:lang w:val="uk-UA"/>
        </w:rPr>
        <w:t>1200</w:t>
      </w:r>
      <w:r w:rsidRPr="00BA5024">
        <w:rPr>
          <w:sz w:val="27"/>
          <w:szCs w:val="27"/>
          <w:lang w:val="uk-UA"/>
        </w:rPr>
        <w:t xml:space="preserve"> ІСІ. Ці дані отримані з ліцензійного реєстру Комісії</w:t>
      </w:r>
      <w:r w:rsidR="001B20D6" w:rsidRPr="00BA5024">
        <w:rPr>
          <w:sz w:val="27"/>
          <w:szCs w:val="27"/>
          <w:lang w:val="uk-UA"/>
        </w:rPr>
        <w:t xml:space="preserve"> та Реєстру</w:t>
      </w:r>
      <w:r w:rsidRPr="00BA5024">
        <w:rPr>
          <w:sz w:val="27"/>
          <w:szCs w:val="27"/>
          <w:lang w:val="uk-UA"/>
        </w:rPr>
        <w:t>.</w:t>
      </w:r>
    </w:p>
    <w:p w:rsidR="008223D7" w:rsidRPr="00BA5024" w:rsidRDefault="008223D7" w:rsidP="00A736D2">
      <w:pPr>
        <w:ind w:firstLine="708"/>
        <w:jc w:val="both"/>
        <w:rPr>
          <w:sz w:val="27"/>
          <w:szCs w:val="27"/>
          <w:lang w:val="uk-UA"/>
        </w:rPr>
      </w:pPr>
      <w:r w:rsidRPr="00BA5024">
        <w:rPr>
          <w:sz w:val="27"/>
          <w:szCs w:val="27"/>
          <w:lang w:val="uk-UA"/>
        </w:rPr>
        <w:t>Розмір коштів і час, що витрачаються суб’єктами господарювання у зв’язку з дією акта, не змінився.</w:t>
      </w:r>
    </w:p>
    <w:p w:rsidR="008223D7" w:rsidRPr="00BA5024" w:rsidRDefault="008223D7" w:rsidP="00A736D2">
      <w:pPr>
        <w:tabs>
          <w:tab w:val="left" w:pos="0"/>
        </w:tabs>
        <w:ind w:firstLine="708"/>
        <w:jc w:val="both"/>
        <w:rPr>
          <w:sz w:val="27"/>
          <w:szCs w:val="27"/>
          <w:lang w:val="uk-UA"/>
        </w:rPr>
      </w:pPr>
      <w:r w:rsidRPr="00BA5024">
        <w:rPr>
          <w:sz w:val="27"/>
          <w:szCs w:val="27"/>
          <w:lang w:val="uk-UA"/>
        </w:rPr>
        <w:t xml:space="preserve">Рівень поінформованості суб’єктів господарювання з основних положень акта є </w:t>
      </w:r>
      <w:r w:rsidR="00CF5CA8">
        <w:rPr>
          <w:sz w:val="27"/>
          <w:szCs w:val="27"/>
          <w:lang w:val="uk-UA"/>
        </w:rPr>
        <w:t>середнім</w:t>
      </w:r>
      <w:r w:rsidRPr="00BA5024">
        <w:rPr>
          <w:sz w:val="27"/>
          <w:szCs w:val="27"/>
          <w:lang w:val="uk-UA"/>
        </w:rPr>
        <w:t>, оскільки вказаний регуляторний акт розміщується на офіційному сайті Комісії http//www.</w:t>
      </w:r>
      <w:r w:rsidRPr="00BA5024">
        <w:rPr>
          <w:sz w:val="27"/>
          <w:szCs w:val="27"/>
          <w:lang w:val="en-US"/>
        </w:rPr>
        <w:t>n</w:t>
      </w:r>
      <w:r w:rsidRPr="00BA5024">
        <w:rPr>
          <w:sz w:val="27"/>
          <w:szCs w:val="27"/>
          <w:lang w:val="uk-UA"/>
        </w:rPr>
        <w:t>ssmsc.gov.ua</w:t>
      </w:r>
      <w:r w:rsidR="00A736D2">
        <w:rPr>
          <w:sz w:val="27"/>
          <w:szCs w:val="27"/>
          <w:lang w:val="uk-UA"/>
        </w:rPr>
        <w:t>.</w:t>
      </w:r>
      <w:r w:rsidRPr="00BA5024">
        <w:rPr>
          <w:sz w:val="27"/>
          <w:szCs w:val="27"/>
          <w:lang w:val="uk-UA"/>
        </w:rPr>
        <w:t xml:space="preserve"> </w:t>
      </w:r>
    </w:p>
    <w:p w:rsidR="00456D9D" w:rsidRDefault="00456D9D" w:rsidP="00A736D2">
      <w:pPr>
        <w:widowControl w:val="0"/>
        <w:ind w:firstLine="708"/>
        <w:jc w:val="both"/>
        <w:rPr>
          <w:sz w:val="27"/>
          <w:szCs w:val="27"/>
          <w:lang w:val="uk-UA"/>
        </w:rPr>
      </w:pPr>
      <w:r w:rsidRPr="00BA5024">
        <w:rPr>
          <w:sz w:val="27"/>
          <w:szCs w:val="27"/>
          <w:lang w:val="uk-UA"/>
        </w:rPr>
        <w:t xml:space="preserve">Показником результативності дії цього регуляторного акта </w:t>
      </w:r>
      <w:r w:rsidR="00943451" w:rsidRPr="00BA5024">
        <w:rPr>
          <w:sz w:val="27"/>
          <w:szCs w:val="27"/>
          <w:lang w:val="uk-UA"/>
        </w:rPr>
        <w:t>є</w:t>
      </w:r>
      <w:r w:rsidRPr="00BA5024">
        <w:rPr>
          <w:sz w:val="27"/>
          <w:szCs w:val="27"/>
          <w:lang w:val="uk-UA"/>
        </w:rPr>
        <w:t xml:space="preserve"> досягнення цілей, зазначених у розділі 3 цього звіту.</w:t>
      </w:r>
    </w:p>
    <w:p w:rsidR="00BA5024" w:rsidRPr="00BA5024" w:rsidRDefault="00BA5024" w:rsidP="00A736D2">
      <w:pPr>
        <w:widowControl w:val="0"/>
        <w:ind w:firstLine="708"/>
        <w:jc w:val="both"/>
        <w:rPr>
          <w:sz w:val="16"/>
          <w:szCs w:val="16"/>
          <w:lang w:val="uk-UA"/>
        </w:rPr>
      </w:pPr>
    </w:p>
    <w:p w:rsidR="007214E4" w:rsidRPr="00BA5024" w:rsidRDefault="007214E4" w:rsidP="00A736D2">
      <w:pPr>
        <w:ind w:firstLine="708"/>
        <w:jc w:val="both"/>
        <w:rPr>
          <w:sz w:val="27"/>
          <w:szCs w:val="27"/>
          <w:lang w:val="uk-UA"/>
        </w:rPr>
      </w:pPr>
      <w:r w:rsidRPr="00BA5024">
        <w:rPr>
          <w:b/>
          <w:bCs/>
          <w:sz w:val="27"/>
          <w:szCs w:val="27"/>
          <w:lang w:val="uk-UA"/>
        </w:rPr>
        <w:t>9. Оцінка результатів реалізації регуляторного акта та ступеня досягнення визначених цілей</w:t>
      </w:r>
    </w:p>
    <w:p w:rsidR="00830840" w:rsidRPr="00BA5024" w:rsidRDefault="00830840" w:rsidP="00A736D2">
      <w:pPr>
        <w:ind w:firstLine="708"/>
        <w:jc w:val="both"/>
        <w:rPr>
          <w:sz w:val="27"/>
          <w:szCs w:val="27"/>
          <w:lang w:val="uk-UA"/>
        </w:rPr>
      </w:pPr>
      <w:r w:rsidRPr="00BA5024">
        <w:rPr>
          <w:sz w:val="27"/>
          <w:szCs w:val="27"/>
          <w:lang w:val="uk-UA"/>
        </w:rPr>
        <w:t xml:space="preserve">Регуляторний акт має високий ступінь досягнення визначених цілей, результати реалізації його положень мають позитивну динаміку, він не потребує змін чи доповнень. </w:t>
      </w:r>
    </w:p>
    <w:p w:rsidR="00830840" w:rsidRPr="00BA5024" w:rsidRDefault="00830840" w:rsidP="00A736D2">
      <w:pPr>
        <w:ind w:firstLine="708"/>
        <w:jc w:val="both"/>
        <w:rPr>
          <w:sz w:val="27"/>
          <w:szCs w:val="27"/>
          <w:lang w:val="uk-UA"/>
        </w:rPr>
      </w:pPr>
      <w:r w:rsidRPr="00BA5024">
        <w:rPr>
          <w:sz w:val="27"/>
          <w:szCs w:val="27"/>
          <w:lang w:val="uk-UA"/>
        </w:rPr>
        <w:t>Регуляторний акт сприяв:</w:t>
      </w:r>
    </w:p>
    <w:p w:rsidR="005906EE" w:rsidRPr="00BA5024" w:rsidRDefault="005906EE" w:rsidP="00A736D2">
      <w:pPr>
        <w:ind w:firstLine="708"/>
        <w:jc w:val="both"/>
        <w:rPr>
          <w:sz w:val="27"/>
          <w:szCs w:val="27"/>
          <w:lang w:val="uk-UA"/>
        </w:rPr>
      </w:pPr>
      <w:r w:rsidRPr="00BA5024">
        <w:rPr>
          <w:sz w:val="27"/>
          <w:szCs w:val="27"/>
          <w:lang w:val="uk-UA"/>
        </w:rPr>
        <w:t>удосконаленню нормативно-правової бази Комісії у сфері спільного інвестування відповідно до законодавства, зокрема</w:t>
      </w:r>
      <w:r w:rsidR="004646DB" w:rsidRPr="00BA5024">
        <w:rPr>
          <w:sz w:val="27"/>
          <w:szCs w:val="27"/>
          <w:lang w:val="uk-UA"/>
        </w:rPr>
        <w:t>,</w:t>
      </w:r>
      <w:r w:rsidRPr="00BA5024">
        <w:rPr>
          <w:sz w:val="27"/>
          <w:szCs w:val="27"/>
          <w:lang w:val="uk-UA"/>
        </w:rPr>
        <w:t xml:space="preserve"> до Закону України «Про інститути спільного інвестування»;</w:t>
      </w:r>
    </w:p>
    <w:p w:rsidR="00D52782" w:rsidRPr="00BA5024" w:rsidRDefault="00D52782" w:rsidP="00A736D2">
      <w:pPr>
        <w:widowControl w:val="0"/>
        <w:ind w:firstLine="708"/>
        <w:jc w:val="both"/>
        <w:rPr>
          <w:sz w:val="27"/>
          <w:szCs w:val="27"/>
          <w:lang w:val="uk-UA"/>
        </w:rPr>
      </w:pPr>
      <w:r w:rsidRPr="00BA5024">
        <w:rPr>
          <w:sz w:val="27"/>
          <w:szCs w:val="27"/>
          <w:lang w:val="uk-UA"/>
        </w:rPr>
        <w:t>запобіганню порушенням законодавства на ринку цінних паперів;</w:t>
      </w:r>
    </w:p>
    <w:p w:rsidR="00D52782" w:rsidRPr="00BA5024" w:rsidRDefault="00D52782" w:rsidP="00A736D2">
      <w:pPr>
        <w:widowControl w:val="0"/>
        <w:ind w:firstLine="708"/>
        <w:jc w:val="both"/>
        <w:rPr>
          <w:sz w:val="27"/>
          <w:szCs w:val="27"/>
          <w:lang w:val="uk-UA"/>
        </w:rPr>
      </w:pPr>
      <w:r w:rsidRPr="00BA5024">
        <w:rPr>
          <w:sz w:val="27"/>
          <w:szCs w:val="27"/>
          <w:lang w:val="uk-UA"/>
        </w:rPr>
        <w:t>забезпеченню захисту прав та законних інтересів учасників ІСІ, які не пред</w:t>
      </w:r>
      <w:r w:rsidR="006E729B" w:rsidRPr="00BA5024">
        <w:rPr>
          <w:sz w:val="27"/>
          <w:szCs w:val="27"/>
        </w:rPr>
        <w:t>’</w:t>
      </w:r>
      <w:r w:rsidRPr="00BA5024">
        <w:rPr>
          <w:sz w:val="27"/>
          <w:szCs w:val="27"/>
          <w:lang w:val="uk-UA"/>
        </w:rPr>
        <w:t>явили до викупу належні їм цінні папери ІСІ в установлений строк;</w:t>
      </w:r>
    </w:p>
    <w:p w:rsidR="00D52782" w:rsidRPr="00BA5024" w:rsidRDefault="005B3C96" w:rsidP="00A736D2">
      <w:pPr>
        <w:widowControl w:val="0"/>
        <w:ind w:firstLine="708"/>
        <w:jc w:val="both"/>
        <w:rPr>
          <w:sz w:val="27"/>
          <w:szCs w:val="27"/>
          <w:lang w:val="uk-UA"/>
        </w:rPr>
      </w:pPr>
      <w:r w:rsidRPr="00BA5024">
        <w:rPr>
          <w:sz w:val="27"/>
          <w:szCs w:val="27"/>
          <w:lang w:val="uk-UA"/>
        </w:rPr>
        <w:t xml:space="preserve">забезпеченню підвищення рівня </w:t>
      </w:r>
      <w:r w:rsidR="00D52782" w:rsidRPr="00BA5024">
        <w:rPr>
          <w:sz w:val="27"/>
          <w:szCs w:val="27"/>
          <w:lang w:val="uk-UA"/>
        </w:rPr>
        <w:t>доступу до інформації про порядок депонування та виплати задепонованих коштів для всіх учасників ліквідованих ІСІ.</w:t>
      </w:r>
    </w:p>
    <w:p w:rsidR="007214E4" w:rsidRPr="00BA5024" w:rsidRDefault="007214E4" w:rsidP="00830840">
      <w:pPr>
        <w:ind w:firstLine="540"/>
        <w:rPr>
          <w:sz w:val="27"/>
          <w:szCs w:val="27"/>
          <w:lang w:val="uk-UA"/>
        </w:rPr>
      </w:pPr>
    </w:p>
    <w:p w:rsidR="007214E4" w:rsidRPr="00BA5024" w:rsidRDefault="007214E4" w:rsidP="00830840">
      <w:pPr>
        <w:ind w:firstLine="540"/>
        <w:rPr>
          <w:sz w:val="27"/>
          <w:szCs w:val="27"/>
        </w:rPr>
      </w:pPr>
      <w:r w:rsidRPr="00BA5024">
        <w:rPr>
          <w:b/>
          <w:bCs/>
          <w:sz w:val="27"/>
          <w:szCs w:val="27"/>
          <w:lang w:val="uk-UA"/>
        </w:rPr>
        <w:t xml:space="preserve">Голова Комісії         </w:t>
      </w:r>
      <w:r w:rsidRPr="00BA5024">
        <w:rPr>
          <w:b/>
          <w:bCs/>
          <w:sz w:val="27"/>
          <w:szCs w:val="27"/>
          <w:lang w:val="uk-UA"/>
        </w:rPr>
        <w:tab/>
      </w:r>
      <w:r w:rsidRPr="00BA5024">
        <w:rPr>
          <w:b/>
          <w:bCs/>
          <w:sz w:val="27"/>
          <w:szCs w:val="27"/>
          <w:lang w:val="uk-UA"/>
        </w:rPr>
        <w:tab/>
      </w:r>
      <w:r w:rsidRPr="00BA5024">
        <w:rPr>
          <w:b/>
          <w:bCs/>
          <w:sz w:val="27"/>
          <w:szCs w:val="27"/>
          <w:lang w:val="uk-UA"/>
        </w:rPr>
        <w:tab/>
      </w:r>
      <w:r w:rsidRPr="00BA5024">
        <w:rPr>
          <w:b/>
          <w:bCs/>
          <w:sz w:val="27"/>
          <w:szCs w:val="27"/>
          <w:lang w:val="uk-UA"/>
        </w:rPr>
        <w:tab/>
      </w:r>
      <w:r w:rsidRPr="00BA5024">
        <w:rPr>
          <w:b/>
          <w:bCs/>
          <w:sz w:val="27"/>
          <w:szCs w:val="27"/>
          <w:lang w:val="uk-UA"/>
        </w:rPr>
        <w:tab/>
      </w:r>
      <w:r w:rsidRPr="00BA5024">
        <w:rPr>
          <w:b/>
          <w:bCs/>
          <w:sz w:val="27"/>
          <w:szCs w:val="27"/>
          <w:lang w:val="uk-UA"/>
        </w:rPr>
        <w:tab/>
      </w:r>
      <w:r w:rsidRPr="00BA5024">
        <w:rPr>
          <w:b/>
          <w:bCs/>
          <w:sz w:val="27"/>
          <w:szCs w:val="27"/>
          <w:lang w:val="uk-UA"/>
        </w:rPr>
        <w:tab/>
        <w:t xml:space="preserve">     </w:t>
      </w:r>
      <w:r w:rsidR="00CF01C6" w:rsidRPr="00BA5024">
        <w:rPr>
          <w:b/>
          <w:bCs/>
          <w:sz w:val="27"/>
          <w:szCs w:val="27"/>
          <w:lang w:val="uk-UA"/>
        </w:rPr>
        <w:t>Т. Хромаєв</w:t>
      </w:r>
    </w:p>
    <w:sectPr w:rsidR="007214E4" w:rsidRPr="00BA5024" w:rsidSect="0048516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57E5"/>
    <w:multiLevelType w:val="hybridMultilevel"/>
    <w:tmpl w:val="8FD2181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1192F"/>
    <w:multiLevelType w:val="hybridMultilevel"/>
    <w:tmpl w:val="862258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4E4"/>
    <w:rsid w:val="000476ED"/>
    <w:rsid w:val="000E54D8"/>
    <w:rsid w:val="00185BBB"/>
    <w:rsid w:val="001B20D6"/>
    <w:rsid w:val="00280B8A"/>
    <w:rsid w:val="00286B4F"/>
    <w:rsid w:val="00290C40"/>
    <w:rsid w:val="003763ED"/>
    <w:rsid w:val="00456D9D"/>
    <w:rsid w:val="004646DB"/>
    <w:rsid w:val="00485169"/>
    <w:rsid w:val="004D3031"/>
    <w:rsid w:val="004F24BD"/>
    <w:rsid w:val="00510535"/>
    <w:rsid w:val="005906EE"/>
    <w:rsid w:val="005B3C96"/>
    <w:rsid w:val="006D611F"/>
    <w:rsid w:val="006E729B"/>
    <w:rsid w:val="007214E4"/>
    <w:rsid w:val="007317E2"/>
    <w:rsid w:val="00775DBB"/>
    <w:rsid w:val="007D2469"/>
    <w:rsid w:val="00800AE5"/>
    <w:rsid w:val="008223D7"/>
    <w:rsid w:val="00830840"/>
    <w:rsid w:val="0087799E"/>
    <w:rsid w:val="0088582A"/>
    <w:rsid w:val="008F7D27"/>
    <w:rsid w:val="00943451"/>
    <w:rsid w:val="00943DED"/>
    <w:rsid w:val="00A736D2"/>
    <w:rsid w:val="00A93699"/>
    <w:rsid w:val="00AD1EE8"/>
    <w:rsid w:val="00B1244F"/>
    <w:rsid w:val="00B4192B"/>
    <w:rsid w:val="00BA5024"/>
    <w:rsid w:val="00BC1248"/>
    <w:rsid w:val="00C15D56"/>
    <w:rsid w:val="00C517DA"/>
    <w:rsid w:val="00C51B3E"/>
    <w:rsid w:val="00C75CF7"/>
    <w:rsid w:val="00CC7BAF"/>
    <w:rsid w:val="00CF01C6"/>
    <w:rsid w:val="00CF5CA8"/>
    <w:rsid w:val="00D52782"/>
    <w:rsid w:val="00DC7A6F"/>
    <w:rsid w:val="00EE5376"/>
    <w:rsid w:val="00F35EA3"/>
    <w:rsid w:val="00F9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77AF5-2539-43F0-BDC5-F8514464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E4"/>
    <w:rPr>
      <w:lang w:val="ru-RU" w:eastAsia="ru-RU"/>
    </w:rPr>
  </w:style>
  <w:style w:type="paragraph" w:styleId="3">
    <w:name w:val="heading 3"/>
    <w:basedOn w:val="a"/>
    <w:qFormat/>
    <w:rsid w:val="007214E4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14E4"/>
    <w:pPr>
      <w:jc w:val="both"/>
    </w:pPr>
    <w:rPr>
      <w:b/>
      <w:sz w:val="28"/>
      <w:lang w:val="uk-UA"/>
    </w:rPr>
  </w:style>
  <w:style w:type="paragraph" w:styleId="a4">
    <w:name w:val="Normal (Web)"/>
    <w:basedOn w:val="a"/>
    <w:rsid w:val="007214E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ody Text Indent"/>
    <w:basedOn w:val="a"/>
    <w:rsid w:val="007214E4"/>
    <w:pPr>
      <w:spacing w:after="120"/>
      <w:ind w:left="283"/>
    </w:pPr>
  </w:style>
  <w:style w:type="paragraph" w:customStyle="1" w:styleId="a6">
    <w:name w:val="Стиль Знак Знак"/>
    <w:basedOn w:val="a"/>
    <w:rsid w:val="007214E4"/>
    <w:rPr>
      <w:rFonts w:ascii="Verdana" w:hAnsi="Verdana" w:cs="Verdana"/>
      <w:lang w:val="en-US" w:eastAsia="en-US"/>
    </w:rPr>
  </w:style>
  <w:style w:type="paragraph" w:customStyle="1" w:styleId="a7">
    <w:name w:val=" Знак"/>
    <w:basedOn w:val="a"/>
    <w:rsid w:val="007214E4"/>
    <w:rPr>
      <w:rFonts w:ascii="Verdana" w:hAnsi="Verdana" w:cs="Verdana"/>
      <w:lang w:val="en-US" w:eastAsia="en-US"/>
    </w:rPr>
  </w:style>
  <w:style w:type="paragraph" w:styleId="a8">
    <w:name w:val="Plain Text"/>
    <w:basedOn w:val="a"/>
    <w:rsid w:val="007214E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uk-UA"/>
    </w:rPr>
  </w:style>
  <w:style w:type="character" w:customStyle="1" w:styleId="HTMLTypewriter">
    <w:name w:val="HTML Typewriter"/>
    <w:rsid w:val="008F7D27"/>
    <w:rPr>
      <w:sz w:val="20"/>
    </w:rPr>
  </w:style>
  <w:style w:type="character" w:customStyle="1" w:styleId="rvts96">
    <w:name w:val="rvts96"/>
    <w:basedOn w:val="a0"/>
    <w:rsid w:val="008F7D27"/>
  </w:style>
  <w:style w:type="paragraph" w:styleId="a9">
    <w:name w:val="Title"/>
    <w:basedOn w:val="a"/>
    <w:qFormat/>
    <w:rsid w:val="00943DED"/>
    <w:pPr>
      <w:jc w:val="center"/>
    </w:pPr>
    <w:rPr>
      <w:b/>
      <w:sz w:val="28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943DED"/>
    <w:rPr>
      <w:rFonts w:ascii="Verdana" w:hAnsi="Verdana" w:cs="Verdana"/>
      <w:lang w:val="en-US" w:eastAsia="en-US"/>
    </w:rPr>
  </w:style>
  <w:style w:type="paragraph" w:styleId="aa">
    <w:name w:val="Balloon Text"/>
    <w:basedOn w:val="a"/>
    <w:semiHidden/>
    <w:rsid w:val="00CF5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базове відстеження результативності регуляторного акта – </vt:lpstr>
    </vt:vector>
  </TitlesOfParts>
  <Company>SSMSC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базове відстеження результативності регуляторного акта –</dc:title>
  <dc:subject/>
  <dc:creator>kazimirskyi</dc:creator>
  <cp:keywords/>
  <dc:description/>
  <cp:lastModifiedBy>Руслан Кисляк</cp:lastModifiedBy>
  <cp:revision>2</cp:revision>
  <cp:lastPrinted>2019-03-06T10:16:00Z</cp:lastPrinted>
  <dcterms:created xsi:type="dcterms:W3CDTF">2019-03-12T13:23:00Z</dcterms:created>
  <dcterms:modified xsi:type="dcterms:W3CDTF">2019-03-12T13:23:00Z</dcterms:modified>
</cp:coreProperties>
</file>