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6E" w:rsidRPr="004D4C3C" w:rsidRDefault="007E1234" w:rsidP="00E1632F">
      <w:pPr>
        <w:jc w:val="center"/>
        <w:outlineLvl w:val="0"/>
        <w:rPr>
          <w:b/>
        </w:rPr>
      </w:pPr>
      <w:bookmarkStart w:id="0" w:name="_GoBack"/>
      <w:bookmarkEnd w:id="0"/>
      <w:r w:rsidRPr="004D4C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154.8pt">
            <v:imagedata r:id="rId7" o:title=""/>
          </v:shape>
        </w:pict>
      </w:r>
    </w:p>
    <w:p w:rsidR="00C2136E" w:rsidRPr="004D4C3C" w:rsidRDefault="00C2136E" w:rsidP="00E1632F">
      <w:pPr>
        <w:jc w:val="center"/>
        <w:outlineLvl w:val="0"/>
        <w:rPr>
          <w:b/>
        </w:rPr>
      </w:pPr>
    </w:p>
    <w:p w:rsidR="00E1632F" w:rsidRPr="004D4C3C" w:rsidRDefault="00E1632F" w:rsidP="00E1632F">
      <w:pPr>
        <w:jc w:val="center"/>
        <w:outlineLvl w:val="0"/>
        <w:rPr>
          <w:b/>
          <w:sz w:val="28"/>
          <w:szCs w:val="28"/>
        </w:rPr>
      </w:pPr>
      <w:r w:rsidRPr="004D4C3C">
        <w:rPr>
          <w:b/>
          <w:sz w:val="28"/>
          <w:szCs w:val="28"/>
        </w:rPr>
        <w:t>Н А К А З</w:t>
      </w:r>
    </w:p>
    <w:p w:rsidR="00E1632F" w:rsidRPr="008666E8" w:rsidRDefault="0093052B" w:rsidP="00E1632F">
      <w:pPr>
        <w:pStyle w:val="1"/>
        <w:tabs>
          <w:tab w:val="left" w:pos="4253"/>
        </w:tabs>
        <w:rPr>
          <w:b w:val="0"/>
          <w:szCs w:val="28"/>
          <w:lang w:val="en-US"/>
        </w:rPr>
      </w:pPr>
      <w:r>
        <w:rPr>
          <w:b w:val="0"/>
          <w:szCs w:val="28"/>
          <w:lang w:val="uk-UA"/>
        </w:rPr>
        <w:t>19</w:t>
      </w:r>
      <w:r w:rsidR="00E1632F" w:rsidRPr="00EA67BC">
        <w:rPr>
          <w:b w:val="0"/>
          <w:szCs w:val="28"/>
        </w:rPr>
        <w:t>.</w:t>
      </w:r>
      <w:r w:rsidR="00820981" w:rsidRPr="008666E8">
        <w:rPr>
          <w:b w:val="0"/>
          <w:szCs w:val="28"/>
          <w:lang w:val="ru-RU"/>
        </w:rPr>
        <w:t>0</w:t>
      </w:r>
      <w:r w:rsidR="008666E8">
        <w:rPr>
          <w:b w:val="0"/>
          <w:szCs w:val="28"/>
          <w:lang w:val="en-US"/>
        </w:rPr>
        <w:t>3</w:t>
      </w:r>
      <w:r w:rsidR="00E1632F" w:rsidRPr="00EA67BC">
        <w:rPr>
          <w:b w:val="0"/>
          <w:szCs w:val="28"/>
        </w:rPr>
        <w:t>.201</w:t>
      </w:r>
      <w:r w:rsidR="008666E8">
        <w:rPr>
          <w:b w:val="0"/>
          <w:szCs w:val="28"/>
          <w:lang w:val="en-US"/>
        </w:rPr>
        <w:t>9</w:t>
      </w:r>
      <w:r w:rsidR="00E1632F" w:rsidRPr="00EA67BC">
        <w:rPr>
          <w:b w:val="0"/>
          <w:szCs w:val="28"/>
        </w:rPr>
        <w:tab/>
        <w:t>м. Київ</w:t>
      </w:r>
      <w:r w:rsidR="00E1632F" w:rsidRPr="00EA67BC">
        <w:rPr>
          <w:b w:val="0"/>
          <w:szCs w:val="28"/>
        </w:rPr>
        <w:tab/>
      </w:r>
      <w:r w:rsidR="00E1632F" w:rsidRPr="00EA67BC">
        <w:rPr>
          <w:b w:val="0"/>
          <w:szCs w:val="28"/>
        </w:rPr>
        <w:tab/>
        <w:t xml:space="preserve">          </w:t>
      </w:r>
      <w:r w:rsidR="00E1632F" w:rsidRPr="00EA67BC">
        <w:rPr>
          <w:b w:val="0"/>
          <w:szCs w:val="28"/>
        </w:rPr>
        <w:tab/>
        <w:t xml:space="preserve">                      </w:t>
      </w:r>
      <w:r w:rsidR="00E1632F" w:rsidRPr="00EA67BC">
        <w:rPr>
          <w:b w:val="0"/>
          <w:color w:val="000000"/>
          <w:szCs w:val="28"/>
        </w:rPr>
        <w:t>№</w:t>
      </w:r>
      <w:r w:rsidR="00052479" w:rsidRPr="00EA67BC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  <w:lang w:val="uk-UA"/>
        </w:rPr>
        <w:t>55</w:t>
      </w:r>
    </w:p>
    <w:p w:rsidR="00E1632F" w:rsidRPr="004D4C3C" w:rsidRDefault="00E1632F" w:rsidP="00E16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E1632F" w:rsidRPr="004D4C3C" w:rsidTr="00E1632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1632F" w:rsidRPr="004D4C3C" w:rsidRDefault="00E1632F" w:rsidP="00E1632F">
            <w:pPr>
              <w:jc w:val="both"/>
              <w:rPr>
                <w:b/>
                <w:bCs/>
                <w:sz w:val="28"/>
                <w:szCs w:val="28"/>
              </w:rPr>
            </w:pPr>
            <w:r w:rsidRPr="004D4C3C">
              <w:rPr>
                <w:b/>
                <w:sz w:val="28"/>
                <w:szCs w:val="28"/>
              </w:rPr>
              <w:t>Щодо</w:t>
            </w:r>
            <w:r w:rsidRPr="004D4C3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52C2B">
              <w:rPr>
                <w:b/>
                <w:color w:val="000000"/>
                <w:sz w:val="28"/>
                <w:szCs w:val="28"/>
              </w:rPr>
              <w:t xml:space="preserve">внесення змін до наказу Голови Комісії від </w:t>
            </w:r>
            <w:r w:rsidR="00B52C2B" w:rsidRPr="00B52C2B">
              <w:rPr>
                <w:b/>
                <w:color w:val="000000"/>
                <w:sz w:val="28"/>
                <w:szCs w:val="28"/>
              </w:rPr>
              <w:t>05.11.2015 р. № 219</w:t>
            </w:r>
            <w:r w:rsidR="00B52C2B">
              <w:rPr>
                <w:b/>
                <w:color w:val="000000"/>
                <w:sz w:val="28"/>
                <w:szCs w:val="28"/>
              </w:rPr>
              <w:t xml:space="preserve"> «</w:t>
            </w:r>
            <w:r w:rsidR="00B52C2B" w:rsidRPr="00B52C2B">
              <w:rPr>
                <w:b/>
                <w:color w:val="000000"/>
                <w:sz w:val="28"/>
                <w:szCs w:val="28"/>
              </w:rPr>
              <w:t>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</w:t>
            </w:r>
            <w:r w:rsidR="00B52C2B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E1632F" w:rsidRPr="004D4C3C" w:rsidRDefault="00E1632F" w:rsidP="00E1632F">
      <w:pPr>
        <w:ind w:firstLine="708"/>
        <w:jc w:val="both"/>
        <w:rPr>
          <w:sz w:val="28"/>
          <w:szCs w:val="28"/>
        </w:rPr>
      </w:pPr>
    </w:p>
    <w:p w:rsidR="005220BA" w:rsidRPr="004D4C3C" w:rsidRDefault="005220BA" w:rsidP="00B94F45">
      <w:pPr>
        <w:ind w:firstLine="708"/>
        <w:jc w:val="both"/>
        <w:rPr>
          <w:sz w:val="28"/>
          <w:szCs w:val="28"/>
        </w:rPr>
      </w:pPr>
      <w:r w:rsidRPr="004D4C3C">
        <w:rPr>
          <w:sz w:val="28"/>
          <w:szCs w:val="28"/>
        </w:rPr>
        <w:t>Відповідно до пункту 4 рішення Державної комісії з цінних паперів та фондового ринку від 13.05.2011</w:t>
      </w:r>
      <w:r w:rsidR="003760BC">
        <w:rPr>
          <w:sz w:val="28"/>
          <w:szCs w:val="28"/>
        </w:rPr>
        <w:t> </w:t>
      </w:r>
      <w:r w:rsidR="00B415DD">
        <w:rPr>
          <w:sz w:val="28"/>
          <w:szCs w:val="28"/>
        </w:rPr>
        <w:t>р</w:t>
      </w:r>
      <w:r w:rsidR="003760BC">
        <w:rPr>
          <w:sz w:val="28"/>
          <w:szCs w:val="28"/>
        </w:rPr>
        <w:t>.</w:t>
      </w:r>
      <w:r w:rsidRPr="004D4C3C">
        <w:rPr>
          <w:sz w:val="28"/>
          <w:szCs w:val="28"/>
        </w:rPr>
        <w:t xml:space="preserve"> №</w:t>
      </w:r>
      <w:r w:rsidR="00B415DD">
        <w:rPr>
          <w:sz w:val="28"/>
          <w:szCs w:val="28"/>
        </w:rPr>
        <w:t> </w:t>
      </w:r>
      <w:r w:rsidRPr="004D4C3C">
        <w:rPr>
          <w:sz w:val="28"/>
          <w:szCs w:val="28"/>
        </w:rPr>
        <w:t>491 «Про затвердження відкритого формату передачі даних між Національною комісією з цінних паперів та фондового ринку та суб'єктами інформаційної взаємодії», зареєстрованого в Міністерстві юстиції України 02.06.2011</w:t>
      </w:r>
      <w:r w:rsidR="003760BC">
        <w:rPr>
          <w:bCs/>
          <w:color w:val="000000"/>
          <w:sz w:val="28"/>
          <w:szCs w:val="28"/>
        </w:rPr>
        <w:t> </w:t>
      </w:r>
      <w:r w:rsidR="00B415DD">
        <w:rPr>
          <w:bCs/>
          <w:color w:val="000000"/>
          <w:sz w:val="28"/>
          <w:szCs w:val="28"/>
        </w:rPr>
        <w:t>р</w:t>
      </w:r>
      <w:r w:rsidR="003760BC">
        <w:rPr>
          <w:bCs/>
          <w:color w:val="000000"/>
          <w:sz w:val="28"/>
          <w:szCs w:val="28"/>
        </w:rPr>
        <w:t>.</w:t>
      </w:r>
      <w:r w:rsidRPr="004D4C3C">
        <w:rPr>
          <w:sz w:val="28"/>
          <w:szCs w:val="28"/>
        </w:rPr>
        <w:t xml:space="preserve"> за №</w:t>
      </w:r>
      <w:r w:rsidR="00B415DD">
        <w:rPr>
          <w:sz w:val="28"/>
          <w:szCs w:val="28"/>
        </w:rPr>
        <w:t> </w:t>
      </w:r>
      <w:r w:rsidRPr="004D4C3C">
        <w:rPr>
          <w:sz w:val="28"/>
          <w:szCs w:val="28"/>
        </w:rPr>
        <w:t>658/19396 (із змінами)</w:t>
      </w:r>
      <w:r w:rsidR="00C234A6">
        <w:rPr>
          <w:sz w:val="28"/>
          <w:szCs w:val="28"/>
        </w:rPr>
        <w:t>,</w:t>
      </w:r>
      <w:r w:rsidRPr="004D4C3C">
        <w:rPr>
          <w:sz w:val="28"/>
          <w:szCs w:val="28"/>
        </w:rPr>
        <w:t xml:space="preserve"> з метою упорядкування складання </w:t>
      </w:r>
      <w:r w:rsidR="0099797D" w:rsidRPr="004D4C3C">
        <w:rPr>
          <w:sz w:val="28"/>
          <w:szCs w:val="28"/>
        </w:rPr>
        <w:t xml:space="preserve">емітентами цінних паперів </w:t>
      </w:r>
      <w:r w:rsidR="0099797D" w:rsidRPr="004D4C3C">
        <w:rPr>
          <w:color w:val="000000"/>
          <w:sz w:val="28"/>
          <w:szCs w:val="28"/>
        </w:rPr>
        <w:t xml:space="preserve">інформації відповідно до Положення про розкриття інформації емітентами цінних паперів, затвердженого </w:t>
      </w:r>
      <w:r w:rsidR="0099797D" w:rsidRPr="004D4C3C">
        <w:rPr>
          <w:bCs/>
          <w:color w:val="000000"/>
          <w:sz w:val="28"/>
          <w:szCs w:val="28"/>
        </w:rPr>
        <w:t>рішенням Національної комісії з цінних паперів та фондового ринку</w:t>
      </w:r>
      <w:r w:rsidR="0099797D" w:rsidRPr="004D4C3C">
        <w:rPr>
          <w:color w:val="000000"/>
          <w:sz w:val="28"/>
          <w:szCs w:val="28"/>
        </w:rPr>
        <w:t xml:space="preserve"> </w:t>
      </w:r>
      <w:r w:rsidR="00C47913">
        <w:rPr>
          <w:sz w:val="28"/>
          <w:szCs w:val="28"/>
        </w:rPr>
        <w:t xml:space="preserve">(далі – Комісія) </w:t>
      </w:r>
      <w:r w:rsidR="0099797D" w:rsidRPr="004D4C3C">
        <w:rPr>
          <w:bCs/>
          <w:color w:val="000000"/>
          <w:sz w:val="28"/>
          <w:szCs w:val="28"/>
        </w:rPr>
        <w:t>від 03</w:t>
      </w:r>
      <w:r w:rsidR="00B415DD">
        <w:rPr>
          <w:bCs/>
          <w:color w:val="000000"/>
          <w:sz w:val="28"/>
          <w:szCs w:val="28"/>
        </w:rPr>
        <w:t>.12.</w:t>
      </w:r>
      <w:r w:rsidR="0099797D" w:rsidRPr="004D4C3C">
        <w:rPr>
          <w:bCs/>
          <w:color w:val="000000"/>
          <w:sz w:val="28"/>
          <w:szCs w:val="28"/>
        </w:rPr>
        <w:t>2013</w:t>
      </w:r>
      <w:r w:rsidR="003760BC">
        <w:rPr>
          <w:bCs/>
          <w:color w:val="000000"/>
          <w:sz w:val="28"/>
          <w:szCs w:val="28"/>
        </w:rPr>
        <w:t> </w:t>
      </w:r>
      <w:r w:rsidR="00EA67BC">
        <w:rPr>
          <w:bCs/>
          <w:color w:val="000000"/>
          <w:sz w:val="28"/>
          <w:szCs w:val="28"/>
        </w:rPr>
        <w:t>р</w:t>
      </w:r>
      <w:r w:rsidR="003760BC">
        <w:rPr>
          <w:bCs/>
          <w:color w:val="000000"/>
          <w:sz w:val="28"/>
          <w:szCs w:val="28"/>
        </w:rPr>
        <w:t>.</w:t>
      </w:r>
      <w:r w:rsidR="0099797D" w:rsidRPr="004D4C3C">
        <w:rPr>
          <w:bCs/>
          <w:color w:val="000000"/>
          <w:sz w:val="28"/>
          <w:szCs w:val="28"/>
        </w:rPr>
        <w:t xml:space="preserve"> №</w:t>
      </w:r>
      <w:r w:rsidR="00B415DD">
        <w:rPr>
          <w:bCs/>
          <w:color w:val="000000"/>
          <w:sz w:val="28"/>
          <w:szCs w:val="28"/>
        </w:rPr>
        <w:t> </w:t>
      </w:r>
      <w:r w:rsidR="0099797D" w:rsidRPr="004D4C3C">
        <w:rPr>
          <w:bCs/>
          <w:color w:val="000000"/>
          <w:sz w:val="28"/>
          <w:szCs w:val="28"/>
        </w:rPr>
        <w:t>2826</w:t>
      </w:r>
      <w:r w:rsidR="0099797D" w:rsidRPr="004D4C3C">
        <w:rPr>
          <w:color w:val="000000"/>
          <w:sz w:val="28"/>
          <w:szCs w:val="28"/>
        </w:rPr>
        <w:t xml:space="preserve">, зареєстрованого в Міністерстві юстиції України </w:t>
      </w:r>
      <w:r w:rsidR="0099797D" w:rsidRPr="004D4C3C">
        <w:rPr>
          <w:bCs/>
          <w:color w:val="000000"/>
          <w:sz w:val="28"/>
          <w:szCs w:val="28"/>
        </w:rPr>
        <w:t>24</w:t>
      </w:r>
      <w:r w:rsidR="00B415DD">
        <w:rPr>
          <w:bCs/>
          <w:color w:val="000000"/>
          <w:sz w:val="28"/>
          <w:szCs w:val="28"/>
        </w:rPr>
        <w:t>.12.</w:t>
      </w:r>
      <w:r w:rsidR="0099797D" w:rsidRPr="004D4C3C">
        <w:rPr>
          <w:bCs/>
          <w:color w:val="000000"/>
          <w:sz w:val="28"/>
          <w:szCs w:val="28"/>
        </w:rPr>
        <w:t>2013</w:t>
      </w:r>
      <w:r w:rsidR="003760BC">
        <w:rPr>
          <w:bCs/>
          <w:color w:val="000000"/>
          <w:sz w:val="28"/>
          <w:szCs w:val="28"/>
        </w:rPr>
        <w:t> </w:t>
      </w:r>
      <w:r w:rsidR="00EA67BC">
        <w:rPr>
          <w:bCs/>
          <w:color w:val="000000"/>
          <w:sz w:val="28"/>
          <w:szCs w:val="28"/>
        </w:rPr>
        <w:t>р</w:t>
      </w:r>
      <w:r w:rsidR="003760BC">
        <w:rPr>
          <w:bCs/>
          <w:color w:val="000000"/>
          <w:sz w:val="28"/>
          <w:szCs w:val="28"/>
        </w:rPr>
        <w:t>.</w:t>
      </w:r>
      <w:r w:rsidR="0099797D" w:rsidRPr="004D4C3C">
        <w:rPr>
          <w:bCs/>
          <w:color w:val="000000"/>
          <w:sz w:val="28"/>
          <w:szCs w:val="28"/>
        </w:rPr>
        <w:t xml:space="preserve"> за №</w:t>
      </w:r>
      <w:r w:rsidR="00B415DD">
        <w:rPr>
          <w:bCs/>
          <w:color w:val="000000"/>
          <w:sz w:val="28"/>
          <w:szCs w:val="28"/>
        </w:rPr>
        <w:t> </w:t>
      </w:r>
      <w:r w:rsidR="0099797D" w:rsidRPr="004D4C3C">
        <w:rPr>
          <w:bCs/>
          <w:color w:val="000000"/>
          <w:sz w:val="28"/>
          <w:szCs w:val="28"/>
        </w:rPr>
        <w:t>2180/</w:t>
      </w:r>
      <w:r w:rsidR="00084E8C">
        <w:rPr>
          <w:bCs/>
          <w:color w:val="000000"/>
          <w:sz w:val="28"/>
          <w:szCs w:val="28"/>
        </w:rPr>
        <w:t>24712 (із змінами</w:t>
      </w:r>
      <w:r w:rsidR="0099797D" w:rsidRPr="004D4C3C">
        <w:rPr>
          <w:bCs/>
          <w:color w:val="000000"/>
          <w:sz w:val="28"/>
          <w:szCs w:val="28"/>
        </w:rPr>
        <w:t>)</w:t>
      </w:r>
      <w:r w:rsidR="00C47913">
        <w:rPr>
          <w:sz w:val="28"/>
          <w:szCs w:val="28"/>
        </w:rPr>
        <w:t xml:space="preserve">, на виконання рішення Комісії від </w:t>
      </w:r>
      <w:r w:rsidR="008666E8" w:rsidRPr="008666E8">
        <w:rPr>
          <w:sz w:val="28"/>
          <w:szCs w:val="28"/>
        </w:rPr>
        <w:t>04</w:t>
      </w:r>
      <w:r w:rsidR="00C47913">
        <w:rPr>
          <w:sz w:val="28"/>
          <w:szCs w:val="28"/>
        </w:rPr>
        <w:t>.</w:t>
      </w:r>
      <w:r w:rsidR="008666E8" w:rsidRPr="008666E8">
        <w:rPr>
          <w:sz w:val="28"/>
          <w:szCs w:val="28"/>
        </w:rPr>
        <w:t>12</w:t>
      </w:r>
      <w:r w:rsidR="00C47913">
        <w:rPr>
          <w:sz w:val="28"/>
          <w:szCs w:val="28"/>
        </w:rPr>
        <w:t>.</w:t>
      </w:r>
      <w:r w:rsidR="00C47913" w:rsidRPr="00497935">
        <w:rPr>
          <w:sz w:val="28"/>
          <w:szCs w:val="28"/>
        </w:rPr>
        <w:t>201</w:t>
      </w:r>
      <w:r w:rsidR="008666E8" w:rsidRPr="008666E8">
        <w:rPr>
          <w:sz w:val="28"/>
          <w:szCs w:val="28"/>
        </w:rPr>
        <w:t>9</w:t>
      </w:r>
      <w:r w:rsidR="00C47913">
        <w:rPr>
          <w:sz w:val="28"/>
          <w:szCs w:val="28"/>
        </w:rPr>
        <w:t> р. № </w:t>
      </w:r>
      <w:r w:rsidR="008666E8" w:rsidRPr="008666E8">
        <w:rPr>
          <w:sz w:val="28"/>
          <w:szCs w:val="28"/>
        </w:rPr>
        <w:t>854</w:t>
      </w:r>
      <w:r w:rsidR="00C47913">
        <w:rPr>
          <w:sz w:val="28"/>
          <w:szCs w:val="28"/>
        </w:rPr>
        <w:t xml:space="preserve"> «</w:t>
      </w:r>
      <w:r w:rsidR="008666E8" w:rsidRPr="00A64791">
        <w:rPr>
          <w:noProof/>
          <w:sz w:val="28"/>
          <w:szCs w:val="28"/>
        </w:rPr>
        <w:t>Про затвердження Змін до Положення про розкриття інформації емітентами цінних паперів</w:t>
      </w:r>
      <w:r w:rsidR="00C47913">
        <w:rPr>
          <w:sz w:val="28"/>
          <w:szCs w:val="28"/>
        </w:rPr>
        <w:t>»</w:t>
      </w:r>
      <w:r w:rsidR="0099797D" w:rsidRPr="004D4C3C">
        <w:rPr>
          <w:bCs/>
          <w:color w:val="000000"/>
          <w:sz w:val="28"/>
          <w:szCs w:val="28"/>
        </w:rPr>
        <w:t xml:space="preserve">, </w:t>
      </w:r>
      <w:r w:rsidR="008666E8" w:rsidRPr="004D4C3C">
        <w:rPr>
          <w:color w:val="000000"/>
          <w:sz w:val="28"/>
          <w:szCs w:val="28"/>
        </w:rPr>
        <w:t xml:space="preserve">зареєстрованого в Міністерстві юстиції України </w:t>
      </w:r>
      <w:r w:rsidR="008666E8" w:rsidRPr="008666E8">
        <w:rPr>
          <w:bCs/>
          <w:color w:val="000000"/>
          <w:sz w:val="28"/>
          <w:szCs w:val="28"/>
        </w:rPr>
        <w:t>15</w:t>
      </w:r>
      <w:r w:rsidR="008666E8">
        <w:rPr>
          <w:bCs/>
          <w:color w:val="000000"/>
          <w:sz w:val="28"/>
          <w:szCs w:val="28"/>
        </w:rPr>
        <w:t>.</w:t>
      </w:r>
      <w:r w:rsidR="008666E8" w:rsidRPr="008666E8">
        <w:rPr>
          <w:bCs/>
          <w:color w:val="000000"/>
          <w:sz w:val="28"/>
          <w:szCs w:val="28"/>
        </w:rPr>
        <w:t>0</w:t>
      </w:r>
      <w:r w:rsidR="008666E8">
        <w:rPr>
          <w:bCs/>
          <w:color w:val="000000"/>
          <w:sz w:val="28"/>
          <w:szCs w:val="28"/>
        </w:rPr>
        <w:t>2.</w:t>
      </w:r>
      <w:r w:rsidR="008666E8" w:rsidRPr="004D4C3C">
        <w:rPr>
          <w:bCs/>
          <w:color w:val="000000"/>
          <w:sz w:val="28"/>
          <w:szCs w:val="28"/>
        </w:rPr>
        <w:t>201</w:t>
      </w:r>
      <w:r w:rsidR="008666E8" w:rsidRPr="008666E8">
        <w:rPr>
          <w:bCs/>
          <w:color w:val="000000"/>
          <w:sz w:val="28"/>
          <w:szCs w:val="28"/>
        </w:rPr>
        <w:t>9</w:t>
      </w:r>
      <w:r w:rsidR="008666E8">
        <w:rPr>
          <w:bCs/>
          <w:color w:val="000000"/>
          <w:sz w:val="28"/>
          <w:szCs w:val="28"/>
        </w:rPr>
        <w:t> р.</w:t>
      </w:r>
      <w:r w:rsidR="008666E8" w:rsidRPr="004D4C3C">
        <w:rPr>
          <w:bCs/>
          <w:color w:val="000000"/>
          <w:sz w:val="28"/>
          <w:szCs w:val="28"/>
        </w:rPr>
        <w:t xml:space="preserve"> за №</w:t>
      </w:r>
      <w:r w:rsidR="008666E8">
        <w:rPr>
          <w:bCs/>
          <w:color w:val="000000"/>
          <w:sz w:val="28"/>
          <w:szCs w:val="28"/>
        </w:rPr>
        <w:t> </w:t>
      </w:r>
      <w:r w:rsidR="008666E8" w:rsidRPr="008666E8">
        <w:rPr>
          <w:sz w:val="28"/>
          <w:szCs w:val="28"/>
        </w:rPr>
        <w:t>165/33136</w:t>
      </w:r>
    </w:p>
    <w:p w:rsidR="008B06EC" w:rsidRDefault="008B06EC" w:rsidP="008B06EC">
      <w:pPr>
        <w:widowControl w:val="0"/>
        <w:jc w:val="center"/>
        <w:rPr>
          <w:noProof/>
          <w:sz w:val="20"/>
          <w:szCs w:val="20"/>
        </w:rPr>
      </w:pPr>
    </w:p>
    <w:p w:rsidR="008B06EC" w:rsidRPr="006B0B55" w:rsidRDefault="008B06EC" w:rsidP="008B06EC">
      <w:pPr>
        <w:widowControl w:val="0"/>
        <w:jc w:val="center"/>
        <w:rPr>
          <w:noProof/>
          <w:sz w:val="20"/>
          <w:szCs w:val="20"/>
        </w:rPr>
      </w:pPr>
    </w:p>
    <w:p w:rsidR="008B06EC" w:rsidRPr="000F57B0" w:rsidRDefault="008B06EC" w:rsidP="008B06EC">
      <w:pPr>
        <w:widowControl w:val="0"/>
        <w:spacing w:afterLines="60" w:after="144"/>
        <w:jc w:val="center"/>
        <w:rPr>
          <w:b/>
          <w:noProof/>
          <w:sz w:val="28"/>
          <w:szCs w:val="28"/>
        </w:rPr>
      </w:pPr>
      <w:r w:rsidRPr="000F57B0">
        <w:rPr>
          <w:b/>
          <w:noProof/>
          <w:sz w:val="28"/>
          <w:szCs w:val="28"/>
        </w:rPr>
        <w:t>Н А К А З У Ю:</w:t>
      </w:r>
    </w:p>
    <w:p w:rsidR="00B52C2B" w:rsidRDefault="00B52C2B" w:rsidP="00B52C2B">
      <w:pPr>
        <w:pStyle w:val="1"/>
        <w:keepNext w:val="0"/>
        <w:widowControl w:val="0"/>
        <w:numPr>
          <w:ilvl w:val="0"/>
          <w:numId w:val="2"/>
        </w:numPr>
        <w:tabs>
          <w:tab w:val="clear" w:pos="4320"/>
          <w:tab w:val="left" w:pos="851"/>
        </w:tabs>
        <w:spacing w:before="0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Унести до </w:t>
      </w:r>
      <w:r w:rsidRPr="004D4C3C">
        <w:rPr>
          <w:b w:val="0"/>
          <w:szCs w:val="28"/>
        </w:rPr>
        <w:t>наказ</w:t>
      </w:r>
      <w:r>
        <w:rPr>
          <w:b w:val="0"/>
          <w:szCs w:val="28"/>
        </w:rPr>
        <w:t>у</w:t>
      </w:r>
      <w:r w:rsidRPr="004D4C3C">
        <w:rPr>
          <w:b w:val="0"/>
          <w:szCs w:val="28"/>
        </w:rPr>
        <w:t xml:space="preserve"> Голови </w:t>
      </w:r>
      <w:r>
        <w:rPr>
          <w:b w:val="0"/>
          <w:szCs w:val="28"/>
        </w:rPr>
        <w:t>Національної комісії з цінних паперів та фондового ринку (далі – Комісія)</w:t>
      </w:r>
      <w:r w:rsidRPr="004D4C3C">
        <w:rPr>
          <w:b w:val="0"/>
          <w:szCs w:val="28"/>
        </w:rPr>
        <w:t xml:space="preserve"> від 05.11.2015</w:t>
      </w:r>
      <w:r>
        <w:rPr>
          <w:b w:val="0"/>
          <w:szCs w:val="28"/>
        </w:rPr>
        <w:t> р.</w:t>
      </w:r>
      <w:r w:rsidRPr="004D4C3C">
        <w:rPr>
          <w:b w:val="0"/>
          <w:szCs w:val="28"/>
        </w:rPr>
        <w:t xml:space="preserve"> №</w:t>
      </w:r>
      <w:r>
        <w:rPr>
          <w:b w:val="0"/>
          <w:szCs w:val="28"/>
        </w:rPr>
        <w:t> </w:t>
      </w:r>
      <w:r w:rsidRPr="004D4C3C">
        <w:rPr>
          <w:b w:val="0"/>
          <w:szCs w:val="28"/>
        </w:rPr>
        <w:t xml:space="preserve">219 </w:t>
      </w:r>
      <w:r w:rsidRPr="00B52C2B">
        <w:rPr>
          <w:b w:val="0"/>
          <w:szCs w:val="28"/>
        </w:rPr>
        <w:t xml:space="preserve">«Щодо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паперів» </w:t>
      </w:r>
      <w:r w:rsidRPr="004D4C3C">
        <w:rPr>
          <w:b w:val="0"/>
          <w:szCs w:val="28"/>
        </w:rPr>
        <w:t>(зі змінами</w:t>
      </w:r>
      <w:r>
        <w:rPr>
          <w:b w:val="0"/>
          <w:szCs w:val="28"/>
        </w:rPr>
        <w:t>) (далі – Наказ) зміни</w:t>
      </w:r>
      <w:r w:rsidR="00805C8A" w:rsidRPr="00805C8A">
        <w:rPr>
          <w:b w:val="0"/>
          <w:szCs w:val="28"/>
        </w:rPr>
        <w:t xml:space="preserve">, а саме в пункті 2 Наказу після </w:t>
      </w:r>
      <w:r w:rsidR="00805C8A" w:rsidRPr="00805C8A">
        <w:rPr>
          <w:b w:val="0"/>
          <w:szCs w:val="28"/>
        </w:rPr>
        <w:lastRenderedPageBreak/>
        <w:t>слова «особливої» доповнити словами «та іншої нерегулярної».</w:t>
      </w:r>
    </w:p>
    <w:p w:rsidR="00B52C2B" w:rsidRDefault="00B52C2B" w:rsidP="00B52C2B">
      <w:pPr>
        <w:pStyle w:val="1"/>
        <w:keepNext w:val="0"/>
        <w:widowControl w:val="0"/>
        <w:numPr>
          <w:ilvl w:val="0"/>
          <w:numId w:val="2"/>
        </w:numPr>
        <w:tabs>
          <w:tab w:val="clear" w:pos="4320"/>
          <w:tab w:val="left" w:pos="851"/>
        </w:tabs>
        <w:spacing w:before="0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Затвердити Зміни до</w:t>
      </w:r>
      <w:r w:rsidRPr="004D4C3C">
        <w:rPr>
          <w:b w:val="0"/>
          <w:szCs w:val="28"/>
        </w:rPr>
        <w:t xml:space="preserve"> Опис</w:t>
      </w:r>
      <w:r>
        <w:rPr>
          <w:b w:val="0"/>
          <w:szCs w:val="28"/>
        </w:rPr>
        <w:t>у</w:t>
      </w:r>
      <w:r w:rsidRPr="004D4C3C">
        <w:rPr>
          <w:b w:val="0"/>
          <w:szCs w:val="28"/>
        </w:rPr>
        <w:t xml:space="preserve"> розділів та схем XML файлів електронної форми інформації емітентів цінних паперів відповідно до Положення про розкриття інформації емітентами цінних паперів, затверджен</w:t>
      </w:r>
      <w:r>
        <w:rPr>
          <w:b w:val="0"/>
          <w:szCs w:val="28"/>
        </w:rPr>
        <w:t>ого</w:t>
      </w:r>
      <w:r w:rsidRPr="004D4C3C">
        <w:rPr>
          <w:b w:val="0"/>
          <w:szCs w:val="28"/>
        </w:rPr>
        <w:t xml:space="preserve"> </w:t>
      </w:r>
      <w:r>
        <w:rPr>
          <w:b w:val="0"/>
          <w:szCs w:val="28"/>
        </w:rPr>
        <w:t>Н</w:t>
      </w:r>
      <w:r w:rsidRPr="004D4C3C">
        <w:rPr>
          <w:b w:val="0"/>
          <w:szCs w:val="28"/>
        </w:rPr>
        <w:t>аказом</w:t>
      </w:r>
      <w:r>
        <w:rPr>
          <w:b w:val="0"/>
          <w:szCs w:val="28"/>
        </w:rPr>
        <w:t>, що додаються.</w:t>
      </w:r>
    </w:p>
    <w:p w:rsidR="002A5708" w:rsidRPr="004D4C3C" w:rsidRDefault="002A5708" w:rsidP="002A5708">
      <w:pPr>
        <w:pStyle w:val="1"/>
        <w:keepNext w:val="0"/>
        <w:widowControl w:val="0"/>
        <w:numPr>
          <w:ilvl w:val="0"/>
          <w:numId w:val="2"/>
        </w:numPr>
        <w:tabs>
          <w:tab w:val="clear" w:pos="4320"/>
          <w:tab w:val="left" w:pos="851"/>
        </w:tabs>
        <w:spacing w:before="0"/>
        <w:ind w:left="0" w:firstLine="567"/>
        <w:jc w:val="both"/>
        <w:rPr>
          <w:b w:val="0"/>
          <w:szCs w:val="28"/>
        </w:rPr>
      </w:pPr>
      <w:r w:rsidRPr="00DE0547">
        <w:rPr>
          <w:b w:val="0"/>
          <w:szCs w:val="28"/>
        </w:rPr>
        <w:t xml:space="preserve">Цей наказ набирає чинності </w:t>
      </w:r>
      <w:r w:rsidRPr="00ED133B">
        <w:rPr>
          <w:b w:val="0"/>
          <w:szCs w:val="28"/>
        </w:rPr>
        <w:t xml:space="preserve">на </w:t>
      </w:r>
      <w:r>
        <w:rPr>
          <w:b w:val="0"/>
          <w:szCs w:val="28"/>
        </w:rPr>
        <w:t>другий</w:t>
      </w:r>
      <w:r w:rsidRPr="00ED133B">
        <w:rPr>
          <w:b w:val="0"/>
          <w:szCs w:val="28"/>
        </w:rPr>
        <w:t xml:space="preserve"> робочий день з дати його офіційного опублікування</w:t>
      </w:r>
      <w:r>
        <w:rPr>
          <w:b w:val="0"/>
          <w:szCs w:val="28"/>
        </w:rPr>
        <w:t>.</w:t>
      </w:r>
    </w:p>
    <w:p w:rsidR="002A5708" w:rsidRPr="004D4C3C" w:rsidRDefault="002A5708" w:rsidP="002A5708">
      <w:pPr>
        <w:pStyle w:val="1"/>
        <w:keepNext w:val="0"/>
        <w:widowControl w:val="0"/>
        <w:numPr>
          <w:ilvl w:val="0"/>
          <w:numId w:val="2"/>
        </w:numPr>
        <w:tabs>
          <w:tab w:val="clear" w:pos="4320"/>
          <w:tab w:val="left" w:pos="851"/>
        </w:tabs>
        <w:spacing w:before="0"/>
        <w:ind w:left="0" w:firstLine="567"/>
        <w:jc w:val="both"/>
        <w:rPr>
          <w:b w:val="0"/>
          <w:szCs w:val="28"/>
        </w:rPr>
      </w:pPr>
      <w:r w:rsidRPr="00CF19E2">
        <w:rPr>
          <w:b w:val="0"/>
          <w:szCs w:val="28"/>
        </w:rPr>
        <w:t>Департаменту інформац</w:t>
      </w:r>
      <w:r>
        <w:rPr>
          <w:b w:val="0"/>
          <w:szCs w:val="28"/>
        </w:rPr>
        <w:t xml:space="preserve">ійних технологій </w:t>
      </w:r>
      <w:r w:rsidRPr="00CF19E2">
        <w:rPr>
          <w:b w:val="0"/>
          <w:szCs w:val="28"/>
        </w:rPr>
        <w:t>забезпечити оприлюднення цього наказу на веб-сайті Національної комісії з цінних паперів та фондового ринку</w:t>
      </w:r>
      <w:r>
        <w:rPr>
          <w:b w:val="0"/>
          <w:szCs w:val="28"/>
        </w:rPr>
        <w:t>.</w:t>
      </w:r>
    </w:p>
    <w:p w:rsidR="00EA5F5F" w:rsidRPr="004D4C3C" w:rsidRDefault="00EA5F5F" w:rsidP="0017198E">
      <w:pPr>
        <w:pStyle w:val="1"/>
        <w:keepNext w:val="0"/>
        <w:widowControl w:val="0"/>
        <w:numPr>
          <w:ilvl w:val="0"/>
          <w:numId w:val="2"/>
        </w:numPr>
        <w:tabs>
          <w:tab w:val="clear" w:pos="4320"/>
          <w:tab w:val="left" w:pos="851"/>
        </w:tabs>
        <w:spacing w:before="0"/>
        <w:ind w:left="0" w:firstLine="567"/>
        <w:jc w:val="both"/>
        <w:rPr>
          <w:b w:val="0"/>
          <w:szCs w:val="28"/>
        </w:rPr>
      </w:pPr>
      <w:r w:rsidRPr="004D4C3C">
        <w:rPr>
          <w:b w:val="0"/>
          <w:szCs w:val="28"/>
        </w:rPr>
        <w:t>Цей наказ є окремим документом нормативно-технічного характеру.</w:t>
      </w:r>
    </w:p>
    <w:p w:rsidR="00A412B7" w:rsidRPr="004D4C3C" w:rsidRDefault="00A412B7" w:rsidP="0017198E">
      <w:pPr>
        <w:pStyle w:val="1"/>
        <w:widowControl w:val="0"/>
        <w:numPr>
          <w:ilvl w:val="0"/>
          <w:numId w:val="2"/>
        </w:numPr>
        <w:tabs>
          <w:tab w:val="clear" w:pos="4320"/>
          <w:tab w:val="left" w:pos="851"/>
        </w:tabs>
        <w:spacing w:before="0" w:after="0"/>
        <w:ind w:left="0" w:firstLine="567"/>
        <w:jc w:val="both"/>
        <w:rPr>
          <w:b w:val="0"/>
          <w:szCs w:val="28"/>
        </w:rPr>
      </w:pPr>
      <w:r w:rsidRPr="004D4C3C">
        <w:rPr>
          <w:b w:val="0"/>
          <w:szCs w:val="28"/>
        </w:rPr>
        <w:t>Контроль за виконанням цього наказу залишаю за собою.</w:t>
      </w:r>
    </w:p>
    <w:p w:rsidR="00A412B7" w:rsidRPr="004D4C3C" w:rsidRDefault="00A412B7" w:rsidP="00A412B7">
      <w:pPr>
        <w:pStyle w:val="1"/>
        <w:widowControl w:val="0"/>
        <w:tabs>
          <w:tab w:val="left" w:pos="1080"/>
        </w:tabs>
        <w:spacing w:before="0"/>
        <w:ind w:firstLine="720"/>
        <w:jc w:val="both"/>
        <w:rPr>
          <w:b w:val="0"/>
          <w:szCs w:val="28"/>
        </w:rPr>
      </w:pPr>
    </w:p>
    <w:p w:rsidR="007477CB" w:rsidRDefault="00093913" w:rsidP="007477CB">
      <w:pPr>
        <w:pStyle w:val="a4"/>
        <w:ind w:firstLine="720"/>
        <w:jc w:val="both"/>
        <w:rPr>
          <w:b/>
          <w:sz w:val="28"/>
          <w:szCs w:val="28"/>
        </w:rPr>
        <w:sectPr w:rsidR="007477CB" w:rsidSect="007477CB">
          <w:headerReference w:type="default" r:id="rId8"/>
          <w:pgSz w:w="11906" w:h="16838" w:code="9"/>
          <w:pgMar w:top="851" w:right="851" w:bottom="851" w:left="851" w:header="709" w:footer="709" w:gutter="567"/>
          <w:cols w:space="708"/>
          <w:titlePg/>
          <w:docGrid w:linePitch="360"/>
        </w:sect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 </w:t>
      </w:r>
      <w:r w:rsidR="00A412B7" w:rsidRPr="004D4C3C">
        <w:rPr>
          <w:b/>
          <w:sz w:val="28"/>
          <w:szCs w:val="28"/>
        </w:rPr>
        <w:t>Хромаєв</w:t>
      </w:r>
    </w:p>
    <w:p w:rsidR="0047553B" w:rsidRPr="003473F5" w:rsidRDefault="0047553B" w:rsidP="007D55D7">
      <w:pPr>
        <w:ind w:left="6299"/>
        <w:rPr>
          <w:color w:val="000000"/>
          <w:sz w:val="28"/>
          <w:szCs w:val="28"/>
        </w:rPr>
      </w:pPr>
      <w:r w:rsidRPr="003473F5">
        <w:rPr>
          <w:color w:val="000000"/>
          <w:sz w:val="28"/>
          <w:szCs w:val="28"/>
        </w:rPr>
        <w:lastRenderedPageBreak/>
        <w:t xml:space="preserve">ЗАТВЕРДЖЕНО </w:t>
      </w:r>
    </w:p>
    <w:p w:rsidR="0047553B" w:rsidRPr="003473F5" w:rsidRDefault="0047553B" w:rsidP="0047553B">
      <w:pPr>
        <w:widowControl w:val="0"/>
        <w:autoSpaceDE w:val="0"/>
        <w:autoSpaceDN w:val="0"/>
        <w:adjustRightInd w:val="0"/>
        <w:ind w:left="6300"/>
        <w:rPr>
          <w:color w:val="000000"/>
          <w:sz w:val="28"/>
          <w:szCs w:val="28"/>
        </w:rPr>
      </w:pPr>
      <w:r w:rsidRPr="003473F5">
        <w:rPr>
          <w:color w:val="000000"/>
          <w:sz w:val="28"/>
          <w:szCs w:val="28"/>
        </w:rPr>
        <w:t>наказом Голови Комісії</w:t>
      </w:r>
    </w:p>
    <w:p w:rsidR="0047553B" w:rsidRPr="008666E8" w:rsidRDefault="0047553B" w:rsidP="0047553B">
      <w:pPr>
        <w:widowControl w:val="0"/>
        <w:autoSpaceDE w:val="0"/>
        <w:autoSpaceDN w:val="0"/>
        <w:adjustRightInd w:val="0"/>
        <w:ind w:left="6300"/>
        <w:rPr>
          <w:color w:val="000000"/>
          <w:sz w:val="28"/>
          <w:szCs w:val="28"/>
        </w:rPr>
      </w:pPr>
      <w:r w:rsidRPr="003D6160">
        <w:rPr>
          <w:color w:val="000000"/>
          <w:sz w:val="28"/>
          <w:szCs w:val="28"/>
        </w:rPr>
        <w:t xml:space="preserve">від </w:t>
      </w:r>
      <w:r w:rsidR="0093052B">
        <w:rPr>
          <w:color w:val="000000"/>
          <w:sz w:val="28"/>
          <w:szCs w:val="28"/>
        </w:rPr>
        <w:t>19</w:t>
      </w:r>
      <w:r w:rsidRPr="003D6160">
        <w:rPr>
          <w:sz w:val="28"/>
          <w:szCs w:val="28"/>
        </w:rPr>
        <w:t>.</w:t>
      </w:r>
      <w:r w:rsidR="00F24CD5">
        <w:rPr>
          <w:sz w:val="28"/>
          <w:szCs w:val="28"/>
        </w:rPr>
        <w:t>03</w:t>
      </w:r>
      <w:r w:rsidRPr="003D6160">
        <w:rPr>
          <w:sz w:val="28"/>
          <w:szCs w:val="28"/>
        </w:rPr>
        <w:t>.201</w:t>
      </w:r>
      <w:r w:rsidR="00F24CD5">
        <w:rPr>
          <w:sz w:val="28"/>
          <w:szCs w:val="28"/>
        </w:rPr>
        <w:t>9</w:t>
      </w:r>
      <w:r w:rsidRPr="003D6160">
        <w:rPr>
          <w:sz w:val="28"/>
          <w:szCs w:val="28"/>
        </w:rPr>
        <w:t xml:space="preserve"> </w:t>
      </w:r>
      <w:r w:rsidRPr="003D6160">
        <w:rPr>
          <w:color w:val="000000"/>
          <w:sz w:val="28"/>
          <w:szCs w:val="28"/>
        </w:rPr>
        <w:t xml:space="preserve">  № </w:t>
      </w:r>
      <w:r w:rsidR="0093052B">
        <w:rPr>
          <w:color w:val="000000"/>
          <w:sz w:val="28"/>
          <w:szCs w:val="28"/>
        </w:rPr>
        <w:t>55</w:t>
      </w:r>
    </w:p>
    <w:p w:rsidR="00AE24C5" w:rsidRDefault="00AE24C5" w:rsidP="0047553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</w:t>
      </w:r>
    </w:p>
    <w:p w:rsidR="0047553B" w:rsidRDefault="00AE24C5" w:rsidP="00A412B7">
      <w:pPr>
        <w:pStyle w:val="ac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7553B" w:rsidRPr="00CF19E2">
        <w:rPr>
          <w:rFonts w:ascii="Times New Roman" w:hAnsi="Times New Roman" w:cs="Times New Roman"/>
          <w:sz w:val="28"/>
          <w:szCs w:val="28"/>
        </w:rPr>
        <w:t>Опис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553B" w:rsidRPr="00CF19E2">
        <w:rPr>
          <w:rFonts w:ascii="Times New Roman" w:hAnsi="Times New Roman" w:cs="Times New Roman"/>
          <w:sz w:val="28"/>
          <w:szCs w:val="28"/>
        </w:rPr>
        <w:t xml:space="preserve"> розділів та схем </w:t>
      </w:r>
      <w:r w:rsidR="0047553B" w:rsidRPr="00CF19E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47553B" w:rsidRPr="00CF19E2">
        <w:rPr>
          <w:rFonts w:ascii="Times New Roman" w:hAnsi="Times New Roman" w:cs="Times New Roman"/>
          <w:sz w:val="28"/>
          <w:szCs w:val="28"/>
        </w:rPr>
        <w:t xml:space="preserve"> файлів електронної форми інформації емітентів цінних паперів відповідно до Положення про розкриття інформації емітентами цінних паперів</w:t>
      </w:r>
    </w:p>
    <w:p w:rsidR="009346BF" w:rsidRDefault="009346BF" w:rsidP="00777606">
      <w:pPr>
        <w:pStyle w:val="1"/>
        <w:keepNext w:val="0"/>
        <w:numPr>
          <w:ilvl w:val="0"/>
          <w:numId w:val="3"/>
        </w:numPr>
        <w:tabs>
          <w:tab w:val="clear" w:pos="5760"/>
          <w:tab w:val="num" w:pos="900"/>
        </w:tabs>
        <w:spacing w:after="240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В розділі 1 «Загальна частина»:</w:t>
      </w:r>
    </w:p>
    <w:p w:rsidR="009346BF" w:rsidRDefault="009346BF" w:rsidP="009346BF">
      <w:pPr>
        <w:pStyle w:val="2"/>
        <w:keepNext w:val="0"/>
        <w:widowControl w:val="0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в абзаці 3 </w:t>
      </w:r>
      <w:r w:rsidR="000402EB">
        <w:rPr>
          <w:rFonts w:ascii="Times New Roman" w:hAnsi="Times New Roman" w:cs="Times New Roman"/>
          <w:b w:val="0"/>
          <w:i w:val="0"/>
        </w:rPr>
        <w:t xml:space="preserve">після </w:t>
      </w:r>
      <w:r>
        <w:rPr>
          <w:rFonts w:ascii="Times New Roman" w:hAnsi="Times New Roman" w:cs="Times New Roman"/>
          <w:b w:val="0"/>
          <w:i w:val="0"/>
        </w:rPr>
        <w:t>слов</w:t>
      </w:r>
      <w:r w:rsidR="000402EB">
        <w:rPr>
          <w:rFonts w:ascii="Times New Roman" w:hAnsi="Times New Roman" w:cs="Times New Roman"/>
          <w:b w:val="0"/>
          <w:i w:val="0"/>
        </w:rPr>
        <w:t>а</w:t>
      </w:r>
      <w:r>
        <w:rPr>
          <w:rFonts w:ascii="Times New Roman" w:hAnsi="Times New Roman" w:cs="Times New Roman"/>
          <w:b w:val="0"/>
          <w:i w:val="0"/>
        </w:rPr>
        <w:t xml:space="preserve"> «</w:t>
      </w:r>
      <w:r w:rsidR="000402EB">
        <w:rPr>
          <w:rFonts w:ascii="Times New Roman" w:hAnsi="Times New Roman" w:cs="Times New Roman"/>
          <w:b w:val="0"/>
          <w:i w:val="0"/>
        </w:rPr>
        <w:t>особлива</w:t>
      </w:r>
      <w:r>
        <w:rPr>
          <w:rFonts w:ascii="Times New Roman" w:hAnsi="Times New Roman" w:cs="Times New Roman"/>
          <w:b w:val="0"/>
          <w:i w:val="0"/>
        </w:rPr>
        <w:t xml:space="preserve">» </w:t>
      </w:r>
      <w:r w:rsidR="000402EB">
        <w:rPr>
          <w:rFonts w:ascii="Times New Roman" w:hAnsi="Times New Roman" w:cs="Times New Roman"/>
          <w:b w:val="0"/>
          <w:i w:val="0"/>
        </w:rPr>
        <w:t>доповнити словами</w:t>
      </w:r>
      <w:r>
        <w:rPr>
          <w:rFonts w:ascii="Times New Roman" w:hAnsi="Times New Roman" w:cs="Times New Roman"/>
          <w:b w:val="0"/>
          <w:i w:val="0"/>
        </w:rPr>
        <w:t xml:space="preserve"> «</w:t>
      </w:r>
      <w:r w:rsidR="000402EB">
        <w:rPr>
          <w:rFonts w:ascii="Times New Roman" w:hAnsi="Times New Roman" w:cs="Times New Roman"/>
          <w:b w:val="0"/>
          <w:i w:val="0"/>
        </w:rPr>
        <w:t>та інша нерегулярна</w:t>
      </w:r>
      <w:r>
        <w:rPr>
          <w:rFonts w:ascii="Times New Roman" w:hAnsi="Times New Roman" w:cs="Times New Roman"/>
          <w:b w:val="0"/>
          <w:i w:val="0"/>
        </w:rPr>
        <w:t>»;</w:t>
      </w:r>
    </w:p>
    <w:p w:rsidR="000402EB" w:rsidRDefault="000402EB" w:rsidP="009346BF">
      <w:pPr>
        <w:pStyle w:val="2"/>
        <w:keepNext w:val="0"/>
        <w:widowControl w:val="0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0402EB">
        <w:rPr>
          <w:rFonts w:ascii="Times New Roman" w:hAnsi="Times New Roman" w:cs="Times New Roman"/>
          <w:b w:val="0"/>
          <w:i w:val="0"/>
        </w:rPr>
        <w:t>після абзац</w:t>
      </w:r>
      <w:r w:rsidR="00A80EAF">
        <w:rPr>
          <w:rFonts w:ascii="Times New Roman" w:hAnsi="Times New Roman" w:cs="Times New Roman"/>
          <w:b w:val="0"/>
          <w:i w:val="0"/>
        </w:rPr>
        <w:t>у</w:t>
      </w:r>
      <w:r w:rsidRPr="000402EB">
        <w:rPr>
          <w:rFonts w:ascii="Times New Roman" w:hAnsi="Times New Roman" w:cs="Times New Roman"/>
          <w:b w:val="0"/>
          <w:i w:val="0"/>
        </w:rPr>
        <w:t xml:space="preserve"> 15 доповнити новим абзацом 16 такого змісту:</w:t>
      </w:r>
    </w:p>
    <w:p w:rsidR="0030463B" w:rsidRDefault="000402EB" w:rsidP="000402EB">
      <w:pPr>
        <w:tabs>
          <w:tab w:val="left" w:pos="900"/>
        </w:tabs>
        <w:spacing w:after="80"/>
        <w:ind w:firstLine="567"/>
        <w:jc w:val="both"/>
        <w:rPr>
          <w:sz w:val="28"/>
          <w:szCs w:val="28"/>
        </w:rPr>
      </w:pPr>
      <w:r w:rsidRPr="000402EB">
        <w:rPr>
          <w:sz w:val="28"/>
          <w:szCs w:val="28"/>
        </w:rPr>
        <w:t>«</w:t>
      </w:r>
    </w:p>
    <w:p w:rsidR="0030463B" w:rsidRPr="0030463B" w:rsidRDefault="000402EB" w:rsidP="000402EB">
      <w:pPr>
        <w:tabs>
          <w:tab w:val="left" w:pos="900"/>
        </w:tabs>
        <w:spacing w:after="80"/>
        <w:ind w:firstLine="567"/>
        <w:jc w:val="both"/>
      </w:pPr>
      <w:r w:rsidRPr="0030463B">
        <w:t>-</w:t>
      </w:r>
      <w:r w:rsidRPr="0030463B">
        <w:tab/>
        <w:t>спеціалізований елемент з іменем «</w:t>
      </w:r>
      <w:r w:rsidRPr="0030463B">
        <w:rPr>
          <w:rFonts w:ascii="Courier New" w:hAnsi="Courier New" w:cs="Courier New"/>
          <w:b/>
          <w:lang w:val="en-US"/>
        </w:rPr>
        <w:t>extparts</w:t>
      </w:r>
      <w:r w:rsidRPr="0030463B">
        <w:t>» – перелік зовнішніх документів, який містить реквізити для забезпечення можливості автоматичного завантаження з мережі Інтернет копій документів, які є у публічному доступі (далі – перелік зовнішніх документів).</w:t>
      </w:r>
    </w:p>
    <w:p w:rsidR="000402EB" w:rsidRDefault="000402EB" w:rsidP="000402EB">
      <w:pPr>
        <w:tabs>
          <w:tab w:val="left" w:pos="900"/>
        </w:tabs>
        <w:spacing w:after="80"/>
        <w:ind w:firstLine="567"/>
        <w:jc w:val="both"/>
        <w:rPr>
          <w:sz w:val="28"/>
          <w:szCs w:val="28"/>
        </w:rPr>
      </w:pPr>
      <w:r w:rsidRPr="000402EB">
        <w:rPr>
          <w:sz w:val="28"/>
          <w:szCs w:val="28"/>
        </w:rPr>
        <w:t>»</w:t>
      </w:r>
    </w:p>
    <w:p w:rsidR="005A6C83" w:rsidRDefault="005A6C83" w:rsidP="005A6C83">
      <w:pPr>
        <w:pStyle w:val="2"/>
        <w:keepNext w:val="0"/>
        <w:widowControl w:val="0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у першій таблиці розділу:</w:t>
      </w:r>
    </w:p>
    <w:p w:rsidR="005A6C83" w:rsidRDefault="005A6C83" w:rsidP="001C5718">
      <w:pPr>
        <w:pStyle w:val="2"/>
        <w:keepNext w:val="0"/>
        <w:widowControl w:val="0"/>
        <w:tabs>
          <w:tab w:val="left" w:pos="99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а)</w:t>
      </w:r>
      <w:r>
        <w:rPr>
          <w:rFonts w:ascii="Times New Roman" w:hAnsi="Times New Roman" w:cs="Times New Roman"/>
          <w:b w:val="0"/>
          <w:i w:val="0"/>
        </w:rPr>
        <w:tab/>
        <w:t>доповнити новими рядками 3 – 4 такого змісту: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89"/>
        <w:gridCol w:w="7136"/>
      </w:tblGrid>
      <w:tr w:rsidR="005A6C83" w:rsidRPr="004E1FA1" w:rsidTr="008D43E6">
        <w:tc>
          <w:tcPr>
            <w:tcW w:w="319" w:type="pct"/>
            <w:shd w:val="clear" w:color="auto" w:fill="auto"/>
          </w:tcPr>
          <w:p w:rsidR="005A6C83" w:rsidRPr="004E1FA1" w:rsidRDefault="005A6C83" w:rsidP="005A6C83">
            <w:pPr>
              <w:jc w:val="both"/>
            </w:pPr>
            <w:r>
              <w:t>3.</w:t>
            </w:r>
          </w:p>
        </w:tc>
        <w:tc>
          <w:tcPr>
            <w:tcW w:w="1060" w:type="pct"/>
            <w:shd w:val="clear" w:color="auto" w:fill="auto"/>
          </w:tcPr>
          <w:p w:rsidR="005A6C83" w:rsidRPr="004E1FA1" w:rsidRDefault="005A6C83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:rsidR="005A6C83" w:rsidRPr="004E1FA1" w:rsidRDefault="005A6C83" w:rsidP="008D43E6">
            <w:r>
              <w:t>Д</w:t>
            </w:r>
            <w:r w:rsidRPr="006974AF">
              <w:t>ата реєстрації емітентом електронного документа</w:t>
            </w:r>
          </w:p>
        </w:tc>
      </w:tr>
      <w:tr w:rsidR="005A6C83" w:rsidRPr="004E1FA1" w:rsidTr="008D43E6">
        <w:tc>
          <w:tcPr>
            <w:tcW w:w="319" w:type="pct"/>
            <w:shd w:val="clear" w:color="auto" w:fill="auto"/>
          </w:tcPr>
          <w:p w:rsidR="005A6C83" w:rsidRPr="004E1FA1" w:rsidRDefault="005A6C83" w:rsidP="005A6C83">
            <w:pPr>
              <w:jc w:val="both"/>
            </w:pPr>
            <w:r>
              <w:t>4.</w:t>
            </w:r>
          </w:p>
        </w:tc>
        <w:tc>
          <w:tcPr>
            <w:tcW w:w="1060" w:type="pct"/>
            <w:shd w:val="clear" w:color="auto" w:fill="auto"/>
          </w:tcPr>
          <w:p w:rsidR="005A6C83" w:rsidRPr="004E1FA1" w:rsidRDefault="005A6C83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:rsidR="005A6C83" w:rsidRPr="004E1FA1" w:rsidRDefault="005A6C83" w:rsidP="008D43E6">
            <w:r>
              <w:t>В</w:t>
            </w:r>
            <w:r w:rsidRPr="006974AF">
              <w:t>ихідний реєстраційний номер електронного документа</w:t>
            </w:r>
          </w:p>
        </w:tc>
      </w:tr>
    </w:tbl>
    <w:p w:rsidR="005A6C83" w:rsidRDefault="005A6C83" w:rsidP="005A6C83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– 6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5 – 8;</w:t>
      </w:r>
    </w:p>
    <w:p w:rsidR="005A6C83" w:rsidRDefault="005A6C83" w:rsidP="001C5718">
      <w:pPr>
        <w:pStyle w:val="2"/>
        <w:keepNext w:val="0"/>
        <w:widowControl w:val="0"/>
        <w:tabs>
          <w:tab w:val="left" w:pos="99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б)</w:t>
      </w:r>
      <w:r>
        <w:rPr>
          <w:rFonts w:ascii="Times New Roman" w:hAnsi="Times New Roman" w:cs="Times New Roman"/>
          <w:b w:val="0"/>
          <w:i w:val="0"/>
        </w:rPr>
        <w:tab/>
        <w:t>в рядку 7 у графі «</w:t>
      </w:r>
      <w:r w:rsidRPr="00780BA4">
        <w:rPr>
          <w:rFonts w:ascii="Times New Roman" w:hAnsi="Times New Roman" w:cs="Times New Roman"/>
          <w:b w:val="0"/>
          <w:i w:val="0"/>
        </w:rPr>
        <w:t>Призначення</w:t>
      </w:r>
      <w:r>
        <w:rPr>
          <w:rFonts w:ascii="Times New Roman" w:hAnsi="Times New Roman" w:cs="Times New Roman"/>
          <w:b w:val="0"/>
          <w:i w:val="0"/>
        </w:rPr>
        <w:t>» в усіх випадках після слова «особливої» доповнити словами «та іншої нерегулярної»;</w:t>
      </w:r>
    </w:p>
    <w:p w:rsidR="0030463B" w:rsidRDefault="0030463B" w:rsidP="0030463B">
      <w:pPr>
        <w:pStyle w:val="2"/>
        <w:keepNext w:val="0"/>
        <w:widowControl w:val="0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0402EB">
        <w:rPr>
          <w:rFonts w:ascii="Times New Roman" w:hAnsi="Times New Roman" w:cs="Times New Roman"/>
          <w:b w:val="0"/>
          <w:i w:val="0"/>
        </w:rPr>
        <w:t>після абзац</w:t>
      </w:r>
      <w:r w:rsidR="00A80EAF">
        <w:rPr>
          <w:rFonts w:ascii="Times New Roman" w:hAnsi="Times New Roman" w:cs="Times New Roman"/>
          <w:b w:val="0"/>
          <w:i w:val="0"/>
        </w:rPr>
        <w:t>у</w:t>
      </w:r>
      <w:r w:rsidRPr="000402EB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20</w:t>
      </w:r>
      <w:r w:rsidRPr="000402EB">
        <w:rPr>
          <w:rFonts w:ascii="Times New Roman" w:hAnsi="Times New Roman" w:cs="Times New Roman"/>
          <w:b w:val="0"/>
          <w:i w:val="0"/>
        </w:rPr>
        <w:t xml:space="preserve"> доповнити новим</w:t>
      </w:r>
      <w:r>
        <w:rPr>
          <w:rFonts w:ascii="Times New Roman" w:hAnsi="Times New Roman" w:cs="Times New Roman"/>
          <w:b w:val="0"/>
          <w:i w:val="0"/>
        </w:rPr>
        <w:t>и</w:t>
      </w:r>
      <w:r w:rsidRPr="000402EB">
        <w:rPr>
          <w:rFonts w:ascii="Times New Roman" w:hAnsi="Times New Roman" w:cs="Times New Roman"/>
          <w:b w:val="0"/>
          <w:i w:val="0"/>
        </w:rPr>
        <w:t xml:space="preserve"> абзацом </w:t>
      </w:r>
      <w:r>
        <w:rPr>
          <w:rFonts w:ascii="Times New Roman" w:hAnsi="Times New Roman" w:cs="Times New Roman"/>
          <w:b w:val="0"/>
          <w:i w:val="0"/>
        </w:rPr>
        <w:t>21 та</w:t>
      </w:r>
      <w:r w:rsidRPr="000402EB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таблицею 2 </w:t>
      </w:r>
      <w:r w:rsidRPr="000402EB">
        <w:rPr>
          <w:rFonts w:ascii="Times New Roman" w:hAnsi="Times New Roman" w:cs="Times New Roman"/>
          <w:b w:val="0"/>
          <w:i w:val="0"/>
        </w:rPr>
        <w:t>такого змісту:</w:t>
      </w:r>
    </w:p>
    <w:p w:rsidR="0030463B" w:rsidRDefault="0030463B" w:rsidP="0030463B">
      <w:pPr>
        <w:tabs>
          <w:tab w:val="left" w:pos="900"/>
        </w:tabs>
        <w:rPr>
          <w:sz w:val="28"/>
          <w:szCs w:val="28"/>
        </w:rPr>
      </w:pPr>
      <w:r w:rsidRPr="000402EB">
        <w:rPr>
          <w:sz w:val="28"/>
          <w:szCs w:val="28"/>
        </w:rPr>
        <w:t>«</w:t>
      </w:r>
    </w:p>
    <w:p w:rsidR="0030463B" w:rsidRPr="00F538A1" w:rsidRDefault="0030463B" w:rsidP="0030463B">
      <w:pPr>
        <w:tabs>
          <w:tab w:val="left" w:pos="900"/>
        </w:tabs>
      </w:pPr>
      <w:r w:rsidRPr="00F538A1">
        <w:t>До елементу XML «</w:t>
      </w:r>
      <w:r w:rsidRPr="00F538A1">
        <w:rPr>
          <w:rFonts w:ascii="Courier New" w:hAnsi="Courier New" w:cs="Courier New"/>
          <w:b/>
        </w:rPr>
        <w:t>extparts</w:t>
      </w:r>
      <w:r w:rsidRPr="00F538A1">
        <w:t xml:space="preserve">» щодо кожного документа, який є у публічному доступі і призначений для автоматичного завантаження його копії з мережі Інтернет, вкладається </w:t>
      </w:r>
      <w:r>
        <w:t xml:space="preserve">окремий </w:t>
      </w:r>
      <w:r w:rsidRPr="00F538A1">
        <w:t>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89"/>
        <w:gridCol w:w="7136"/>
      </w:tblGrid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8D43E6">
            <w:pPr>
              <w:rPr>
                <w:b/>
              </w:rPr>
            </w:pPr>
            <w:r w:rsidRPr="004E1FA1">
              <w:rPr>
                <w:b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:rsidR="0030463B" w:rsidRPr="004E1FA1" w:rsidRDefault="0030463B" w:rsidP="008D43E6">
            <w:pPr>
              <w:rPr>
                <w:b/>
              </w:rPr>
            </w:pPr>
            <w:r w:rsidRPr="004E1FA1">
              <w:rPr>
                <w:b/>
                <w:lang w:val="ru-RU"/>
              </w:rPr>
              <w:t>Атрибут</w:t>
            </w:r>
            <w:r w:rsidRPr="004E1FA1">
              <w:rPr>
                <w:b/>
              </w:rPr>
              <w:t xml:space="preserve"> </w:t>
            </w:r>
            <w:r w:rsidRPr="004E1FA1">
              <w:rPr>
                <w:b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:rsidR="0030463B" w:rsidRPr="004E1FA1" w:rsidRDefault="0030463B" w:rsidP="008D43E6">
            <w:pPr>
              <w:rPr>
                <w:b/>
              </w:rPr>
            </w:pPr>
            <w:r w:rsidRPr="004E1FA1">
              <w:rPr>
                <w:b/>
              </w:rPr>
              <w:t>Призначення</w:t>
            </w:r>
          </w:p>
        </w:tc>
      </w:tr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30463B">
            <w:pPr>
              <w:numPr>
                <w:ilvl w:val="0"/>
                <w:numId w:val="31"/>
              </w:numPr>
              <w:ind w:left="0" w:firstLine="0"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30463B" w:rsidRPr="004E1FA1" w:rsidRDefault="0030463B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:rsidR="0030463B" w:rsidRPr="004E1FA1" w:rsidRDefault="0030463B" w:rsidP="008D43E6">
            <w:r w:rsidRPr="00BA7878">
              <w:t xml:space="preserve">Номер </w:t>
            </w:r>
            <w:r>
              <w:t xml:space="preserve">документа в переліку </w:t>
            </w:r>
            <w:r w:rsidRPr="00BA7878">
              <w:t>за порядком</w:t>
            </w:r>
          </w:p>
        </w:tc>
      </w:tr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30463B">
            <w:pPr>
              <w:numPr>
                <w:ilvl w:val="0"/>
                <w:numId w:val="31"/>
              </w:numPr>
              <w:ind w:left="0" w:firstLine="0"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30463B" w:rsidRPr="004E1FA1" w:rsidRDefault="0030463B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:rsidR="0030463B" w:rsidRPr="004E1FA1" w:rsidRDefault="0030463B" w:rsidP="008D43E6">
            <w:r>
              <w:t>П</w:t>
            </w:r>
            <w:r w:rsidRPr="004552E8">
              <w:t>овн</w:t>
            </w:r>
            <w:r>
              <w:t>а</w:t>
            </w:r>
            <w:r w:rsidRPr="004552E8">
              <w:t xml:space="preserve"> адрес</w:t>
            </w:r>
            <w:r>
              <w:t>а</w:t>
            </w:r>
            <w:r w:rsidRPr="004552E8">
              <w:t xml:space="preserve">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</w:t>
            </w:r>
            <w:r w:rsidRPr="00BA7878">
              <w:t xml:space="preserve"> місцезнаходження Universal Resource Locator (URL-адреса)</w:t>
            </w:r>
          </w:p>
        </w:tc>
      </w:tr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30463B">
            <w:pPr>
              <w:numPr>
                <w:ilvl w:val="0"/>
                <w:numId w:val="31"/>
              </w:numPr>
              <w:ind w:left="0" w:firstLine="0"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30463B" w:rsidRDefault="0030463B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:rsidR="0030463B" w:rsidRPr="00BA7878" w:rsidRDefault="0030463B" w:rsidP="008D43E6">
            <w:r>
              <w:t>Ім</w:t>
            </w:r>
            <w:r>
              <w:rPr>
                <w:lang w:val="en-US"/>
              </w:rPr>
              <w:t>’</w:t>
            </w:r>
            <w:r>
              <w:t xml:space="preserve">я файлу </w:t>
            </w:r>
            <w:r w:rsidRPr="00BA7878">
              <w:t>(включаючи розширення в імені файлу, яке має відповідати його типу/формату)</w:t>
            </w:r>
          </w:p>
        </w:tc>
      </w:tr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30463B">
            <w:pPr>
              <w:numPr>
                <w:ilvl w:val="0"/>
                <w:numId w:val="31"/>
              </w:numPr>
              <w:ind w:left="0" w:firstLine="0"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30463B" w:rsidRDefault="0030463B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:rsidR="0030463B" w:rsidRPr="004E1FA1" w:rsidRDefault="0030463B" w:rsidP="008D43E6">
            <w:r>
              <w:t>Т</w:t>
            </w:r>
            <w:r w:rsidRPr="00BA7878">
              <w:t>очний розмір файлу</w:t>
            </w:r>
            <w:r>
              <w:t xml:space="preserve"> </w:t>
            </w:r>
            <w:r w:rsidRPr="00BA7878">
              <w:t>для забезпечення можливості автоматичного контролю точності копіювання вмісту</w:t>
            </w:r>
          </w:p>
        </w:tc>
      </w:tr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30463B">
            <w:pPr>
              <w:numPr>
                <w:ilvl w:val="0"/>
                <w:numId w:val="31"/>
              </w:numPr>
              <w:ind w:left="0" w:firstLine="0"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30463B" w:rsidRDefault="0030463B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:rsidR="0030463B" w:rsidRPr="004E1FA1" w:rsidRDefault="0030463B" w:rsidP="008D43E6">
            <w:r>
              <w:t>К</w:t>
            </w:r>
            <w:r w:rsidRPr="00BA7878">
              <w:t>онтрольн</w:t>
            </w:r>
            <w:r>
              <w:t>а</w:t>
            </w:r>
            <w:r w:rsidRPr="00BA7878">
              <w:t xml:space="preserve"> сум</w:t>
            </w:r>
            <w:r>
              <w:t xml:space="preserve">а файлу </w:t>
            </w:r>
            <w:r w:rsidRPr="00BA7878">
              <w:t>для забезпечення можливості автоматичного контролю точності копіювання вмісту</w:t>
            </w:r>
            <w:r>
              <w:t xml:space="preserve"> (ц</w:t>
            </w:r>
            <w:r w:rsidRPr="004552E8">
              <w:t xml:space="preserve">іле число в </w:t>
            </w:r>
            <w:r w:rsidRPr="004552E8">
              <w:lastRenderedPageBreak/>
              <w:t>шістнадцятковому вираженні, доповнене нулями зліва до восьми знаків</w:t>
            </w:r>
            <w:r>
              <w:t xml:space="preserve">, яке </w:t>
            </w:r>
            <w:r w:rsidRPr="004552E8">
              <w:t>розраховується та перевіряється відповідно до алгоритму CRC32 IEEE 802.3, сумісному з форматом ZIP</w:t>
            </w:r>
            <w:r>
              <w:t>)</w:t>
            </w:r>
          </w:p>
        </w:tc>
      </w:tr>
      <w:tr w:rsidR="0030463B" w:rsidRPr="004E1FA1" w:rsidTr="008D43E6">
        <w:tc>
          <w:tcPr>
            <w:tcW w:w="319" w:type="pct"/>
            <w:shd w:val="clear" w:color="auto" w:fill="auto"/>
          </w:tcPr>
          <w:p w:rsidR="0030463B" w:rsidRPr="004E1FA1" w:rsidRDefault="0030463B" w:rsidP="0030463B">
            <w:pPr>
              <w:numPr>
                <w:ilvl w:val="0"/>
                <w:numId w:val="31"/>
              </w:numPr>
              <w:ind w:left="0" w:firstLine="0"/>
              <w:jc w:val="both"/>
            </w:pPr>
          </w:p>
        </w:tc>
        <w:tc>
          <w:tcPr>
            <w:tcW w:w="1060" w:type="pct"/>
            <w:shd w:val="clear" w:color="auto" w:fill="auto"/>
          </w:tcPr>
          <w:p w:rsidR="0030463B" w:rsidRPr="004552E8" w:rsidRDefault="0030463B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:rsidR="0030463B" w:rsidRPr="004552E8" w:rsidRDefault="0030463B" w:rsidP="008D43E6">
            <w:r>
              <w:t>Примітки (опис документа)</w:t>
            </w:r>
          </w:p>
        </w:tc>
      </w:tr>
    </w:tbl>
    <w:p w:rsidR="00353424" w:rsidRDefault="0030463B" w:rsidP="00944768">
      <w:pPr>
        <w:tabs>
          <w:tab w:val="left" w:pos="900"/>
        </w:tabs>
        <w:spacing w:after="80"/>
        <w:jc w:val="both"/>
        <w:rPr>
          <w:b/>
          <w:i/>
        </w:rPr>
      </w:pPr>
      <w:r w:rsidRPr="000402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7238" w:rsidRPr="00326BC1" w:rsidRDefault="00F27238" w:rsidP="00777606">
      <w:pPr>
        <w:pStyle w:val="1"/>
        <w:keepNext w:val="0"/>
        <w:numPr>
          <w:ilvl w:val="0"/>
          <w:numId w:val="3"/>
        </w:numPr>
        <w:tabs>
          <w:tab w:val="clear" w:pos="5760"/>
          <w:tab w:val="num" w:pos="900"/>
        </w:tabs>
        <w:spacing w:after="240"/>
        <w:ind w:left="0" w:firstLine="567"/>
        <w:jc w:val="both"/>
        <w:rPr>
          <w:b w:val="0"/>
          <w:szCs w:val="28"/>
        </w:rPr>
      </w:pPr>
      <w:r w:rsidRPr="00326BC1">
        <w:rPr>
          <w:b w:val="0"/>
          <w:szCs w:val="28"/>
        </w:rPr>
        <w:t>В розділ</w:t>
      </w:r>
      <w:r w:rsidR="00EF5EB5">
        <w:rPr>
          <w:b w:val="0"/>
          <w:szCs w:val="28"/>
        </w:rPr>
        <w:t>і</w:t>
      </w:r>
      <w:r w:rsidRPr="00326BC1">
        <w:rPr>
          <w:b w:val="0"/>
          <w:szCs w:val="28"/>
        </w:rPr>
        <w:t xml:space="preserve"> </w:t>
      </w:r>
      <w:r>
        <w:rPr>
          <w:b w:val="0"/>
          <w:szCs w:val="28"/>
        </w:rPr>
        <w:t>2</w:t>
      </w:r>
      <w:r w:rsidRPr="00326BC1">
        <w:rPr>
          <w:b w:val="0"/>
          <w:szCs w:val="28"/>
        </w:rPr>
        <w:t xml:space="preserve"> «</w:t>
      </w:r>
      <w:r w:rsidR="00AB5E4E" w:rsidRPr="00AB5E4E">
        <w:rPr>
          <w:b w:val="0"/>
          <w:szCs w:val="28"/>
        </w:rPr>
        <w:t>Особлива інформація</w:t>
      </w:r>
      <w:r w:rsidRPr="00326BC1">
        <w:rPr>
          <w:b w:val="0"/>
          <w:szCs w:val="28"/>
        </w:rPr>
        <w:t>»</w:t>
      </w:r>
      <w:r w:rsidR="00EF5EB5">
        <w:rPr>
          <w:b w:val="0"/>
          <w:szCs w:val="28"/>
        </w:rPr>
        <w:t>:</w:t>
      </w:r>
    </w:p>
    <w:p w:rsidR="00EB26D9" w:rsidRDefault="00EB26D9" w:rsidP="00EB26D9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назві розділу після слова «Особлива» доповнити словами «</w:t>
      </w:r>
      <w:r w:rsidRPr="00E771F3">
        <w:rPr>
          <w:rFonts w:ascii="Times New Roman" w:hAnsi="Times New Roman" w:cs="Times New Roman"/>
          <w:b w:val="0"/>
          <w:i w:val="0"/>
        </w:rPr>
        <w:t>та інша нерегулярна»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EB26D9" w:rsidRDefault="00EB26D9" w:rsidP="00EB26D9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в абзацах 1 – </w:t>
      </w:r>
      <w:r w:rsidR="007F0F53">
        <w:rPr>
          <w:rFonts w:ascii="Times New Roman" w:hAnsi="Times New Roman" w:cs="Times New Roman"/>
          <w:b w:val="0"/>
          <w:i w:val="0"/>
        </w:rPr>
        <w:t>4</w:t>
      </w:r>
      <w:r>
        <w:rPr>
          <w:rFonts w:ascii="Times New Roman" w:hAnsi="Times New Roman" w:cs="Times New Roman"/>
          <w:b w:val="0"/>
          <w:i w:val="0"/>
        </w:rPr>
        <w:t xml:space="preserve"> в усіх випадках після слова «особливої» доповнити словами «</w:t>
      </w:r>
      <w:r w:rsidRPr="00E771F3">
        <w:rPr>
          <w:rFonts w:ascii="Times New Roman" w:hAnsi="Times New Roman" w:cs="Times New Roman"/>
          <w:b w:val="0"/>
          <w:i w:val="0"/>
        </w:rPr>
        <w:t>та інш</w:t>
      </w:r>
      <w:r>
        <w:rPr>
          <w:rFonts w:ascii="Times New Roman" w:hAnsi="Times New Roman" w:cs="Times New Roman"/>
          <w:b w:val="0"/>
          <w:i w:val="0"/>
        </w:rPr>
        <w:t>ої</w:t>
      </w:r>
      <w:r w:rsidRPr="00E771F3">
        <w:rPr>
          <w:rFonts w:ascii="Times New Roman" w:hAnsi="Times New Roman" w:cs="Times New Roman"/>
          <w:b w:val="0"/>
          <w:i w:val="0"/>
        </w:rPr>
        <w:t xml:space="preserve"> нерегулярн</w:t>
      </w:r>
      <w:r>
        <w:rPr>
          <w:rFonts w:ascii="Times New Roman" w:hAnsi="Times New Roman" w:cs="Times New Roman"/>
          <w:b w:val="0"/>
          <w:i w:val="0"/>
        </w:rPr>
        <w:t>ої</w:t>
      </w:r>
      <w:r w:rsidRPr="00E771F3">
        <w:rPr>
          <w:rFonts w:ascii="Times New Roman" w:hAnsi="Times New Roman" w:cs="Times New Roman"/>
          <w:b w:val="0"/>
          <w:i w:val="0"/>
        </w:rPr>
        <w:t>»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983BA4" w:rsidRDefault="00C85F3C" w:rsidP="009346BF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у</w:t>
      </w:r>
      <w:r w:rsidR="00EF5EB5" w:rsidRPr="00780BA4">
        <w:rPr>
          <w:rFonts w:ascii="Times New Roman" w:hAnsi="Times New Roman" w:cs="Times New Roman"/>
          <w:b w:val="0"/>
          <w:i w:val="0"/>
        </w:rPr>
        <w:t xml:space="preserve"> першій таблиці розділу</w:t>
      </w:r>
      <w:r w:rsidR="00983BA4">
        <w:rPr>
          <w:rFonts w:ascii="Times New Roman" w:hAnsi="Times New Roman" w:cs="Times New Roman"/>
          <w:b w:val="0"/>
          <w:i w:val="0"/>
        </w:rPr>
        <w:t>:</w:t>
      </w:r>
    </w:p>
    <w:p w:rsidR="00330A0C" w:rsidRPr="00847EBB" w:rsidRDefault="00CF0848" w:rsidP="00983BA4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</w:t>
      </w:r>
      <w:r w:rsidR="00983BA4">
        <w:rPr>
          <w:rFonts w:ascii="Times New Roman" w:hAnsi="Times New Roman" w:cs="Times New Roman"/>
          <w:b w:val="0"/>
          <w:i w:val="0"/>
        </w:rPr>
        <w:t>)</w:t>
      </w:r>
      <w:r w:rsidR="00983BA4">
        <w:rPr>
          <w:rFonts w:ascii="Times New Roman" w:hAnsi="Times New Roman" w:cs="Times New Roman"/>
          <w:b w:val="0"/>
          <w:i w:val="0"/>
        </w:rPr>
        <w:tab/>
      </w:r>
      <w:r w:rsidR="00EF5EB5">
        <w:rPr>
          <w:rFonts w:ascii="Times New Roman" w:hAnsi="Times New Roman" w:cs="Times New Roman"/>
          <w:b w:val="0"/>
          <w:i w:val="0"/>
        </w:rPr>
        <w:t xml:space="preserve">доповнити </w:t>
      </w:r>
      <w:r w:rsidR="00983BA4">
        <w:rPr>
          <w:rFonts w:ascii="Times New Roman" w:hAnsi="Times New Roman" w:cs="Times New Roman"/>
          <w:b w:val="0"/>
          <w:i w:val="0"/>
        </w:rPr>
        <w:t xml:space="preserve">новим </w:t>
      </w:r>
      <w:r w:rsidR="00EF5EB5" w:rsidRPr="00EF5EB5">
        <w:rPr>
          <w:rFonts w:ascii="Times New Roman" w:hAnsi="Times New Roman" w:cs="Times New Roman"/>
          <w:b w:val="0"/>
          <w:i w:val="0"/>
        </w:rPr>
        <w:t>рядк</w:t>
      </w:r>
      <w:r w:rsidR="00EF5EB5">
        <w:rPr>
          <w:rFonts w:ascii="Times New Roman" w:hAnsi="Times New Roman" w:cs="Times New Roman"/>
          <w:b w:val="0"/>
          <w:i w:val="0"/>
        </w:rPr>
        <w:t>ом</w:t>
      </w:r>
      <w:r w:rsidR="00EF5EB5" w:rsidRPr="00EF5EB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19</w:t>
      </w:r>
      <w:r w:rsidR="00EF5EB5" w:rsidRPr="00EF5EB5">
        <w:rPr>
          <w:rFonts w:ascii="Times New Roman" w:hAnsi="Times New Roman" w:cs="Times New Roman"/>
          <w:b w:val="0"/>
          <w:i w:val="0"/>
        </w:rPr>
        <w:t xml:space="preserve"> </w:t>
      </w:r>
      <w:r w:rsidR="00330A0C" w:rsidRPr="00847EBB">
        <w:rPr>
          <w:rFonts w:ascii="Times New Roman" w:hAnsi="Times New Roman" w:cs="Times New Roman"/>
          <w:b w:val="0"/>
          <w:i w:val="0"/>
        </w:rPr>
        <w:t>такого змісту:</w:t>
      </w:r>
    </w:p>
    <w:tbl>
      <w:tblPr>
        <w:tblW w:w="9944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534"/>
      </w:tblGrid>
      <w:tr w:rsidR="00CF0848" w:rsidTr="006C038B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848" w:rsidRDefault="00CF0848" w:rsidP="006C038B">
            <w:pPr>
              <w:pStyle w:val="normal"/>
            </w:pPr>
            <w:r>
              <w:t>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848" w:rsidRPr="00831317" w:rsidRDefault="00CF0848" w:rsidP="008D43E6">
            <w:pPr>
              <w:rPr>
                <w:rFonts w:ascii="Courier New" w:hAnsi="Courier New" w:cs="Courier New"/>
                <w:b/>
                <w:lang w:val="en-US"/>
              </w:rPr>
            </w:pPr>
            <w:r w:rsidRPr="004E1FA1">
              <w:rPr>
                <w:rFonts w:ascii="Courier New" w:hAnsi="Courier New" w:cs="Courier New"/>
                <w:b/>
              </w:rPr>
              <w:t>DTS</w:t>
            </w:r>
            <w:r>
              <w:rPr>
                <w:rFonts w:ascii="Courier New" w:hAnsi="Courier New" w:cs="Courier New"/>
                <w:b/>
                <w:lang w:val="en-US"/>
              </w:rPr>
              <w:t>BRDFEERP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48" w:rsidRPr="004E1FA1" w:rsidRDefault="00CF0848" w:rsidP="008D43E6">
            <w:r w:rsidRPr="00DF0165">
              <w:t>Інформація про затвердження звіту про винагороду членів наглядової ради та/або звіту про винагороду членів виконавчого органу</w:t>
            </w:r>
          </w:p>
        </w:tc>
      </w:tr>
    </w:tbl>
    <w:p w:rsidR="00330A0C" w:rsidRPr="00847EBB" w:rsidRDefault="00330A0C" w:rsidP="007A0B8F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 w:rsidR="00780BA4"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 w:rsidR="00CF0848">
        <w:rPr>
          <w:sz w:val="28"/>
          <w:szCs w:val="28"/>
        </w:rPr>
        <w:t>19</w:t>
      </w:r>
      <w:r w:rsidR="00780BA4">
        <w:rPr>
          <w:sz w:val="28"/>
          <w:szCs w:val="28"/>
        </w:rPr>
        <w:t xml:space="preserve"> – </w:t>
      </w:r>
      <w:r w:rsidR="00CF0848">
        <w:rPr>
          <w:sz w:val="28"/>
          <w:szCs w:val="28"/>
        </w:rPr>
        <w:t>40</w:t>
      </w:r>
      <w:r w:rsidR="00780BA4"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 w:rsidR="00780BA4"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 w:rsidR="00CF0848">
        <w:rPr>
          <w:sz w:val="28"/>
          <w:szCs w:val="28"/>
        </w:rPr>
        <w:t>20</w:t>
      </w:r>
      <w:r w:rsidR="00780BA4">
        <w:rPr>
          <w:sz w:val="28"/>
          <w:szCs w:val="28"/>
        </w:rPr>
        <w:t xml:space="preserve"> – </w:t>
      </w:r>
      <w:r w:rsidR="00DC2ADC">
        <w:rPr>
          <w:sz w:val="28"/>
          <w:szCs w:val="28"/>
        </w:rPr>
        <w:t>4</w:t>
      </w:r>
      <w:r w:rsidR="00CF0848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F0848" w:rsidRPr="00847EBB" w:rsidRDefault="00CF0848" w:rsidP="00CF0848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б)</w:t>
      </w:r>
      <w:r>
        <w:rPr>
          <w:rFonts w:ascii="Times New Roman" w:hAnsi="Times New Roman" w:cs="Times New Roman"/>
          <w:b w:val="0"/>
          <w:i w:val="0"/>
        </w:rPr>
        <w:tab/>
        <w:t>доповнити новим</w:t>
      </w:r>
      <w:r w:rsidR="007F0F53">
        <w:rPr>
          <w:rFonts w:ascii="Times New Roman" w:hAnsi="Times New Roman" w:cs="Times New Roman"/>
          <w:b w:val="0"/>
          <w:i w:val="0"/>
        </w:rPr>
        <w:t>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EF5EB5">
        <w:rPr>
          <w:rFonts w:ascii="Times New Roman" w:hAnsi="Times New Roman" w:cs="Times New Roman"/>
          <w:b w:val="0"/>
          <w:i w:val="0"/>
        </w:rPr>
        <w:t>рядк</w:t>
      </w:r>
      <w:r w:rsidR="007F0F53">
        <w:rPr>
          <w:rFonts w:ascii="Times New Roman" w:hAnsi="Times New Roman" w:cs="Times New Roman"/>
          <w:b w:val="0"/>
          <w:i w:val="0"/>
        </w:rPr>
        <w:t>ами</w:t>
      </w:r>
      <w:r w:rsidRPr="00EF5EB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42</w:t>
      </w:r>
      <w:r w:rsidR="007F0F53">
        <w:rPr>
          <w:rFonts w:ascii="Times New Roman" w:hAnsi="Times New Roman" w:cs="Times New Roman"/>
          <w:b w:val="0"/>
          <w:i w:val="0"/>
        </w:rPr>
        <w:t xml:space="preserve"> – 43</w:t>
      </w:r>
      <w:r w:rsidRPr="00EF5EB5">
        <w:rPr>
          <w:rFonts w:ascii="Times New Roman" w:hAnsi="Times New Roman" w:cs="Times New Roman"/>
          <w:b w:val="0"/>
          <w:i w:val="0"/>
        </w:rPr>
        <w:t xml:space="preserve"> </w:t>
      </w:r>
      <w:r w:rsidRPr="00847EBB">
        <w:rPr>
          <w:rFonts w:ascii="Times New Roman" w:hAnsi="Times New Roman" w:cs="Times New Roman"/>
          <w:b w:val="0"/>
          <w:i w:val="0"/>
        </w:rPr>
        <w:t>такого змісту:</w:t>
      </w:r>
    </w:p>
    <w:tbl>
      <w:tblPr>
        <w:tblW w:w="9944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534"/>
      </w:tblGrid>
      <w:tr w:rsidR="00CF0848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848" w:rsidRDefault="00CF0848" w:rsidP="008D43E6">
            <w:pPr>
              <w:pStyle w:val="normal"/>
            </w:pPr>
            <w:r>
              <w:t>42.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0848" w:rsidRPr="00B25DBB" w:rsidRDefault="00CF0848" w:rsidP="008D43E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DTSWEBSITE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0848" w:rsidRPr="004E1FA1" w:rsidRDefault="00CF0848" w:rsidP="008D43E6">
            <w:r w:rsidRPr="00B25DBB">
              <w:t>Відомості про зміну адреси власного веб-сайту емітента</w:t>
            </w:r>
          </w:p>
        </w:tc>
      </w:tr>
      <w:tr w:rsidR="007F0F53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0F53" w:rsidRDefault="007F0F53" w:rsidP="008D43E6">
            <w:pPr>
              <w:pStyle w:val="normal"/>
            </w:pPr>
            <w:r>
              <w:t>43.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F0F53" w:rsidRPr="00C06CD5" w:rsidRDefault="007F0F53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DTSOWSHIP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F53" w:rsidRPr="00B25DBB" w:rsidRDefault="007F0F53" w:rsidP="007F0F53">
            <w:r w:rsidRPr="00C06CD5">
              <w:t>Структура власності приватного акціонерного товариства,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      </w:r>
          </w:p>
        </w:tc>
      </w:tr>
    </w:tbl>
    <w:p w:rsidR="00800A56" w:rsidRDefault="00B34DBE" w:rsidP="00800A56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пункті 2.1:</w:t>
      </w:r>
    </w:p>
    <w:p w:rsidR="00B34DBE" w:rsidRPr="00847EBB" w:rsidRDefault="00B34DBE" w:rsidP="00B34DBE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а)</w:t>
      </w:r>
      <w:r>
        <w:rPr>
          <w:rFonts w:ascii="Times New Roman" w:hAnsi="Times New Roman" w:cs="Times New Roman"/>
          <w:b w:val="0"/>
          <w:i w:val="0"/>
        </w:rPr>
        <w:tab/>
        <w:t xml:space="preserve">доповнити новим </w:t>
      </w:r>
      <w:r w:rsidRPr="00EF5EB5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>ом</w:t>
      </w:r>
      <w:r w:rsidRPr="00EF5EB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6</w:t>
      </w:r>
      <w:r w:rsidRPr="00EF5EB5">
        <w:rPr>
          <w:rFonts w:ascii="Times New Roman" w:hAnsi="Times New Roman" w:cs="Times New Roman"/>
          <w:b w:val="0"/>
          <w:i w:val="0"/>
        </w:rPr>
        <w:t xml:space="preserve"> </w:t>
      </w:r>
      <w:r w:rsidRPr="00847EBB">
        <w:rPr>
          <w:rFonts w:ascii="Times New Roman" w:hAnsi="Times New Roman" w:cs="Times New Roman"/>
          <w:b w:val="0"/>
          <w:i w:val="0"/>
        </w:rPr>
        <w:t>такого змісту:</w:t>
      </w:r>
    </w:p>
    <w:tbl>
      <w:tblPr>
        <w:tblW w:w="9944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534"/>
      </w:tblGrid>
      <w:tr w:rsidR="00B34DBE" w:rsidTr="00B34DBE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4DBE" w:rsidRDefault="00B34DBE" w:rsidP="00B34DBE">
            <w:pPr>
              <w:pStyle w:val="normal"/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4DBE" w:rsidRPr="00346004" w:rsidRDefault="00B34DBE" w:rsidP="00B34DBE">
            <w:pPr>
              <w:rPr>
                <w:rFonts w:ascii="Courier New" w:hAnsi="Courier New" w:cs="Courier New"/>
                <w:b/>
              </w:rPr>
            </w:pPr>
            <w:r w:rsidRPr="004E1FA1">
              <w:rPr>
                <w:rFonts w:ascii="Courier New" w:hAnsi="Courier New" w:cs="Courier New"/>
                <w:b/>
              </w:rPr>
              <w:t>E_</w:t>
            </w:r>
            <w:r>
              <w:rPr>
                <w:rFonts w:ascii="Courier New" w:hAnsi="Courier New" w:cs="Courier New"/>
                <w:b/>
                <w:lang w:val="en-US"/>
              </w:rPr>
              <w:t>OBL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DBE" w:rsidRPr="004E1FA1" w:rsidRDefault="00B34DBE" w:rsidP="00B34DBE">
            <w:r>
              <w:t>Територія (область)</w:t>
            </w:r>
            <w:r w:rsidRPr="00346004">
              <w:rPr>
                <w:vertAlign w:val="superscript"/>
              </w:rPr>
              <w:t>2</w:t>
            </w:r>
          </w:p>
        </w:tc>
      </w:tr>
    </w:tbl>
    <w:p w:rsidR="00B34DBE" w:rsidRPr="00847EBB" w:rsidRDefault="00B34DBE" w:rsidP="00B34DBE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– 17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7 – 18;</w:t>
      </w:r>
    </w:p>
    <w:p w:rsidR="00B16AEC" w:rsidRPr="00847EBB" w:rsidRDefault="00B16AEC" w:rsidP="00B16AEC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б)</w:t>
      </w:r>
      <w:r>
        <w:rPr>
          <w:rFonts w:ascii="Times New Roman" w:hAnsi="Times New Roman" w:cs="Times New Roman"/>
          <w:b w:val="0"/>
          <w:i w:val="0"/>
        </w:rPr>
        <w:tab/>
        <w:t xml:space="preserve">доповнити новими </w:t>
      </w:r>
      <w:r w:rsidRPr="00EF5EB5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>ами</w:t>
      </w:r>
      <w:r w:rsidRPr="00EF5EB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13 – 16</w:t>
      </w:r>
      <w:r w:rsidRPr="00EF5EB5">
        <w:rPr>
          <w:rFonts w:ascii="Times New Roman" w:hAnsi="Times New Roman" w:cs="Times New Roman"/>
          <w:b w:val="0"/>
          <w:i w:val="0"/>
        </w:rPr>
        <w:t xml:space="preserve"> </w:t>
      </w:r>
      <w:r w:rsidRPr="00847EBB">
        <w:rPr>
          <w:rFonts w:ascii="Times New Roman" w:hAnsi="Times New Roman" w:cs="Times New Roman"/>
          <w:b w:val="0"/>
          <w:i w:val="0"/>
        </w:rPr>
        <w:t>такого змісту:</w:t>
      </w:r>
    </w:p>
    <w:tbl>
      <w:tblPr>
        <w:tblW w:w="9944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534"/>
      </w:tblGrid>
      <w:tr w:rsidR="00B16AEC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Default="00B16AEC" w:rsidP="008D43E6">
            <w:pPr>
              <w:pStyle w:val="normal"/>
            </w:pPr>
            <w: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Pr="00651235" w:rsidRDefault="00B16AEC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ARM</w:t>
            </w:r>
            <w:r w:rsidRPr="004E1FA1">
              <w:rPr>
                <w:rFonts w:ascii="Courier New" w:hAnsi="Courier New" w:cs="Courier New"/>
                <w:b/>
              </w:rPr>
              <w:t>_</w:t>
            </w:r>
            <w:r>
              <w:rPr>
                <w:rFonts w:ascii="Courier New" w:hAnsi="Courier New" w:cs="Courier New"/>
                <w:b/>
                <w:lang w:val="en-US"/>
              </w:rPr>
              <w:t>NAME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AEC" w:rsidRPr="004E1FA1" w:rsidRDefault="00B16AEC" w:rsidP="008D43E6">
            <w:r w:rsidRPr="00A12ABD">
              <w:t>Найменування, особи, яка здійснює оприлюднення регульованої інформації від імені учасника фондового ринку</w:t>
            </w:r>
          </w:p>
        </w:tc>
      </w:tr>
      <w:tr w:rsidR="00B16AEC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Default="00B16AEC" w:rsidP="008D43E6">
            <w:pPr>
              <w:pStyle w:val="normal"/>
            </w:pPr>
            <w: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Pr="00651235" w:rsidRDefault="00B16AEC" w:rsidP="008D43E6">
            <w:pPr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ARM</w:t>
            </w:r>
            <w:r w:rsidRPr="004E1FA1">
              <w:rPr>
                <w:rFonts w:ascii="Courier New" w:hAnsi="Courier New" w:cs="Courier New"/>
                <w:b/>
              </w:rPr>
              <w:t>_</w:t>
            </w:r>
            <w:r>
              <w:rPr>
                <w:rFonts w:ascii="Courier New" w:hAnsi="Courier New" w:cs="Courier New"/>
                <w:b/>
                <w:lang w:val="en-US"/>
              </w:rPr>
              <w:t>EDRPOU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AEC" w:rsidRPr="004E1FA1" w:rsidRDefault="00B16AEC" w:rsidP="008D43E6">
            <w:r>
              <w:t>І</w:t>
            </w:r>
            <w:r w:rsidRPr="00A12ABD">
              <w:t>дентифікаційний код юридичної особи, яка здійснює оприлюднення регульованої інформації від імені учасника фондового ринку</w:t>
            </w:r>
          </w:p>
        </w:tc>
      </w:tr>
      <w:tr w:rsidR="00B16AEC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Default="00B16AEC" w:rsidP="008D43E6">
            <w:pPr>
              <w:pStyle w:val="normal"/>
            </w:pPr>
            <w: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Pr="004E1FA1" w:rsidRDefault="00B16AEC" w:rsidP="008D43E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ARM_CONT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AEC" w:rsidRPr="004E1FA1" w:rsidRDefault="00B16AEC" w:rsidP="008D43E6">
            <w:r>
              <w:t>К</w:t>
            </w:r>
            <w:r w:rsidRPr="00A12ABD">
              <w:t>раїна реєстрації юридичної особи, яка здійснює оприлюднення регульованої інформації від імені учасника фондового ринку</w:t>
            </w:r>
            <w:r w:rsidRPr="00A12ABD">
              <w:rPr>
                <w:vertAlign w:val="superscript"/>
              </w:rPr>
              <w:t>3</w:t>
            </w:r>
          </w:p>
        </w:tc>
      </w:tr>
      <w:tr w:rsidR="00B16AEC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Default="00B16AEC" w:rsidP="008D43E6">
            <w:pPr>
              <w:pStyle w:val="normal"/>
            </w:pPr>
            <w:r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6AEC" w:rsidRPr="004E1FA1" w:rsidRDefault="00B16AEC" w:rsidP="008D43E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ARM_LICNUM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6AEC" w:rsidRPr="004E1FA1" w:rsidRDefault="00B16AEC" w:rsidP="008D43E6">
            <w:r>
              <w:t>Н</w:t>
            </w:r>
            <w:r w:rsidRPr="00A12ABD">
              <w:t>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інформації від імені учасника фондового ринку</w:t>
            </w:r>
          </w:p>
        </w:tc>
      </w:tr>
    </w:tbl>
    <w:p w:rsidR="00B16AEC" w:rsidRPr="00847EBB" w:rsidRDefault="00B16AEC" w:rsidP="00B16AEC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– 18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17 – 22;</w:t>
      </w:r>
    </w:p>
    <w:p w:rsidR="00606EC2" w:rsidRDefault="00606EC2" w:rsidP="00606EC2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в)</w:t>
      </w:r>
      <w:r>
        <w:rPr>
          <w:rFonts w:ascii="Times New Roman" w:hAnsi="Times New Roman" w:cs="Times New Roman"/>
          <w:b w:val="0"/>
          <w:i w:val="0"/>
        </w:rPr>
        <w:tab/>
        <w:t>рядки 17 – 19 таблиці виключити.</w:t>
      </w:r>
    </w:p>
    <w:p w:rsidR="00606EC2" w:rsidRPr="00847EBB" w:rsidRDefault="00606EC2" w:rsidP="00606EC2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– 22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17 – 19;</w:t>
      </w:r>
    </w:p>
    <w:p w:rsidR="00E26959" w:rsidRDefault="00E26959" w:rsidP="00E26959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г)</w:t>
      </w:r>
      <w:r>
        <w:rPr>
          <w:rFonts w:ascii="Times New Roman" w:hAnsi="Times New Roman" w:cs="Times New Roman"/>
          <w:b w:val="0"/>
          <w:i w:val="0"/>
        </w:rPr>
        <w:tab/>
        <w:t xml:space="preserve">в </w:t>
      </w:r>
      <w:r w:rsidRPr="00780BA4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>у</w:t>
      </w:r>
      <w:r w:rsidRPr="00780BA4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17</w:t>
      </w:r>
      <w:r w:rsidRPr="00780BA4">
        <w:rPr>
          <w:rFonts w:ascii="Times New Roman" w:hAnsi="Times New Roman" w:cs="Times New Roman"/>
          <w:b w:val="0"/>
          <w:i w:val="0"/>
        </w:rPr>
        <w:t xml:space="preserve"> граф</w:t>
      </w:r>
      <w:r>
        <w:rPr>
          <w:rFonts w:ascii="Times New Roman" w:hAnsi="Times New Roman" w:cs="Times New Roman"/>
          <w:b w:val="0"/>
          <w:i w:val="0"/>
        </w:rPr>
        <w:t>у</w:t>
      </w:r>
      <w:r w:rsidRPr="00780BA4">
        <w:rPr>
          <w:rFonts w:ascii="Times New Roman" w:hAnsi="Times New Roman" w:cs="Times New Roman"/>
          <w:b w:val="0"/>
          <w:i w:val="0"/>
        </w:rPr>
        <w:t xml:space="preserve"> «Призначення» </w:t>
      </w:r>
      <w:r>
        <w:rPr>
          <w:rFonts w:ascii="Times New Roman" w:hAnsi="Times New Roman" w:cs="Times New Roman"/>
          <w:b w:val="0"/>
          <w:i w:val="0"/>
        </w:rPr>
        <w:t>викласти в редакції: «</w:t>
      </w:r>
      <w:r w:rsidRPr="00E26959">
        <w:rPr>
          <w:rFonts w:ascii="Times New Roman" w:hAnsi="Times New Roman" w:cs="Times New Roman"/>
          <w:b w:val="0"/>
          <w:i w:val="0"/>
        </w:rPr>
        <w:t xml:space="preserve">Адреса сторінки на власному веб-сайті учасника фондового ринку, на якій розміщено </w:t>
      </w:r>
      <w:r w:rsidRPr="00E26959">
        <w:rPr>
          <w:rFonts w:ascii="Times New Roman" w:hAnsi="Times New Roman" w:cs="Times New Roman"/>
          <w:b w:val="0"/>
          <w:i w:val="0"/>
        </w:rPr>
        <w:lastRenderedPageBreak/>
        <w:t>Повідомлення</w:t>
      </w:r>
      <w:r>
        <w:rPr>
          <w:rFonts w:ascii="Times New Roman" w:hAnsi="Times New Roman" w:cs="Times New Roman"/>
          <w:b w:val="0"/>
          <w:i w:val="0"/>
        </w:rPr>
        <w:t>»;</w:t>
      </w:r>
    </w:p>
    <w:p w:rsidR="00E26959" w:rsidRDefault="00E26959" w:rsidP="00E26959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ґ)</w:t>
      </w:r>
      <w:r>
        <w:rPr>
          <w:rFonts w:ascii="Times New Roman" w:hAnsi="Times New Roman" w:cs="Times New Roman"/>
          <w:b w:val="0"/>
          <w:i w:val="0"/>
        </w:rPr>
        <w:tab/>
        <w:t xml:space="preserve">в </w:t>
      </w:r>
      <w:r w:rsidRPr="00780BA4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>у</w:t>
      </w:r>
      <w:r w:rsidRPr="00780BA4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18</w:t>
      </w:r>
      <w:r w:rsidRPr="00780BA4">
        <w:rPr>
          <w:rFonts w:ascii="Times New Roman" w:hAnsi="Times New Roman" w:cs="Times New Roman"/>
          <w:b w:val="0"/>
          <w:i w:val="0"/>
        </w:rPr>
        <w:t xml:space="preserve"> граф</w:t>
      </w:r>
      <w:r>
        <w:rPr>
          <w:rFonts w:ascii="Times New Roman" w:hAnsi="Times New Roman" w:cs="Times New Roman"/>
          <w:b w:val="0"/>
          <w:i w:val="0"/>
        </w:rPr>
        <w:t>у</w:t>
      </w:r>
      <w:r w:rsidRPr="00780BA4">
        <w:rPr>
          <w:rFonts w:ascii="Times New Roman" w:hAnsi="Times New Roman" w:cs="Times New Roman"/>
          <w:b w:val="0"/>
          <w:i w:val="0"/>
        </w:rPr>
        <w:t xml:space="preserve"> «Призначення» </w:t>
      </w:r>
      <w:r>
        <w:rPr>
          <w:rFonts w:ascii="Times New Roman" w:hAnsi="Times New Roman" w:cs="Times New Roman"/>
          <w:b w:val="0"/>
          <w:i w:val="0"/>
        </w:rPr>
        <w:t>викласти в редакції: «</w:t>
      </w:r>
      <w:r w:rsidRPr="00E26959">
        <w:rPr>
          <w:rFonts w:ascii="Times New Roman" w:hAnsi="Times New Roman" w:cs="Times New Roman"/>
          <w:b w:val="0"/>
          <w:i w:val="0"/>
        </w:rPr>
        <w:t>Дата розміщення Повідомлення на власному веб-сайті учасника фондового ринку</w:t>
      </w:r>
      <w:r>
        <w:rPr>
          <w:rFonts w:ascii="Times New Roman" w:hAnsi="Times New Roman" w:cs="Times New Roman"/>
          <w:b w:val="0"/>
          <w:i w:val="0"/>
        </w:rPr>
        <w:t>»;</w:t>
      </w:r>
    </w:p>
    <w:p w:rsidR="006105D4" w:rsidRDefault="006105D4" w:rsidP="006105D4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д)</w:t>
      </w:r>
      <w:r>
        <w:rPr>
          <w:rFonts w:ascii="Times New Roman" w:hAnsi="Times New Roman" w:cs="Times New Roman"/>
          <w:b w:val="0"/>
          <w:i w:val="0"/>
        </w:rPr>
        <w:tab/>
        <w:t>рядок 19 таблиці виключити;</w:t>
      </w:r>
    </w:p>
    <w:p w:rsidR="00085E02" w:rsidRDefault="00085E02" w:rsidP="00085E02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е)</w:t>
      </w:r>
      <w:r>
        <w:rPr>
          <w:rFonts w:ascii="Times New Roman" w:hAnsi="Times New Roman" w:cs="Times New Roman"/>
          <w:b w:val="0"/>
          <w:i w:val="0"/>
        </w:rPr>
        <w:tab/>
        <w:t>примітку 2 до таблиці викласти в редакції</w:t>
      </w:r>
      <w:r w:rsidRPr="00847EBB">
        <w:rPr>
          <w:rFonts w:ascii="Times New Roman" w:hAnsi="Times New Roman" w:cs="Times New Roman"/>
          <w:b w:val="0"/>
          <w:i w:val="0"/>
        </w:rPr>
        <w:t>:</w:t>
      </w:r>
    </w:p>
    <w:p w:rsidR="00085E02" w:rsidRDefault="00085E02" w:rsidP="00085E02">
      <w:pPr>
        <w:pStyle w:val="2"/>
        <w:keepNext w:val="0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</w:t>
      </w:r>
    </w:p>
    <w:p w:rsidR="00085E02" w:rsidRPr="00542DE2" w:rsidRDefault="00085E02" w:rsidP="00085E02">
      <w:pPr>
        <w:pStyle w:val="2"/>
        <w:keepNext w:val="0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</w:rPr>
        <w:t>2</w:t>
      </w:r>
      <w:r w:rsidRPr="00542D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85E02">
        <w:rPr>
          <w:rFonts w:ascii="Times New Roman" w:hAnsi="Times New Roman" w:cs="Times New Roman"/>
          <w:b w:val="0"/>
          <w:i w:val="0"/>
          <w:sz w:val="24"/>
          <w:szCs w:val="24"/>
        </w:rPr>
        <w:t>Заповнюються відповідно до Довідника 44 "Перелік та коди територій (областей) України" Системи довідників та класифікаторів</w:t>
      </w:r>
      <w:r w:rsidRPr="00542DE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85E02" w:rsidRPr="00847EBB" w:rsidRDefault="00085E02" w:rsidP="00AF631F">
      <w:pPr>
        <w:pStyle w:val="2"/>
        <w:keepNext w:val="0"/>
        <w:widowControl w:val="0"/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»;</w:t>
      </w:r>
    </w:p>
    <w:p w:rsidR="00085E02" w:rsidRDefault="00085E02" w:rsidP="00085E02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є)</w:t>
      </w:r>
      <w:r>
        <w:rPr>
          <w:rFonts w:ascii="Times New Roman" w:hAnsi="Times New Roman" w:cs="Times New Roman"/>
          <w:b w:val="0"/>
          <w:i w:val="0"/>
        </w:rPr>
        <w:tab/>
      </w:r>
      <w:r w:rsidRPr="00847EBB">
        <w:rPr>
          <w:rFonts w:ascii="Times New Roman" w:hAnsi="Times New Roman" w:cs="Times New Roman"/>
          <w:b w:val="0"/>
          <w:i w:val="0"/>
        </w:rPr>
        <w:t xml:space="preserve">доповнити таблицю </w:t>
      </w:r>
      <w:r>
        <w:rPr>
          <w:rFonts w:ascii="Times New Roman" w:hAnsi="Times New Roman" w:cs="Times New Roman"/>
          <w:b w:val="0"/>
          <w:i w:val="0"/>
        </w:rPr>
        <w:t>новою приміткою</w:t>
      </w:r>
      <w:r w:rsidRPr="00847EBB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3</w:t>
      </w:r>
      <w:r w:rsidRPr="00847EBB">
        <w:rPr>
          <w:rFonts w:ascii="Times New Roman" w:hAnsi="Times New Roman" w:cs="Times New Roman"/>
          <w:b w:val="0"/>
          <w:i w:val="0"/>
        </w:rPr>
        <w:t xml:space="preserve"> такого змісту:</w:t>
      </w:r>
    </w:p>
    <w:p w:rsidR="00085E02" w:rsidRDefault="00085E02" w:rsidP="00085E02">
      <w:pPr>
        <w:pStyle w:val="2"/>
        <w:keepNext w:val="0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«</w:t>
      </w:r>
    </w:p>
    <w:p w:rsidR="00085E02" w:rsidRPr="00542DE2" w:rsidRDefault="00085E02" w:rsidP="00085E02">
      <w:pPr>
        <w:pStyle w:val="2"/>
        <w:keepNext w:val="0"/>
        <w:widowControl w:val="0"/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</w:rPr>
        <w:t>3</w:t>
      </w:r>
      <w:r w:rsidRPr="00542DE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85E02">
        <w:rPr>
          <w:rFonts w:ascii="Times New Roman" w:hAnsi="Times New Roman" w:cs="Times New Roman"/>
          <w:b w:val="0"/>
          <w:i w:val="0"/>
          <w:sz w:val="24"/>
          <w:szCs w:val="24"/>
        </w:rPr>
        <w:t>Заповнюються відповідно до Довідника 45 "Довідник «Класифікація країн світу" Системи довідників та класифікаторів</w:t>
      </w:r>
      <w:r w:rsidRPr="00542DE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85E02" w:rsidRPr="00847EBB" w:rsidRDefault="00085E02" w:rsidP="00AF631F">
      <w:pPr>
        <w:pStyle w:val="2"/>
        <w:keepNext w:val="0"/>
        <w:widowControl w:val="0"/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»;</w:t>
      </w:r>
    </w:p>
    <w:p w:rsidR="00AF631F" w:rsidRDefault="00AF631F" w:rsidP="00AF631F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доповнити новим пунктом 2</w:t>
      </w:r>
      <w:r w:rsidRPr="00847EBB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>19</w:t>
      </w:r>
      <w:r w:rsidRPr="00AF631F">
        <w:rPr>
          <w:rFonts w:ascii="Times New Roman" w:hAnsi="Times New Roman" w:cs="Times New Roman"/>
          <w:b w:val="0"/>
          <w:i w:val="0"/>
        </w:rPr>
        <w:t xml:space="preserve"> </w:t>
      </w:r>
      <w:r w:rsidRPr="00847EBB">
        <w:rPr>
          <w:rFonts w:ascii="Times New Roman" w:hAnsi="Times New Roman" w:cs="Times New Roman"/>
          <w:b w:val="0"/>
          <w:i w:val="0"/>
        </w:rPr>
        <w:t>такого змісту:</w:t>
      </w:r>
    </w:p>
    <w:p w:rsidR="00AF631F" w:rsidRPr="00A72036" w:rsidRDefault="00AF631F" w:rsidP="00AF631F">
      <w:pPr>
        <w:ind w:firstLine="567"/>
        <w:rPr>
          <w:sz w:val="28"/>
          <w:szCs w:val="28"/>
        </w:rPr>
      </w:pPr>
      <w:r w:rsidRPr="00A72036">
        <w:rPr>
          <w:sz w:val="28"/>
          <w:szCs w:val="28"/>
        </w:rPr>
        <w:t>«</w:t>
      </w:r>
    </w:p>
    <w:p w:rsidR="00AF631F" w:rsidRPr="00AF631F" w:rsidRDefault="00AF631F" w:rsidP="00AF631F">
      <w:pPr>
        <w:pStyle w:val="2"/>
        <w:keepLines/>
        <w:numPr>
          <w:ilvl w:val="1"/>
          <w:numId w:val="0"/>
        </w:numPr>
        <w:tabs>
          <w:tab w:val="left" w:pos="720"/>
        </w:tabs>
        <w:spacing w:after="8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2.19.</w:t>
      </w:r>
      <w:r>
        <w:rPr>
          <w:rFonts w:ascii="Times New Roman" w:hAnsi="Times New Roman" w:cs="Times New Roman"/>
          <w:i w:val="0"/>
        </w:rPr>
        <w:tab/>
      </w:r>
      <w:r w:rsidRPr="00AF631F">
        <w:rPr>
          <w:rFonts w:ascii="Times New Roman" w:hAnsi="Times New Roman" w:cs="Times New Roman"/>
          <w:i w:val="0"/>
        </w:rPr>
        <w:t>Інформація про затвердження звіту про винагороду членів наглядової ради та/або звіту про винагороду членів виконавчого органу</w:t>
      </w:r>
    </w:p>
    <w:p w:rsidR="00AF631F" w:rsidRPr="00EB4F23" w:rsidRDefault="00AF631F" w:rsidP="00AF631F">
      <w:pPr>
        <w:spacing w:after="80"/>
      </w:pPr>
      <w:r w:rsidRPr="00EB4F23">
        <w:t xml:space="preserve">Інформаційні рядки вкладаються до елементу </w:t>
      </w:r>
      <w:r w:rsidRPr="00EB4F23">
        <w:rPr>
          <w:lang w:val="en-US"/>
        </w:rPr>
        <w:t>XML</w:t>
      </w:r>
      <w:r w:rsidRPr="006B06E8">
        <w:t xml:space="preserve"> </w:t>
      </w:r>
      <w:r>
        <w:t>«</w:t>
      </w:r>
      <w:r w:rsidRPr="00DF0165">
        <w:rPr>
          <w:rFonts w:ascii="Courier New" w:hAnsi="Courier New" w:cs="Courier New"/>
          <w:b/>
        </w:rPr>
        <w:t>DTSBRDFEERP</w:t>
      </w:r>
      <w:r>
        <w:t>»</w:t>
      </w:r>
      <w:r w:rsidRPr="00EB4F23">
        <w:t xml:space="preserve"> та містять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915"/>
        <w:gridCol w:w="7309"/>
      </w:tblGrid>
      <w:tr w:rsidR="00AF631F" w:rsidRPr="004E1FA1" w:rsidTr="008D43E6">
        <w:trPr>
          <w:cantSplit/>
        </w:trPr>
        <w:tc>
          <w:tcPr>
            <w:tcW w:w="319" w:type="pct"/>
            <w:shd w:val="clear" w:color="auto" w:fill="auto"/>
          </w:tcPr>
          <w:p w:rsidR="00AF631F" w:rsidRPr="004E1FA1" w:rsidRDefault="00AF631F" w:rsidP="008D43E6">
            <w:pPr>
              <w:rPr>
                <w:b/>
              </w:rPr>
            </w:pPr>
            <w:r w:rsidRPr="004E1FA1">
              <w:rPr>
                <w:b/>
              </w:rPr>
              <w:t>№ з/п</w:t>
            </w:r>
          </w:p>
        </w:tc>
        <w:tc>
          <w:tcPr>
            <w:tcW w:w="972" w:type="pct"/>
            <w:shd w:val="clear" w:color="auto" w:fill="auto"/>
          </w:tcPr>
          <w:p w:rsidR="00AF631F" w:rsidRPr="004E1FA1" w:rsidRDefault="00AF631F" w:rsidP="008D43E6">
            <w:pPr>
              <w:rPr>
                <w:b/>
              </w:rPr>
            </w:pPr>
            <w:r w:rsidRPr="00AF631F">
              <w:rPr>
                <w:b/>
              </w:rPr>
              <w:t>Атрибут</w:t>
            </w:r>
            <w:r w:rsidRPr="004E1FA1">
              <w:rPr>
                <w:b/>
              </w:rPr>
              <w:t xml:space="preserve"> </w:t>
            </w:r>
            <w:r w:rsidRPr="004E1FA1">
              <w:rPr>
                <w:b/>
                <w:lang w:val="en-US"/>
              </w:rPr>
              <w:t>XML</w:t>
            </w:r>
          </w:p>
        </w:tc>
        <w:tc>
          <w:tcPr>
            <w:tcW w:w="3709" w:type="pct"/>
            <w:shd w:val="clear" w:color="auto" w:fill="auto"/>
          </w:tcPr>
          <w:p w:rsidR="00AF631F" w:rsidRPr="004E1FA1" w:rsidRDefault="00AF631F" w:rsidP="008D43E6">
            <w:pPr>
              <w:rPr>
                <w:b/>
              </w:rPr>
            </w:pPr>
            <w:r w:rsidRPr="004E1FA1">
              <w:rPr>
                <w:b/>
              </w:rPr>
              <w:t>Призначення</w:t>
            </w:r>
          </w:p>
        </w:tc>
      </w:tr>
      <w:tr w:rsidR="00AF631F" w:rsidRPr="004E1FA1" w:rsidTr="008D43E6">
        <w:tc>
          <w:tcPr>
            <w:tcW w:w="319" w:type="pct"/>
            <w:shd w:val="clear" w:color="auto" w:fill="auto"/>
          </w:tcPr>
          <w:p w:rsidR="00AF631F" w:rsidRPr="004E1FA1" w:rsidRDefault="00AF631F" w:rsidP="00AF631F">
            <w:pPr>
              <w:numPr>
                <w:ilvl w:val="0"/>
                <w:numId w:val="34"/>
              </w:numPr>
            </w:pPr>
          </w:p>
        </w:tc>
        <w:tc>
          <w:tcPr>
            <w:tcW w:w="972" w:type="pct"/>
            <w:shd w:val="clear" w:color="auto" w:fill="auto"/>
          </w:tcPr>
          <w:p w:rsidR="00AF631F" w:rsidRPr="002C20D5" w:rsidRDefault="00AF631F" w:rsidP="008D43E6">
            <w:pPr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7D1AB7">
              <w:rPr>
                <w:rFonts w:ascii="Courier New" w:hAnsi="Courier New" w:cs="Courier New"/>
                <w:b/>
                <w:color w:val="000000"/>
              </w:rPr>
              <w:t>ORG_NAME</w:t>
            </w:r>
          </w:p>
        </w:tc>
        <w:tc>
          <w:tcPr>
            <w:tcW w:w="3709" w:type="pct"/>
            <w:shd w:val="clear" w:color="auto" w:fill="auto"/>
          </w:tcPr>
          <w:p w:rsidR="00AF631F" w:rsidRPr="002C20D5" w:rsidRDefault="00AF631F" w:rsidP="008D43E6">
            <w:pPr>
              <w:rPr>
                <w:color w:val="000000"/>
                <w:szCs w:val="20"/>
              </w:rPr>
            </w:pPr>
            <w:r>
              <w:t>Н</w:t>
            </w:r>
            <w:r w:rsidRPr="007D1AB7">
              <w:t>азва органу товариства, який прийняв рішення про затвердження відповідного звіту</w:t>
            </w:r>
          </w:p>
        </w:tc>
      </w:tr>
      <w:tr w:rsidR="00AF631F" w:rsidRPr="004E1FA1" w:rsidTr="008D43E6">
        <w:tc>
          <w:tcPr>
            <w:tcW w:w="319" w:type="pct"/>
            <w:shd w:val="clear" w:color="auto" w:fill="auto"/>
          </w:tcPr>
          <w:p w:rsidR="00AF631F" w:rsidRPr="004E1FA1" w:rsidRDefault="00AF631F" w:rsidP="00AF631F">
            <w:pPr>
              <w:numPr>
                <w:ilvl w:val="0"/>
                <w:numId w:val="34"/>
              </w:numPr>
            </w:pPr>
          </w:p>
        </w:tc>
        <w:tc>
          <w:tcPr>
            <w:tcW w:w="972" w:type="pct"/>
            <w:shd w:val="clear" w:color="auto" w:fill="auto"/>
          </w:tcPr>
          <w:p w:rsidR="00AF631F" w:rsidRPr="004E1FA1" w:rsidRDefault="00AF631F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7D1AB7">
              <w:rPr>
                <w:rFonts w:ascii="Courier New" w:hAnsi="Courier New" w:cs="Courier New"/>
                <w:b/>
                <w:color w:val="000000"/>
              </w:rPr>
              <w:t>EVENTDT</w:t>
            </w:r>
          </w:p>
        </w:tc>
        <w:tc>
          <w:tcPr>
            <w:tcW w:w="3709" w:type="pct"/>
            <w:shd w:val="clear" w:color="auto" w:fill="auto"/>
          </w:tcPr>
          <w:p w:rsidR="00AF631F" w:rsidRDefault="00AF631F" w:rsidP="008D43E6">
            <w:r>
              <w:t>Д</w:t>
            </w:r>
            <w:r w:rsidRPr="007D1AB7">
              <w:t>ата затвердження органом товариства відповідного звіту</w:t>
            </w:r>
          </w:p>
        </w:tc>
      </w:tr>
      <w:tr w:rsidR="00AF631F" w:rsidRPr="004E1FA1" w:rsidTr="008D43E6">
        <w:tc>
          <w:tcPr>
            <w:tcW w:w="319" w:type="pct"/>
            <w:shd w:val="clear" w:color="auto" w:fill="auto"/>
          </w:tcPr>
          <w:p w:rsidR="00AF631F" w:rsidRPr="004E1FA1" w:rsidRDefault="00AF631F" w:rsidP="00AF631F">
            <w:pPr>
              <w:numPr>
                <w:ilvl w:val="0"/>
                <w:numId w:val="34"/>
              </w:numPr>
            </w:pPr>
          </w:p>
        </w:tc>
        <w:tc>
          <w:tcPr>
            <w:tcW w:w="972" w:type="pct"/>
            <w:shd w:val="clear" w:color="auto" w:fill="auto"/>
          </w:tcPr>
          <w:p w:rsidR="00AF631F" w:rsidRPr="007D1AB7" w:rsidRDefault="00AF631F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ZVIT</w:t>
            </w:r>
          </w:p>
        </w:tc>
        <w:tc>
          <w:tcPr>
            <w:tcW w:w="3709" w:type="pct"/>
            <w:shd w:val="clear" w:color="auto" w:fill="auto"/>
          </w:tcPr>
          <w:p w:rsidR="00AF631F" w:rsidRPr="00D50450" w:rsidRDefault="00AF631F" w:rsidP="008D43E6">
            <w:r>
              <w:t>Т</w:t>
            </w:r>
            <w:r w:rsidRPr="007D1AB7">
              <w:t>екст звіту про винагороду членів наглядової ради та/або звіту про винагороду членів виконавчого органу</w:t>
            </w:r>
            <w:r>
              <w:t> </w:t>
            </w:r>
            <w:r w:rsidRPr="00D50450">
              <w:rPr>
                <w:vertAlign w:val="superscript"/>
              </w:rPr>
              <w:t>1</w:t>
            </w:r>
          </w:p>
        </w:tc>
      </w:tr>
      <w:tr w:rsidR="00AF631F" w:rsidRPr="004E1FA1" w:rsidTr="008D43E6">
        <w:tc>
          <w:tcPr>
            <w:tcW w:w="319" w:type="pct"/>
            <w:shd w:val="clear" w:color="auto" w:fill="auto"/>
          </w:tcPr>
          <w:p w:rsidR="00AF631F" w:rsidRPr="004E1FA1" w:rsidRDefault="00AF631F" w:rsidP="00AF631F">
            <w:pPr>
              <w:numPr>
                <w:ilvl w:val="0"/>
                <w:numId w:val="34"/>
              </w:numPr>
            </w:pPr>
          </w:p>
        </w:tc>
        <w:tc>
          <w:tcPr>
            <w:tcW w:w="972" w:type="pct"/>
            <w:shd w:val="clear" w:color="auto" w:fill="auto"/>
          </w:tcPr>
          <w:p w:rsidR="00AF631F" w:rsidRPr="00490A67" w:rsidRDefault="00AF631F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DISCL_APA</w:t>
            </w:r>
          </w:p>
        </w:tc>
        <w:tc>
          <w:tcPr>
            <w:tcW w:w="3709" w:type="pct"/>
            <w:shd w:val="clear" w:color="auto" w:fill="auto"/>
          </w:tcPr>
          <w:p w:rsidR="00AF631F" w:rsidRPr="00490A67" w:rsidRDefault="00AF631F" w:rsidP="008D43E6">
            <w:r>
              <w:t>Ознака того, що е</w:t>
            </w:r>
            <w:r w:rsidRPr="00490A67">
              <w:t>мітент не розкрива</w:t>
            </w:r>
            <w:r>
              <w:t>є</w:t>
            </w:r>
            <w:r w:rsidRPr="00490A67">
              <w:t xml:space="preserve"> звіт про винагороду членів наглядової ради та/або звіт про винагороду членів виконавчого органу шляхом їх розміщення у загальнодоступній інформаційній базі даних Комісії або через особу, яка провадить діяльність з оприлюднення регульованої інформації від імені учасників фондового ринку</w:t>
            </w:r>
            <w:r>
              <w:t>: 0 – не розкриває; 1 - розкриває</w:t>
            </w:r>
          </w:p>
        </w:tc>
      </w:tr>
      <w:tr w:rsidR="00AF631F" w:rsidRPr="004E1FA1" w:rsidTr="008D43E6">
        <w:tc>
          <w:tcPr>
            <w:tcW w:w="319" w:type="pct"/>
            <w:shd w:val="clear" w:color="auto" w:fill="auto"/>
          </w:tcPr>
          <w:p w:rsidR="00AF631F" w:rsidRPr="004E1FA1" w:rsidRDefault="00AF631F" w:rsidP="00AF631F">
            <w:pPr>
              <w:numPr>
                <w:ilvl w:val="0"/>
                <w:numId w:val="34"/>
              </w:numPr>
            </w:pPr>
          </w:p>
        </w:tc>
        <w:tc>
          <w:tcPr>
            <w:tcW w:w="972" w:type="pct"/>
            <w:shd w:val="clear" w:color="auto" w:fill="auto"/>
          </w:tcPr>
          <w:p w:rsidR="00AF631F" w:rsidRPr="00490A67" w:rsidRDefault="00AF631F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DISCL_WS</w:t>
            </w:r>
          </w:p>
        </w:tc>
        <w:tc>
          <w:tcPr>
            <w:tcW w:w="3709" w:type="pct"/>
            <w:shd w:val="clear" w:color="auto" w:fill="auto"/>
          </w:tcPr>
          <w:p w:rsidR="00AF631F" w:rsidRPr="00490A67" w:rsidRDefault="00AF631F" w:rsidP="008D43E6">
            <w:r>
              <w:t>Ознака того, що е</w:t>
            </w:r>
            <w:r w:rsidRPr="00490A67">
              <w:t>мітент не розкрива</w:t>
            </w:r>
            <w:r>
              <w:t>є</w:t>
            </w:r>
            <w:r w:rsidRPr="00490A67">
              <w:t xml:space="preserve"> звіт про винагороду членів наглядової ради та/або звіт про винагороду членів виконавчого органу на власному веб-сайті</w:t>
            </w:r>
            <w:r>
              <w:t>: 0 – не розкриває; 1 - розкриває</w:t>
            </w:r>
          </w:p>
        </w:tc>
      </w:tr>
      <w:tr w:rsidR="00AF631F" w:rsidRPr="004E1FA1" w:rsidTr="008D43E6">
        <w:tc>
          <w:tcPr>
            <w:tcW w:w="319" w:type="pct"/>
            <w:shd w:val="clear" w:color="auto" w:fill="auto"/>
          </w:tcPr>
          <w:p w:rsidR="00AF631F" w:rsidRPr="004E1FA1" w:rsidRDefault="00AF631F" w:rsidP="00AF631F">
            <w:pPr>
              <w:numPr>
                <w:ilvl w:val="0"/>
                <w:numId w:val="34"/>
              </w:numPr>
            </w:pPr>
          </w:p>
        </w:tc>
        <w:tc>
          <w:tcPr>
            <w:tcW w:w="972" w:type="pct"/>
            <w:shd w:val="clear" w:color="auto" w:fill="auto"/>
          </w:tcPr>
          <w:p w:rsidR="00AF631F" w:rsidRPr="004E1FA1" w:rsidRDefault="00AF631F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7D1AB7">
              <w:rPr>
                <w:rFonts w:ascii="Courier New" w:hAnsi="Courier New" w:cs="Courier New"/>
                <w:b/>
                <w:color w:val="000000"/>
              </w:rPr>
              <w:t>ZMIST</w:t>
            </w:r>
          </w:p>
        </w:tc>
        <w:tc>
          <w:tcPr>
            <w:tcW w:w="3709" w:type="pct"/>
            <w:shd w:val="clear" w:color="auto" w:fill="auto"/>
          </w:tcPr>
          <w:p w:rsidR="00AF631F" w:rsidRDefault="00AF631F" w:rsidP="008D43E6">
            <w:r w:rsidRPr="007D1AB7">
              <w:t>Зміст інформації в описовій формі</w:t>
            </w:r>
          </w:p>
        </w:tc>
      </w:tr>
    </w:tbl>
    <w:p w:rsidR="00AF631F" w:rsidRPr="00EB4F23" w:rsidRDefault="00AF631F" w:rsidP="00AF631F">
      <w:pPr>
        <w:pStyle w:val="a4"/>
        <w:tabs>
          <w:tab w:val="left" w:pos="18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AF631F"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</w:rPr>
        <w:tab/>
      </w:r>
      <w:r w:rsidRPr="00D50450">
        <w:rPr>
          <w:color w:val="000000"/>
          <w:sz w:val="20"/>
          <w:szCs w:val="20"/>
        </w:rPr>
        <w:t>Емітент може не розкривати звіт про винагороду членів наглядової ради та/або звіт про винагороду членів виконавчого органу шляхом їх розміщення у загальнодоступній інформаційній базі даних Комісії або через особу, яка провадить діяльність з оприлюднення регульованої інформації від імені учасників фондового ринку,  та на власному веб-сайті</w:t>
      </w:r>
      <w:r w:rsidRPr="00EB4F23">
        <w:rPr>
          <w:color w:val="000000"/>
          <w:sz w:val="20"/>
          <w:szCs w:val="20"/>
        </w:rPr>
        <w:t>.</w:t>
      </w:r>
    </w:p>
    <w:p w:rsidR="00AF631F" w:rsidRDefault="00AF631F" w:rsidP="00AF631F">
      <w:pPr>
        <w:rPr>
          <w:sz w:val="28"/>
          <w:szCs w:val="28"/>
        </w:rPr>
      </w:pPr>
      <w:r w:rsidRPr="002C1260">
        <w:rPr>
          <w:sz w:val="28"/>
          <w:szCs w:val="28"/>
        </w:rPr>
        <w:t>».</w:t>
      </w:r>
    </w:p>
    <w:p w:rsidR="00AF631F" w:rsidRPr="002C1260" w:rsidRDefault="00AF631F" w:rsidP="00AF63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 зв’язку з цим пункти 2.19 – 2.40 вважати відповідно пунктами 2.20 – 2.41.</w:t>
      </w:r>
    </w:p>
    <w:p w:rsidR="00EE3BE2" w:rsidRDefault="00EE3BE2" w:rsidP="00EE3BE2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в пункті 2.33:</w:t>
      </w:r>
    </w:p>
    <w:p w:rsidR="00561DC2" w:rsidRPr="00847EBB" w:rsidRDefault="00561DC2" w:rsidP="00561DC2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а)</w:t>
      </w:r>
      <w:r>
        <w:rPr>
          <w:rFonts w:ascii="Times New Roman" w:hAnsi="Times New Roman" w:cs="Times New Roman"/>
          <w:b w:val="0"/>
          <w:i w:val="0"/>
        </w:rPr>
        <w:tab/>
      </w:r>
      <w:r w:rsidRPr="00847EBB">
        <w:rPr>
          <w:rFonts w:ascii="Times New Roman" w:hAnsi="Times New Roman" w:cs="Times New Roman"/>
          <w:b w:val="0"/>
          <w:i w:val="0"/>
        </w:rPr>
        <w:t xml:space="preserve">доповнити таблицю новим рядком </w:t>
      </w:r>
      <w:r>
        <w:rPr>
          <w:rFonts w:ascii="Times New Roman" w:hAnsi="Times New Roman" w:cs="Times New Roman"/>
          <w:b w:val="0"/>
          <w:i w:val="0"/>
        </w:rPr>
        <w:t>9</w:t>
      </w:r>
      <w:r w:rsidRPr="00847EBB">
        <w:rPr>
          <w:rFonts w:ascii="Times New Roman" w:hAnsi="Times New Roman" w:cs="Times New Roman"/>
          <w:b w:val="0"/>
          <w:i w:val="0"/>
        </w:rPr>
        <w:t xml:space="preserve"> такого змісту:</w:t>
      </w:r>
    </w:p>
    <w:tbl>
      <w:tblPr>
        <w:tblW w:w="9944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534"/>
      </w:tblGrid>
      <w:tr w:rsidR="00561DC2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DC2" w:rsidRDefault="00561DC2" w:rsidP="008D43E6">
            <w:pPr>
              <w:pStyle w:val="normal"/>
            </w:pPr>
            <w: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DC2" w:rsidRPr="007B168F" w:rsidRDefault="00561DC2" w:rsidP="008D43E6">
            <w:pPr>
              <w:rPr>
                <w:rFonts w:ascii="Courier New" w:hAnsi="Courier New" w:cs="Courier New"/>
                <w:b/>
                <w:color w:val="00000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  <w:lang w:val="en-US"/>
              </w:rPr>
              <w:t>VRO_PCT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DC2" w:rsidRPr="007B168F" w:rsidRDefault="00561DC2" w:rsidP="008D43E6">
            <w:pPr>
              <w:rPr>
                <w:color w:val="000000"/>
                <w:szCs w:val="20"/>
              </w:rPr>
            </w:pPr>
            <w:r w:rsidRPr="00F83100">
              <w:rPr>
                <w:color w:val="000000"/>
                <w:szCs w:val="20"/>
              </w:rPr>
              <w:t>Кількість прав голосу за іншими цінними паперами (у відсотках) (за наявності)</w:t>
            </w:r>
            <w:r>
              <w:rPr>
                <w:color w:val="000000"/>
                <w:szCs w:val="20"/>
              </w:rPr>
              <w:t xml:space="preserve"> (</w:t>
            </w:r>
            <w:r w:rsidRPr="007B168F">
              <w:rPr>
                <w:color w:val="000000"/>
                <w:szCs w:val="20"/>
              </w:rPr>
              <w:t>на дату, коли порогове значення було досягнуто або перетнуто</w:t>
            </w:r>
            <w:r>
              <w:rPr>
                <w:color w:val="000000"/>
                <w:szCs w:val="20"/>
              </w:rPr>
              <w:t>)</w:t>
            </w:r>
          </w:p>
        </w:tc>
      </w:tr>
    </w:tbl>
    <w:p w:rsidR="00561DC2" w:rsidRDefault="00561DC2" w:rsidP="00561DC2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– 46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10 – 47;</w:t>
      </w:r>
    </w:p>
    <w:p w:rsidR="00561DC2" w:rsidRPr="00847EBB" w:rsidRDefault="00561DC2" w:rsidP="00561DC2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б)</w:t>
      </w:r>
      <w:r>
        <w:rPr>
          <w:rFonts w:ascii="Times New Roman" w:hAnsi="Times New Roman" w:cs="Times New Roman"/>
          <w:b w:val="0"/>
          <w:i w:val="0"/>
        </w:rPr>
        <w:tab/>
      </w:r>
      <w:r w:rsidRPr="00847EBB">
        <w:rPr>
          <w:rFonts w:ascii="Times New Roman" w:hAnsi="Times New Roman" w:cs="Times New Roman"/>
          <w:b w:val="0"/>
          <w:i w:val="0"/>
        </w:rPr>
        <w:t xml:space="preserve">доповнити таблицю новим рядком </w:t>
      </w:r>
      <w:r>
        <w:rPr>
          <w:rFonts w:ascii="Times New Roman" w:hAnsi="Times New Roman" w:cs="Times New Roman"/>
          <w:b w:val="0"/>
          <w:i w:val="0"/>
        </w:rPr>
        <w:t>15</w:t>
      </w:r>
      <w:r w:rsidRPr="00847EBB">
        <w:rPr>
          <w:rFonts w:ascii="Times New Roman" w:hAnsi="Times New Roman" w:cs="Times New Roman"/>
          <w:b w:val="0"/>
          <w:i w:val="0"/>
        </w:rPr>
        <w:t xml:space="preserve"> такого змісту:</w:t>
      </w:r>
    </w:p>
    <w:tbl>
      <w:tblPr>
        <w:tblW w:w="9944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534"/>
      </w:tblGrid>
      <w:tr w:rsidR="00561DC2" w:rsidTr="008D43E6">
        <w:trPr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DC2" w:rsidRDefault="00561DC2" w:rsidP="008D43E6">
            <w:pPr>
              <w:pStyle w:val="normal"/>
            </w:pPr>
            <w: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1DC2" w:rsidRPr="007B168F" w:rsidRDefault="00561DC2" w:rsidP="008D43E6">
            <w:pPr>
              <w:rPr>
                <w:rFonts w:ascii="Courier New" w:hAnsi="Courier New" w:cs="Courier New"/>
                <w:b/>
                <w:color w:val="00000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Cs w:val="20"/>
                <w:lang w:val="en-US"/>
              </w:rPr>
              <w:t>VRO_PCT_P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DC2" w:rsidRPr="007B168F" w:rsidRDefault="00561DC2" w:rsidP="008D43E6">
            <w:pPr>
              <w:rPr>
                <w:color w:val="000000"/>
                <w:szCs w:val="20"/>
              </w:rPr>
            </w:pPr>
            <w:r w:rsidRPr="00F83100">
              <w:rPr>
                <w:color w:val="000000"/>
                <w:szCs w:val="20"/>
              </w:rPr>
              <w:t>Кількість прав голосу за іншими цінними паперами (у відсотках) (за наявності)</w:t>
            </w:r>
            <w:r>
              <w:rPr>
                <w:color w:val="000000"/>
                <w:szCs w:val="20"/>
              </w:rPr>
              <w:t xml:space="preserve"> (</w:t>
            </w:r>
            <w:r w:rsidRPr="007B168F">
              <w:rPr>
                <w:color w:val="000000"/>
                <w:szCs w:val="20"/>
              </w:rPr>
              <w:t>дані попереднього повідомлення</w:t>
            </w:r>
            <w:r>
              <w:rPr>
                <w:color w:val="000000"/>
                <w:szCs w:val="20"/>
              </w:rPr>
              <w:t xml:space="preserve">, </w:t>
            </w:r>
            <w:r w:rsidRPr="007B168F">
              <w:rPr>
                <w:color w:val="000000"/>
                <w:szCs w:val="20"/>
              </w:rPr>
              <w:t>за наявності</w:t>
            </w:r>
            <w:r>
              <w:rPr>
                <w:color w:val="000000"/>
                <w:szCs w:val="20"/>
              </w:rPr>
              <w:t>)</w:t>
            </w:r>
          </w:p>
        </w:tc>
      </w:tr>
    </w:tbl>
    <w:p w:rsidR="00561DC2" w:rsidRDefault="00561DC2" w:rsidP="00561DC2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– 47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16 – 48;</w:t>
      </w:r>
    </w:p>
    <w:p w:rsidR="00042B8B" w:rsidRPr="00847EBB" w:rsidRDefault="00042B8B" w:rsidP="00042B8B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б)</w:t>
      </w:r>
      <w:r>
        <w:rPr>
          <w:rFonts w:ascii="Times New Roman" w:hAnsi="Times New Roman" w:cs="Times New Roman"/>
          <w:b w:val="0"/>
          <w:i w:val="0"/>
        </w:rPr>
        <w:tab/>
        <w:t xml:space="preserve">в </w:t>
      </w:r>
      <w:r w:rsidRPr="00780BA4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 xml:space="preserve">ах 29 – 34 в </w:t>
      </w:r>
      <w:r w:rsidRPr="00780BA4">
        <w:rPr>
          <w:rFonts w:ascii="Times New Roman" w:hAnsi="Times New Roman" w:cs="Times New Roman"/>
          <w:b w:val="0"/>
          <w:i w:val="0"/>
        </w:rPr>
        <w:t>граф</w:t>
      </w:r>
      <w:r>
        <w:rPr>
          <w:rFonts w:ascii="Times New Roman" w:hAnsi="Times New Roman" w:cs="Times New Roman"/>
          <w:b w:val="0"/>
          <w:i w:val="0"/>
        </w:rPr>
        <w:t>і</w:t>
      </w:r>
      <w:r w:rsidRPr="00780BA4">
        <w:rPr>
          <w:rFonts w:ascii="Times New Roman" w:hAnsi="Times New Roman" w:cs="Times New Roman"/>
          <w:b w:val="0"/>
          <w:i w:val="0"/>
        </w:rPr>
        <w:t xml:space="preserve"> «Призначення» </w:t>
      </w:r>
      <w:r>
        <w:rPr>
          <w:rFonts w:ascii="Times New Roman" w:hAnsi="Times New Roman" w:cs="Times New Roman"/>
          <w:b w:val="0"/>
          <w:i w:val="0"/>
        </w:rPr>
        <w:t>слово «стосовно» в усіх випадках замінити словом «щодо»;</w:t>
      </w:r>
    </w:p>
    <w:p w:rsidR="00042B8B" w:rsidRDefault="00042B8B" w:rsidP="00042B8B">
      <w:pPr>
        <w:pStyle w:val="2"/>
        <w:keepNext w:val="0"/>
        <w:widowControl w:val="0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доповнити новими пунктами 2</w:t>
      </w:r>
      <w:r w:rsidRPr="00847EBB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>42 – 2.43</w:t>
      </w:r>
      <w:r w:rsidRPr="00AF631F">
        <w:rPr>
          <w:rFonts w:ascii="Times New Roman" w:hAnsi="Times New Roman" w:cs="Times New Roman"/>
          <w:b w:val="0"/>
          <w:i w:val="0"/>
        </w:rPr>
        <w:t xml:space="preserve"> </w:t>
      </w:r>
      <w:r w:rsidRPr="00847EBB">
        <w:rPr>
          <w:rFonts w:ascii="Times New Roman" w:hAnsi="Times New Roman" w:cs="Times New Roman"/>
          <w:b w:val="0"/>
          <w:i w:val="0"/>
        </w:rPr>
        <w:t>такого змісту:</w:t>
      </w:r>
    </w:p>
    <w:p w:rsidR="00042B8B" w:rsidRPr="00A72036" w:rsidRDefault="00042B8B" w:rsidP="00042B8B">
      <w:pPr>
        <w:ind w:firstLine="567"/>
        <w:rPr>
          <w:sz w:val="28"/>
          <w:szCs w:val="28"/>
        </w:rPr>
      </w:pPr>
      <w:r w:rsidRPr="00A72036">
        <w:rPr>
          <w:sz w:val="28"/>
          <w:szCs w:val="28"/>
        </w:rPr>
        <w:t>«</w:t>
      </w:r>
    </w:p>
    <w:p w:rsidR="00042B8B" w:rsidRPr="00042B8B" w:rsidRDefault="00042B8B" w:rsidP="00042B8B">
      <w:pPr>
        <w:pStyle w:val="2"/>
        <w:keepLines/>
        <w:numPr>
          <w:ilvl w:val="1"/>
          <w:numId w:val="0"/>
        </w:numPr>
        <w:tabs>
          <w:tab w:val="left" w:pos="720"/>
        </w:tabs>
        <w:spacing w:after="8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2.42.</w:t>
      </w:r>
      <w:r>
        <w:rPr>
          <w:rFonts w:ascii="Times New Roman" w:hAnsi="Times New Roman" w:cs="Times New Roman"/>
          <w:i w:val="0"/>
        </w:rPr>
        <w:tab/>
      </w:r>
      <w:r w:rsidRPr="00042B8B">
        <w:rPr>
          <w:rFonts w:ascii="Times New Roman" w:hAnsi="Times New Roman" w:cs="Times New Roman"/>
          <w:i w:val="0"/>
        </w:rPr>
        <w:t>Відомості про зміну адреси власного веб-сайту емітента</w:t>
      </w:r>
    </w:p>
    <w:p w:rsidR="00042B8B" w:rsidRPr="00EB4F23" w:rsidRDefault="00042B8B" w:rsidP="00042B8B">
      <w:pPr>
        <w:spacing w:after="80"/>
      </w:pPr>
      <w:r w:rsidRPr="00EB4F23">
        <w:t xml:space="preserve">Інформаційні рядки вкладаються до елементу </w:t>
      </w:r>
      <w:r w:rsidRPr="00EB4F23">
        <w:rPr>
          <w:lang w:val="en-US"/>
        </w:rPr>
        <w:t>XML</w:t>
      </w:r>
      <w:r w:rsidRPr="006B06E8">
        <w:t xml:space="preserve"> </w:t>
      </w:r>
      <w:r>
        <w:t>«</w:t>
      </w:r>
      <w:r w:rsidRPr="00DF0165">
        <w:rPr>
          <w:rFonts w:ascii="Courier New" w:hAnsi="Courier New" w:cs="Courier New"/>
          <w:b/>
        </w:rPr>
        <w:t>DTS</w:t>
      </w:r>
      <w:r>
        <w:rPr>
          <w:rFonts w:ascii="Courier New" w:hAnsi="Courier New" w:cs="Courier New"/>
          <w:b/>
          <w:lang w:val="en-US"/>
        </w:rPr>
        <w:t>WEBSITE</w:t>
      </w:r>
      <w:r>
        <w:t>»</w:t>
      </w:r>
      <w:r w:rsidRPr="00EB4F23">
        <w:t xml:space="preserve"> та містять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915"/>
        <w:gridCol w:w="7309"/>
      </w:tblGrid>
      <w:tr w:rsidR="00042B8B" w:rsidRPr="004E1FA1" w:rsidTr="008D43E6">
        <w:trPr>
          <w:cantSplit/>
        </w:trPr>
        <w:tc>
          <w:tcPr>
            <w:tcW w:w="319" w:type="pct"/>
            <w:shd w:val="clear" w:color="auto" w:fill="auto"/>
          </w:tcPr>
          <w:p w:rsidR="00042B8B" w:rsidRPr="004E1FA1" w:rsidRDefault="00042B8B" w:rsidP="008D43E6">
            <w:pPr>
              <w:rPr>
                <w:b/>
              </w:rPr>
            </w:pPr>
            <w:r w:rsidRPr="004E1FA1">
              <w:rPr>
                <w:b/>
              </w:rPr>
              <w:t>№ з/п</w:t>
            </w:r>
          </w:p>
        </w:tc>
        <w:tc>
          <w:tcPr>
            <w:tcW w:w="972" w:type="pct"/>
            <w:shd w:val="clear" w:color="auto" w:fill="auto"/>
          </w:tcPr>
          <w:p w:rsidR="00042B8B" w:rsidRPr="004E1FA1" w:rsidRDefault="00042B8B" w:rsidP="008D43E6">
            <w:pPr>
              <w:rPr>
                <w:b/>
              </w:rPr>
            </w:pPr>
            <w:r w:rsidRPr="004E1FA1">
              <w:rPr>
                <w:b/>
                <w:lang w:val="ru-RU"/>
              </w:rPr>
              <w:t>Атрибут</w:t>
            </w:r>
            <w:r w:rsidRPr="004E1FA1">
              <w:rPr>
                <w:b/>
              </w:rPr>
              <w:t xml:space="preserve"> </w:t>
            </w:r>
            <w:r w:rsidRPr="004E1FA1">
              <w:rPr>
                <w:b/>
                <w:lang w:val="en-US"/>
              </w:rPr>
              <w:t>XML</w:t>
            </w:r>
          </w:p>
        </w:tc>
        <w:tc>
          <w:tcPr>
            <w:tcW w:w="3709" w:type="pct"/>
            <w:shd w:val="clear" w:color="auto" w:fill="auto"/>
          </w:tcPr>
          <w:p w:rsidR="00042B8B" w:rsidRPr="004E1FA1" w:rsidRDefault="00042B8B" w:rsidP="008D43E6">
            <w:pPr>
              <w:rPr>
                <w:b/>
              </w:rPr>
            </w:pPr>
            <w:r w:rsidRPr="004E1FA1">
              <w:rPr>
                <w:b/>
              </w:rPr>
              <w:t>Призначення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5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123E1A" w:rsidRDefault="00042B8B" w:rsidP="008D43E6">
            <w:pPr>
              <w:rPr>
                <w:rFonts w:ascii="Courier New" w:hAnsi="Courier New" w:cs="Courier New"/>
                <w:b/>
                <w:color w:val="00000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WS_OLD</w:t>
            </w:r>
          </w:p>
        </w:tc>
        <w:tc>
          <w:tcPr>
            <w:tcW w:w="3709" w:type="pct"/>
            <w:shd w:val="clear" w:color="auto" w:fill="auto"/>
          </w:tcPr>
          <w:p w:rsidR="00042B8B" w:rsidRPr="002C20D5" w:rsidRDefault="00042B8B" w:rsidP="008D43E6">
            <w:pPr>
              <w:rPr>
                <w:color w:val="000000"/>
                <w:szCs w:val="20"/>
              </w:rPr>
            </w:pPr>
            <w:r>
              <w:t>С</w:t>
            </w:r>
            <w:r w:rsidRPr="00123E1A">
              <w:t>тара URL-адреса веб-сайту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5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4E1FA1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7D1AB7">
              <w:rPr>
                <w:rFonts w:ascii="Courier New" w:hAnsi="Courier New" w:cs="Courier New"/>
                <w:b/>
                <w:color w:val="000000"/>
              </w:rPr>
              <w:t>EVENTDT</w:t>
            </w:r>
          </w:p>
        </w:tc>
        <w:tc>
          <w:tcPr>
            <w:tcW w:w="3709" w:type="pct"/>
            <w:shd w:val="clear" w:color="auto" w:fill="auto"/>
          </w:tcPr>
          <w:p w:rsidR="00042B8B" w:rsidRDefault="00042B8B" w:rsidP="008D43E6">
            <w:r>
              <w:t>Д</w:t>
            </w:r>
            <w:r w:rsidRPr="00123E1A">
              <w:t>ата зміни адреси веб-сайту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5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WS_NEW</w:t>
            </w:r>
          </w:p>
        </w:tc>
        <w:tc>
          <w:tcPr>
            <w:tcW w:w="3709" w:type="pct"/>
            <w:shd w:val="clear" w:color="auto" w:fill="auto"/>
          </w:tcPr>
          <w:p w:rsidR="00042B8B" w:rsidRPr="00D50450" w:rsidRDefault="00042B8B" w:rsidP="008D43E6">
            <w:r>
              <w:t>Н</w:t>
            </w:r>
            <w:r w:rsidRPr="00123E1A">
              <w:t>ова URL-адреса веб-сайту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5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4E1FA1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7D1AB7">
              <w:rPr>
                <w:rFonts w:ascii="Courier New" w:hAnsi="Courier New" w:cs="Courier New"/>
                <w:b/>
                <w:color w:val="000000"/>
              </w:rPr>
              <w:t>ZMIST</w:t>
            </w:r>
          </w:p>
        </w:tc>
        <w:tc>
          <w:tcPr>
            <w:tcW w:w="3709" w:type="pct"/>
            <w:shd w:val="clear" w:color="auto" w:fill="auto"/>
          </w:tcPr>
          <w:p w:rsidR="00042B8B" w:rsidRDefault="00042B8B" w:rsidP="008D43E6">
            <w:r w:rsidRPr="007D1AB7">
              <w:t>Зміст інформації в описовій формі</w:t>
            </w:r>
          </w:p>
        </w:tc>
      </w:tr>
    </w:tbl>
    <w:p w:rsidR="00042B8B" w:rsidRPr="00042B8B" w:rsidRDefault="00042B8B" w:rsidP="00042B8B">
      <w:pPr>
        <w:pStyle w:val="2"/>
        <w:keepLines/>
        <w:numPr>
          <w:ilvl w:val="1"/>
          <w:numId w:val="0"/>
        </w:numPr>
        <w:tabs>
          <w:tab w:val="left" w:pos="720"/>
        </w:tabs>
        <w:spacing w:after="8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2.43.</w:t>
      </w:r>
      <w:r>
        <w:rPr>
          <w:rFonts w:ascii="Times New Roman" w:hAnsi="Times New Roman" w:cs="Times New Roman"/>
          <w:i w:val="0"/>
        </w:rPr>
        <w:tab/>
      </w:r>
      <w:r w:rsidRPr="00042B8B">
        <w:rPr>
          <w:rFonts w:ascii="Times New Roman" w:hAnsi="Times New Roman" w:cs="Times New Roman"/>
          <w:i w:val="0"/>
        </w:rPr>
        <w:t>Структура власності приватного акціонерного товариства,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p w:rsidR="00042B8B" w:rsidRPr="00EB4F23" w:rsidRDefault="00042B8B" w:rsidP="00042B8B">
      <w:pPr>
        <w:spacing w:after="80"/>
      </w:pPr>
      <w:r w:rsidRPr="00EB4F23">
        <w:t xml:space="preserve">Інформаційні рядки вкладаються до елементу </w:t>
      </w:r>
      <w:r w:rsidRPr="00EB4F23">
        <w:rPr>
          <w:lang w:val="en-US"/>
        </w:rPr>
        <w:t>XML</w:t>
      </w:r>
      <w:r w:rsidRPr="006B06E8">
        <w:t xml:space="preserve"> </w:t>
      </w:r>
      <w:r>
        <w:t>«</w:t>
      </w:r>
      <w:r w:rsidRPr="00BF704B">
        <w:rPr>
          <w:rFonts w:ascii="Courier New" w:hAnsi="Courier New" w:cs="Courier New"/>
          <w:b/>
        </w:rPr>
        <w:t>DTSOWSHIP</w:t>
      </w:r>
      <w:r>
        <w:t>»</w:t>
      </w:r>
      <w:r w:rsidRPr="00EB4F23">
        <w:t xml:space="preserve"> </w:t>
      </w:r>
      <w:r>
        <w:t>щодо кожної особи</w:t>
      </w:r>
      <w:r w:rsidRPr="00C27FE1">
        <w:t>, якій прямо або опосередковано належить 100 % акцій Товариства</w:t>
      </w:r>
      <w:r>
        <w:t xml:space="preserve">, а також щодо кожного  </w:t>
      </w:r>
      <w:r w:rsidRPr="00C27FE1">
        <w:t>Акціонер</w:t>
      </w:r>
      <w:r>
        <w:t>а</w:t>
      </w:r>
      <w:r w:rsidRPr="00C27FE1">
        <w:t xml:space="preserve"> Товариства, через яких особа опосередковано володіє 100 % акцій Товариства</w:t>
      </w:r>
      <w:r w:rsidRPr="00EB4F2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915"/>
        <w:gridCol w:w="7309"/>
      </w:tblGrid>
      <w:tr w:rsidR="00042B8B" w:rsidRPr="004E1FA1" w:rsidTr="008D43E6">
        <w:trPr>
          <w:cantSplit/>
        </w:trPr>
        <w:tc>
          <w:tcPr>
            <w:tcW w:w="319" w:type="pct"/>
            <w:shd w:val="clear" w:color="auto" w:fill="auto"/>
          </w:tcPr>
          <w:p w:rsidR="00042B8B" w:rsidRPr="004E1FA1" w:rsidRDefault="00042B8B" w:rsidP="008D43E6">
            <w:pPr>
              <w:rPr>
                <w:b/>
              </w:rPr>
            </w:pPr>
            <w:r w:rsidRPr="004E1FA1">
              <w:rPr>
                <w:b/>
              </w:rPr>
              <w:t>№ з/п</w:t>
            </w:r>
          </w:p>
        </w:tc>
        <w:tc>
          <w:tcPr>
            <w:tcW w:w="972" w:type="pct"/>
            <w:shd w:val="clear" w:color="auto" w:fill="auto"/>
          </w:tcPr>
          <w:p w:rsidR="00042B8B" w:rsidRPr="004E1FA1" w:rsidRDefault="00042B8B" w:rsidP="008D43E6">
            <w:pPr>
              <w:rPr>
                <w:b/>
              </w:rPr>
            </w:pPr>
            <w:r w:rsidRPr="004E1FA1">
              <w:rPr>
                <w:b/>
                <w:lang w:val="ru-RU"/>
              </w:rPr>
              <w:t>Атрибут</w:t>
            </w:r>
            <w:r w:rsidRPr="004E1FA1">
              <w:rPr>
                <w:b/>
              </w:rPr>
              <w:t xml:space="preserve"> </w:t>
            </w:r>
            <w:r w:rsidRPr="004E1FA1">
              <w:rPr>
                <w:b/>
                <w:lang w:val="en-US"/>
              </w:rPr>
              <w:t>XML</w:t>
            </w:r>
          </w:p>
        </w:tc>
        <w:tc>
          <w:tcPr>
            <w:tcW w:w="3709" w:type="pct"/>
            <w:shd w:val="clear" w:color="auto" w:fill="auto"/>
          </w:tcPr>
          <w:p w:rsidR="00042B8B" w:rsidRPr="004E1FA1" w:rsidRDefault="00042B8B" w:rsidP="008D43E6">
            <w:pPr>
              <w:rPr>
                <w:b/>
              </w:rPr>
            </w:pPr>
            <w:r w:rsidRPr="004E1FA1">
              <w:rPr>
                <w:b/>
              </w:rPr>
              <w:t>Призначення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123E1A" w:rsidRDefault="00042B8B" w:rsidP="008D43E6">
            <w:pPr>
              <w:rPr>
                <w:rFonts w:ascii="Courier New" w:hAnsi="Courier New" w:cs="Courier New"/>
                <w:b/>
                <w:color w:val="000000"/>
                <w:szCs w:val="2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  <w:lang w:val="en-US"/>
              </w:rPr>
              <w:t>NN</w:t>
            </w:r>
          </w:p>
        </w:tc>
        <w:tc>
          <w:tcPr>
            <w:tcW w:w="3709" w:type="pct"/>
            <w:shd w:val="clear" w:color="auto" w:fill="auto"/>
          </w:tcPr>
          <w:p w:rsidR="00042B8B" w:rsidRPr="002C20D5" w:rsidRDefault="00042B8B" w:rsidP="008D43E6">
            <w:pPr>
              <w:rPr>
                <w:color w:val="000000"/>
                <w:szCs w:val="20"/>
              </w:rPr>
            </w:pPr>
            <w:r>
              <w:t>Номер за порядком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5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4E1FA1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O_NAME</w:t>
            </w:r>
          </w:p>
        </w:tc>
        <w:tc>
          <w:tcPr>
            <w:tcW w:w="3709" w:type="pct"/>
            <w:shd w:val="clear" w:color="auto" w:fill="auto"/>
          </w:tcPr>
          <w:p w:rsidR="00042B8B" w:rsidRDefault="00042B8B" w:rsidP="008D43E6">
            <w:r w:rsidRPr="00677E5E">
              <w:t>Особа, якій прямо або опосередковано належить 100 % акцій Товариства</w:t>
            </w:r>
            <w:r>
              <w:t xml:space="preserve"> або </w:t>
            </w:r>
            <w:r w:rsidRPr="00677E5E">
              <w:t>Акціонер Товариства, через яких особа опосередковано володіє 100 % акцій Товариства</w:t>
            </w:r>
            <w:r>
              <w:t xml:space="preserve">: </w:t>
            </w:r>
            <w:r w:rsidRPr="00677E5E">
              <w:t>прізвище, ім’я, по батькові фізичної особи</w:t>
            </w:r>
            <w:r>
              <w:t xml:space="preserve"> або </w:t>
            </w:r>
            <w:r w:rsidRPr="00677E5E">
              <w:t>повне найменування юридичної особи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5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  <w:lang w:val="en-US"/>
              </w:rPr>
              <w:t>O_ID</w:t>
            </w:r>
          </w:p>
        </w:tc>
        <w:tc>
          <w:tcPr>
            <w:tcW w:w="3709" w:type="pct"/>
            <w:shd w:val="clear" w:color="auto" w:fill="auto"/>
          </w:tcPr>
          <w:p w:rsidR="00042B8B" w:rsidRPr="00D50450" w:rsidRDefault="00042B8B" w:rsidP="008D43E6">
            <w:r w:rsidRPr="00677E5E">
              <w:t>Особа, якій прямо або опосередковано належить 100 % акцій Товариства</w:t>
            </w:r>
            <w:r>
              <w:t xml:space="preserve"> або </w:t>
            </w:r>
            <w:r w:rsidRPr="00677E5E">
              <w:t>Акціонер Товариства, через яких особа опосередковано володіє 100 % акцій Товариства</w:t>
            </w:r>
            <w:r>
              <w:t xml:space="preserve">: </w:t>
            </w:r>
            <w:r w:rsidRPr="00677E5E">
              <w:t>реєстраційний номер облікової картки платника податків</w:t>
            </w:r>
            <w:r>
              <w:t xml:space="preserve"> або </w:t>
            </w:r>
            <w:r w:rsidRPr="00677E5E">
              <w:t>ідентифікаційний код юридичної особи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4E1FA1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PERS_OZN</w:t>
            </w:r>
          </w:p>
        </w:tc>
        <w:tc>
          <w:tcPr>
            <w:tcW w:w="3709" w:type="pct"/>
            <w:shd w:val="clear" w:color="auto" w:fill="auto"/>
          </w:tcPr>
          <w:p w:rsidR="00042B8B" w:rsidRDefault="00042B8B" w:rsidP="008D43E6">
            <w:r w:rsidRPr="00677E5E">
              <w:t>Особа, якій прямо або опосередковано належить 100 % акцій Товариства</w:t>
            </w:r>
            <w:r>
              <w:t xml:space="preserve"> або </w:t>
            </w:r>
            <w:r w:rsidRPr="00677E5E">
              <w:t>Акціонер Товариства, через яких особа опосередковано володіє 100 % акцій Товариства</w:t>
            </w:r>
            <w:r>
              <w:t xml:space="preserve">: </w:t>
            </w:r>
            <w:r w:rsidRPr="00677E5E">
              <w:t xml:space="preserve">фізична особа - </w:t>
            </w:r>
            <w:r w:rsidRPr="00677E5E">
              <w:lastRenderedPageBreak/>
              <w:t>"1"; юридична особа - "2"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PART_DIR</w:t>
            </w:r>
          </w:p>
        </w:tc>
        <w:tc>
          <w:tcPr>
            <w:tcW w:w="3709" w:type="pct"/>
            <w:shd w:val="clear" w:color="auto" w:fill="auto"/>
          </w:tcPr>
          <w:p w:rsidR="00042B8B" w:rsidRPr="0028195B" w:rsidRDefault="00042B8B" w:rsidP="008D43E6">
            <w:r w:rsidRPr="0028195B">
              <w:t>Участь особи в Товаристві, %</w:t>
            </w:r>
            <w:r>
              <w:t xml:space="preserve"> – пряма (для Особи</w:t>
            </w:r>
            <w:r w:rsidRPr="0028195B">
              <w:t>, якій прямо або опосередковано належить 100 % акцій Товариства</w:t>
            </w:r>
            <w:r>
              <w:t xml:space="preserve">) або </w:t>
            </w:r>
            <w:r w:rsidRPr="0028195B">
              <w:t>Відсоток володіння акціонерами акціями Товариства, %</w:t>
            </w:r>
            <w:r>
              <w:t xml:space="preserve"> (для </w:t>
            </w:r>
            <w:r w:rsidRPr="0028195B">
              <w:t>Акціонер</w:t>
            </w:r>
            <w:r>
              <w:t>а</w:t>
            </w:r>
            <w:r w:rsidRPr="0028195B">
              <w:t xml:space="preserve"> Товариства, через яких особа опосередковано володіє 100 % акцій Товариства</w:t>
            </w:r>
            <w:r>
              <w:t>)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PART_IDIR</w:t>
            </w:r>
          </w:p>
        </w:tc>
        <w:tc>
          <w:tcPr>
            <w:tcW w:w="3709" w:type="pct"/>
            <w:shd w:val="clear" w:color="auto" w:fill="auto"/>
          </w:tcPr>
          <w:p w:rsidR="00042B8B" w:rsidRPr="007D1AB7" w:rsidRDefault="00042B8B" w:rsidP="008D43E6">
            <w:r w:rsidRPr="0028195B">
              <w:t>Участь особи в Товаристві, %</w:t>
            </w:r>
            <w:r>
              <w:t xml:space="preserve"> – </w:t>
            </w:r>
            <w:r w:rsidRPr="0028195B">
              <w:t xml:space="preserve">опосередкована </w:t>
            </w:r>
            <w:r>
              <w:t>(для Особи</w:t>
            </w:r>
            <w:r w:rsidRPr="0028195B">
              <w:t>, якій прямо або опосередковано належить 100 % акцій Товариства</w:t>
            </w:r>
            <w:r>
              <w:t>)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PART_TOT</w:t>
            </w:r>
          </w:p>
        </w:tc>
        <w:tc>
          <w:tcPr>
            <w:tcW w:w="3709" w:type="pct"/>
            <w:shd w:val="clear" w:color="auto" w:fill="auto"/>
          </w:tcPr>
          <w:p w:rsidR="00042B8B" w:rsidRPr="007D1AB7" w:rsidRDefault="00042B8B" w:rsidP="008D43E6">
            <w:r w:rsidRPr="0028195B">
              <w:t>Участь особи в Товаристві, %</w:t>
            </w:r>
            <w:r>
              <w:t xml:space="preserve"> – </w:t>
            </w:r>
            <w:r w:rsidRPr="0028195B">
              <w:t>сукупна</w:t>
            </w:r>
            <w:r>
              <w:t xml:space="preserve"> (для Особи</w:t>
            </w:r>
            <w:r w:rsidRPr="0028195B">
              <w:t>, якій прямо або опосередковано належить 100 % акцій Товариства</w:t>
            </w:r>
            <w:r>
              <w:t>) (</w:t>
            </w:r>
            <w:r w:rsidRPr="00C27FE1">
              <w:t>Сукупна участь визначається як сума прямої та опосередкованої участі, вона має складати 100 відсотків</w:t>
            </w:r>
            <w:r>
              <w:t xml:space="preserve"> </w:t>
            </w:r>
            <w:r w:rsidRPr="00C27FE1">
              <w:t>для Особи, якій прямо або опосередковано належить 100 % акцій Товариства</w:t>
            </w:r>
            <w:r>
              <w:t>)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REF_NN</w:t>
            </w:r>
          </w:p>
        </w:tc>
        <w:tc>
          <w:tcPr>
            <w:tcW w:w="3709" w:type="pct"/>
            <w:shd w:val="clear" w:color="auto" w:fill="auto"/>
          </w:tcPr>
          <w:p w:rsidR="00042B8B" w:rsidRPr="007D1AB7" w:rsidRDefault="00042B8B" w:rsidP="008D43E6">
            <w:r>
              <w:t xml:space="preserve">Номер за порядком особи, </w:t>
            </w:r>
            <w:r w:rsidRPr="00DD4F0D">
              <w:t>якій прямо або опосередковано належить 100</w:t>
            </w:r>
            <w:r>
              <w:t> </w:t>
            </w:r>
            <w:r w:rsidRPr="00DD4F0D">
              <w:t>%</w:t>
            </w:r>
            <w:r>
              <w:t xml:space="preserve"> </w:t>
            </w:r>
            <w:r w:rsidRPr="00F230C0">
              <w:t>акцій Товариства</w:t>
            </w:r>
            <w:r>
              <w:t xml:space="preserve">, і </w:t>
            </w:r>
            <w:r w:rsidRPr="00DD4F0D">
              <w:t>як</w:t>
            </w:r>
            <w:r>
              <w:t>а</w:t>
            </w:r>
            <w:r w:rsidRPr="00DD4F0D">
              <w:t xml:space="preserve"> </w:t>
            </w:r>
            <w:r>
              <w:t xml:space="preserve">через </w:t>
            </w:r>
            <w:r w:rsidRPr="00DD4F0D">
              <w:t>Акціонер</w:t>
            </w:r>
            <w:r>
              <w:t>а</w:t>
            </w:r>
            <w:r w:rsidRPr="00DD4F0D">
              <w:t xml:space="preserve"> Товариства опосередковано володіє 100</w:t>
            </w:r>
            <w:r>
              <w:t> </w:t>
            </w:r>
            <w:r w:rsidRPr="00DD4F0D">
              <w:t>% акцій Товариства</w:t>
            </w:r>
            <w:r>
              <w:t xml:space="preserve"> (заповнюється тільки для </w:t>
            </w:r>
            <w:r w:rsidRPr="00DD4F0D">
              <w:t>Акціонер</w:t>
            </w:r>
            <w:r>
              <w:t>ів</w:t>
            </w:r>
            <w:r w:rsidRPr="00DD4F0D">
              <w:t xml:space="preserve"> Товариства, через яких особа опосередковано володіє 100</w:t>
            </w:r>
            <w:r>
              <w:t> </w:t>
            </w:r>
            <w:r w:rsidRPr="00DD4F0D">
              <w:t>% акцій Товариства</w:t>
            </w:r>
            <w:r>
              <w:t>)</w:t>
            </w:r>
          </w:p>
        </w:tc>
      </w:tr>
      <w:tr w:rsidR="00042B8B" w:rsidRPr="004E1FA1" w:rsidTr="008D43E6">
        <w:tc>
          <w:tcPr>
            <w:tcW w:w="319" w:type="pct"/>
            <w:shd w:val="clear" w:color="auto" w:fill="auto"/>
          </w:tcPr>
          <w:p w:rsidR="00042B8B" w:rsidRPr="004E1FA1" w:rsidRDefault="00042B8B" w:rsidP="00042B8B">
            <w:pPr>
              <w:numPr>
                <w:ilvl w:val="0"/>
                <w:numId w:val="36"/>
              </w:numPr>
            </w:pPr>
          </w:p>
        </w:tc>
        <w:tc>
          <w:tcPr>
            <w:tcW w:w="972" w:type="pct"/>
            <w:shd w:val="clear" w:color="auto" w:fill="auto"/>
          </w:tcPr>
          <w:p w:rsidR="00042B8B" w:rsidRPr="007D1AB7" w:rsidRDefault="00042B8B" w:rsidP="008D43E6">
            <w:pPr>
              <w:rPr>
                <w:rFonts w:ascii="Courier New" w:hAnsi="Courier New" w:cs="Courier New"/>
                <w:b/>
                <w:color w:val="000000"/>
              </w:rPr>
            </w:pPr>
            <w:r w:rsidRPr="00B93BCF">
              <w:rPr>
                <w:rFonts w:ascii="Courier New" w:hAnsi="Courier New" w:cs="Courier New"/>
                <w:b/>
                <w:color w:val="000000"/>
              </w:rPr>
              <w:t>BENEFOWN</w:t>
            </w:r>
          </w:p>
        </w:tc>
        <w:tc>
          <w:tcPr>
            <w:tcW w:w="3709" w:type="pct"/>
            <w:shd w:val="clear" w:color="auto" w:fill="auto"/>
          </w:tcPr>
          <w:p w:rsidR="00042B8B" w:rsidRPr="007D1AB7" w:rsidRDefault="00042B8B" w:rsidP="008D43E6">
            <w:r w:rsidRPr="00C27FE1">
              <w:t>Кінцевий бенефіціарний власник (контролер) особи (для юридичних осіб)</w:t>
            </w:r>
          </w:p>
        </w:tc>
      </w:tr>
    </w:tbl>
    <w:p w:rsidR="00042B8B" w:rsidRDefault="00042B8B" w:rsidP="00042B8B">
      <w:pPr>
        <w:rPr>
          <w:sz w:val="28"/>
          <w:szCs w:val="28"/>
        </w:rPr>
      </w:pPr>
      <w:r w:rsidRPr="002C1260">
        <w:rPr>
          <w:sz w:val="28"/>
          <w:szCs w:val="28"/>
        </w:rPr>
        <w:t>».</w:t>
      </w:r>
    </w:p>
    <w:p w:rsidR="00C319FC" w:rsidRPr="008666E8" w:rsidRDefault="00C319FC" w:rsidP="00DF5813">
      <w:pPr>
        <w:pStyle w:val="1"/>
        <w:keepNext w:val="0"/>
        <w:numPr>
          <w:ilvl w:val="0"/>
          <w:numId w:val="3"/>
        </w:numPr>
        <w:tabs>
          <w:tab w:val="clear" w:pos="5760"/>
          <w:tab w:val="num" w:pos="900"/>
          <w:tab w:val="num" w:pos="992"/>
        </w:tabs>
        <w:spacing w:after="240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827F59">
        <w:rPr>
          <w:b w:val="0"/>
          <w:szCs w:val="28"/>
        </w:rPr>
        <w:t>Додат</w:t>
      </w:r>
      <w:r w:rsidRPr="008666E8">
        <w:rPr>
          <w:b w:val="0"/>
          <w:szCs w:val="28"/>
        </w:rPr>
        <w:t>ку</w:t>
      </w:r>
      <w:r>
        <w:rPr>
          <w:b w:val="0"/>
          <w:szCs w:val="28"/>
        </w:rPr>
        <w:t> </w:t>
      </w:r>
      <w:r w:rsidR="00827F59">
        <w:rPr>
          <w:b w:val="0"/>
          <w:szCs w:val="28"/>
        </w:rPr>
        <w:t>1 «</w:t>
      </w:r>
      <w:r w:rsidR="00827F59" w:rsidRPr="00743F6C">
        <w:rPr>
          <w:b w:val="0"/>
          <w:szCs w:val="28"/>
        </w:rPr>
        <w:t>Схема XSD «</w:t>
      </w:r>
      <w:r w:rsidR="00827F59" w:rsidRPr="00827F59">
        <w:rPr>
          <w:b w:val="0"/>
          <w:szCs w:val="28"/>
        </w:rPr>
        <w:t>IrregEm.xsd» особливої інформації</w:t>
      </w:r>
      <w:r w:rsidR="00827F59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DF5813" w:rsidRDefault="00DF5813" w:rsidP="00DF5813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назві додатку після слова «особливої» доповнити словами «</w:t>
      </w:r>
      <w:r w:rsidRPr="00DF5813">
        <w:rPr>
          <w:rFonts w:ascii="Times New Roman" w:hAnsi="Times New Roman" w:cs="Times New Roman"/>
          <w:b w:val="0"/>
          <w:i w:val="0"/>
        </w:rPr>
        <w:t>та іншої нерегулярної»;</w:t>
      </w:r>
    </w:p>
    <w:p w:rsidR="00F76DF3" w:rsidRDefault="00F76DF3" w:rsidP="00F76DF3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 w:rsidRPr="008666E8">
        <w:rPr>
          <w:rFonts w:ascii="Times New Roman" w:hAnsi="Times New Roman" w:cs="Times New Roman"/>
          <w:b w:val="0"/>
          <w:i w:val="0"/>
          <w:lang w:val="ru-RU"/>
        </w:rPr>
        <w:t>1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 w:rsidRPr="008666E8">
        <w:rPr>
          <w:rFonts w:ascii="Times New Roman" w:hAnsi="Times New Roman" w:cs="Times New Roman"/>
          <w:b w:val="0"/>
          <w:i w:val="0"/>
          <w:lang w:val="ru-RU"/>
        </w:rPr>
        <w:t>1</w:t>
      </w:r>
      <w:r>
        <w:rPr>
          <w:rFonts w:ascii="Times New Roman" w:hAnsi="Times New Roman" w:cs="Times New Roman"/>
          <w:b w:val="0"/>
          <w:i w:val="0"/>
          <w:lang w:val="ru-RU"/>
        </w:rPr>
        <w:t>2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F76DF3" w:rsidRPr="004E1FA1" w:rsidTr="008D43E6">
        <w:tc>
          <w:tcPr>
            <w:tcW w:w="731" w:type="dxa"/>
            <w:shd w:val="clear" w:color="auto" w:fill="auto"/>
          </w:tcPr>
          <w:p w:rsidR="00F76DF3" w:rsidRPr="000F2163" w:rsidRDefault="00F76DF3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1</w:t>
            </w: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9288" w:type="dxa"/>
            <w:shd w:val="clear" w:color="auto" w:fill="auto"/>
          </w:tcPr>
          <w:p w:rsidR="00F76DF3" w:rsidRPr="004E1FA1" w:rsidRDefault="00F76DF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AA21BC">
              <w:rPr>
                <w:rFonts w:ascii="Courier New" w:hAnsi="Courier New" w:cs="Courier New"/>
                <w:sz w:val="18"/>
                <w:szCs w:val="18"/>
                <w:lang w:val="en-US"/>
              </w:rPr>
              <w:t>&lt;xs:choice&gt;</w:t>
            </w:r>
          </w:p>
        </w:tc>
      </w:tr>
      <w:tr w:rsidR="00F76DF3" w:rsidRPr="004E1FA1" w:rsidTr="008D43E6">
        <w:tc>
          <w:tcPr>
            <w:tcW w:w="731" w:type="dxa"/>
            <w:shd w:val="clear" w:color="auto" w:fill="auto"/>
          </w:tcPr>
          <w:p w:rsidR="00F76DF3" w:rsidRPr="000F2163" w:rsidRDefault="00F76DF3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1</w:t>
            </w: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288" w:type="dxa"/>
            <w:shd w:val="clear" w:color="auto" w:fill="auto"/>
          </w:tcPr>
          <w:p w:rsidR="00F76DF3" w:rsidRPr="004E1FA1" w:rsidRDefault="00F76DF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&lt;xs: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sequence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</w:tbl>
    <w:p w:rsidR="00F76DF3" w:rsidRDefault="00F76DF3" w:rsidP="00F76DF3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4F1869">
        <w:rPr>
          <w:rFonts w:ascii="Times New Roman" w:hAnsi="Times New Roman" w:cs="Times New Roman"/>
          <w:b w:val="0"/>
          <w:i w:val="0"/>
        </w:rPr>
        <w:t>У зв’язку з цим рядк</w:t>
      </w:r>
      <w:r>
        <w:rPr>
          <w:rFonts w:ascii="Times New Roman" w:hAnsi="Times New Roman" w:cs="Times New Roman"/>
          <w:b w:val="0"/>
          <w:i w:val="0"/>
          <w:lang w:val="ru-RU"/>
        </w:rPr>
        <w:t>и</w:t>
      </w:r>
      <w:r w:rsidRPr="004F1869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11 – 111</w:t>
      </w:r>
      <w:r w:rsidRPr="004F1869">
        <w:rPr>
          <w:rFonts w:ascii="Times New Roman" w:hAnsi="Times New Roman" w:cs="Times New Roman"/>
          <w:b w:val="0"/>
          <w:i w:val="0"/>
        </w:rPr>
        <w:t xml:space="preserve"> вважати </w:t>
      </w:r>
      <w:r>
        <w:rPr>
          <w:rFonts w:ascii="Times New Roman" w:hAnsi="Times New Roman" w:cs="Times New Roman"/>
          <w:b w:val="0"/>
          <w:i w:val="0"/>
        </w:rPr>
        <w:t xml:space="preserve">відповідно </w:t>
      </w:r>
      <w:r w:rsidRPr="004F1869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 xml:space="preserve">ами </w:t>
      </w:r>
      <w:r>
        <w:rPr>
          <w:rFonts w:ascii="Times New Roman" w:hAnsi="Times New Roman" w:cs="Times New Roman"/>
          <w:b w:val="0"/>
          <w:i w:val="0"/>
          <w:lang w:val="ru-RU"/>
        </w:rPr>
        <w:t>13 – 113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05117D" w:rsidRDefault="0005117D" w:rsidP="0005117D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 w:rsidRPr="008666E8">
        <w:rPr>
          <w:rFonts w:ascii="Times New Roman" w:hAnsi="Times New Roman" w:cs="Times New Roman"/>
          <w:b w:val="0"/>
          <w:i w:val="0"/>
          <w:lang w:val="ru-RU"/>
        </w:rPr>
        <w:t>1</w:t>
      </w:r>
      <w:r>
        <w:rPr>
          <w:rFonts w:ascii="Times New Roman" w:hAnsi="Times New Roman" w:cs="Times New Roman"/>
          <w:b w:val="0"/>
          <w:i w:val="0"/>
          <w:lang w:val="ru-RU"/>
        </w:rPr>
        <w:t>9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28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1</w:t>
            </w: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&lt;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/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sequence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&lt;xs: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sequence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&lt;xs:element ref="</w:t>
            </w:r>
            <w:r w:rsidRPr="003C42BC">
              <w:rPr>
                <w:rFonts w:ascii="Courier New" w:hAnsi="Courier New" w:cs="Courier New"/>
                <w:sz w:val="18"/>
                <w:szCs w:val="18"/>
                <w:lang w:val="en-US"/>
              </w:rPr>
              <w:t>z:DTSOTHER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minOccurs="1" maxOccurs="1"/&gt;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>&lt;xs:element ref="</w:t>
            </w:r>
            <w:r w:rsidRPr="003C42BC">
              <w:rPr>
                <w:rFonts w:ascii="Courier New" w:hAnsi="Courier New" w:cs="Courier New"/>
                <w:sz w:val="18"/>
                <w:szCs w:val="18"/>
                <w:lang w:val="en-US"/>
              </w:rPr>
              <w:t>z:DTSOTHER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_</w:t>
            </w: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>EXT"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>minOccurs="0" maxOccurs="1"/&gt;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&lt;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/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sequence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AA21BC">
              <w:rPr>
                <w:rFonts w:ascii="Courier New" w:hAnsi="Courier New" w:cs="Courier New"/>
                <w:sz w:val="18"/>
                <w:szCs w:val="18"/>
                <w:lang w:val="en-US"/>
              </w:rPr>
              <w:t>&lt;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/</w:t>
            </w:r>
            <w:r w:rsidRPr="00AA21BC">
              <w:rPr>
                <w:rFonts w:ascii="Courier New" w:hAnsi="Courier New" w:cs="Courier New"/>
                <w:sz w:val="18"/>
                <w:szCs w:val="18"/>
                <w:lang w:val="en-US"/>
              </w:rPr>
              <w:t>xs:choice&gt;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&lt;xs:element ref="z: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</w:p>
        </w:tc>
      </w:tr>
      <w:tr w:rsidR="0005117D" w:rsidRPr="004E1FA1" w:rsidTr="008D43E6">
        <w:tc>
          <w:tcPr>
            <w:tcW w:w="731" w:type="dxa"/>
            <w:shd w:val="clear" w:color="auto" w:fill="auto"/>
          </w:tcPr>
          <w:p w:rsidR="0005117D" w:rsidRPr="000F2163" w:rsidRDefault="0005117D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9288" w:type="dxa"/>
            <w:shd w:val="clear" w:color="auto" w:fill="auto"/>
          </w:tcPr>
          <w:p w:rsidR="0005117D" w:rsidRPr="004E1FA1" w:rsidRDefault="0005117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20377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    minOccurs="0" maxOccurs="1"/&gt;</w:t>
            </w:r>
          </w:p>
        </w:tc>
      </w:tr>
    </w:tbl>
    <w:p w:rsidR="0005117D" w:rsidRPr="004F1869" w:rsidRDefault="0005117D" w:rsidP="0005117D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4F1869">
        <w:rPr>
          <w:rFonts w:ascii="Times New Roman" w:hAnsi="Times New Roman" w:cs="Times New Roman"/>
          <w:b w:val="0"/>
          <w:i w:val="0"/>
        </w:rPr>
        <w:t>У зв’язку з цим рядк</w:t>
      </w:r>
      <w:r>
        <w:rPr>
          <w:rFonts w:ascii="Times New Roman" w:hAnsi="Times New Roman" w:cs="Times New Roman"/>
          <w:b w:val="0"/>
          <w:i w:val="0"/>
          <w:lang w:val="ru-RU"/>
        </w:rPr>
        <w:t>и</w:t>
      </w:r>
      <w:r w:rsidRPr="004F1869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</w:t>
      </w:r>
      <w:r w:rsidR="00D73595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– 11</w:t>
      </w:r>
      <w:r w:rsidR="00D73595">
        <w:rPr>
          <w:rFonts w:ascii="Times New Roman" w:hAnsi="Times New Roman" w:cs="Times New Roman"/>
          <w:b w:val="0"/>
          <w:i w:val="0"/>
        </w:rPr>
        <w:t>3</w:t>
      </w:r>
      <w:r w:rsidRPr="004F1869">
        <w:rPr>
          <w:rFonts w:ascii="Times New Roman" w:hAnsi="Times New Roman" w:cs="Times New Roman"/>
          <w:b w:val="0"/>
          <w:i w:val="0"/>
        </w:rPr>
        <w:t xml:space="preserve"> вважати </w:t>
      </w:r>
      <w:r>
        <w:rPr>
          <w:rFonts w:ascii="Times New Roman" w:hAnsi="Times New Roman" w:cs="Times New Roman"/>
          <w:b w:val="0"/>
          <w:i w:val="0"/>
        </w:rPr>
        <w:t xml:space="preserve">відповідно </w:t>
      </w:r>
      <w:r w:rsidRPr="004F1869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 xml:space="preserve">ами </w:t>
      </w:r>
      <w:r w:rsidR="00D73595">
        <w:rPr>
          <w:rFonts w:ascii="Times New Roman" w:hAnsi="Times New Roman" w:cs="Times New Roman"/>
          <w:b w:val="0"/>
          <w:i w:val="0"/>
          <w:lang w:val="ru-RU"/>
        </w:rPr>
        <w:t>29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– 1</w:t>
      </w:r>
      <w:r w:rsidR="00D73595">
        <w:rPr>
          <w:rFonts w:ascii="Times New Roman" w:hAnsi="Times New Roman" w:cs="Times New Roman"/>
          <w:b w:val="0"/>
          <w:i w:val="0"/>
          <w:lang w:val="ru-RU"/>
        </w:rPr>
        <w:t>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0E7F8B" w:rsidRDefault="000E7F8B" w:rsidP="000E7F8B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  <w:lang w:val="ru-RU"/>
        </w:rPr>
        <w:t>32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35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0E7F8B" w:rsidRPr="004E1FA1" w:rsidTr="008D43E6">
        <w:tc>
          <w:tcPr>
            <w:tcW w:w="731" w:type="dxa"/>
            <w:shd w:val="clear" w:color="auto" w:fill="auto"/>
          </w:tcPr>
          <w:p w:rsidR="000E7F8B" w:rsidRPr="000F2163" w:rsidRDefault="000E7F8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9288" w:type="dxa"/>
            <w:shd w:val="clear" w:color="auto" w:fill="auto"/>
          </w:tcPr>
          <w:p w:rsidR="000E7F8B" w:rsidRPr="004E1FA1" w:rsidRDefault="000E7F8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&lt;xs:key name="DTSHOLDCH-key"&gt;</w:t>
            </w:r>
          </w:p>
        </w:tc>
      </w:tr>
      <w:tr w:rsidR="000E7F8B" w:rsidRPr="004E1FA1" w:rsidTr="008D43E6">
        <w:tc>
          <w:tcPr>
            <w:tcW w:w="731" w:type="dxa"/>
            <w:shd w:val="clear" w:color="auto" w:fill="auto"/>
          </w:tcPr>
          <w:p w:rsidR="000E7F8B" w:rsidRPr="000F2163" w:rsidRDefault="000E7F8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9288" w:type="dxa"/>
            <w:shd w:val="clear" w:color="auto" w:fill="auto"/>
          </w:tcPr>
          <w:p w:rsidR="000E7F8B" w:rsidRPr="004E1FA1" w:rsidRDefault="000E7F8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&lt;xs:selector xpath="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DTSHOLDCH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/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*"/&gt;</w:t>
            </w:r>
          </w:p>
        </w:tc>
      </w:tr>
      <w:tr w:rsidR="000E7F8B" w:rsidRPr="004E1FA1" w:rsidTr="008D43E6">
        <w:tc>
          <w:tcPr>
            <w:tcW w:w="731" w:type="dxa"/>
            <w:shd w:val="clear" w:color="auto" w:fill="auto"/>
          </w:tcPr>
          <w:p w:rsidR="000E7F8B" w:rsidRPr="000F2163" w:rsidRDefault="000E7F8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9288" w:type="dxa"/>
            <w:shd w:val="clear" w:color="auto" w:fill="auto"/>
          </w:tcPr>
          <w:p w:rsidR="000E7F8B" w:rsidRPr="004E1FA1" w:rsidRDefault="000E7F8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&lt;xs:field xpath="@NN"/&gt;</w:t>
            </w:r>
          </w:p>
        </w:tc>
      </w:tr>
      <w:tr w:rsidR="000E7F8B" w:rsidRPr="004E1FA1" w:rsidTr="008D43E6">
        <w:tc>
          <w:tcPr>
            <w:tcW w:w="731" w:type="dxa"/>
            <w:shd w:val="clear" w:color="auto" w:fill="auto"/>
          </w:tcPr>
          <w:p w:rsidR="000E7F8B" w:rsidRPr="000F2163" w:rsidRDefault="000E7F8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9288" w:type="dxa"/>
            <w:shd w:val="clear" w:color="auto" w:fill="auto"/>
          </w:tcPr>
          <w:p w:rsidR="000E7F8B" w:rsidRPr="004E1FA1" w:rsidRDefault="000E7F8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&lt;/xs:key&gt;</w:t>
            </w:r>
          </w:p>
        </w:tc>
      </w:tr>
    </w:tbl>
    <w:p w:rsidR="000E7F8B" w:rsidRPr="004F1869" w:rsidRDefault="000E7F8B" w:rsidP="000E7F8B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4F1869">
        <w:rPr>
          <w:rFonts w:ascii="Times New Roman" w:hAnsi="Times New Roman" w:cs="Times New Roman"/>
          <w:b w:val="0"/>
          <w:i w:val="0"/>
        </w:rPr>
        <w:t>У зв’язку з цим рядк</w:t>
      </w:r>
      <w:r>
        <w:rPr>
          <w:rFonts w:ascii="Times New Roman" w:hAnsi="Times New Roman" w:cs="Times New Roman"/>
          <w:b w:val="0"/>
          <w:i w:val="0"/>
          <w:lang w:val="ru-RU"/>
        </w:rPr>
        <w:t>и</w:t>
      </w:r>
      <w:r w:rsidRPr="004F1869">
        <w:rPr>
          <w:rFonts w:ascii="Times New Roman" w:hAnsi="Times New Roman" w:cs="Times New Roman"/>
          <w:b w:val="0"/>
          <w:i w:val="0"/>
        </w:rPr>
        <w:t xml:space="preserve"> </w:t>
      </w:r>
      <w:r w:rsidR="004A0AD8">
        <w:rPr>
          <w:rFonts w:ascii="Times New Roman" w:hAnsi="Times New Roman" w:cs="Times New Roman"/>
          <w:b w:val="0"/>
          <w:i w:val="0"/>
        </w:rPr>
        <w:t>32</w:t>
      </w:r>
      <w:r>
        <w:rPr>
          <w:rFonts w:ascii="Times New Roman" w:hAnsi="Times New Roman" w:cs="Times New Roman"/>
          <w:b w:val="0"/>
          <w:i w:val="0"/>
        </w:rPr>
        <w:t xml:space="preserve"> – 1</w:t>
      </w:r>
      <w:r w:rsidR="004A0AD8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>3</w:t>
      </w:r>
      <w:r w:rsidRPr="004F1869">
        <w:rPr>
          <w:rFonts w:ascii="Times New Roman" w:hAnsi="Times New Roman" w:cs="Times New Roman"/>
          <w:b w:val="0"/>
          <w:i w:val="0"/>
        </w:rPr>
        <w:t xml:space="preserve"> вважати </w:t>
      </w:r>
      <w:r>
        <w:rPr>
          <w:rFonts w:ascii="Times New Roman" w:hAnsi="Times New Roman" w:cs="Times New Roman"/>
          <w:b w:val="0"/>
          <w:i w:val="0"/>
        </w:rPr>
        <w:t xml:space="preserve">відповідно </w:t>
      </w:r>
      <w:r w:rsidRPr="004F1869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 xml:space="preserve">ами </w:t>
      </w:r>
      <w:r w:rsidR="004A0AD8">
        <w:rPr>
          <w:rFonts w:ascii="Times New Roman" w:hAnsi="Times New Roman" w:cs="Times New Roman"/>
          <w:b w:val="0"/>
          <w:i w:val="0"/>
          <w:lang w:val="ru-RU"/>
        </w:rPr>
        <w:t>36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– 12</w:t>
      </w:r>
      <w:r w:rsidR="004A0AD8">
        <w:rPr>
          <w:rFonts w:ascii="Times New Roman" w:hAnsi="Times New Roman" w:cs="Times New Roman"/>
          <w:b w:val="0"/>
          <w:i w:val="0"/>
          <w:lang w:val="ru-RU"/>
        </w:rPr>
        <w:t>7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4F5C3B" w:rsidRDefault="004F5C3B" w:rsidP="004F5C3B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  <w:lang w:val="ru-RU"/>
        </w:rPr>
        <w:t>40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47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&lt;xs:key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-key"&gt;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&lt;xs:selector xpath="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z:extparts/*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lastRenderedPageBreak/>
              <w:t>42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&lt;xs:field xpath="@NN"/&gt;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&lt;/xs:key&gt;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&lt;xs:keyref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>-keyref" refer="z: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>-key"&gt;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&lt;xs:selector xpath="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*</w:t>
            </w: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>/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*</w:t>
            </w: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&lt;xs:field xpath="@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</w:t>
            </w: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>_NN"/&gt;</w:t>
            </w:r>
          </w:p>
        </w:tc>
      </w:tr>
      <w:tr w:rsidR="004F5C3B" w:rsidRPr="004E1FA1" w:rsidTr="008D43E6">
        <w:tc>
          <w:tcPr>
            <w:tcW w:w="731" w:type="dxa"/>
            <w:shd w:val="clear" w:color="auto" w:fill="auto"/>
          </w:tcPr>
          <w:p w:rsidR="004F5C3B" w:rsidRPr="000F2163" w:rsidRDefault="004F5C3B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9288" w:type="dxa"/>
            <w:shd w:val="clear" w:color="auto" w:fill="auto"/>
          </w:tcPr>
          <w:p w:rsidR="004F5C3B" w:rsidRPr="004E1FA1" w:rsidRDefault="004F5C3B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E1D58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&lt;/xs:keyref&gt;</w:t>
            </w:r>
          </w:p>
        </w:tc>
      </w:tr>
    </w:tbl>
    <w:p w:rsidR="004F5C3B" w:rsidRPr="004F1869" w:rsidRDefault="004F5C3B" w:rsidP="004F5C3B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4F1869">
        <w:rPr>
          <w:rFonts w:ascii="Times New Roman" w:hAnsi="Times New Roman" w:cs="Times New Roman"/>
          <w:b w:val="0"/>
          <w:i w:val="0"/>
        </w:rPr>
        <w:t>У зв’язку з цим рядк</w:t>
      </w:r>
      <w:r>
        <w:rPr>
          <w:rFonts w:ascii="Times New Roman" w:hAnsi="Times New Roman" w:cs="Times New Roman"/>
          <w:b w:val="0"/>
          <w:i w:val="0"/>
          <w:lang w:val="ru-RU"/>
        </w:rPr>
        <w:t>и</w:t>
      </w:r>
      <w:r w:rsidRPr="004F1869">
        <w:rPr>
          <w:rFonts w:ascii="Times New Roman" w:hAnsi="Times New Roman" w:cs="Times New Roman"/>
          <w:b w:val="0"/>
          <w:i w:val="0"/>
        </w:rPr>
        <w:t xml:space="preserve"> </w:t>
      </w:r>
      <w:r w:rsidR="00DB432B">
        <w:rPr>
          <w:rFonts w:ascii="Times New Roman" w:hAnsi="Times New Roman" w:cs="Times New Roman"/>
          <w:b w:val="0"/>
          <w:i w:val="0"/>
        </w:rPr>
        <w:t>40</w:t>
      </w:r>
      <w:r>
        <w:rPr>
          <w:rFonts w:ascii="Times New Roman" w:hAnsi="Times New Roman" w:cs="Times New Roman"/>
          <w:b w:val="0"/>
          <w:i w:val="0"/>
        </w:rPr>
        <w:t xml:space="preserve"> – 1</w:t>
      </w:r>
      <w:r w:rsidR="00DB432B">
        <w:rPr>
          <w:rFonts w:ascii="Times New Roman" w:hAnsi="Times New Roman" w:cs="Times New Roman"/>
          <w:b w:val="0"/>
          <w:i w:val="0"/>
        </w:rPr>
        <w:t>27</w:t>
      </w:r>
      <w:r w:rsidRPr="004F1869">
        <w:rPr>
          <w:rFonts w:ascii="Times New Roman" w:hAnsi="Times New Roman" w:cs="Times New Roman"/>
          <w:b w:val="0"/>
          <w:i w:val="0"/>
        </w:rPr>
        <w:t xml:space="preserve"> вважати </w:t>
      </w:r>
      <w:r>
        <w:rPr>
          <w:rFonts w:ascii="Times New Roman" w:hAnsi="Times New Roman" w:cs="Times New Roman"/>
          <w:b w:val="0"/>
          <w:i w:val="0"/>
        </w:rPr>
        <w:t xml:space="preserve">відповідно </w:t>
      </w:r>
      <w:r w:rsidRPr="004F1869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 xml:space="preserve">ами </w:t>
      </w:r>
      <w:r w:rsidR="00DB432B">
        <w:rPr>
          <w:rFonts w:ascii="Times New Roman" w:hAnsi="Times New Roman" w:cs="Times New Roman"/>
          <w:b w:val="0"/>
          <w:i w:val="0"/>
          <w:lang w:val="ru-RU"/>
        </w:rPr>
        <w:t>48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– 1</w:t>
      </w:r>
      <w:r w:rsidR="00DB432B">
        <w:rPr>
          <w:rFonts w:ascii="Times New Roman" w:hAnsi="Times New Roman" w:cs="Times New Roman"/>
          <w:b w:val="0"/>
          <w:i w:val="0"/>
          <w:lang w:val="ru-RU"/>
        </w:rPr>
        <w:t>35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D12A55" w:rsidRDefault="00D12A55" w:rsidP="00D12A55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  <w:lang w:val="ru-RU"/>
        </w:rPr>
        <w:t>51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52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563925" w:rsidRPr="004E1FA1" w:rsidTr="008D43E6">
        <w:tc>
          <w:tcPr>
            <w:tcW w:w="731" w:type="dxa"/>
            <w:shd w:val="clear" w:color="auto" w:fill="auto"/>
          </w:tcPr>
          <w:p w:rsidR="00563925" w:rsidRPr="000F2163" w:rsidRDefault="00563925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9288" w:type="dxa"/>
            <w:shd w:val="clear" w:color="auto" w:fill="auto"/>
          </w:tcPr>
          <w:p w:rsidR="00563925" w:rsidRPr="004E1FA1" w:rsidRDefault="00563925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&lt;xs:element name="DTS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OTHER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abstract="true"/&gt;</w:t>
            </w:r>
          </w:p>
        </w:tc>
      </w:tr>
      <w:tr w:rsidR="00563925" w:rsidRPr="004E1FA1" w:rsidTr="008D43E6">
        <w:tc>
          <w:tcPr>
            <w:tcW w:w="731" w:type="dxa"/>
            <w:shd w:val="clear" w:color="auto" w:fill="auto"/>
          </w:tcPr>
          <w:p w:rsidR="00563925" w:rsidRPr="000F2163" w:rsidRDefault="00563925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9288" w:type="dxa"/>
            <w:shd w:val="clear" w:color="auto" w:fill="auto"/>
          </w:tcPr>
          <w:p w:rsidR="00563925" w:rsidRPr="004E1FA1" w:rsidRDefault="00563925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&lt;xs:element name="DTS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OTHER_EXT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abstract="true"/&gt;</w:t>
            </w:r>
          </w:p>
        </w:tc>
      </w:tr>
    </w:tbl>
    <w:p w:rsidR="00D12A55" w:rsidRPr="004F1869" w:rsidRDefault="00D12A55" w:rsidP="00D12A55">
      <w:pPr>
        <w:pStyle w:val="2"/>
        <w:keepNext w:val="0"/>
        <w:widowControl w:val="0"/>
        <w:tabs>
          <w:tab w:val="left" w:pos="902"/>
        </w:tabs>
        <w:spacing w:before="120" w:after="12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4F1869">
        <w:rPr>
          <w:rFonts w:ascii="Times New Roman" w:hAnsi="Times New Roman" w:cs="Times New Roman"/>
          <w:b w:val="0"/>
          <w:i w:val="0"/>
        </w:rPr>
        <w:t>У зв’язку з цим рядк</w:t>
      </w:r>
      <w:r>
        <w:rPr>
          <w:rFonts w:ascii="Times New Roman" w:hAnsi="Times New Roman" w:cs="Times New Roman"/>
          <w:b w:val="0"/>
          <w:i w:val="0"/>
          <w:lang w:val="ru-RU"/>
        </w:rPr>
        <w:t>и</w:t>
      </w:r>
      <w:r w:rsidRPr="004F1869">
        <w:rPr>
          <w:rFonts w:ascii="Times New Roman" w:hAnsi="Times New Roman" w:cs="Times New Roman"/>
          <w:b w:val="0"/>
          <w:i w:val="0"/>
        </w:rPr>
        <w:t xml:space="preserve"> </w:t>
      </w:r>
      <w:r w:rsidR="00563925">
        <w:rPr>
          <w:rFonts w:ascii="Times New Roman" w:hAnsi="Times New Roman" w:cs="Times New Roman"/>
          <w:b w:val="0"/>
          <w:i w:val="0"/>
        </w:rPr>
        <w:t>51</w:t>
      </w:r>
      <w:r>
        <w:rPr>
          <w:rFonts w:ascii="Times New Roman" w:hAnsi="Times New Roman" w:cs="Times New Roman"/>
          <w:b w:val="0"/>
          <w:i w:val="0"/>
        </w:rPr>
        <w:t xml:space="preserve"> – 1</w:t>
      </w:r>
      <w:r w:rsidR="00563925">
        <w:rPr>
          <w:rFonts w:ascii="Times New Roman" w:hAnsi="Times New Roman" w:cs="Times New Roman"/>
          <w:b w:val="0"/>
          <w:i w:val="0"/>
        </w:rPr>
        <w:t>35</w:t>
      </w:r>
      <w:r w:rsidRPr="004F1869">
        <w:rPr>
          <w:rFonts w:ascii="Times New Roman" w:hAnsi="Times New Roman" w:cs="Times New Roman"/>
          <w:b w:val="0"/>
          <w:i w:val="0"/>
        </w:rPr>
        <w:t xml:space="preserve"> вважати </w:t>
      </w:r>
      <w:r>
        <w:rPr>
          <w:rFonts w:ascii="Times New Roman" w:hAnsi="Times New Roman" w:cs="Times New Roman"/>
          <w:b w:val="0"/>
          <w:i w:val="0"/>
        </w:rPr>
        <w:t xml:space="preserve">відповідно </w:t>
      </w:r>
      <w:r w:rsidRPr="004F1869">
        <w:rPr>
          <w:rFonts w:ascii="Times New Roman" w:hAnsi="Times New Roman" w:cs="Times New Roman"/>
          <w:b w:val="0"/>
          <w:i w:val="0"/>
        </w:rPr>
        <w:t>рядк</w:t>
      </w:r>
      <w:r>
        <w:rPr>
          <w:rFonts w:ascii="Times New Roman" w:hAnsi="Times New Roman" w:cs="Times New Roman"/>
          <w:b w:val="0"/>
          <w:i w:val="0"/>
        </w:rPr>
        <w:t xml:space="preserve">ами </w:t>
      </w:r>
      <w:r w:rsidR="00563925">
        <w:rPr>
          <w:rFonts w:ascii="Times New Roman" w:hAnsi="Times New Roman" w:cs="Times New Roman"/>
          <w:b w:val="0"/>
          <w:i w:val="0"/>
          <w:lang w:val="ru-RU"/>
        </w:rPr>
        <w:t>53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– 1</w:t>
      </w:r>
      <w:r w:rsidR="00563925">
        <w:rPr>
          <w:rFonts w:ascii="Times New Roman" w:hAnsi="Times New Roman" w:cs="Times New Roman"/>
          <w:b w:val="0"/>
          <w:i w:val="0"/>
          <w:lang w:val="ru-RU"/>
        </w:rPr>
        <w:t>3</w:t>
      </w:r>
      <w:r>
        <w:rPr>
          <w:rFonts w:ascii="Times New Roman" w:hAnsi="Times New Roman" w:cs="Times New Roman"/>
          <w:b w:val="0"/>
          <w:i w:val="0"/>
          <w:lang w:val="ru-RU"/>
        </w:rPr>
        <w:t>7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9E72CC" w:rsidRDefault="009E72CC" w:rsidP="009E72CC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рядок 128 викласти в редакції: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9E72CC" w:rsidRPr="009E72CC" w:rsidTr="008D43E6">
        <w:tc>
          <w:tcPr>
            <w:tcW w:w="731" w:type="dxa"/>
            <w:shd w:val="clear" w:color="auto" w:fill="auto"/>
          </w:tcPr>
          <w:p w:rsidR="009E72CC" w:rsidRPr="009E72CC" w:rsidRDefault="009E72CC" w:rsidP="008D43E6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ru-RU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9288" w:type="dxa"/>
            <w:shd w:val="clear" w:color="auto" w:fill="auto"/>
          </w:tcPr>
          <w:p w:rsidR="009E72CC" w:rsidRPr="009E72CC" w:rsidRDefault="009E72CC" w:rsidP="008D43E6">
            <w:pPr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    substitutionGroup="z:DTSINFO"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/</w:t>
            </w:r>
            <w:r w:rsidRPr="00844C59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</w:tbl>
    <w:p w:rsidR="00E81D32" w:rsidRDefault="00E81D32" w:rsidP="00E81D32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рядки 129 – 133 виключити.</w:t>
      </w:r>
    </w:p>
    <w:p w:rsidR="00E81D32" w:rsidRPr="00847EBB" w:rsidRDefault="00E81D32" w:rsidP="00E81D32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134 – 137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129 – 132;</w:t>
      </w:r>
    </w:p>
    <w:p w:rsidR="007E201C" w:rsidRDefault="007E201C" w:rsidP="007E201C">
      <w:pPr>
        <w:pStyle w:val="2"/>
        <w:keepNext w:val="0"/>
        <w:widowControl w:val="0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  <w:lang w:val="ru-RU"/>
        </w:rPr>
        <w:t>132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147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&lt;xs:element name="</w:t>
            </w:r>
            <w:r w:rsidRPr="004152D1">
              <w:rPr>
                <w:rFonts w:ascii="Courier New" w:hAnsi="Courier New" w:cs="Courier New"/>
                <w:sz w:val="18"/>
                <w:szCs w:val="18"/>
                <w:lang w:val="en-US"/>
              </w:rPr>
              <w:t>DTSBRDFEERP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type="z:</w:t>
            </w:r>
            <w:r w:rsidRPr="004152D1">
              <w:rPr>
                <w:rFonts w:ascii="Courier New" w:hAnsi="Courier New" w:cs="Courier New"/>
                <w:sz w:val="18"/>
                <w:szCs w:val="18"/>
                <w:lang w:val="en-US"/>
              </w:rPr>
              <w:t>DTSBRDFEERP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-container"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substitutionGroup="z:DTSINFO"/&gt;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&lt;xs:element name="</w:t>
            </w:r>
            <w:r w:rsidRPr="004152D1">
              <w:rPr>
                <w:rFonts w:ascii="Courier New" w:hAnsi="Courier New" w:cs="Courier New"/>
                <w:sz w:val="18"/>
                <w:szCs w:val="18"/>
                <w:lang w:val="en-US"/>
              </w:rPr>
              <w:t>DTS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WEBSITE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type="z:</w:t>
            </w:r>
            <w:r w:rsidRPr="00B25DBB">
              <w:rPr>
                <w:rFonts w:ascii="Courier New" w:hAnsi="Courier New" w:cs="Courier New"/>
                <w:sz w:val="18"/>
                <w:szCs w:val="18"/>
                <w:lang w:val="en-US"/>
              </w:rPr>
              <w:t>DTSWEBSITE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-container"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substitutionGroup="z:DTSINFO"/&gt;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&lt;xs:element name="DTSOWSHIP" type="z:DTSOWSHIP-container"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substitutionGroup="z:DTSOTHER"&gt;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138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</w:t>
            </w:r>
            <w:r w:rsidRPr="00EC7E34">
              <w:rPr>
                <w:rFonts w:ascii="Courier New" w:hAnsi="Courier New" w:cs="Courier New"/>
                <w:sz w:val="18"/>
                <w:szCs w:val="18"/>
                <w:lang w:val="en-US"/>
              </w:rPr>
              <w:t>unique</w:t>
            </w: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name="DTSOWSHIP-key"&gt;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139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&lt;xs:selector xpath="*"/&gt;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&lt;xs:field xpath="@NN"/&gt;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141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</w:t>
            </w:r>
            <w:r w:rsidRPr="00EC7E34">
              <w:rPr>
                <w:rFonts w:ascii="Courier New" w:hAnsi="Courier New" w:cs="Courier New"/>
                <w:sz w:val="18"/>
                <w:szCs w:val="18"/>
                <w:lang w:val="en-US"/>
              </w:rPr>
              <w:t>unique</w:t>
            </w: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>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&lt;xs:keyref name="DTSOWSHIP-keyref" refer="z:DTSOWSHIP-key"&gt;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&lt;xs:selector xpath="*"/&gt;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&lt;xs:field xpath="@REF_NN"/&gt;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&lt;/xs:keyref&gt;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C7DD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&lt;/xs:element&gt;</w:t>
            </w:r>
          </w:p>
        </w:tc>
      </w:tr>
      <w:tr w:rsidR="004C50A6" w:rsidRPr="004E1FA1" w:rsidTr="008D43E6">
        <w:tc>
          <w:tcPr>
            <w:tcW w:w="731" w:type="dxa"/>
            <w:shd w:val="clear" w:color="auto" w:fill="auto"/>
          </w:tcPr>
          <w:p w:rsidR="004C50A6" w:rsidRPr="000F2163" w:rsidRDefault="004C50A6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9288" w:type="dxa"/>
            <w:shd w:val="clear" w:color="auto" w:fill="auto"/>
          </w:tcPr>
          <w:p w:rsidR="004C50A6" w:rsidRPr="004E1FA1" w:rsidRDefault="004C50A6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&lt;xs:element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type="z: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-container"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</w:tbl>
    <w:p w:rsidR="007E201C" w:rsidRPr="00847EBB" w:rsidRDefault="007E201C" w:rsidP="007E201C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</w:t>
      </w:r>
      <w:r>
        <w:rPr>
          <w:sz w:val="28"/>
          <w:szCs w:val="28"/>
        </w:rPr>
        <w:t>ок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 </w:t>
      </w:r>
      <w:r w:rsidRPr="00847EBB">
        <w:rPr>
          <w:sz w:val="28"/>
          <w:szCs w:val="28"/>
        </w:rPr>
        <w:t>вважати ряд</w:t>
      </w:r>
      <w:r>
        <w:rPr>
          <w:sz w:val="28"/>
          <w:szCs w:val="28"/>
        </w:rPr>
        <w:t>ком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148.</w:t>
      </w:r>
    </w:p>
    <w:p w:rsidR="00F929A7" w:rsidRPr="008666E8" w:rsidRDefault="00F929A7" w:rsidP="00F929A7">
      <w:pPr>
        <w:pStyle w:val="1"/>
        <w:keepNext w:val="0"/>
        <w:numPr>
          <w:ilvl w:val="0"/>
          <w:numId w:val="3"/>
        </w:numPr>
        <w:tabs>
          <w:tab w:val="clear" w:pos="5760"/>
          <w:tab w:val="num" w:pos="900"/>
        </w:tabs>
        <w:spacing w:after="24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В Додат</w:t>
      </w:r>
      <w:r w:rsidRPr="008666E8">
        <w:rPr>
          <w:b w:val="0"/>
          <w:szCs w:val="28"/>
        </w:rPr>
        <w:t>ку</w:t>
      </w:r>
      <w:r>
        <w:rPr>
          <w:b w:val="0"/>
          <w:szCs w:val="28"/>
        </w:rPr>
        <w:t> 4 «</w:t>
      </w:r>
      <w:r w:rsidRPr="00F929A7">
        <w:rPr>
          <w:b w:val="0"/>
          <w:szCs w:val="28"/>
        </w:rPr>
        <w:t>Загальна схема XSD «smc-components-pic.xsd»</w:t>
      </w:r>
      <w:r>
        <w:rPr>
          <w:b w:val="0"/>
          <w:szCs w:val="28"/>
        </w:rPr>
        <w:t>:</w:t>
      </w:r>
    </w:p>
    <w:p w:rsidR="0047645A" w:rsidRDefault="0047645A" w:rsidP="0047645A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</w:rPr>
        <w:t>29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</w:rPr>
        <w:t>44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&lt;xs:simpleType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URL_Type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&lt;xs:restriction base="xs: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anyURI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&lt;xs:m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in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Length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&lt;xs:maxLength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255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&lt;/xs:restriction&gt;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&lt;/xs:simpleType&gt;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&lt;xs:simpleType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CRC32_Type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&lt;xs:restriction base="xs: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hexBinary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l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ength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&lt;/xs:restriction&gt;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&lt;/xs:simpleType&gt;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&lt;xs:simpleType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DocNumber_Type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&lt;xs:restriction base="xs:string"&gt;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&lt;xs:maxLength value="</w:t>
            </w: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&lt;/xs:restriction&gt;</w:t>
            </w:r>
          </w:p>
        </w:tc>
      </w:tr>
      <w:tr w:rsidR="0047645A" w:rsidRPr="004E1FA1" w:rsidTr="008D43E6">
        <w:tc>
          <w:tcPr>
            <w:tcW w:w="731" w:type="dxa"/>
            <w:shd w:val="clear" w:color="auto" w:fill="auto"/>
          </w:tcPr>
          <w:p w:rsidR="0047645A" w:rsidRPr="000F2163" w:rsidRDefault="0047645A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9288" w:type="dxa"/>
            <w:shd w:val="clear" w:color="auto" w:fill="auto"/>
          </w:tcPr>
          <w:p w:rsidR="0047645A" w:rsidRPr="004E1FA1" w:rsidRDefault="0047645A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&lt;/xs:simpleType&gt;</w:t>
            </w:r>
          </w:p>
        </w:tc>
      </w:tr>
    </w:tbl>
    <w:p w:rsidR="0047645A" w:rsidRDefault="0047645A" w:rsidP="0047645A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– 2851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45 – 2867;</w:t>
      </w:r>
    </w:p>
    <w:p w:rsidR="00864A18" w:rsidRDefault="00864A18" w:rsidP="00864A18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 w:rsidRPr="00864A18">
        <w:rPr>
          <w:rFonts w:ascii="Times New Roman" w:hAnsi="Times New Roman" w:cs="Times New Roman"/>
          <w:b w:val="0"/>
          <w:i w:val="0"/>
          <w:lang w:val="ru-RU"/>
        </w:rPr>
        <w:t>260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</w:rPr>
        <w:t>2</w:t>
      </w:r>
      <w:r w:rsidRPr="00864A18">
        <w:rPr>
          <w:rFonts w:ascii="Times New Roman" w:hAnsi="Times New Roman" w:cs="Times New Roman"/>
          <w:b w:val="0"/>
          <w:i w:val="0"/>
          <w:lang w:val="ru-RU"/>
        </w:rPr>
        <w:t>95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lastRenderedPageBreak/>
              <w:t>260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&lt;xs:simpleType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ClsObl_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Type"&gt;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261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&lt;xs:restriction base="xs: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string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262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01000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263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05000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264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07000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265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12000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266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267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268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269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23000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271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272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35000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273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44000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274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46000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275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276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51000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277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278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56000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279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59000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281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282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65000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283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284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71000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285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73000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286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74000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287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80000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288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&lt;xs:enumeration value="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85000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289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&lt;/xs:restriction&gt;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290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&lt;/xs:simpleType&gt;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291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&lt;xs:simpleType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ClsCont_Type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292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&lt;xs:restriction base="xs: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string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2EAB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&lt;xs:pattern value="[0-9]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{3}</w:t>
            </w:r>
            <w:r w:rsidRPr="00FF2EAB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&lt;/xs:restriction&gt;</w:t>
            </w:r>
          </w:p>
        </w:tc>
      </w:tr>
      <w:tr w:rsidR="00864A18" w:rsidRPr="004E1FA1" w:rsidTr="008D43E6">
        <w:tc>
          <w:tcPr>
            <w:tcW w:w="731" w:type="dxa"/>
            <w:shd w:val="clear" w:color="auto" w:fill="auto"/>
            <w:vAlign w:val="bottom"/>
          </w:tcPr>
          <w:p w:rsidR="00864A18" w:rsidRPr="000F2163" w:rsidRDefault="00864A18" w:rsidP="00864A18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</w:t>
            </w:r>
          </w:p>
        </w:tc>
        <w:tc>
          <w:tcPr>
            <w:tcW w:w="9288" w:type="dxa"/>
            <w:shd w:val="clear" w:color="auto" w:fill="auto"/>
          </w:tcPr>
          <w:p w:rsidR="00864A18" w:rsidRPr="004E1FA1" w:rsidRDefault="00864A1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&lt;/xs:simpleType&gt;</w:t>
            </w:r>
          </w:p>
        </w:tc>
      </w:tr>
    </w:tbl>
    <w:p w:rsidR="00864A18" w:rsidRDefault="00864A18" w:rsidP="00864A18">
      <w:pPr>
        <w:spacing w:before="120"/>
        <w:ind w:firstLine="567"/>
        <w:rPr>
          <w:sz w:val="28"/>
          <w:szCs w:val="28"/>
          <w:lang w:val="en-US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 w:rsidRPr="00864A18"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 xml:space="preserve"> – 2</w:t>
      </w:r>
      <w:r w:rsidRPr="00864A18">
        <w:rPr>
          <w:sz w:val="28"/>
          <w:szCs w:val="28"/>
          <w:lang w:val="ru-RU"/>
        </w:rPr>
        <w:t>867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 w:rsidRPr="00864A18">
        <w:rPr>
          <w:sz w:val="28"/>
          <w:szCs w:val="28"/>
          <w:lang w:val="ru-RU"/>
        </w:rPr>
        <w:t>261</w:t>
      </w:r>
      <w:r>
        <w:rPr>
          <w:sz w:val="28"/>
          <w:szCs w:val="28"/>
        </w:rPr>
        <w:t xml:space="preserve"> – 2</w:t>
      </w:r>
      <w:r w:rsidRPr="00864A18">
        <w:rPr>
          <w:sz w:val="28"/>
          <w:szCs w:val="28"/>
          <w:lang w:val="ru-RU"/>
        </w:rPr>
        <w:t>903</w:t>
      </w:r>
      <w:r>
        <w:rPr>
          <w:sz w:val="28"/>
          <w:szCs w:val="28"/>
        </w:rPr>
        <w:t>;</w:t>
      </w:r>
    </w:p>
    <w:p w:rsidR="008B5C33" w:rsidRDefault="008B5C33" w:rsidP="008B5C33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</w:rPr>
        <w:t>29</w:t>
      </w:r>
      <w:r w:rsidRPr="008B5C33">
        <w:rPr>
          <w:rFonts w:ascii="Times New Roman" w:hAnsi="Times New Roman" w:cs="Times New Roman"/>
          <w:b w:val="0"/>
          <w:i w:val="0"/>
          <w:lang w:val="ru-RU"/>
        </w:rPr>
        <w:t>9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 w:rsidRPr="008B5C33">
        <w:rPr>
          <w:rFonts w:ascii="Times New Roman" w:hAnsi="Times New Roman" w:cs="Times New Roman"/>
          <w:b w:val="0"/>
          <w:i w:val="0"/>
          <w:lang w:val="ru-RU"/>
        </w:rPr>
        <w:t>300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8B5C33" w:rsidRPr="004E1FA1" w:rsidTr="008D43E6">
        <w:tc>
          <w:tcPr>
            <w:tcW w:w="731" w:type="dxa"/>
            <w:shd w:val="clear" w:color="auto" w:fill="auto"/>
          </w:tcPr>
          <w:p w:rsidR="008B5C33" w:rsidRPr="008B5C33" w:rsidRDefault="008B5C33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299</w:t>
            </w:r>
          </w:p>
        </w:tc>
        <w:tc>
          <w:tcPr>
            <w:tcW w:w="9288" w:type="dxa"/>
            <w:shd w:val="clear" w:color="auto" w:fill="auto"/>
          </w:tcPr>
          <w:p w:rsidR="008B5C33" w:rsidRPr="004E1FA1" w:rsidRDefault="008B5C3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REGDATE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type="dateCompatible" use="required"/&gt;</w:t>
            </w:r>
          </w:p>
        </w:tc>
      </w:tr>
      <w:tr w:rsidR="008B5C33" w:rsidRPr="004E1FA1" w:rsidTr="008D43E6">
        <w:tc>
          <w:tcPr>
            <w:tcW w:w="731" w:type="dxa"/>
            <w:shd w:val="clear" w:color="auto" w:fill="auto"/>
          </w:tcPr>
          <w:p w:rsidR="008B5C33" w:rsidRPr="008B5C33" w:rsidRDefault="008B5C33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300</w:t>
            </w:r>
          </w:p>
        </w:tc>
        <w:tc>
          <w:tcPr>
            <w:tcW w:w="9288" w:type="dxa"/>
            <w:shd w:val="clear" w:color="auto" w:fill="auto"/>
          </w:tcPr>
          <w:p w:rsidR="008B5C33" w:rsidRPr="004E1FA1" w:rsidRDefault="008B5C3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REGNUM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DocNumber_Type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use="required"/&gt;</w:t>
            </w:r>
          </w:p>
        </w:tc>
      </w:tr>
    </w:tbl>
    <w:p w:rsidR="008B5C33" w:rsidRDefault="008B5C33" w:rsidP="008B5C33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8B5C3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– </w:t>
      </w:r>
      <w:r w:rsidRPr="008B5C33">
        <w:rPr>
          <w:sz w:val="28"/>
          <w:szCs w:val="28"/>
          <w:lang w:val="ru-RU"/>
        </w:rPr>
        <w:t>2903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 w:rsidRPr="008B5C33">
        <w:rPr>
          <w:sz w:val="28"/>
          <w:szCs w:val="28"/>
          <w:lang w:val="ru-RU"/>
        </w:rPr>
        <w:t>301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905</w:t>
      </w:r>
      <w:r>
        <w:rPr>
          <w:sz w:val="28"/>
          <w:szCs w:val="28"/>
        </w:rPr>
        <w:t>;</w:t>
      </w:r>
    </w:p>
    <w:p w:rsidR="0039490F" w:rsidRDefault="0039490F" w:rsidP="0039490F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 w:rsidRPr="0039490F">
        <w:rPr>
          <w:rFonts w:ascii="Times New Roman" w:hAnsi="Times New Roman" w:cs="Times New Roman"/>
          <w:b w:val="0"/>
          <w:i w:val="0"/>
          <w:lang w:val="ru-RU"/>
        </w:rPr>
        <w:t>309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 w:rsidRPr="0039490F">
        <w:rPr>
          <w:rFonts w:ascii="Times New Roman" w:hAnsi="Times New Roman" w:cs="Times New Roman"/>
          <w:b w:val="0"/>
          <w:i w:val="0"/>
          <w:lang w:val="ru-RU"/>
        </w:rPr>
        <w:t>321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309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-row"&gt;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310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NN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xs:positiveInteger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311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URL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URL_Type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312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FILENAME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URL_Type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313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FILESIZE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xs:positiveInteger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314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CRC32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CRC32_Type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315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OPYS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type="TypeText"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316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317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-container"&gt;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318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&lt;xs:sequence minOccurs="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maxOccurs="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unbounded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319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&lt;xs:element name="row"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extparts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-row"/&gt;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320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&lt;/xs:sequence&gt;</w:t>
            </w:r>
          </w:p>
        </w:tc>
      </w:tr>
      <w:tr w:rsidR="0039490F" w:rsidRPr="004E1FA1" w:rsidTr="008D43E6">
        <w:tc>
          <w:tcPr>
            <w:tcW w:w="731" w:type="dxa"/>
            <w:shd w:val="clear" w:color="auto" w:fill="auto"/>
            <w:vAlign w:val="bottom"/>
          </w:tcPr>
          <w:p w:rsidR="0039490F" w:rsidRPr="000F2163" w:rsidRDefault="0039490F" w:rsidP="0039490F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321</w:t>
            </w:r>
          </w:p>
        </w:tc>
        <w:tc>
          <w:tcPr>
            <w:tcW w:w="9288" w:type="dxa"/>
            <w:shd w:val="clear" w:color="auto" w:fill="auto"/>
          </w:tcPr>
          <w:p w:rsidR="0039490F" w:rsidRPr="004E1FA1" w:rsidRDefault="0039490F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</w:tbl>
    <w:p w:rsidR="0039490F" w:rsidRDefault="0039490F" w:rsidP="0039490F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 w:rsidRPr="0039490F">
        <w:rPr>
          <w:sz w:val="28"/>
          <w:szCs w:val="28"/>
          <w:lang w:val="ru-RU"/>
        </w:rPr>
        <w:t>309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905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 w:rsidRPr="0039490F">
        <w:rPr>
          <w:sz w:val="28"/>
          <w:szCs w:val="28"/>
          <w:lang w:val="ru-RU"/>
        </w:rPr>
        <w:t>322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2918</w:t>
      </w:r>
      <w:r>
        <w:rPr>
          <w:sz w:val="28"/>
          <w:szCs w:val="28"/>
        </w:rPr>
        <w:t>;</w:t>
      </w:r>
    </w:p>
    <w:p w:rsidR="007E0A59" w:rsidRDefault="007E0A59" w:rsidP="007E0A59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доповнити новим</w:t>
      </w:r>
      <w:r w:rsidRPr="00166BAF">
        <w:rPr>
          <w:rFonts w:ascii="Times New Roman" w:hAnsi="Times New Roman" w:cs="Times New Roman"/>
          <w:b w:val="0"/>
          <w:i w:val="0"/>
        </w:rPr>
        <w:t xml:space="preserve"> рядк</w:t>
      </w:r>
      <w:r>
        <w:rPr>
          <w:rFonts w:ascii="Times New Roman" w:hAnsi="Times New Roman" w:cs="Times New Roman"/>
          <w:b w:val="0"/>
          <w:i w:val="0"/>
        </w:rPr>
        <w:t>ом</w:t>
      </w:r>
      <w:r w:rsidRPr="00166BAF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>2047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7E0A59" w:rsidRPr="004E1FA1" w:rsidTr="008D43E6">
        <w:tc>
          <w:tcPr>
            <w:tcW w:w="731" w:type="dxa"/>
            <w:shd w:val="clear" w:color="auto" w:fill="auto"/>
            <w:vAlign w:val="bottom"/>
          </w:tcPr>
          <w:p w:rsidR="007E0A59" w:rsidRPr="000F2163" w:rsidRDefault="007E0A5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2047</w:t>
            </w:r>
          </w:p>
        </w:tc>
        <w:tc>
          <w:tcPr>
            <w:tcW w:w="9288" w:type="dxa"/>
            <w:shd w:val="clear" w:color="auto" w:fill="auto"/>
          </w:tcPr>
          <w:p w:rsidR="007E0A59" w:rsidRPr="004E1FA1" w:rsidRDefault="007E0A5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name="E_O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BL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ClsObl_Type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</w:tbl>
    <w:p w:rsidR="007E0A59" w:rsidRDefault="007E0A59" w:rsidP="007E0A59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lastRenderedPageBreak/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2047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2048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;</w:t>
      </w:r>
    </w:p>
    <w:p w:rsidR="00DE5064" w:rsidRDefault="00DE5064" w:rsidP="00DE5064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  <w:lang w:val="ru-RU"/>
        </w:rPr>
        <w:t>2054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2057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DE5064" w:rsidRPr="004E1FA1" w:rsidTr="008D43E6">
        <w:tc>
          <w:tcPr>
            <w:tcW w:w="731" w:type="dxa"/>
            <w:shd w:val="clear" w:color="auto" w:fill="auto"/>
            <w:vAlign w:val="bottom"/>
          </w:tcPr>
          <w:p w:rsidR="00DE5064" w:rsidRPr="000F2163" w:rsidRDefault="00DE5064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2054</w:t>
            </w:r>
          </w:p>
        </w:tc>
        <w:tc>
          <w:tcPr>
            <w:tcW w:w="9288" w:type="dxa"/>
            <w:shd w:val="clear" w:color="auto" w:fill="auto"/>
          </w:tcPr>
          <w:p w:rsidR="00DE5064" w:rsidRPr="004E1FA1" w:rsidRDefault="00DE5064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 w:rsidRPr="00F226A2">
              <w:rPr>
                <w:rFonts w:ascii="Courier New" w:hAnsi="Courier New" w:cs="Courier New"/>
                <w:sz w:val="18"/>
                <w:szCs w:val="18"/>
                <w:lang w:val="en-US"/>
              </w:rPr>
              <w:t>ARM_NAME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type="Type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Text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DE5064" w:rsidRPr="004E1FA1" w:rsidTr="008D43E6">
        <w:tc>
          <w:tcPr>
            <w:tcW w:w="731" w:type="dxa"/>
            <w:shd w:val="clear" w:color="auto" w:fill="auto"/>
          </w:tcPr>
          <w:p w:rsidR="00DE5064" w:rsidRPr="000F2163" w:rsidRDefault="00DE5064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2055</w:t>
            </w:r>
          </w:p>
        </w:tc>
        <w:tc>
          <w:tcPr>
            <w:tcW w:w="9288" w:type="dxa"/>
            <w:shd w:val="clear" w:color="auto" w:fill="auto"/>
          </w:tcPr>
          <w:p w:rsidR="00DE5064" w:rsidRPr="004E1FA1" w:rsidRDefault="00DE5064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ARM_EDRPOU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EDRPOU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DE5064" w:rsidRPr="004E1FA1" w:rsidTr="008D43E6">
        <w:tc>
          <w:tcPr>
            <w:tcW w:w="731" w:type="dxa"/>
            <w:shd w:val="clear" w:color="auto" w:fill="auto"/>
          </w:tcPr>
          <w:p w:rsidR="00DE5064" w:rsidRPr="000F2163" w:rsidRDefault="00DE5064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2056</w:t>
            </w:r>
          </w:p>
        </w:tc>
        <w:tc>
          <w:tcPr>
            <w:tcW w:w="9288" w:type="dxa"/>
            <w:shd w:val="clear" w:color="auto" w:fill="auto"/>
          </w:tcPr>
          <w:p w:rsidR="00DE5064" w:rsidRPr="004E1FA1" w:rsidRDefault="00DE5064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 w:rsidRPr="00F226A2">
              <w:rPr>
                <w:rFonts w:ascii="Courier New" w:hAnsi="Courier New" w:cs="Courier New"/>
                <w:sz w:val="18"/>
                <w:szCs w:val="18"/>
                <w:lang w:val="en-US"/>
              </w:rPr>
              <w:t>ARM_CONT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ClsCont_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Type"/&gt;</w:t>
            </w:r>
          </w:p>
        </w:tc>
      </w:tr>
      <w:tr w:rsidR="00DE5064" w:rsidRPr="004E1FA1" w:rsidTr="008D43E6">
        <w:tc>
          <w:tcPr>
            <w:tcW w:w="731" w:type="dxa"/>
            <w:shd w:val="clear" w:color="auto" w:fill="auto"/>
          </w:tcPr>
          <w:p w:rsidR="00DE5064" w:rsidRPr="000F2163" w:rsidRDefault="00DE5064" w:rsidP="00DE5064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2057</w:t>
            </w:r>
          </w:p>
        </w:tc>
        <w:tc>
          <w:tcPr>
            <w:tcW w:w="9288" w:type="dxa"/>
            <w:shd w:val="clear" w:color="auto" w:fill="auto"/>
          </w:tcPr>
          <w:p w:rsidR="00DE5064" w:rsidRPr="004E1FA1" w:rsidRDefault="00DE5064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ARM_LICNUM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type="Type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</w:tbl>
    <w:p w:rsidR="00DE5064" w:rsidRDefault="00DE5064" w:rsidP="00DE5064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2058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2062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;</w:t>
      </w:r>
    </w:p>
    <w:p w:rsidR="006515AF" w:rsidRDefault="006515AF" w:rsidP="006515AF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рядки 2058 – 2060 виключити.</w:t>
      </w:r>
    </w:p>
    <w:p w:rsidR="006515AF" w:rsidRDefault="006515AF" w:rsidP="006515AF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2061 – 2923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2058 – 2920;</w:t>
      </w:r>
    </w:p>
    <w:p w:rsidR="009B5EF1" w:rsidRDefault="009B5EF1" w:rsidP="009B5EF1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рядок 2060 виключити.</w:t>
      </w:r>
    </w:p>
    <w:p w:rsidR="009B5EF1" w:rsidRDefault="009B5EF1" w:rsidP="009B5EF1">
      <w:pPr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2061 – 2920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2060 – 2919;</w:t>
      </w:r>
    </w:p>
    <w:p w:rsidR="00D20FB3" w:rsidRDefault="00D20FB3" w:rsidP="00D20FB3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  <w:lang w:val="ru-RU"/>
        </w:rPr>
        <w:t>280</w:t>
      </w:r>
      <w:r w:rsidR="000D01A9">
        <w:rPr>
          <w:rFonts w:ascii="Times New Roman" w:hAnsi="Times New Roman" w:cs="Times New Roman"/>
          <w:b w:val="0"/>
          <w:i w:val="0"/>
          <w:lang w:val="ru-RU"/>
        </w:rPr>
        <w:t>2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  <w:lang w:val="ru-RU"/>
        </w:rPr>
        <w:t>281</w:t>
      </w:r>
      <w:r w:rsidR="000D01A9">
        <w:rPr>
          <w:rFonts w:ascii="Times New Roman" w:hAnsi="Times New Roman" w:cs="Times New Roman"/>
          <w:b w:val="0"/>
          <w:i w:val="0"/>
          <w:lang w:val="ru-RU"/>
        </w:rPr>
        <w:t>4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D20FB3" w:rsidRPr="004E1FA1" w:rsidTr="008D43E6">
        <w:tc>
          <w:tcPr>
            <w:tcW w:w="731" w:type="dxa"/>
            <w:shd w:val="clear" w:color="auto" w:fill="auto"/>
            <w:vAlign w:val="bottom"/>
          </w:tcPr>
          <w:p w:rsidR="00D20FB3" w:rsidRPr="000F2163" w:rsidRDefault="00D20FB3" w:rsidP="00D20FB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</w:t>
            </w:r>
            <w:r w:rsidR="000D01A9"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288" w:type="dxa"/>
            <w:shd w:val="clear" w:color="auto" w:fill="auto"/>
          </w:tcPr>
          <w:p w:rsidR="00D20FB3" w:rsidRPr="004E1FA1" w:rsidRDefault="00D20FB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</w:t>
            </w:r>
            <w:r w:rsidRPr="00D921FD">
              <w:rPr>
                <w:rFonts w:ascii="Courier New" w:hAnsi="Courier New" w:cs="Courier New"/>
                <w:sz w:val="18"/>
                <w:szCs w:val="18"/>
                <w:lang w:val="en-US"/>
              </w:rPr>
              <w:t>DTSBRDFEERP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-row"&gt;</w:t>
            </w:r>
          </w:p>
        </w:tc>
      </w:tr>
      <w:tr w:rsidR="00D20FB3" w:rsidRPr="004E1FA1" w:rsidTr="008D43E6">
        <w:tc>
          <w:tcPr>
            <w:tcW w:w="731" w:type="dxa"/>
            <w:shd w:val="clear" w:color="auto" w:fill="auto"/>
            <w:vAlign w:val="bottom"/>
          </w:tcPr>
          <w:p w:rsidR="00D20FB3" w:rsidRPr="000F2163" w:rsidRDefault="00D20FB3" w:rsidP="00D20FB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</w:t>
            </w:r>
            <w:r w:rsidR="000D01A9"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9288" w:type="dxa"/>
            <w:shd w:val="clear" w:color="auto" w:fill="auto"/>
          </w:tcPr>
          <w:p w:rsidR="00D20FB3" w:rsidRPr="004E1FA1" w:rsidRDefault="00D20FB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 w:rsidRPr="00670B01">
              <w:rPr>
                <w:rFonts w:ascii="Courier New" w:hAnsi="Courier New" w:cs="Courier New"/>
                <w:sz w:val="18"/>
                <w:szCs w:val="18"/>
                <w:lang w:val="en-US"/>
              </w:rPr>
              <w:t>ORG_NAME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Type100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D20FB3" w:rsidRPr="004E1FA1" w:rsidTr="008D43E6">
        <w:tc>
          <w:tcPr>
            <w:tcW w:w="731" w:type="dxa"/>
            <w:shd w:val="clear" w:color="auto" w:fill="auto"/>
            <w:vAlign w:val="bottom"/>
          </w:tcPr>
          <w:p w:rsidR="00D20FB3" w:rsidRPr="000F2163" w:rsidRDefault="00D20FB3" w:rsidP="00D20FB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</w:t>
            </w:r>
            <w:r w:rsidR="000D01A9"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9288" w:type="dxa"/>
            <w:shd w:val="clear" w:color="auto" w:fill="auto"/>
          </w:tcPr>
          <w:p w:rsidR="00D20FB3" w:rsidRPr="004E1FA1" w:rsidRDefault="00D20FB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 w:rsidRPr="00670B01">
              <w:rPr>
                <w:rFonts w:ascii="Courier New" w:hAnsi="Courier New" w:cs="Courier New"/>
                <w:sz w:val="18"/>
                <w:szCs w:val="18"/>
                <w:lang w:val="en-US"/>
              </w:rPr>
              <w:t>EVENTDT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D20FB3" w:rsidRPr="004E1FA1" w:rsidTr="008D43E6">
        <w:tc>
          <w:tcPr>
            <w:tcW w:w="731" w:type="dxa"/>
            <w:shd w:val="clear" w:color="auto" w:fill="auto"/>
            <w:vAlign w:val="bottom"/>
          </w:tcPr>
          <w:p w:rsidR="00D20FB3" w:rsidRPr="000F2163" w:rsidRDefault="00D20FB3" w:rsidP="00D20FB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</w:t>
            </w:r>
            <w:r w:rsidR="000D01A9"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9288" w:type="dxa"/>
            <w:shd w:val="clear" w:color="auto" w:fill="auto"/>
          </w:tcPr>
          <w:p w:rsidR="00D20FB3" w:rsidRPr="004E1FA1" w:rsidRDefault="00D20FB3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name="Z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V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IT"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TypeText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2806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DISCL_APA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Yes1No0Type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2807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DISCL_WS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Yes1No0Type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2808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name="ZMIST"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TypeText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2809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2810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</w:t>
            </w:r>
            <w:r w:rsidRPr="00D921FD">
              <w:rPr>
                <w:rFonts w:ascii="Courier New" w:hAnsi="Courier New" w:cs="Courier New"/>
                <w:sz w:val="18"/>
                <w:szCs w:val="18"/>
                <w:lang w:val="en-US"/>
              </w:rPr>
              <w:t>DTSBRDFEERP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-container"&gt;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2811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&lt;xs:sequence minOccurs="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maxOccurs="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unbounded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2812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&lt;xs:element name="row" type="</w:t>
            </w:r>
            <w:r w:rsidRPr="00D921FD">
              <w:rPr>
                <w:rFonts w:ascii="Courier New" w:hAnsi="Courier New" w:cs="Courier New"/>
                <w:sz w:val="18"/>
                <w:szCs w:val="18"/>
                <w:lang w:val="en-US"/>
              </w:rPr>
              <w:t>DTSBRDFEERP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-row"/&gt;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2813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&lt;/xs:sequence&gt;</w:t>
            </w:r>
          </w:p>
        </w:tc>
      </w:tr>
      <w:tr w:rsidR="000D01A9" w:rsidRPr="004E1FA1" w:rsidTr="008D43E6">
        <w:tc>
          <w:tcPr>
            <w:tcW w:w="731" w:type="dxa"/>
            <w:shd w:val="clear" w:color="auto" w:fill="auto"/>
            <w:vAlign w:val="bottom"/>
          </w:tcPr>
          <w:p w:rsidR="000D01A9" w:rsidRPr="000F2163" w:rsidRDefault="000D01A9" w:rsidP="008D43E6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2814</w:t>
            </w:r>
          </w:p>
        </w:tc>
        <w:tc>
          <w:tcPr>
            <w:tcW w:w="9288" w:type="dxa"/>
            <w:shd w:val="clear" w:color="auto" w:fill="auto"/>
          </w:tcPr>
          <w:p w:rsidR="000D01A9" w:rsidRPr="004E1FA1" w:rsidRDefault="000D01A9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</w:tbl>
    <w:p w:rsidR="00D20FB3" w:rsidRDefault="00D20FB3" w:rsidP="00D20FB3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="00E70213">
        <w:rPr>
          <w:sz w:val="28"/>
          <w:szCs w:val="28"/>
          <w:lang w:val="ru-RU"/>
        </w:rPr>
        <w:t>80</w:t>
      </w:r>
      <w:r w:rsidR="008E2998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="00E70213">
        <w:rPr>
          <w:sz w:val="28"/>
          <w:szCs w:val="28"/>
          <w:lang w:val="ru-RU"/>
        </w:rPr>
        <w:t>81</w:t>
      </w:r>
      <w:r w:rsidR="008E299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</w:t>
      </w:r>
      <w:r w:rsidR="00E70213">
        <w:rPr>
          <w:sz w:val="28"/>
          <w:szCs w:val="28"/>
          <w:lang w:val="ru-RU"/>
        </w:rPr>
        <w:t>32</w:t>
      </w:r>
      <w:r>
        <w:rPr>
          <w:sz w:val="28"/>
          <w:szCs w:val="28"/>
        </w:rPr>
        <w:t>;</w:t>
      </w:r>
    </w:p>
    <w:p w:rsidR="00DA3C70" w:rsidRDefault="00DA3C70" w:rsidP="00DA3C70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 w:rsidRPr="0039490F">
        <w:rPr>
          <w:sz w:val="28"/>
          <w:szCs w:val="28"/>
          <w:lang w:val="ru-RU"/>
        </w:rPr>
        <w:t>309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905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 w:rsidRPr="0039490F">
        <w:rPr>
          <w:sz w:val="28"/>
          <w:szCs w:val="28"/>
          <w:lang w:val="ru-RU"/>
        </w:rPr>
        <w:t>322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2918</w:t>
      </w:r>
      <w:r>
        <w:rPr>
          <w:sz w:val="28"/>
          <w:szCs w:val="28"/>
        </w:rPr>
        <w:t>;</w:t>
      </w:r>
    </w:p>
    <w:p w:rsidR="00DA3C70" w:rsidRDefault="00DA3C70" w:rsidP="00DA3C70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доповнити новим</w:t>
      </w:r>
      <w:r w:rsidRPr="00166BAF">
        <w:rPr>
          <w:rFonts w:ascii="Times New Roman" w:hAnsi="Times New Roman" w:cs="Times New Roman"/>
          <w:b w:val="0"/>
          <w:i w:val="0"/>
        </w:rPr>
        <w:t xml:space="preserve"> рядк</w:t>
      </w:r>
      <w:r>
        <w:rPr>
          <w:rFonts w:ascii="Times New Roman" w:hAnsi="Times New Roman" w:cs="Times New Roman"/>
          <w:b w:val="0"/>
          <w:i w:val="0"/>
        </w:rPr>
        <w:t>ом</w:t>
      </w:r>
      <w:r w:rsidRPr="00166BAF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>2</w:t>
      </w:r>
      <w:r w:rsidRPr="00DA3C70">
        <w:rPr>
          <w:rFonts w:ascii="Times New Roman" w:hAnsi="Times New Roman" w:cs="Times New Roman"/>
          <w:b w:val="0"/>
          <w:i w:val="0"/>
          <w:lang w:val="ru-RU"/>
        </w:rPr>
        <w:t>824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DA3C70" w:rsidRPr="004E1FA1" w:rsidTr="0035456D">
        <w:tc>
          <w:tcPr>
            <w:tcW w:w="731" w:type="dxa"/>
            <w:shd w:val="clear" w:color="auto" w:fill="auto"/>
            <w:vAlign w:val="bottom"/>
          </w:tcPr>
          <w:p w:rsidR="00DA3C70" w:rsidRPr="00DA3C70" w:rsidRDefault="00DA3C70" w:rsidP="0035456D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2824</w:t>
            </w:r>
          </w:p>
        </w:tc>
        <w:tc>
          <w:tcPr>
            <w:tcW w:w="9288" w:type="dxa"/>
            <w:shd w:val="clear" w:color="auto" w:fill="auto"/>
          </w:tcPr>
          <w:p w:rsidR="00DA3C70" w:rsidRPr="004E1FA1" w:rsidRDefault="00DA3C70" w:rsidP="0035456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A3C7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name="VRO_PCT" type="xs:double"/&gt;</w:t>
            </w:r>
          </w:p>
        </w:tc>
      </w:tr>
    </w:tbl>
    <w:p w:rsidR="00DA3C70" w:rsidRDefault="00DA3C70" w:rsidP="00DA3C70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DA3C70">
        <w:rPr>
          <w:sz w:val="28"/>
          <w:szCs w:val="28"/>
          <w:lang w:val="ru-RU"/>
        </w:rPr>
        <w:t>824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DA3C70">
        <w:rPr>
          <w:sz w:val="28"/>
          <w:szCs w:val="28"/>
          <w:lang w:val="ru-RU"/>
        </w:rPr>
        <w:t>825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;</w:t>
      </w:r>
    </w:p>
    <w:p w:rsidR="00DA3C70" w:rsidRDefault="00DA3C70" w:rsidP="00DA3C70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доповнити новим</w:t>
      </w:r>
      <w:r w:rsidRPr="00166BAF">
        <w:rPr>
          <w:rFonts w:ascii="Times New Roman" w:hAnsi="Times New Roman" w:cs="Times New Roman"/>
          <w:b w:val="0"/>
          <w:i w:val="0"/>
        </w:rPr>
        <w:t xml:space="preserve"> рядк</w:t>
      </w:r>
      <w:r>
        <w:rPr>
          <w:rFonts w:ascii="Times New Roman" w:hAnsi="Times New Roman" w:cs="Times New Roman"/>
          <w:b w:val="0"/>
          <w:i w:val="0"/>
        </w:rPr>
        <w:t>ом</w:t>
      </w:r>
      <w:r w:rsidRPr="00166BAF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ru-RU"/>
        </w:rPr>
        <w:t>2</w:t>
      </w:r>
      <w:r w:rsidRPr="00DA3C70">
        <w:rPr>
          <w:rFonts w:ascii="Times New Roman" w:hAnsi="Times New Roman" w:cs="Times New Roman"/>
          <w:b w:val="0"/>
          <w:i w:val="0"/>
          <w:lang w:val="ru-RU"/>
        </w:rPr>
        <w:t>830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DA3C70" w:rsidRPr="004E1FA1" w:rsidTr="0035456D">
        <w:tc>
          <w:tcPr>
            <w:tcW w:w="731" w:type="dxa"/>
            <w:shd w:val="clear" w:color="auto" w:fill="auto"/>
            <w:vAlign w:val="bottom"/>
          </w:tcPr>
          <w:p w:rsidR="00DA3C70" w:rsidRPr="00DA3C70" w:rsidRDefault="00DA3C70" w:rsidP="00DA3C70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2830</w:t>
            </w:r>
          </w:p>
        </w:tc>
        <w:tc>
          <w:tcPr>
            <w:tcW w:w="9288" w:type="dxa"/>
            <w:shd w:val="clear" w:color="auto" w:fill="auto"/>
          </w:tcPr>
          <w:p w:rsidR="00DA3C70" w:rsidRPr="004E1FA1" w:rsidRDefault="00DA3C70" w:rsidP="0035456D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A3C7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name="VRO_PCT_P" type="xs:double"/&gt;</w:t>
            </w:r>
          </w:p>
        </w:tc>
      </w:tr>
    </w:tbl>
    <w:p w:rsidR="00DA3C70" w:rsidRDefault="00DA3C70" w:rsidP="00DA3C70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рядк</w:t>
      </w:r>
      <w:r>
        <w:rPr>
          <w:sz w:val="28"/>
          <w:szCs w:val="28"/>
        </w:rPr>
        <w:t>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DA3C70">
        <w:rPr>
          <w:sz w:val="28"/>
          <w:szCs w:val="28"/>
          <w:lang w:val="ru-RU"/>
        </w:rPr>
        <w:t>830</w:t>
      </w:r>
      <w:r>
        <w:rPr>
          <w:sz w:val="28"/>
          <w:szCs w:val="28"/>
        </w:rPr>
        <w:t xml:space="preserve"> – 2</w:t>
      </w:r>
      <w:r w:rsidRPr="0039490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1</w:t>
      </w:r>
      <w:r w:rsidRPr="00DA3C70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відповідно рядк</w:t>
      </w:r>
      <w:r>
        <w:rPr>
          <w:sz w:val="28"/>
          <w:szCs w:val="28"/>
        </w:rPr>
        <w:t>ами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DA3C70">
        <w:rPr>
          <w:sz w:val="28"/>
          <w:szCs w:val="28"/>
          <w:lang w:val="ru-RU"/>
        </w:rPr>
        <w:t>831</w:t>
      </w:r>
      <w:r>
        <w:rPr>
          <w:sz w:val="28"/>
          <w:szCs w:val="28"/>
        </w:rPr>
        <w:t xml:space="preserve"> – </w:t>
      </w:r>
      <w:r w:rsidRPr="007E0A59">
        <w:rPr>
          <w:sz w:val="28"/>
          <w:szCs w:val="28"/>
          <w:lang w:val="ru-RU"/>
        </w:rPr>
        <w:t>29</w:t>
      </w:r>
      <w:r w:rsidRPr="00727548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;</w:t>
      </w:r>
    </w:p>
    <w:p w:rsidR="00F71486" w:rsidRDefault="00F71486" w:rsidP="00F71486">
      <w:pPr>
        <w:pStyle w:val="2"/>
        <w:keepNext w:val="0"/>
        <w:widowControl w:val="0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b w:val="0"/>
          <w:i w:val="0"/>
        </w:rPr>
      </w:pPr>
      <w:r w:rsidRPr="00166BAF">
        <w:rPr>
          <w:rFonts w:ascii="Times New Roman" w:hAnsi="Times New Roman" w:cs="Times New Roman"/>
          <w:b w:val="0"/>
          <w:i w:val="0"/>
        </w:rPr>
        <w:t xml:space="preserve">доповнити новими рядками </w:t>
      </w:r>
      <w:r>
        <w:rPr>
          <w:rFonts w:ascii="Times New Roman" w:hAnsi="Times New Roman" w:cs="Times New Roman"/>
          <w:b w:val="0"/>
          <w:i w:val="0"/>
        </w:rPr>
        <w:t>293</w:t>
      </w:r>
      <w:r w:rsidR="00727548" w:rsidRPr="00727548">
        <w:rPr>
          <w:rFonts w:ascii="Times New Roman" w:hAnsi="Times New Roman" w:cs="Times New Roman"/>
          <w:b w:val="0"/>
          <w:i w:val="0"/>
          <w:lang w:val="ru-RU"/>
        </w:rPr>
        <w:t>4</w:t>
      </w:r>
      <w:r w:rsidRPr="00166BAF">
        <w:rPr>
          <w:rFonts w:ascii="Times New Roman" w:hAnsi="Times New Roman" w:cs="Times New Roman"/>
          <w:b w:val="0"/>
          <w:i w:val="0"/>
        </w:rPr>
        <w:t xml:space="preserve"> – </w:t>
      </w:r>
      <w:r>
        <w:rPr>
          <w:rFonts w:ascii="Times New Roman" w:hAnsi="Times New Roman" w:cs="Times New Roman"/>
          <w:b w:val="0"/>
          <w:i w:val="0"/>
        </w:rPr>
        <w:t>29</w:t>
      </w:r>
      <w:r w:rsidR="00727548" w:rsidRPr="00727548">
        <w:rPr>
          <w:rFonts w:ascii="Times New Roman" w:hAnsi="Times New Roman" w:cs="Times New Roman"/>
          <w:b w:val="0"/>
          <w:i w:val="0"/>
          <w:lang w:val="ru-RU"/>
        </w:rPr>
        <w:t>60</w:t>
      </w:r>
      <w:r w:rsidRPr="00166BAF">
        <w:rPr>
          <w:rFonts w:ascii="Times New Roman" w:hAnsi="Times New Roman" w:cs="Times New Roman"/>
          <w:b w:val="0"/>
          <w:i w:val="0"/>
        </w:rPr>
        <w:t xml:space="preserve"> такого змісту</w:t>
      </w:r>
      <w:r>
        <w:rPr>
          <w:rFonts w:ascii="Times New Roman" w:hAnsi="Times New Roman" w:cs="Times New Roman"/>
          <w:b w:val="0"/>
          <w:i w:val="0"/>
        </w:rPr>
        <w:t>: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31"/>
        <w:gridCol w:w="9288"/>
      </w:tblGrid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2934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</w:t>
            </w:r>
            <w:r w:rsidRPr="00D921FD">
              <w:rPr>
                <w:rFonts w:ascii="Courier New" w:hAnsi="Courier New" w:cs="Courier New"/>
                <w:sz w:val="18"/>
                <w:szCs w:val="18"/>
                <w:lang w:val="en-US"/>
              </w:rPr>
              <w:t>DTS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WEBSITE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-row"&gt;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2935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WS_OLD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URL_Type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2936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 w:rsidRPr="00670B01">
              <w:rPr>
                <w:rFonts w:ascii="Courier New" w:hAnsi="Courier New" w:cs="Courier New"/>
                <w:sz w:val="18"/>
                <w:szCs w:val="18"/>
                <w:lang w:val="en-US"/>
              </w:rPr>
              <w:t>EVENTDT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2937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WS_NEW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URL_Type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use="required"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2938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name="ZMIST" type="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TypeText</w:t>
            </w:r>
            <w:r w:rsidRPr="00925DFC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2939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lastRenderedPageBreak/>
              <w:t>2940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</w:t>
            </w:r>
            <w:r w:rsidRPr="00D921FD">
              <w:rPr>
                <w:rFonts w:ascii="Courier New" w:hAnsi="Courier New" w:cs="Courier New"/>
                <w:sz w:val="18"/>
                <w:szCs w:val="18"/>
                <w:lang w:val="en-US"/>
              </w:rPr>
              <w:t>DTS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WEBSITE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-container"&gt;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2941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&lt;xs:sequence minOccurs="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maxOccurs="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unbounded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2942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&lt;xs:element name="row" type="</w:t>
            </w:r>
            <w:r w:rsidRPr="00D921FD">
              <w:rPr>
                <w:rFonts w:ascii="Courier New" w:hAnsi="Courier New" w:cs="Courier New"/>
                <w:sz w:val="18"/>
                <w:szCs w:val="18"/>
                <w:lang w:val="en-US"/>
              </w:rPr>
              <w:t>DTS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WEBSITE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-row"/&gt;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2943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&lt;/xs:sequence&gt;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2944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2945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name="DTSOWSHIP-row"&gt;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2946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name="NN" type="xs:positiveInteger"/&gt;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2947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name="O_NAME" type="Type254" use="required"/&gt;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2948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C50C3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name="O_ID" type="EDRPOU"/&gt;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2949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name="PERS_OZN" type="Opt1Or2Type" use="required"/&gt;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2950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name="PART_DIR" type="xs:double"/&gt;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2951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name="PART_IDIR" type="xs:double"/&gt;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2952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name="PART_TOT" type="xs:double"/&gt;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2953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name="REF_NN" type="xs:positiveInteger"/&gt;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2954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&lt;xs:attribute name="BENEFOWN" type="Type254"/&gt;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2955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2956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&lt;xs:complexType name="DTSOWSHIP-container"&gt;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2957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&lt;xs:sequence minOccurs="1" maxOccurs="unbounded"&gt;</w:t>
            </w:r>
          </w:p>
        </w:tc>
      </w:tr>
      <w:tr w:rsidR="00727548" w:rsidRPr="004E1FA1" w:rsidTr="008D43E6">
        <w:tc>
          <w:tcPr>
            <w:tcW w:w="731" w:type="dxa"/>
            <w:shd w:val="clear" w:color="auto" w:fill="auto"/>
            <w:vAlign w:val="bottom"/>
          </w:tcPr>
          <w:p w:rsidR="00727548" w:rsidRPr="000F2163" w:rsidRDefault="00727548" w:rsidP="00452213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</w:pPr>
            <w:r w:rsidRPr="000F2163"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2958</w:t>
            </w:r>
          </w:p>
        </w:tc>
        <w:tc>
          <w:tcPr>
            <w:tcW w:w="9288" w:type="dxa"/>
            <w:shd w:val="clear" w:color="auto" w:fill="auto"/>
          </w:tcPr>
          <w:p w:rsidR="00727548" w:rsidRPr="004E1FA1" w:rsidRDefault="00727548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 &lt;xs:element name="row" type="DTSOWSHIP-row"/&gt;</w:t>
            </w:r>
          </w:p>
        </w:tc>
      </w:tr>
      <w:tr w:rsidR="009B3D1D" w:rsidRPr="004E1FA1" w:rsidTr="008D43E6">
        <w:tc>
          <w:tcPr>
            <w:tcW w:w="731" w:type="dxa"/>
            <w:shd w:val="clear" w:color="auto" w:fill="auto"/>
            <w:vAlign w:val="bottom"/>
          </w:tcPr>
          <w:p w:rsidR="009B3D1D" w:rsidRPr="00727548" w:rsidRDefault="00727548" w:rsidP="009B3D1D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295</w:t>
            </w: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9288" w:type="dxa"/>
            <w:shd w:val="clear" w:color="auto" w:fill="auto"/>
          </w:tcPr>
          <w:p w:rsidR="009B3D1D" w:rsidRPr="004E1FA1" w:rsidRDefault="009B3D1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&lt;/xs:sequence&gt;</w:t>
            </w:r>
          </w:p>
        </w:tc>
      </w:tr>
      <w:tr w:rsidR="009B3D1D" w:rsidRPr="004E1FA1" w:rsidTr="008D43E6">
        <w:tc>
          <w:tcPr>
            <w:tcW w:w="731" w:type="dxa"/>
            <w:shd w:val="clear" w:color="auto" w:fill="auto"/>
            <w:vAlign w:val="bottom"/>
          </w:tcPr>
          <w:p w:rsidR="009B3D1D" w:rsidRPr="00727548" w:rsidRDefault="00727548" w:rsidP="009B3D1D">
            <w:pPr>
              <w:pStyle w:val="a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  <w:lang w:val="uk-UA" w:eastAsia="uk-UA"/>
              </w:rPr>
              <w:t>29</w:t>
            </w:r>
            <w:r>
              <w:rPr>
                <w:rFonts w:ascii="Courier New" w:hAnsi="Courier New" w:cs="Courier New"/>
                <w:b w:val="0"/>
                <w:sz w:val="18"/>
                <w:szCs w:val="18"/>
                <w:lang w:val="en-US" w:eastAsia="uk-UA"/>
              </w:rPr>
              <w:t>60</w:t>
            </w:r>
          </w:p>
        </w:tc>
        <w:tc>
          <w:tcPr>
            <w:tcW w:w="9288" w:type="dxa"/>
            <w:shd w:val="clear" w:color="auto" w:fill="auto"/>
          </w:tcPr>
          <w:p w:rsidR="009B3D1D" w:rsidRPr="004E1FA1" w:rsidRDefault="009B3D1D" w:rsidP="008D43E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908C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&lt;/xs:complexType&gt;</w:t>
            </w:r>
          </w:p>
        </w:tc>
      </w:tr>
    </w:tbl>
    <w:p w:rsidR="00F71486" w:rsidRDefault="00F71486" w:rsidP="00F71486">
      <w:pPr>
        <w:spacing w:before="120"/>
        <w:ind w:firstLine="567"/>
        <w:rPr>
          <w:sz w:val="28"/>
          <w:szCs w:val="28"/>
        </w:rPr>
      </w:pPr>
      <w:r w:rsidRPr="00847EBB">
        <w:rPr>
          <w:sz w:val="28"/>
          <w:szCs w:val="28"/>
        </w:rPr>
        <w:t>У зв’язку з цим ряд</w:t>
      </w:r>
      <w:r>
        <w:rPr>
          <w:sz w:val="28"/>
          <w:szCs w:val="28"/>
        </w:rPr>
        <w:t>о</w:t>
      </w:r>
      <w:r w:rsidRPr="00847EBB">
        <w:rPr>
          <w:sz w:val="28"/>
          <w:szCs w:val="28"/>
        </w:rPr>
        <w:t xml:space="preserve">к </w:t>
      </w:r>
      <w:r>
        <w:rPr>
          <w:sz w:val="28"/>
          <w:szCs w:val="28"/>
        </w:rPr>
        <w:t>293</w:t>
      </w:r>
      <w:r w:rsidR="009E4A87" w:rsidRPr="009E4A87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 w:rsidRPr="00847EBB">
        <w:rPr>
          <w:sz w:val="28"/>
          <w:szCs w:val="28"/>
        </w:rPr>
        <w:t>вважати рядк</w:t>
      </w:r>
      <w:r>
        <w:rPr>
          <w:sz w:val="28"/>
          <w:szCs w:val="28"/>
        </w:rPr>
        <w:t>ом</w:t>
      </w:r>
      <w:r w:rsidRPr="00847EB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9</w:t>
      </w:r>
      <w:r w:rsidR="009E4A87" w:rsidRPr="0093052B">
        <w:rPr>
          <w:sz w:val="28"/>
          <w:szCs w:val="28"/>
          <w:lang w:val="ru-RU"/>
        </w:rPr>
        <w:t>61</w:t>
      </w:r>
      <w:r w:rsidR="00EF09BE">
        <w:rPr>
          <w:sz w:val="28"/>
          <w:szCs w:val="28"/>
        </w:rPr>
        <w:t>.</w:t>
      </w:r>
    </w:p>
    <w:p w:rsidR="00093913" w:rsidRDefault="00EF09BE" w:rsidP="00093913">
      <w:pPr>
        <w:pStyle w:val="normal"/>
        <w:keepNext/>
        <w:spacing w:before="480"/>
      </w:pPr>
      <w:r>
        <w:rPr>
          <w:b/>
          <w:sz w:val="28"/>
          <w:szCs w:val="28"/>
        </w:rPr>
        <w:t>Т.в.о. д</w:t>
      </w:r>
      <w:r w:rsidR="00093913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093913">
        <w:rPr>
          <w:b/>
          <w:sz w:val="28"/>
          <w:szCs w:val="28"/>
        </w:rPr>
        <w:t xml:space="preserve"> департаменту</w:t>
      </w:r>
    </w:p>
    <w:p w:rsidR="00653EA0" w:rsidRDefault="00093913" w:rsidP="00093913">
      <w:pPr>
        <w:pStyle w:val="normal"/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інформаційних технологій</w:t>
      </w:r>
      <w:r>
        <w:rPr>
          <w:b/>
          <w:sz w:val="28"/>
          <w:szCs w:val="28"/>
        </w:rPr>
        <w:tab/>
      </w:r>
      <w:r w:rsidR="00EF09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. </w:t>
      </w:r>
      <w:r w:rsidR="00EF09BE">
        <w:rPr>
          <w:b/>
          <w:sz w:val="28"/>
          <w:szCs w:val="28"/>
        </w:rPr>
        <w:t>Макогон</w:t>
      </w:r>
    </w:p>
    <w:p w:rsidR="00093913" w:rsidRPr="00653EA0" w:rsidRDefault="00093913" w:rsidP="00093913">
      <w:pPr>
        <w:pStyle w:val="normal"/>
        <w:tabs>
          <w:tab w:val="left" w:pos="7938"/>
        </w:tabs>
      </w:pPr>
    </w:p>
    <w:sectPr w:rsidR="00093913" w:rsidRPr="00653EA0" w:rsidSect="00DC43C8">
      <w:headerReference w:type="default" r:id="rId9"/>
      <w:footerReference w:type="first" r:id="rId10"/>
      <w:pgSz w:w="11906" w:h="16838" w:code="9"/>
      <w:pgMar w:top="851" w:right="851" w:bottom="851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0B" w:rsidRDefault="007C7A0B">
      <w:r>
        <w:separator/>
      </w:r>
    </w:p>
  </w:endnote>
  <w:endnote w:type="continuationSeparator" w:id="0">
    <w:p w:rsidR="007C7A0B" w:rsidRDefault="007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F1" w:rsidRPr="007477CB" w:rsidRDefault="002963F1" w:rsidP="007477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0B" w:rsidRDefault="007C7A0B">
      <w:r>
        <w:separator/>
      </w:r>
    </w:p>
  </w:footnote>
  <w:footnote w:type="continuationSeparator" w:id="0">
    <w:p w:rsidR="007C7A0B" w:rsidRDefault="007C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F1" w:rsidRPr="00DC43C8" w:rsidRDefault="002963F1" w:rsidP="00DC43C8">
    <w:pPr>
      <w:pStyle w:val="ae"/>
      <w:jc w:val="center"/>
      <w:rPr>
        <w:sz w:val="28"/>
        <w:szCs w:val="28"/>
      </w:rPr>
    </w:pPr>
    <w:r w:rsidRPr="00DC43C8">
      <w:rPr>
        <w:sz w:val="28"/>
        <w:szCs w:val="28"/>
      </w:rPr>
      <w:fldChar w:fldCharType="begin"/>
    </w:r>
    <w:r w:rsidRPr="00DC43C8">
      <w:rPr>
        <w:sz w:val="28"/>
        <w:szCs w:val="28"/>
      </w:rPr>
      <w:instrText>PAGE   \* MERGEFORMAT</w:instrText>
    </w:r>
    <w:r w:rsidRPr="00DC43C8">
      <w:rPr>
        <w:sz w:val="28"/>
        <w:szCs w:val="28"/>
      </w:rPr>
      <w:fldChar w:fldCharType="separate"/>
    </w:r>
    <w:r w:rsidR="00B42D2D" w:rsidRPr="00B42D2D">
      <w:rPr>
        <w:noProof/>
        <w:sz w:val="28"/>
        <w:szCs w:val="28"/>
        <w:lang w:val="ru-RU"/>
      </w:rPr>
      <w:t>2</w:t>
    </w:r>
    <w:r w:rsidRPr="00DC43C8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F1" w:rsidRPr="00DC43C8" w:rsidRDefault="002963F1" w:rsidP="00AB21E0">
    <w:pPr>
      <w:pStyle w:val="ae"/>
      <w:spacing w:after="120"/>
      <w:jc w:val="center"/>
      <w:rPr>
        <w:sz w:val="28"/>
        <w:szCs w:val="28"/>
      </w:rPr>
    </w:pPr>
    <w:r w:rsidRPr="00DC43C8">
      <w:rPr>
        <w:sz w:val="28"/>
        <w:szCs w:val="28"/>
      </w:rPr>
      <w:fldChar w:fldCharType="begin"/>
    </w:r>
    <w:r w:rsidRPr="00DC43C8">
      <w:rPr>
        <w:sz w:val="28"/>
        <w:szCs w:val="28"/>
      </w:rPr>
      <w:instrText>PAGE   \* MERGEFORMAT</w:instrText>
    </w:r>
    <w:r w:rsidRPr="00DC43C8">
      <w:rPr>
        <w:sz w:val="28"/>
        <w:szCs w:val="28"/>
      </w:rPr>
      <w:fldChar w:fldCharType="separate"/>
    </w:r>
    <w:r w:rsidR="00B42D2D" w:rsidRPr="00B42D2D">
      <w:rPr>
        <w:noProof/>
        <w:sz w:val="28"/>
        <w:szCs w:val="28"/>
        <w:lang w:val="ru-RU"/>
      </w:rPr>
      <w:t>9</w:t>
    </w:r>
    <w:r w:rsidRPr="00DC43C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E6E"/>
    <w:multiLevelType w:val="hybridMultilevel"/>
    <w:tmpl w:val="FA38E73E"/>
    <w:lvl w:ilvl="0" w:tplc="0422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15900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F22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013"/>
    <w:multiLevelType w:val="hybridMultilevel"/>
    <w:tmpl w:val="99AE2ED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3052C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71BEA"/>
    <w:multiLevelType w:val="hybridMultilevel"/>
    <w:tmpl w:val="A39C28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8430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27F71"/>
    <w:multiLevelType w:val="hybridMultilevel"/>
    <w:tmpl w:val="99AE2ED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75ECE"/>
    <w:multiLevelType w:val="hybridMultilevel"/>
    <w:tmpl w:val="D5628BEC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4130C"/>
    <w:multiLevelType w:val="hybridMultilevel"/>
    <w:tmpl w:val="99AE2ED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C564B"/>
    <w:multiLevelType w:val="hybridMultilevel"/>
    <w:tmpl w:val="0ED0AAE4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D40FC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AC433F"/>
    <w:multiLevelType w:val="hybridMultilevel"/>
    <w:tmpl w:val="2A42A4B4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F0E95"/>
    <w:multiLevelType w:val="hybridMultilevel"/>
    <w:tmpl w:val="A2A8AA2C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60C9D"/>
    <w:multiLevelType w:val="hybridMultilevel"/>
    <w:tmpl w:val="5FB89A7E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40A53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859B5"/>
    <w:multiLevelType w:val="hybridMultilevel"/>
    <w:tmpl w:val="99AE2ED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46C46"/>
    <w:multiLevelType w:val="hybridMultilevel"/>
    <w:tmpl w:val="D14CFF68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017D4"/>
    <w:multiLevelType w:val="hybridMultilevel"/>
    <w:tmpl w:val="4EB4AB96"/>
    <w:lvl w:ilvl="0" w:tplc="0422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10A8555A">
      <w:start w:val="1"/>
      <w:numFmt w:val="bullet"/>
      <w:lvlText w:val="-"/>
      <w:lvlJc w:val="left"/>
      <w:pPr>
        <w:tabs>
          <w:tab w:val="num" w:pos="6290"/>
        </w:tabs>
        <w:ind w:left="6290" w:hanging="170"/>
      </w:pPr>
      <w:rPr>
        <w:rFonts w:ascii="Times New Roman" w:hAnsi="Times New Roman" w:cs="Times New Roman" w:hint="default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0" w15:restartNumberingAfterBreak="0">
    <w:nsid w:val="4F2800DD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74223"/>
    <w:multiLevelType w:val="hybridMultilevel"/>
    <w:tmpl w:val="D004A830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462E3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8951DB"/>
    <w:multiLevelType w:val="hybridMultilevel"/>
    <w:tmpl w:val="0FEC51F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E7E30"/>
    <w:multiLevelType w:val="hybridMultilevel"/>
    <w:tmpl w:val="B9603FC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E5112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371F7"/>
    <w:multiLevelType w:val="hybridMultilevel"/>
    <w:tmpl w:val="0360E118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10672"/>
    <w:multiLevelType w:val="hybridMultilevel"/>
    <w:tmpl w:val="0258371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B429D"/>
    <w:multiLevelType w:val="hybridMultilevel"/>
    <w:tmpl w:val="2DCC3154"/>
    <w:lvl w:ilvl="0" w:tplc="B8FA00A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1327B8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B0E09"/>
    <w:multiLevelType w:val="hybridMultilevel"/>
    <w:tmpl w:val="B7E4258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9"/>
  </w:num>
  <w:num w:numId="5">
    <w:abstractNumId w:val="22"/>
  </w:num>
  <w:num w:numId="6">
    <w:abstractNumId w:val="29"/>
  </w:num>
  <w:num w:numId="7">
    <w:abstractNumId w:val="24"/>
  </w:num>
  <w:num w:numId="8">
    <w:abstractNumId w:val="20"/>
  </w:num>
  <w:num w:numId="9">
    <w:abstractNumId w:val="30"/>
  </w:num>
  <w:num w:numId="10">
    <w:abstractNumId w:val="1"/>
  </w:num>
  <w:num w:numId="11">
    <w:abstractNumId w:val="31"/>
  </w:num>
  <w:num w:numId="12">
    <w:abstractNumId w:val="23"/>
  </w:num>
  <w:num w:numId="13">
    <w:abstractNumId w:val="12"/>
  </w:num>
  <w:num w:numId="14">
    <w:abstractNumId w:val="10"/>
  </w:num>
  <w:num w:numId="15">
    <w:abstractNumId w:val="16"/>
  </w:num>
  <w:num w:numId="16">
    <w:abstractNumId w:val="3"/>
  </w:num>
  <w:num w:numId="17">
    <w:abstractNumId w:val="6"/>
  </w:num>
  <w:num w:numId="18">
    <w:abstractNumId w:val="8"/>
  </w:num>
  <w:num w:numId="19">
    <w:abstractNumId w:val="17"/>
  </w:num>
  <w:num w:numId="20">
    <w:abstractNumId w:val="27"/>
  </w:num>
  <w:num w:numId="21">
    <w:abstractNumId w:val="14"/>
  </w:num>
  <w:num w:numId="22">
    <w:abstractNumId w:val="25"/>
  </w:num>
  <w:num w:numId="23">
    <w:abstractNumId w:val="7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21"/>
  </w:num>
  <w:num w:numId="30">
    <w:abstractNumId w:val="18"/>
  </w:num>
  <w:num w:numId="31">
    <w:abstractNumId w:val="2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2"/>
  </w:num>
  <w:num w:numId="37">
    <w:abstractNumId w:val="28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32F"/>
    <w:rsid w:val="00000302"/>
    <w:rsid w:val="000030E5"/>
    <w:rsid w:val="000047EC"/>
    <w:rsid w:val="00016D7E"/>
    <w:rsid w:val="00020056"/>
    <w:rsid w:val="00024516"/>
    <w:rsid w:val="000254FA"/>
    <w:rsid w:val="00027978"/>
    <w:rsid w:val="00027E11"/>
    <w:rsid w:val="000300BE"/>
    <w:rsid w:val="00033794"/>
    <w:rsid w:val="00034D5C"/>
    <w:rsid w:val="00035834"/>
    <w:rsid w:val="00035A57"/>
    <w:rsid w:val="00036241"/>
    <w:rsid w:val="000401A2"/>
    <w:rsid w:val="000402EB"/>
    <w:rsid w:val="00042B8B"/>
    <w:rsid w:val="00044D8A"/>
    <w:rsid w:val="00045A2A"/>
    <w:rsid w:val="000467C3"/>
    <w:rsid w:val="0005117D"/>
    <w:rsid w:val="000520F2"/>
    <w:rsid w:val="00052479"/>
    <w:rsid w:val="0005320E"/>
    <w:rsid w:val="00053607"/>
    <w:rsid w:val="0006007A"/>
    <w:rsid w:val="0006689A"/>
    <w:rsid w:val="00066FA6"/>
    <w:rsid w:val="000740C2"/>
    <w:rsid w:val="0007442C"/>
    <w:rsid w:val="000773A3"/>
    <w:rsid w:val="00077D04"/>
    <w:rsid w:val="00084E8C"/>
    <w:rsid w:val="00085A5F"/>
    <w:rsid w:val="00085E02"/>
    <w:rsid w:val="00087FAB"/>
    <w:rsid w:val="00093913"/>
    <w:rsid w:val="000A0828"/>
    <w:rsid w:val="000A1639"/>
    <w:rsid w:val="000A30B3"/>
    <w:rsid w:val="000A61C9"/>
    <w:rsid w:val="000A77D6"/>
    <w:rsid w:val="000B24BE"/>
    <w:rsid w:val="000C1167"/>
    <w:rsid w:val="000C509D"/>
    <w:rsid w:val="000D01A9"/>
    <w:rsid w:val="000D3319"/>
    <w:rsid w:val="000D4F44"/>
    <w:rsid w:val="000D57E0"/>
    <w:rsid w:val="000D6227"/>
    <w:rsid w:val="000D703F"/>
    <w:rsid w:val="000E3AC9"/>
    <w:rsid w:val="000E7F8B"/>
    <w:rsid w:val="000F16E4"/>
    <w:rsid w:val="000F2163"/>
    <w:rsid w:val="000F5D05"/>
    <w:rsid w:val="00105804"/>
    <w:rsid w:val="00106E66"/>
    <w:rsid w:val="00124661"/>
    <w:rsid w:val="0012555B"/>
    <w:rsid w:val="00125698"/>
    <w:rsid w:val="00126589"/>
    <w:rsid w:val="00142DC6"/>
    <w:rsid w:val="00144E63"/>
    <w:rsid w:val="0015285B"/>
    <w:rsid w:val="00156AA2"/>
    <w:rsid w:val="001623D9"/>
    <w:rsid w:val="00165324"/>
    <w:rsid w:val="00166772"/>
    <w:rsid w:val="00166BAF"/>
    <w:rsid w:val="0017198E"/>
    <w:rsid w:val="00180E0C"/>
    <w:rsid w:val="0019062D"/>
    <w:rsid w:val="00194089"/>
    <w:rsid w:val="00196C9A"/>
    <w:rsid w:val="001A1EF4"/>
    <w:rsid w:val="001A7F05"/>
    <w:rsid w:val="001B50FD"/>
    <w:rsid w:val="001C19E1"/>
    <w:rsid w:val="001C3ED2"/>
    <w:rsid w:val="001C5718"/>
    <w:rsid w:val="001D1B41"/>
    <w:rsid w:val="001D313E"/>
    <w:rsid w:val="001D4F42"/>
    <w:rsid w:val="001D61C7"/>
    <w:rsid w:val="001F2DF8"/>
    <w:rsid w:val="001F3372"/>
    <w:rsid w:val="00200616"/>
    <w:rsid w:val="00201CC0"/>
    <w:rsid w:val="002050B1"/>
    <w:rsid w:val="00206F41"/>
    <w:rsid w:val="00211091"/>
    <w:rsid w:val="0021112C"/>
    <w:rsid w:val="00213C4E"/>
    <w:rsid w:val="00216565"/>
    <w:rsid w:val="00217413"/>
    <w:rsid w:val="002228ED"/>
    <w:rsid w:val="00222A8F"/>
    <w:rsid w:val="00225EB8"/>
    <w:rsid w:val="00232253"/>
    <w:rsid w:val="002327FF"/>
    <w:rsid w:val="00244403"/>
    <w:rsid w:val="00245308"/>
    <w:rsid w:val="00255A15"/>
    <w:rsid w:val="00261BEC"/>
    <w:rsid w:val="00263098"/>
    <w:rsid w:val="00272313"/>
    <w:rsid w:val="00273D7F"/>
    <w:rsid w:val="00276830"/>
    <w:rsid w:val="00277D02"/>
    <w:rsid w:val="002963F1"/>
    <w:rsid w:val="0029687F"/>
    <w:rsid w:val="002A379F"/>
    <w:rsid w:val="002A5708"/>
    <w:rsid w:val="002A7532"/>
    <w:rsid w:val="002B088B"/>
    <w:rsid w:val="002B2111"/>
    <w:rsid w:val="002B608B"/>
    <w:rsid w:val="002B64C5"/>
    <w:rsid w:val="002C1260"/>
    <w:rsid w:val="002D67D9"/>
    <w:rsid w:val="002E0983"/>
    <w:rsid w:val="002E139E"/>
    <w:rsid w:val="002F4E23"/>
    <w:rsid w:val="002F7C2E"/>
    <w:rsid w:val="003028A2"/>
    <w:rsid w:val="0030463B"/>
    <w:rsid w:val="0031234F"/>
    <w:rsid w:val="00314477"/>
    <w:rsid w:val="00315205"/>
    <w:rsid w:val="00326BC1"/>
    <w:rsid w:val="00327EC3"/>
    <w:rsid w:val="00330A0C"/>
    <w:rsid w:val="00337004"/>
    <w:rsid w:val="00351B94"/>
    <w:rsid w:val="00352C0A"/>
    <w:rsid w:val="00353424"/>
    <w:rsid w:val="0035456D"/>
    <w:rsid w:val="0035468D"/>
    <w:rsid w:val="003552E5"/>
    <w:rsid w:val="00355E5E"/>
    <w:rsid w:val="00356A01"/>
    <w:rsid w:val="00357399"/>
    <w:rsid w:val="0035766A"/>
    <w:rsid w:val="0036346C"/>
    <w:rsid w:val="00366CF5"/>
    <w:rsid w:val="00371718"/>
    <w:rsid w:val="00372968"/>
    <w:rsid w:val="00373BE5"/>
    <w:rsid w:val="00373F24"/>
    <w:rsid w:val="003760BC"/>
    <w:rsid w:val="003771C2"/>
    <w:rsid w:val="00377553"/>
    <w:rsid w:val="00384001"/>
    <w:rsid w:val="00385226"/>
    <w:rsid w:val="00385BB2"/>
    <w:rsid w:val="0039080C"/>
    <w:rsid w:val="00390BB0"/>
    <w:rsid w:val="00392FEF"/>
    <w:rsid w:val="0039490F"/>
    <w:rsid w:val="003A2971"/>
    <w:rsid w:val="003A53EF"/>
    <w:rsid w:val="003A6834"/>
    <w:rsid w:val="003A7811"/>
    <w:rsid w:val="003B51E0"/>
    <w:rsid w:val="003C6008"/>
    <w:rsid w:val="003D1585"/>
    <w:rsid w:val="003D6160"/>
    <w:rsid w:val="003E2941"/>
    <w:rsid w:val="003E520F"/>
    <w:rsid w:val="003E6965"/>
    <w:rsid w:val="003F1BA4"/>
    <w:rsid w:val="003F45D9"/>
    <w:rsid w:val="003F5E9A"/>
    <w:rsid w:val="003F5FED"/>
    <w:rsid w:val="00400566"/>
    <w:rsid w:val="00401D12"/>
    <w:rsid w:val="00404267"/>
    <w:rsid w:val="00405C69"/>
    <w:rsid w:val="00407A23"/>
    <w:rsid w:val="00407B3A"/>
    <w:rsid w:val="00420D96"/>
    <w:rsid w:val="0042205E"/>
    <w:rsid w:val="00422F57"/>
    <w:rsid w:val="00424AB6"/>
    <w:rsid w:val="00427726"/>
    <w:rsid w:val="00430E8F"/>
    <w:rsid w:val="004335E1"/>
    <w:rsid w:val="00435600"/>
    <w:rsid w:val="0043624A"/>
    <w:rsid w:val="00444E22"/>
    <w:rsid w:val="00452213"/>
    <w:rsid w:val="0045536D"/>
    <w:rsid w:val="00460ACA"/>
    <w:rsid w:val="00471474"/>
    <w:rsid w:val="0047553B"/>
    <w:rsid w:val="0047645A"/>
    <w:rsid w:val="00486EC0"/>
    <w:rsid w:val="00493FBD"/>
    <w:rsid w:val="0049694C"/>
    <w:rsid w:val="004A0AD8"/>
    <w:rsid w:val="004B4BBF"/>
    <w:rsid w:val="004C50A6"/>
    <w:rsid w:val="004C6BA6"/>
    <w:rsid w:val="004C6CC8"/>
    <w:rsid w:val="004D1F38"/>
    <w:rsid w:val="004D2157"/>
    <w:rsid w:val="004D4B36"/>
    <w:rsid w:val="004D4C3C"/>
    <w:rsid w:val="004D7537"/>
    <w:rsid w:val="004E02AC"/>
    <w:rsid w:val="004E0D42"/>
    <w:rsid w:val="004E11D3"/>
    <w:rsid w:val="004E5B3E"/>
    <w:rsid w:val="004E6873"/>
    <w:rsid w:val="004F1869"/>
    <w:rsid w:val="004F2D95"/>
    <w:rsid w:val="004F59AB"/>
    <w:rsid w:val="004F5C3B"/>
    <w:rsid w:val="004F5C6E"/>
    <w:rsid w:val="0050351A"/>
    <w:rsid w:val="0050367F"/>
    <w:rsid w:val="00503D05"/>
    <w:rsid w:val="005103AF"/>
    <w:rsid w:val="005110EC"/>
    <w:rsid w:val="00512477"/>
    <w:rsid w:val="005172F1"/>
    <w:rsid w:val="005220BA"/>
    <w:rsid w:val="00530D3E"/>
    <w:rsid w:val="00531058"/>
    <w:rsid w:val="005316BF"/>
    <w:rsid w:val="00535124"/>
    <w:rsid w:val="00535C6C"/>
    <w:rsid w:val="00542DE2"/>
    <w:rsid w:val="00550B31"/>
    <w:rsid w:val="00553206"/>
    <w:rsid w:val="00560867"/>
    <w:rsid w:val="00560C32"/>
    <w:rsid w:val="00561DC2"/>
    <w:rsid w:val="00562234"/>
    <w:rsid w:val="00563925"/>
    <w:rsid w:val="00567418"/>
    <w:rsid w:val="00567AD0"/>
    <w:rsid w:val="00567AFE"/>
    <w:rsid w:val="00570B90"/>
    <w:rsid w:val="00576907"/>
    <w:rsid w:val="00577420"/>
    <w:rsid w:val="00577B90"/>
    <w:rsid w:val="005809F4"/>
    <w:rsid w:val="00586BD9"/>
    <w:rsid w:val="00587FAE"/>
    <w:rsid w:val="00592B87"/>
    <w:rsid w:val="005A33CA"/>
    <w:rsid w:val="005A3DDC"/>
    <w:rsid w:val="005A6C83"/>
    <w:rsid w:val="005A7E4D"/>
    <w:rsid w:val="005B5A64"/>
    <w:rsid w:val="005C21A7"/>
    <w:rsid w:val="005C2317"/>
    <w:rsid w:val="005D2CE5"/>
    <w:rsid w:val="005D39DC"/>
    <w:rsid w:val="005D4C4C"/>
    <w:rsid w:val="005D5239"/>
    <w:rsid w:val="005D79F1"/>
    <w:rsid w:val="005E1613"/>
    <w:rsid w:val="005F27A8"/>
    <w:rsid w:val="005F4277"/>
    <w:rsid w:val="00606EC2"/>
    <w:rsid w:val="006105D4"/>
    <w:rsid w:val="00610BD2"/>
    <w:rsid w:val="00613473"/>
    <w:rsid w:val="00614380"/>
    <w:rsid w:val="00617BB6"/>
    <w:rsid w:val="006245DA"/>
    <w:rsid w:val="00625CE8"/>
    <w:rsid w:val="00626A67"/>
    <w:rsid w:val="00627FC9"/>
    <w:rsid w:val="006336A6"/>
    <w:rsid w:val="0063641E"/>
    <w:rsid w:val="00643693"/>
    <w:rsid w:val="00644669"/>
    <w:rsid w:val="006508C4"/>
    <w:rsid w:val="00650B08"/>
    <w:rsid w:val="006515AF"/>
    <w:rsid w:val="00652E69"/>
    <w:rsid w:val="00653EA0"/>
    <w:rsid w:val="00655B4A"/>
    <w:rsid w:val="00655EC0"/>
    <w:rsid w:val="006620EF"/>
    <w:rsid w:val="0066562E"/>
    <w:rsid w:val="006664DF"/>
    <w:rsid w:val="00667391"/>
    <w:rsid w:val="0067187B"/>
    <w:rsid w:val="006718A6"/>
    <w:rsid w:val="00671EC1"/>
    <w:rsid w:val="00673490"/>
    <w:rsid w:val="0068356D"/>
    <w:rsid w:val="0069069A"/>
    <w:rsid w:val="006945F9"/>
    <w:rsid w:val="00694C3F"/>
    <w:rsid w:val="00695882"/>
    <w:rsid w:val="00697901"/>
    <w:rsid w:val="006A1697"/>
    <w:rsid w:val="006A21DF"/>
    <w:rsid w:val="006A2706"/>
    <w:rsid w:val="006A4A84"/>
    <w:rsid w:val="006A6BC5"/>
    <w:rsid w:val="006B21E5"/>
    <w:rsid w:val="006B3196"/>
    <w:rsid w:val="006B7E25"/>
    <w:rsid w:val="006C038B"/>
    <w:rsid w:val="006C08AF"/>
    <w:rsid w:val="006C20A3"/>
    <w:rsid w:val="006C5662"/>
    <w:rsid w:val="006D7943"/>
    <w:rsid w:val="006E3392"/>
    <w:rsid w:val="006E39C3"/>
    <w:rsid w:val="006E4CAE"/>
    <w:rsid w:val="006F1C94"/>
    <w:rsid w:val="006F1CA0"/>
    <w:rsid w:val="006F6CA6"/>
    <w:rsid w:val="006F7AF4"/>
    <w:rsid w:val="00702C01"/>
    <w:rsid w:val="00710F40"/>
    <w:rsid w:val="00712857"/>
    <w:rsid w:val="00717BCE"/>
    <w:rsid w:val="0072199C"/>
    <w:rsid w:val="0072375C"/>
    <w:rsid w:val="0072390D"/>
    <w:rsid w:val="00727548"/>
    <w:rsid w:val="0073090E"/>
    <w:rsid w:val="007347F4"/>
    <w:rsid w:val="00741DBD"/>
    <w:rsid w:val="007421A5"/>
    <w:rsid w:val="00743F6C"/>
    <w:rsid w:val="0074770B"/>
    <w:rsid w:val="007477CB"/>
    <w:rsid w:val="007502A7"/>
    <w:rsid w:val="00751CCB"/>
    <w:rsid w:val="0075774F"/>
    <w:rsid w:val="007604DE"/>
    <w:rsid w:val="00762490"/>
    <w:rsid w:val="0076429E"/>
    <w:rsid w:val="00765215"/>
    <w:rsid w:val="0076672F"/>
    <w:rsid w:val="007673E7"/>
    <w:rsid w:val="00772F6C"/>
    <w:rsid w:val="0077375D"/>
    <w:rsid w:val="00777606"/>
    <w:rsid w:val="00780BA4"/>
    <w:rsid w:val="00790236"/>
    <w:rsid w:val="00793249"/>
    <w:rsid w:val="007A0B8F"/>
    <w:rsid w:val="007A2EA1"/>
    <w:rsid w:val="007A6CF6"/>
    <w:rsid w:val="007B48C2"/>
    <w:rsid w:val="007B543B"/>
    <w:rsid w:val="007B645E"/>
    <w:rsid w:val="007C2660"/>
    <w:rsid w:val="007C5CFC"/>
    <w:rsid w:val="007C7A0B"/>
    <w:rsid w:val="007C7D30"/>
    <w:rsid w:val="007D55D7"/>
    <w:rsid w:val="007E0A59"/>
    <w:rsid w:val="007E1234"/>
    <w:rsid w:val="007E201C"/>
    <w:rsid w:val="007E6FEC"/>
    <w:rsid w:val="007E7824"/>
    <w:rsid w:val="007E7F49"/>
    <w:rsid w:val="007F0F53"/>
    <w:rsid w:val="007F12D3"/>
    <w:rsid w:val="007F529D"/>
    <w:rsid w:val="007F6E2D"/>
    <w:rsid w:val="00800A56"/>
    <w:rsid w:val="00802173"/>
    <w:rsid w:val="00805C8A"/>
    <w:rsid w:val="008075AF"/>
    <w:rsid w:val="00812C8E"/>
    <w:rsid w:val="00812E32"/>
    <w:rsid w:val="00813C45"/>
    <w:rsid w:val="008155BE"/>
    <w:rsid w:val="00820981"/>
    <w:rsid w:val="00822A01"/>
    <w:rsid w:val="00827F59"/>
    <w:rsid w:val="008333F2"/>
    <w:rsid w:val="00846A8C"/>
    <w:rsid w:val="00847EBB"/>
    <w:rsid w:val="008506E8"/>
    <w:rsid w:val="00851460"/>
    <w:rsid w:val="008559CC"/>
    <w:rsid w:val="008572E6"/>
    <w:rsid w:val="008574A6"/>
    <w:rsid w:val="00862F57"/>
    <w:rsid w:val="008632DA"/>
    <w:rsid w:val="00864A18"/>
    <w:rsid w:val="00864E14"/>
    <w:rsid w:val="008666E8"/>
    <w:rsid w:val="00871C30"/>
    <w:rsid w:val="00872BC8"/>
    <w:rsid w:val="00873C88"/>
    <w:rsid w:val="00874D00"/>
    <w:rsid w:val="008765D5"/>
    <w:rsid w:val="00881C9A"/>
    <w:rsid w:val="00883390"/>
    <w:rsid w:val="00890CBB"/>
    <w:rsid w:val="00892E8A"/>
    <w:rsid w:val="00893171"/>
    <w:rsid w:val="008963E2"/>
    <w:rsid w:val="00896553"/>
    <w:rsid w:val="008A15A5"/>
    <w:rsid w:val="008A630B"/>
    <w:rsid w:val="008A6E4E"/>
    <w:rsid w:val="008A6E7D"/>
    <w:rsid w:val="008B06EC"/>
    <w:rsid w:val="008B0DBA"/>
    <w:rsid w:val="008B2D5B"/>
    <w:rsid w:val="008B3887"/>
    <w:rsid w:val="008B4BA1"/>
    <w:rsid w:val="008B5C33"/>
    <w:rsid w:val="008C44D1"/>
    <w:rsid w:val="008C7C8E"/>
    <w:rsid w:val="008D1F71"/>
    <w:rsid w:val="008D43E6"/>
    <w:rsid w:val="008D6313"/>
    <w:rsid w:val="008E2998"/>
    <w:rsid w:val="008E3D99"/>
    <w:rsid w:val="008E7FBA"/>
    <w:rsid w:val="008F4D5A"/>
    <w:rsid w:val="00902068"/>
    <w:rsid w:val="009028CC"/>
    <w:rsid w:val="00903C35"/>
    <w:rsid w:val="00904D40"/>
    <w:rsid w:val="00905F1C"/>
    <w:rsid w:val="00907C07"/>
    <w:rsid w:val="00911E05"/>
    <w:rsid w:val="00913C5F"/>
    <w:rsid w:val="009153FA"/>
    <w:rsid w:val="00917546"/>
    <w:rsid w:val="00920833"/>
    <w:rsid w:val="00926BE2"/>
    <w:rsid w:val="0093052B"/>
    <w:rsid w:val="00933C59"/>
    <w:rsid w:val="009346BF"/>
    <w:rsid w:val="00935E3D"/>
    <w:rsid w:val="00941242"/>
    <w:rsid w:val="0094252A"/>
    <w:rsid w:val="00944768"/>
    <w:rsid w:val="0095067E"/>
    <w:rsid w:val="00955B6B"/>
    <w:rsid w:val="00960808"/>
    <w:rsid w:val="00961B59"/>
    <w:rsid w:val="00962544"/>
    <w:rsid w:val="0096281A"/>
    <w:rsid w:val="00966E17"/>
    <w:rsid w:val="009676C6"/>
    <w:rsid w:val="009703EE"/>
    <w:rsid w:val="0097106F"/>
    <w:rsid w:val="009734A2"/>
    <w:rsid w:val="009740E3"/>
    <w:rsid w:val="009743B1"/>
    <w:rsid w:val="009764A0"/>
    <w:rsid w:val="009817FA"/>
    <w:rsid w:val="00983BA4"/>
    <w:rsid w:val="0098533D"/>
    <w:rsid w:val="00985BF7"/>
    <w:rsid w:val="0098786A"/>
    <w:rsid w:val="00987A3E"/>
    <w:rsid w:val="0099797D"/>
    <w:rsid w:val="009A3324"/>
    <w:rsid w:val="009B2633"/>
    <w:rsid w:val="009B3D1D"/>
    <w:rsid w:val="009B5EF1"/>
    <w:rsid w:val="009B5EF5"/>
    <w:rsid w:val="009B5FF0"/>
    <w:rsid w:val="009B7ED4"/>
    <w:rsid w:val="009D2A17"/>
    <w:rsid w:val="009D4EE3"/>
    <w:rsid w:val="009D60BF"/>
    <w:rsid w:val="009D6DCB"/>
    <w:rsid w:val="009E0298"/>
    <w:rsid w:val="009E15FA"/>
    <w:rsid w:val="009E4A87"/>
    <w:rsid w:val="009E4D7A"/>
    <w:rsid w:val="009E5539"/>
    <w:rsid w:val="009E72CC"/>
    <w:rsid w:val="009F2323"/>
    <w:rsid w:val="00A065F4"/>
    <w:rsid w:val="00A1336B"/>
    <w:rsid w:val="00A20944"/>
    <w:rsid w:val="00A20DE1"/>
    <w:rsid w:val="00A25CD7"/>
    <w:rsid w:val="00A26A9A"/>
    <w:rsid w:val="00A33981"/>
    <w:rsid w:val="00A36C62"/>
    <w:rsid w:val="00A37EB8"/>
    <w:rsid w:val="00A412B7"/>
    <w:rsid w:val="00A43100"/>
    <w:rsid w:val="00A44DA0"/>
    <w:rsid w:val="00A457BF"/>
    <w:rsid w:val="00A526B0"/>
    <w:rsid w:val="00A53391"/>
    <w:rsid w:val="00A55A56"/>
    <w:rsid w:val="00A56445"/>
    <w:rsid w:val="00A614EF"/>
    <w:rsid w:val="00A62676"/>
    <w:rsid w:val="00A65D44"/>
    <w:rsid w:val="00A70AB6"/>
    <w:rsid w:val="00A71C93"/>
    <w:rsid w:val="00A72036"/>
    <w:rsid w:val="00A77D2E"/>
    <w:rsid w:val="00A80292"/>
    <w:rsid w:val="00A80EAF"/>
    <w:rsid w:val="00A8261D"/>
    <w:rsid w:val="00A836C7"/>
    <w:rsid w:val="00A856EF"/>
    <w:rsid w:val="00A865D4"/>
    <w:rsid w:val="00A870A5"/>
    <w:rsid w:val="00A920E6"/>
    <w:rsid w:val="00A9242D"/>
    <w:rsid w:val="00A9265E"/>
    <w:rsid w:val="00A92E95"/>
    <w:rsid w:val="00A92FE1"/>
    <w:rsid w:val="00A94DD4"/>
    <w:rsid w:val="00AA210E"/>
    <w:rsid w:val="00AB054C"/>
    <w:rsid w:val="00AB21E0"/>
    <w:rsid w:val="00AB25FF"/>
    <w:rsid w:val="00AB5E4E"/>
    <w:rsid w:val="00AB6139"/>
    <w:rsid w:val="00AC231D"/>
    <w:rsid w:val="00AC42A2"/>
    <w:rsid w:val="00AD0E25"/>
    <w:rsid w:val="00AD7988"/>
    <w:rsid w:val="00AE216E"/>
    <w:rsid w:val="00AE24C5"/>
    <w:rsid w:val="00AE3B9A"/>
    <w:rsid w:val="00AF03B5"/>
    <w:rsid w:val="00AF3C11"/>
    <w:rsid w:val="00AF4888"/>
    <w:rsid w:val="00AF631F"/>
    <w:rsid w:val="00AF6D01"/>
    <w:rsid w:val="00AF6E55"/>
    <w:rsid w:val="00B01F20"/>
    <w:rsid w:val="00B05210"/>
    <w:rsid w:val="00B06938"/>
    <w:rsid w:val="00B10741"/>
    <w:rsid w:val="00B16AEC"/>
    <w:rsid w:val="00B170D3"/>
    <w:rsid w:val="00B179F1"/>
    <w:rsid w:val="00B25BA0"/>
    <w:rsid w:val="00B3179B"/>
    <w:rsid w:val="00B3241D"/>
    <w:rsid w:val="00B325CB"/>
    <w:rsid w:val="00B34DBE"/>
    <w:rsid w:val="00B374F9"/>
    <w:rsid w:val="00B415DD"/>
    <w:rsid w:val="00B41A97"/>
    <w:rsid w:val="00B42D2D"/>
    <w:rsid w:val="00B43E79"/>
    <w:rsid w:val="00B444BA"/>
    <w:rsid w:val="00B51906"/>
    <w:rsid w:val="00B520F2"/>
    <w:rsid w:val="00B52BAF"/>
    <w:rsid w:val="00B52C2B"/>
    <w:rsid w:val="00B52FB8"/>
    <w:rsid w:val="00B61F05"/>
    <w:rsid w:val="00B62FE8"/>
    <w:rsid w:val="00B6410A"/>
    <w:rsid w:val="00B6795C"/>
    <w:rsid w:val="00B72809"/>
    <w:rsid w:val="00B730C9"/>
    <w:rsid w:val="00B80D16"/>
    <w:rsid w:val="00B854DF"/>
    <w:rsid w:val="00B86BF5"/>
    <w:rsid w:val="00B913D1"/>
    <w:rsid w:val="00B94F45"/>
    <w:rsid w:val="00BA17DB"/>
    <w:rsid w:val="00BA450A"/>
    <w:rsid w:val="00BB5572"/>
    <w:rsid w:val="00BB7BE8"/>
    <w:rsid w:val="00BC1EB6"/>
    <w:rsid w:val="00BC28D5"/>
    <w:rsid w:val="00BC464C"/>
    <w:rsid w:val="00BD0E95"/>
    <w:rsid w:val="00BD2E90"/>
    <w:rsid w:val="00BD3F60"/>
    <w:rsid w:val="00BD7161"/>
    <w:rsid w:val="00BE3348"/>
    <w:rsid w:val="00BE4C94"/>
    <w:rsid w:val="00BF0BC6"/>
    <w:rsid w:val="00BF30FF"/>
    <w:rsid w:val="00BF634D"/>
    <w:rsid w:val="00C01886"/>
    <w:rsid w:val="00C03A60"/>
    <w:rsid w:val="00C057C9"/>
    <w:rsid w:val="00C05B02"/>
    <w:rsid w:val="00C10B06"/>
    <w:rsid w:val="00C121D7"/>
    <w:rsid w:val="00C16AF9"/>
    <w:rsid w:val="00C17CAE"/>
    <w:rsid w:val="00C2136E"/>
    <w:rsid w:val="00C234A6"/>
    <w:rsid w:val="00C24E34"/>
    <w:rsid w:val="00C319FC"/>
    <w:rsid w:val="00C36AD0"/>
    <w:rsid w:val="00C36BE3"/>
    <w:rsid w:val="00C41711"/>
    <w:rsid w:val="00C4559C"/>
    <w:rsid w:val="00C45F66"/>
    <w:rsid w:val="00C47913"/>
    <w:rsid w:val="00C50C3C"/>
    <w:rsid w:val="00C50F8A"/>
    <w:rsid w:val="00C50FDF"/>
    <w:rsid w:val="00C5220D"/>
    <w:rsid w:val="00C53231"/>
    <w:rsid w:val="00C53BCC"/>
    <w:rsid w:val="00C54FBF"/>
    <w:rsid w:val="00C63E5C"/>
    <w:rsid w:val="00C704CD"/>
    <w:rsid w:val="00C71B74"/>
    <w:rsid w:val="00C765BA"/>
    <w:rsid w:val="00C81D0B"/>
    <w:rsid w:val="00C85A7D"/>
    <w:rsid w:val="00C85F3C"/>
    <w:rsid w:val="00C979C0"/>
    <w:rsid w:val="00CA0B1C"/>
    <w:rsid w:val="00CA1B12"/>
    <w:rsid w:val="00CA3EF3"/>
    <w:rsid w:val="00CA66E1"/>
    <w:rsid w:val="00CB1D69"/>
    <w:rsid w:val="00CC4307"/>
    <w:rsid w:val="00CC5AD8"/>
    <w:rsid w:val="00CC5F22"/>
    <w:rsid w:val="00CC6719"/>
    <w:rsid w:val="00CD0193"/>
    <w:rsid w:val="00CD503B"/>
    <w:rsid w:val="00CE2725"/>
    <w:rsid w:val="00CE5631"/>
    <w:rsid w:val="00CE5D92"/>
    <w:rsid w:val="00CF0848"/>
    <w:rsid w:val="00CF4139"/>
    <w:rsid w:val="00CF6134"/>
    <w:rsid w:val="00D031D7"/>
    <w:rsid w:val="00D111A3"/>
    <w:rsid w:val="00D12A55"/>
    <w:rsid w:val="00D14BD1"/>
    <w:rsid w:val="00D1587E"/>
    <w:rsid w:val="00D20FB3"/>
    <w:rsid w:val="00D2602B"/>
    <w:rsid w:val="00D27834"/>
    <w:rsid w:val="00D30ED8"/>
    <w:rsid w:val="00D31723"/>
    <w:rsid w:val="00D3292F"/>
    <w:rsid w:val="00D43C62"/>
    <w:rsid w:val="00D53693"/>
    <w:rsid w:val="00D55CB6"/>
    <w:rsid w:val="00D575D9"/>
    <w:rsid w:val="00D6148D"/>
    <w:rsid w:val="00D62968"/>
    <w:rsid w:val="00D62A63"/>
    <w:rsid w:val="00D63E87"/>
    <w:rsid w:val="00D66963"/>
    <w:rsid w:val="00D70A3B"/>
    <w:rsid w:val="00D7112C"/>
    <w:rsid w:val="00D7195B"/>
    <w:rsid w:val="00D72C32"/>
    <w:rsid w:val="00D72D09"/>
    <w:rsid w:val="00D7354D"/>
    <w:rsid w:val="00D73595"/>
    <w:rsid w:val="00D74E91"/>
    <w:rsid w:val="00D7536B"/>
    <w:rsid w:val="00D75F47"/>
    <w:rsid w:val="00D76B27"/>
    <w:rsid w:val="00D811DC"/>
    <w:rsid w:val="00D81743"/>
    <w:rsid w:val="00D825E5"/>
    <w:rsid w:val="00D82BF1"/>
    <w:rsid w:val="00D83FAD"/>
    <w:rsid w:val="00D862D5"/>
    <w:rsid w:val="00D92E13"/>
    <w:rsid w:val="00D92F83"/>
    <w:rsid w:val="00DA3C70"/>
    <w:rsid w:val="00DA440D"/>
    <w:rsid w:val="00DA6909"/>
    <w:rsid w:val="00DB181E"/>
    <w:rsid w:val="00DB2613"/>
    <w:rsid w:val="00DB432B"/>
    <w:rsid w:val="00DB4530"/>
    <w:rsid w:val="00DB7E31"/>
    <w:rsid w:val="00DC2ADC"/>
    <w:rsid w:val="00DC43C8"/>
    <w:rsid w:val="00DC5164"/>
    <w:rsid w:val="00DC577D"/>
    <w:rsid w:val="00DC5C84"/>
    <w:rsid w:val="00DC7548"/>
    <w:rsid w:val="00DD3C93"/>
    <w:rsid w:val="00DD6C01"/>
    <w:rsid w:val="00DE0547"/>
    <w:rsid w:val="00DE5064"/>
    <w:rsid w:val="00DE6242"/>
    <w:rsid w:val="00DF32A0"/>
    <w:rsid w:val="00DF3895"/>
    <w:rsid w:val="00DF5813"/>
    <w:rsid w:val="00DF6F1F"/>
    <w:rsid w:val="00DF7C15"/>
    <w:rsid w:val="00DF7DD9"/>
    <w:rsid w:val="00E005B2"/>
    <w:rsid w:val="00E011A2"/>
    <w:rsid w:val="00E01624"/>
    <w:rsid w:val="00E0355E"/>
    <w:rsid w:val="00E03F99"/>
    <w:rsid w:val="00E07DF0"/>
    <w:rsid w:val="00E14EE1"/>
    <w:rsid w:val="00E1632F"/>
    <w:rsid w:val="00E224FD"/>
    <w:rsid w:val="00E23B87"/>
    <w:rsid w:val="00E26959"/>
    <w:rsid w:val="00E27B35"/>
    <w:rsid w:val="00E36FED"/>
    <w:rsid w:val="00E40DCC"/>
    <w:rsid w:val="00E4210F"/>
    <w:rsid w:val="00E45594"/>
    <w:rsid w:val="00E510DC"/>
    <w:rsid w:val="00E56D3E"/>
    <w:rsid w:val="00E57C32"/>
    <w:rsid w:val="00E62CE4"/>
    <w:rsid w:val="00E70213"/>
    <w:rsid w:val="00E71DFF"/>
    <w:rsid w:val="00E72355"/>
    <w:rsid w:val="00E73EAF"/>
    <w:rsid w:val="00E746E5"/>
    <w:rsid w:val="00E75285"/>
    <w:rsid w:val="00E765AA"/>
    <w:rsid w:val="00E76A5F"/>
    <w:rsid w:val="00E771F3"/>
    <w:rsid w:val="00E81D32"/>
    <w:rsid w:val="00E8206D"/>
    <w:rsid w:val="00E84CDE"/>
    <w:rsid w:val="00E85BE5"/>
    <w:rsid w:val="00E938C2"/>
    <w:rsid w:val="00E939CF"/>
    <w:rsid w:val="00E93B83"/>
    <w:rsid w:val="00EA070C"/>
    <w:rsid w:val="00EA362E"/>
    <w:rsid w:val="00EA5F5F"/>
    <w:rsid w:val="00EA67BC"/>
    <w:rsid w:val="00EB26D9"/>
    <w:rsid w:val="00EB3197"/>
    <w:rsid w:val="00EB3E8B"/>
    <w:rsid w:val="00EC499D"/>
    <w:rsid w:val="00ED133B"/>
    <w:rsid w:val="00ED3938"/>
    <w:rsid w:val="00EE3BE2"/>
    <w:rsid w:val="00EE5991"/>
    <w:rsid w:val="00EF09BE"/>
    <w:rsid w:val="00EF1DDE"/>
    <w:rsid w:val="00EF4816"/>
    <w:rsid w:val="00EF5EB5"/>
    <w:rsid w:val="00EF6110"/>
    <w:rsid w:val="00EF7B7D"/>
    <w:rsid w:val="00F00D5B"/>
    <w:rsid w:val="00F02293"/>
    <w:rsid w:val="00F134E5"/>
    <w:rsid w:val="00F14B01"/>
    <w:rsid w:val="00F153A8"/>
    <w:rsid w:val="00F15F5E"/>
    <w:rsid w:val="00F170F6"/>
    <w:rsid w:val="00F204A6"/>
    <w:rsid w:val="00F20546"/>
    <w:rsid w:val="00F20EE1"/>
    <w:rsid w:val="00F22D0E"/>
    <w:rsid w:val="00F23CF1"/>
    <w:rsid w:val="00F24CD5"/>
    <w:rsid w:val="00F25143"/>
    <w:rsid w:val="00F27238"/>
    <w:rsid w:val="00F31FCA"/>
    <w:rsid w:val="00F34E5F"/>
    <w:rsid w:val="00F35334"/>
    <w:rsid w:val="00F35DD4"/>
    <w:rsid w:val="00F35E52"/>
    <w:rsid w:val="00F41E1A"/>
    <w:rsid w:val="00F42C84"/>
    <w:rsid w:val="00F47959"/>
    <w:rsid w:val="00F47B2A"/>
    <w:rsid w:val="00F50512"/>
    <w:rsid w:val="00F52C98"/>
    <w:rsid w:val="00F6510B"/>
    <w:rsid w:val="00F659E8"/>
    <w:rsid w:val="00F66F3A"/>
    <w:rsid w:val="00F70FED"/>
    <w:rsid w:val="00F71486"/>
    <w:rsid w:val="00F74DF3"/>
    <w:rsid w:val="00F76DF3"/>
    <w:rsid w:val="00F8309E"/>
    <w:rsid w:val="00F84148"/>
    <w:rsid w:val="00F84ACD"/>
    <w:rsid w:val="00F91F8A"/>
    <w:rsid w:val="00F929A7"/>
    <w:rsid w:val="00F93EDD"/>
    <w:rsid w:val="00F95642"/>
    <w:rsid w:val="00FA101E"/>
    <w:rsid w:val="00FA22ED"/>
    <w:rsid w:val="00FB1156"/>
    <w:rsid w:val="00FB697D"/>
    <w:rsid w:val="00FC3716"/>
    <w:rsid w:val="00FD0B6D"/>
    <w:rsid w:val="00FD799F"/>
    <w:rsid w:val="00FE197E"/>
    <w:rsid w:val="00FE304E"/>
    <w:rsid w:val="00FE4FD1"/>
    <w:rsid w:val="00FE78EA"/>
    <w:rsid w:val="00FF1DC6"/>
    <w:rsid w:val="00FF22E9"/>
    <w:rsid w:val="00FF6E7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7666-1917-45B4-9685-C0C605C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19FC"/>
    <w:rPr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0402EB"/>
    <w:pPr>
      <w:keepNext/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97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163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53607"/>
    <w:pPr>
      <w:keepNext/>
      <w:keepLines/>
      <w:tabs>
        <w:tab w:val="num" w:pos="0"/>
      </w:tabs>
      <w:spacing w:before="240" w:after="120"/>
      <w:ind w:left="864" w:hanging="864"/>
      <w:jc w:val="both"/>
      <w:outlineLvl w:val="3"/>
    </w:pPr>
    <w:rPr>
      <w:b/>
      <w:bCs/>
      <w:sz w:val="22"/>
    </w:rPr>
  </w:style>
  <w:style w:type="paragraph" w:styleId="5">
    <w:name w:val="heading 5"/>
    <w:basedOn w:val="a0"/>
    <w:next w:val="a0"/>
    <w:link w:val="50"/>
    <w:qFormat/>
    <w:rsid w:val="00053607"/>
    <w:pPr>
      <w:keepNext/>
      <w:keepLines/>
      <w:tabs>
        <w:tab w:val="num" w:pos="0"/>
      </w:tabs>
      <w:spacing w:before="200" w:after="80"/>
      <w:ind w:left="1008" w:hanging="1008"/>
      <w:jc w:val="both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link w:val="60"/>
    <w:qFormat/>
    <w:rsid w:val="00053607"/>
    <w:pPr>
      <w:keepNext/>
      <w:keepLines/>
      <w:tabs>
        <w:tab w:val="num" w:pos="0"/>
      </w:tabs>
      <w:spacing w:before="200" w:after="80"/>
      <w:ind w:left="1152" w:hanging="1152"/>
      <w:jc w:val="both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0"/>
    <w:next w:val="a0"/>
    <w:link w:val="70"/>
    <w:qFormat/>
    <w:rsid w:val="00053607"/>
    <w:pPr>
      <w:keepNext/>
      <w:keepLines/>
      <w:tabs>
        <w:tab w:val="num" w:pos="0"/>
      </w:tabs>
      <w:spacing w:before="200" w:after="80"/>
      <w:ind w:left="1296" w:hanging="1296"/>
      <w:jc w:val="both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0"/>
    <w:next w:val="a0"/>
    <w:link w:val="80"/>
    <w:qFormat/>
    <w:rsid w:val="00053607"/>
    <w:pPr>
      <w:keepNext/>
      <w:keepLines/>
      <w:tabs>
        <w:tab w:val="num" w:pos="0"/>
      </w:tabs>
      <w:spacing w:before="200" w:after="8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053607"/>
    <w:pPr>
      <w:keepNext/>
      <w:keepLines/>
      <w:tabs>
        <w:tab w:val="num" w:pos="0"/>
      </w:tabs>
      <w:spacing w:before="200" w:after="80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styleId="111111">
    <w:name w:val="Outline List 2"/>
    <w:basedOn w:val="a3"/>
    <w:rsid w:val="00E1632F"/>
    <w:pPr>
      <w:numPr>
        <w:numId w:val="1"/>
      </w:numPr>
    </w:pPr>
  </w:style>
  <w:style w:type="paragraph" w:customStyle="1" w:styleId="CharChar">
    <w:name w:val=" Знак Знак Char Char"/>
    <w:basedOn w:val="a0"/>
    <w:rsid w:val="00E163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16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E1632F"/>
    <w:pPr>
      <w:spacing w:before="100" w:beforeAutospacing="1" w:after="100" w:afterAutospacing="1"/>
    </w:pPr>
  </w:style>
  <w:style w:type="character" w:styleId="a5">
    <w:name w:val="Hyperlink"/>
    <w:basedOn w:val="a1"/>
    <w:rsid w:val="00E1632F"/>
  </w:style>
  <w:style w:type="paragraph" w:customStyle="1" w:styleId="CharChar0">
    <w:name w:val="Char Char"/>
    <w:basedOn w:val="a0"/>
    <w:rsid w:val="00E1632F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"/>
    <w:basedOn w:val="a0"/>
    <w:rsid w:val="00E1632F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1"/>
    <w:rsid w:val="00E1632F"/>
  </w:style>
  <w:style w:type="paragraph" w:styleId="a7">
    <w:name w:val="Balloon Text"/>
    <w:basedOn w:val="a0"/>
    <w:link w:val="a8"/>
    <w:semiHidden/>
    <w:rsid w:val="00E1632F"/>
    <w:rPr>
      <w:rFonts w:ascii="Tahoma" w:hAnsi="Tahoma" w:cs="Tahoma"/>
      <w:sz w:val="16"/>
      <w:szCs w:val="16"/>
    </w:rPr>
  </w:style>
  <w:style w:type="character" w:styleId="a9">
    <w:name w:val="FollowedHyperlink"/>
    <w:rsid w:val="00E1632F"/>
    <w:rPr>
      <w:color w:val="800080"/>
      <w:u w:val="single"/>
    </w:rPr>
  </w:style>
  <w:style w:type="paragraph" w:customStyle="1" w:styleId="xl34">
    <w:name w:val="xl34"/>
    <w:basedOn w:val="a0"/>
    <w:rsid w:val="00E163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harChar1">
    <w:name w:val=" Char Char"/>
    <w:basedOn w:val="a0"/>
    <w:rsid w:val="00E1632F"/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1"/>
    <w:rsid w:val="00E1632F"/>
  </w:style>
  <w:style w:type="character" w:styleId="aa">
    <w:name w:val="Emphasis"/>
    <w:qFormat/>
    <w:rsid w:val="00E1632F"/>
    <w:rPr>
      <w:i/>
      <w:iCs/>
    </w:rPr>
  </w:style>
  <w:style w:type="character" w:customStyle="1" w:styleId="HTMLTypewriter">
    <w:name w:val="HTML Typewriter"/>
    <w:rsid w:val="005220BA"/>
    <w:rPr>
      <w:sz w:val="20"/>
    </w:rPr>
  </w:style>
  <w:style w:type="character" w:customStyle="1" w:styleId="rvts0">
    <w:name w:val="rvts0"/>
    <w:basedOn w:val="a1"/>
    <w:rsid w:val="00373BE5"/>
  </w:style>
  <w:style w:type="table" w:styleId="ab">
    <w:name w:val="Table Grid"/>
    <w:basedOn w:val="a2"/>
    <w:rsid w:val="009734A2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Reference">
    <w:name w:val="Subtle Reference"/>
    <w:rsid w:val="009734A2"/>
    <w:rPr>
      <w:rFonts w:cs="Times New Roman"/>
      <w:color w:val="002060"/>
      <w:u w:val="none"/>
      <w:lang w:val="uk-UA" w:eastAsia="x-none"/>
    </w:rPr>
  </w:style>
  <w:style w:type="paragraph" w:styleId="ac">
    <w:name w:val="Название"/>
    <w:basedOn w:val="a0"/>
    <w:qFormat/>
    <w:rsid w:val="009734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vts23">
    <w:name w:val="rvts23"/>
    <w:basedOn w:val="a1"/>
    <w:rsid w:val="009734A2"/>
  </w:style>
  <w:style w:type="character" w:customStyle="1" w:styleId="highlightselected">
    <w:name w:val="highlight selected"/>
    <w:basedOn w:val="a1"/>
    <w:rsid w:val="003F1BA4"/>
  </w:style>
  <w:style w:type="character" w:customStyle="1" w:styleId="a8">
    <w:name w:val="Текст выноски Знак"/>
    <w:link w:val="a7"/>
    <w:semiHidden/>
    <w:locked/>
    <w:rsid w:val="00CF4139"/>
    <w:rPr>
      <w:rFonts w:ascii="Tahoma" w:hAnsi="Tahoma" w:cs="Tahoma"/>
      <w:sz w:val="16"/>
      <w:szCs w:val="16"/>
      <w:lang w:val="uk-UA" w:eastAsia="uk-UA" w:bidi="ar-SA"/>
    </w:rPr>
  </w:style>
  <w:style w:type="paragraph" w:customStyle="1" w:styleId="a">
    <w:name w:val="Додаток"/>
    <w:basedOn w:val="1"/>
    <w:link w:val="ad"/>
    <w:qFormat/>
    <w:rsid w:val="00053607"/>
    <w:pPr>
      <w:keepLines/>
      <w:numPr>
        <w:numId w:val="4"/>
      </w:numPr>
      <w:tabs>
        <w:tab w:val="left" w:pos="1843"/>
      </w:tabs>
      <w:spacing w:after="80"/>
    </w:pPr>
    <w:rPr>
      <w:kern w:val="36"/>
      <w:sz w:val="36"/>
      <w:szCs w:val="36"/>
    </w:rPr>
  </w:style>
  <w:style w:type="character" w:customStyle="1" w:styleId="ad">
    <w:name w:val="Додаток Знак"/>
    <w:link w:val="a"/>
    <w:rsid w:val="00053607"/>
    <w:rPr>
      <w:b/>
      <w:bCs/>
      <w:kern w:val="36"/>
      <w:sz w:val="36"/>
      <w:szCs w:val="36"/>
    </w:rPr>
  </w:style>
  <w:style w:type="character" w:customStyle="1" w:styleId="10">
    <w:name w:val="Заголовок 1 Знак"/>
    <w:link w:val="1"/>
    <w:locked/>
    <w:rsid w:val="000402EB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locked/>
    <w:rsid w:val="00053607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30">
    <w:name w:val="Заголовок 3 Знак"/>
    <w:link w:val="3"/>
    <w:locked/>
    <w:rsid w:val="00053607"/>
    <w:rPr>
      <w:rFonts w:ascii="Arial" w:hAnsi="Arial" w:cs="Arial"/>
      <w:b/>
      <w:bCs/>
      <w:sz w:val="26"/>
      <w:szCs w:val="26"/>
      <w:lang w:val="uk-UA" w:eastAsia="uk-UA" w:bidi="ar-SA"/>
    </w:rPr>
  </w:style>
  <w:style w:type="character" w:customStyle="1" w:styleId="40">
    <w:name w:val="Заголовок 4 Знак"/>
    <w:link w:val="4"/>
    <w:locked/>
    <w:rsid w:val="00053607"/>
    <w:rPr>
      <w:b/>
      <w:bCs/>
      <w:sz w:val="22"/>
      <w:szCs w:val="24"/>
      <w:lang w:val="uk-UA" w:eastAsia="uk-UA" w:bidi="ar-SA"/>
    </w:rPr>
  </w:style>
  <w:style w:type="character" w:customStyle="1" w:styleId="50">
    <w:name w:val="Заголовок 5 Знак"/>
    <w:link w:val="5"/>
    <w:semiHidden/>
    <w:locked/>
    <w:rsid w:val="00053607"/>
    <w:rPr>
      <w:rFonts w:ascii="Cambria" w:hAnsi="Cambria"/>
      <w:color w:val="243F60"/>
      <w:sz w:val="22"/>
      <w:szCs w:val="24"/>
      <w:lang w:val="uk-UA" w:eastAsia="uk-UA" w:bidi="ar-SA"/>
    </w:rPr>
  </w:style>
  <w:style w:type="character" w:customStyle="1" w:styleId="60">
    <w:name w:val="Заголовок 6 Знак"/>
    <w:link w:val="6"/>
    <w:semiHidden/>
    <w:locked/>
    <w:rsid w:val="00053607"/>
    <w:rPr>
      <w:rFonts w:ascii="Cambria" w:hAnsi="Cambria"/>
      <w:i/>
      <w:iCs/>
      <w:color w:val="243F60"/>
      <w:sz w:val="22"/>
      <w:szCs w:val="24"/>
      <w:lang w:val="uk-UA" w:eastAsia="uk-UA" w:bidi="ar-SA"/>
    </w:rPr>
  </w:style>
  <w:style w:type="character" w:customStyle="1" w:styleId="70">
    <w:name w:val="Заголовок 7 Знак"/>
    <w:link w:val="7"/>
    <w:semiHidden/>
    <w:locked/>
    <w:rsid w:val="00053607"/>
    <w:rPr>
      <w:rFonts w:ascii="Cambria" w:hAnsi="Cambria"/>
      <w:i/>
      <w:iCs/>
      <w:color w:val="404040"/>
      <w:sz w:val="22"/>
      <w:szCs w:val="24"/>
      <w:lang w:val="uk-UA" w:eastAsia="uk-UA" w:bidi="ar-SA"/>
    </w:rPr>
  </w:style>
  <w:style w:type="character" w:customStyle="1" w:styleId="80">
    <w:name w:val="Заголовок 8 Знак"/>
    <w:link w:val="8"/>
    <w:semiHidden/>
    <w:locked/>
    <w:rsid w:val="00053607"/>
    <w:rPr>
      <w:rFonts w:ascii="Cambria" w:hAnsi="Cambria"/>
      <w:color w:val="404040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053607"/>
    <w:rPr>
      <w:rFonts w:ascii="Cambria" w:hAnsi="Cambria"/>
      <w:i/>
      <w:iCs/>
      <w:color w:val="404040"/>
      <w:lang w:val="uk-UA" w:eastAsia="uk-UA" w:bidi="ar-SA"/>
    </w:rPr>
  </w:style>
  <w:style w:type="paragraph" w:customStyle="1" w:styleId="TOCHeading">
    <w:name w:val="TOC Heading"/>
    <w:basedOn w:val="1"/>
    <w:next w:val="a0"/>
    <w:semiHidden/>
    <w:rsid w:val="0005360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21">
    <w:name w:val="toc 2"/>
    <w:basedOn w:val="a0"/>
    <w:next w:val="a0"/>
    <w:autoRedefine/>
    <w:rsid w:val="00053607"/>
    <w:pPr>
      <w:tabs>
        <w:tab w:val="left" w:pos="880"/>
        <w:tab w:val="right" w:leader="dot" w:pos="10206"/>
      </w:tabs>
      <w:spacing w:after="80" w:line="276" w:lineRule="auto"/>
      <w:ind w:left="221"/>
      <w:contextualSpacing/>
    </w:pPr>
    <w:rPr>
      <w:b/>
      <w:noProof/>
      <w:sz w:val="22"/>
      <w:szCs w:val="22"/>
    </w:rPr>
  </w:style>
  <w:style w:type="paragraph" w:styleId="11">
    <w:name w:val="toc 1"/>
    <w:basedOn w:val="a0"/>
    <w:next w:val="a0"/>
    <w:autoRedefine/>
    <w:rsid w:val="00053607"/>
    <w:pPr>
      <w:tabs>
        <w:tab w:val="left" w:pos="440"/>
        <w:tab w:val="right" w:leader="dot" w:pos="10206"/>
      </w:tabs>
      <w:spacing w:after="80" w:line="276" w:lineRule="auto"/>
      <w:contextualSpacing/>
    </w:pPr>
    <w:rPr>
      <w:b/>
      <w:caps/>
      <w:noProof/>
      <w:sz w:val="22"/>
    </w:rPr>
  </w:style>
  <w:style w:type="paragraph" w:styleId="31">
    <w:name w:val="toc 3"/>
    <w:basedOn w:val="a0"/>
    <w:next w:val="a0"/>
    <w:autoRedefine/>
    <w:rsid w:val="00053607"/>
    <w:pPr>
      <w:tabs>
        <w:tab w:val="left" w:pos="1320"/>
        <w:tab w:val="right" w:leader="dot" w:pos="10206"/>
      </w:tabs>
      <w:spacing w:after="80" w:line="276" w:lineRule="auto"/>
      <w:ind w:left="442"/>
      <w:contextualSpacing/>
    </w:pPr>
    <w:rPr>
      <w:noProof/>
      <w:sz w:val="22"/>
      <w:szCs w:val="22"/>
    </w:rPr>
  </w:style>
  <w:style w:type="paragraph" w:styleId="ae">
    <w:name w:val="header"/>
    <w:basedOn w:val="a0"/>
    <w:link w:val="af"/>
    <w:uiPriority w:val="99"/>
    <w:rsid w:val="00053607"/>
    <w:pPr>
      <w:tabs>
        <w:tab w:val="center" w:pos="4819"/>
        <w:tab w:val="right" w:pos="9639"/>
      </w:tabs>
      <w:jc w:val="both"/>
    </w:pPr>
    <w:rPr>
      <w:sz w:val="22"/>
    </w:rPr>
  </w:style>
  <w:style w:type="character" w:customStyle="1" w:styleId="af">
    <w:name w:val="Верхний колонтитул Знак"/>
    <w:link w:val="ae"/>
    <w:uiPriority w:val="99"/>
    <w:locked/>
    <w:rsid w:val="00053607"/>
    <w:rPr>
      <w:sz w:val="22"/>
      <w:szCs w:val="24"/>
      <w:lang w:val="uk-UA" w:eastAsia="uk-UA" w:bidi="ar-SA"/>
    </w:rPr>
  </w:style>
  <w:style w:type="paragraph" w:styleId="af0">
    <w:name w:val="footer"/>
    <w:basedOn w:val="a0"/>
    <w:link w:val="af1"/>
    <w:rsid w:val="00053607"/>
    <w:pPr>
      <w:tabs>
        <w:tab w:val="center" w:pos="4819"/>
        <w:tab w:val="right" w:pos="9639"/>
      </w:tabs>
      <w:jc w:val="both"/>
    </w:pPr>
    <w:rPr>
      <w:sz w:val="22"/>
    </w:rPr>
  </w:style>
  <w:style w:type="character" w:customStyle="1" w:styleId="af1">
    <w:name w:val="Нижний колонтитул Знак"/>
    <w:link w:val="af0"/>
    <w:locked/>
    <w:rsid w:val="00053607"/>
    <w:rPr>
      <w:sz w:val="22"/>
      <w:szCs w:val="24"/>
      <w:lang w:val="uk-UA" w:eastAsia="uk-UA" w:bidi="ar-SA"/>
    </w:rPr>
  </w:style>
  <w:style w:type="paragraph" w:customStyle="1" w:styleId="ListParagraph">
    <w:name w:val="List Paragraph"/>
    <w:basedOn w:val="a0"/>
    <w:rsid w:val="00053607"/>
    <w:pPr>
      <w:spacing w:after="80"/>
      <w:ind w:left="720"/>
      <w:contextualSpacing/>
      <w:jc w:val="both"/>
    </w:pPr>
    <w:rPr>
      <w:sz w:val="22"/>
    </w:rPr>
  </w:style>
  <w:style w:type="paragraph" w:styleId="af2">
    <w:name w:val="caption"/>
    <w:basedOn w:val="a0"/>
    <w:next w:val="a0"/>
    <w:qFormat/>
    <w:rsid w:val="00053607"/>
    <w:pPr>
      <w:spacing w:after="200"/>
      <w:jc w:val="both"/>
    </w:pPr>
    <w:rPr>
      <w:b/>
      <w:bCs/>
      <w:color w:val="4F81BD"/>
      <w:sz w:val="18"/>
      <w:szCs w:val="18"/>
    </w:rPr>
  </w:style>
  <w:style w:type="paragraph" w:styleId="41">
    <w:name w:val="toc 4"/>
    <w:basedOn w:val="a0"/>
    <w:next w:val="a0"/>
    <w:autoRedefine/>
    <w:rsid w:val="00053607"/>
    <w:pPr>
      <w:spacing w:after="100"/>
      <w:ind w:left="660"/>
      <w:jc w:val="both"/>
    </w:pPr>
    <w:rPr>
      <w:sz w:val="22"/>
    </w:rPr>
  </w:style>
  <w:style w:type="paragraph" w:styleId="af3">
    <w:name w:val="endnote text"/>
    <w:basedOn w:val="a0"/>
    <w:link w:val="af4"/>
    <w:semiHidden/>
    <w:rsid w:val="00053607"/>
    <w:pPr>
      <w:jc w:val="both"/>
    </w:pPr>
    <w:rPr>
      <w:sz w:val="20"/>
      <w:szCs w:val="20"/>
    </w:rPr>
  </w:style>
  <w:style w:type="character" w:customStyle="1" w:styleId="af4">
    <w:name w:val="Текст концевой сноски Знак"/>
    <w:link w:val="af3"/>
    <w:semiHidden/>
    <w:locked/>
    <w:rsid w:val="00053607"/>
    <w:rPr>
      <w:lang w:val="uk-UA" w:eastAsia="uk-UA" w:bidi="ar-SA"/>
    </w:rPr>
  </w:style>
  <w:style w:type="character" w:styleId="af5">
    <w:name w:val="endnote reference"/>
    <w:semiHidden/>
    <w:rsid w:val="00053607"/>
    <w:rPr>
      <w:rFonts w:cs="Times New Roman"/>
      <w:vertAlign w:val="superscript"/>
    </w:rPr>
  </w:style>
  <w:style w:type="character" w:customStyle="1" w:styleId="HTML0">
    <w:name w:val="Стандартный HTML Знак"/>
    <w:link w:val="HTML"/>
    <w:locked/>
    <w:rsid w:val="00053607"/>
    <w:rPr>
      <w:rFonts w:ascii="Courier New" w:hAnsi="Courier New" w:cs="Courier New"/>
      <w:lang w:val="uk-UA" w:eastAsia="uk-UA" w:bidi="ar-SA"/>
    </w:rPr>
  </w:style>
  <w:style w:type="character" w:customStyle="1" w:styleId="PlaceholderText">
    <w:name w:val="Placeholder Text"/>
    <w:semiHidden/>
    <w:rsid w:val="00053607"/>
    <w:rPr>
      <w:rFonts w:cs="Times New Roman"/>
      <w:color w:val="808080"/>
    </w:rPr>
  </w:style>
  <w:style w:type="paragraph" w:customStyle="1" w:styleId="rvps14">
    <w:name w:val="rvps14"/>
    <w:basedOn w:val="a0"/>
    <w:rsid w:val="00053607"/>
    <w:pPr>
      <w:spacing w:before="100" w:beforeAutospacing="1" w:after="100" w:afterAutospacing="1"/>
    </w:pPr>
  </w:style>
  <w:style w:type="character" w:customStyle="1" w:styleId="rvts15">
    <w:name w:val="rvts15"/>
    <w:basedOn w:val="a1"/>
    <w:rsid w:val="00053607"/>
  </w:style>
  <w:style w:type="character" w:styleId="af6">
    <w:name w:val="Strong"/>
    <w:qFormat/>
    <w:rsid w:val="00053607"/>
    <w:rPr>
      <w:b/>
      <w:bCs/>
    </w:rPr>
  </w:style>
  <w:style w:type="character" w:customStyle="1" w:styleId="xfm34589881">
    <w:name w:val="xfm_34589881"/>
    <w:basedOn w:val="a1"/>
    <w:rsid w:val="00053607"/>
  </w:style>
  <w:style w:type="character" w:customStyle="1" w:styleId="spelle">
    <w:name w:val="spelle"/>
    <w:basedOn w:val="a1"/>
    <w:rsid w:val="00053607"/>
  </w:style>
  <w:style w:type="paragraph" w:customStyle="1" w:styleId="normal">
    <w:name w:val="normal"/>
    <w:rsid w:val="00847EBB"/>
    <w:pPr>
      <w:widowControl w:val="0"/>
    </w:pPr>
    <w:rPr>
      <w:color w:val="000000"/>
      <w:sz w:val="24"/>
      <w:szCs w:val="24"/>
      <w:lang w:val="uk-UA" w:eastAsia="uk-UA"/>
    </w:rPr>
  </w:style>
  <w:style w:type="character" w:customStyle="1" w:styleId="st42">
    <w:name w:val="st42"/>
    <w:rsid w:val="00F479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№130 від 03.08.2018</vt:lpstr>
    </vt:vector>
  </TitlesOfParts>
  <Company>Національна комісія з цінних паперів та фондового ринку</Company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№130 від 03.08.2018</dc:title>
  <dc:subject>Щодо внесення змін до наказу Голови Комісії від 05.11.2015 р. № 219 «Щодо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паперів»</dc:subject>
  <dc:creator>Є. Фоменко</dc:creator>
  <cp:keywords/>
  <cp:lastModifiedBy>Руслан Кисляк</cp:lastModifiedBy>
  <cp:revision>2</cp:revision>
  <cp:lastPrinted>2018-08-03T14:59:00Z</cp:lastPrinted>
  <dcterms:created xsi:type="dcterms:W3CDTF">2019-03-19T14:04:00Z</dcterms:created>
  <dcterms:modified xsi:type="dcterms:W3CDTF">2019-03-19T14:04:00Z</dcterms:modified>
</cp:coreProperties>
</file>