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24" w:rsidRPr="00A23417" w:rsidRDefault="00DB3224" w:rsidP="00DB3224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  <w:r w:rsidRPr="00A23417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DB3224" w:rsidRPr="00A23417" w:rsidRDefault="00DB3224" w:rsidP="00DB3224">
      <w:pPr>
        <w:jc w:val="center"/>
        <w:rPr>
          <w:sz w:val="28"/>
          <w:szCs w:val="28"/>
        </w:rPr>
      </w:pPr>
      <w:r w:rsidRPr="00A23417">
        <w:rPr>
          <w:sz w:val="28"/>
          <w:szCs w:val="28"/>
        </w:rPr>
        <w:t>НАЦІОНАЛЬНА КОМІСІЯ З ЦІННИХ ПАПЕРІВ</w:t>
      </w:r>
    </w:p>
    <w:p w:rsidR="00DB3224" w:rsidRDefault="00DB3224" w:rsidP="00DB3224">
      <w:pPr>
        <w:pStyle w:val="50"/>
        <w:rPr>
          <w:b w:val="0"/>
          <w:bCs w:val="0"/>
        </w:rPr>
      </w:pPr>
      <w:r w:rsidRPr="00A23417">
        <w:rPr>
          <w:b w:val="0"/>
          <w:bCs w:val="0"/>
        </w:rPr>
        <w:t xml:space="preserve"> ТА ФОНДОВОГО РИНКУ</w:t>
      </w:r>
    </w:p>
    <w:p w:rsidR="00DB3224" w:rsidRPr="00BF12CE" w:rsidRDefault="00DB3224" w:rsidP="00DB3224"/>
    <w:p w:rsidR="00DB3224" w:rsidRPr="00A23417" w:rsidRDefault="00DB3224" w:rsidP="00DB3224">
      <w:pPr>
        <w:pStyle w:val="1"/>
        <w:rPr>
          <w:b w:val="0"/>
          <w:bCs w:val="0"/>
          <w:sz w:val="28"/>
          <w:szCs w:val="28"/>
        </w:rPr>
      </w:pPr>
    </w:p>
    <w:p w:rsidR="00DB3224" w:rsidRPr="00A23417" w:rsidRDefault="00DB3224" w:rsidP="00DB3224">
      <w:pPr>
        <w:pStyle w:val="1"/>
        <w:rPr>
          <w:sz w:val="28"/>
          <w:szCs w:val="28"/>
        </w:rPr>
      </w:pPr>
      <w:r w:rsidRPr="00A23417">
        <w:rPr>
          <w:sz w:val="28"/>
          <w:szCs w:val="28"/>
        </w:rPr>
        <w:t xml:space="preserve">                                                         Р І Ш Е Н Н Я</w:t>
      </w:r>
    </w:p>
    <w:p w:rsidR="00DB3224" w:rsidRDefault="00DB3224" w:rsidP="00DB3224">
      <w:pPr>
        <w:rPr>
          <w:sz w:val="20"/>
          <w:szCs w:val="20"/>
        </w:rPr>
      </w:pPr>
    </w:p>
    <w:p w:rsidR="00DB3224" w:rsidRDefault="00DB3224" w:rsidP="00DB3224">
      <w:pPr>
        <w:rPr>
          <w:sz w:val="20"/>
          <w:szCs w:val="20"/>
        </w:rPr>
      </w:pPr>
    </w:p>
    <w:p w:rsidR="00DB3224" w:rsidRDefault="00DB3224" w:rsidP="00DB3224">
      <w:pPr>
        <w:pStyle w:val="HTMLPreformatted"/>
        <w:widowControl w:val="0"/>
        <w:rPr>
          <w:rStyle w:val="HTMLTypewriter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ab/>
      </w:r>
      <w:r w:rsidR="001B4F97">
        <w:rPr>
          <w:rFonts w:ascii="Times New Roman" w:hAnsi="Times New Roman"/>
          <w:sz w:val="28"/>
          <w:lang w:val="uk-UA"/>
        </w:rPr>
        <w:t>25.04.</w:t>
      </w:r>
      <w:r>
        <w:rPr>
          <w:rFonts w:ascii="Times New Roman" w:hAnsi="Times New Roman"/>
          <w:sz w:val="28"/>
          <w:lang w:val="uk-UA"/>
        </w:rPr>
        <w:t>201</w:t>
      </w:r>
      <w:r w:rsidR="005C33DD">
        <w:rPr>
          <w:rFonts w:ascii="Times New Roman" w:hAnsi="Times New Roman"/>
          <w:sz w:val="28"/>
          <w:lang w:val="uk-UA"/>
        </w:rPr>
        <w:t>9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м. Київ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№</w:t>
      </w:r>
      <w:r w:rsidR="001B4F97">
        <w:rPr>
          <w:rFonts w:ascii="Times New Roman" w:hAnsi="Times New Roman"/>
          <w:sz w:val="28"/>
          <w:lang w:val="uk-UA"/>
        </w:rPr>
        <w:t>243</w:t>
      </w:r>
    </w:p>
    <w:p w:rsidR="00DB3224" w:rsidRDefault="00DB3224" w:rsidP="00DB3224">
      <w:pPr>
        <w:rPr>
          <w:b/>
          <w:sz w:val="16"/>
          <w:szCs w:val="16"/>
        </w:rPr>
      </w:pPr>
    </w:p>
    <w:p w:rsidR="00DB3224" w:rsidRDefault="00DB3224" w:rsidP="00DB3224">
      <w:pPr>
        <w:rPr>
          <w:b/>
          <w:sz w:val="16"/>
          <w:szCs w:val="16"/>
        </w:rPr>
      </w:pPr>
    </w:p>
    <w:p w:rsidR="00DB3224" w:rsidRDefault="00DB3224" w:rsidP="00DB3224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DB3224" w:rsidTr="00E11C0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B3224" w:rsidRDefault="00DB3224" w:rsidP="00E11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схвалення проекту рішення Національної комісії з цінних паперів та фондового ринку «Про внесення змін </w:t>
            </w:r>
            <w:r>
              <w:rPr>
                <w:sz w:val="28"/>
                <w:szCs w:val="28"/>
                <w:lang w:eastAsia="ru-RU"/>
              </w:rPr>
              <w:t xml:space="preserve">до деяких нормативно-правових актів Національної комісії з цінних паперів та фондового ринку </w:t>
            </w:r>
            <w:r w:rsidR="007E1929" w:rsidRPr="007E1929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 xml:space="preserve">щодо </w:t>
            </w:r>
            <w:r w:rsidR="00DB63D3">
              <w:rPr>
                <w:sz w:val="28"/>
                <w:szCs w:val="28"/>
                <w:lang w:eastAsia="ru-RU"/>
              </w:rPr>
              <w:t>окремих змін законодавства</w:t>
            </w:r>
            <w:r w:rsidR="007E1929" w:rsidRPr="007E1929">
              <w:rPr>
                <w:sz w:val="28"/>
                <w:szCs w:val="28"/>
                <w:lang w:eastAsia="ru-RU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DB3224" w:rsidRDefault="00DB3224" w:rsidP="00DB322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3224" w:rsidRDefault="00DB3224" w:rsidP="00DB322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1C9E" w:rsidRPr="004B2027" w:rsidRDefault="009B1C9E" w:rsidP="009B1C9E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2027">
        <w:rPr>
          <w:sz w:val="28"/>
          <w:szCs w:val="28"/>
        </w:rPr>
        <w:t xml:space="preserve">Відповідно до пункту 13 статті 8 Закону України «Про державне регулювання ринку цінних паперів в Україні», Закону України «Про інститути спільного інвестування», </w:t>
      </w:r>
      <w:r w:rsidRPr="004B2027">
        <w:rPr>
          <w:color w:val="000000"/>
          <w:sz w:val="28"/>
          <w:szCs w:val="28"/>
        </w:rPr>
        <w:t xml:space="preserve">Закону України «Про цінні папери та фондовий ринок», </w:t>
      </w:r>
      <w:r>
        <w:rPr>
          <w:color w:val="000000"/>
          <w:sz w:val="28"/>
          <w:szCs w:val="28"/>
        </w:rPr>
        <w:t>ч</w:t>
      </w:r>
      <w:r w:rsidRPr="004B2027">
        <w:rPr>
          <w:sz w:val="28"/>
          <w:szCs w:val="28"/>
          <w:lang w:eastAsia="ru-RU"/>
        </w:rPr>
        <w:t xml:space="preserve">астини другої статті 8 Закону України </w:t>
      </w:r>
      <w:r>
        <w:rPr>
          <w:sz w:val="28"/>
          <w:szCs w:val="28"/>
          <w:lang w:eastAsia="ru-RU"/>
        </w:rPr>
        <w:t>«</w:t>
      </w:r>
      <w:r w:rsidRPr="004B2027">
        <w:rPr>
          <w:sz w:val="28"/>
          <w:szCs w:val="28"/>
          <w:lang w:eastAsia="ru-RU"/>
        </w:rPr>
        <w:t xml:space="preserve">Про друковані засоби масової інформації (пресу) в Україні», частини першої статті 3 Закону України «Про реформування державних і комунальних друкованих засобів масової інформації», </w:t>
      </w:r>
      <w:r w:rsidRPr="004B2027">
        <w:rPr>
          <w:sz w:val="28"/>
          <w:szCs w:val="28"/>
        </w:rPr>
        <w:t>Закону України від 05.10.2017 № 2164-VIII «Про внесення змін до Закону України «Про бухгалтерський облік та фінансову звітність в Україні» щодо удосконалення деяких положень», Закону України від 21.12.2017 № 2258-VIII «Про аудит фінансової звітності та аудиторську діяльність», Закону України від 05.10.2017 № 2155-</w:t>
      </w:r>
      <w:r w:rsidRPr="004B2027">
        <w:rPr>
          <w:sz w:val="28"/>
          <w:szCs w:val="28"/>
          <w:lang w:val="en-US"/>
        </w:rPr>
        <w:t>VIII</w:t>
      </w:r>
      <w:r w:rsidRPr="004B2027">
        <w:rPr>
          <w:sz w:val="28"/>
          <w:szCs w:val="28"/>
        </w:rPr>
        <w:t xml:space="preserve"> «Про електронні довірчі послуги»</w:t>
      </w:r>
      <w:r>
        <w:rPr>
          <w:sz w:val="28"/>
          <w:szCs w:val="28"/>
        </w:rPr>
        <w:t>,</w:t>
      </w:r>
      <w:r w:rsidRPr="004B2027">
        <w:rPr>
          <w:sz w:val="28"/>
          <w:szCs w:val="28"/>
        </w:rPr>
        <w:t xml:space="preserve"> Закону України від 23.03.2017 № 1982-VIIІ «Про внесення змін до деяких законодавчих актів України щодо використання печаток юридичними особами та фізичними особами-підприємцями»</w:t>
      </w:r>
    </w:p>
    <w:p w:rsidR="00DB3224" w:rsidRDefault="00DB3224" w:rsidP="00DB3224">
      <w:pPr>
        <w:ind w:firstLine="709"/>
        <w:jc w:val="both"/>
        <w:rPr>
          <w:sz w:val="18"/>
          <w:szCs w:val="18"/>
        </w:rPr>
      </w:pPr>
    </w:p>
    <w:p w:rsidR="00DB3224" w:rsidRDefault="00DB3224" w:rsidP="00DB3224">
      <w:pPr>
        <w:ind w:firstLine="709"/>
        <w:jc w:val="center"/>
        <w:rPr>
          <w:b/>
        </w:rPr>
      </w:pPr>
      <w:r>
        <w:rPr>
          <w:sz w:val="28"/>
          <w:szCs w:val="28"/>
        </w:rPr>
        <w:t>Національна комісія з цінних паперів та фондового ринку</w:t>
      </w:r>
    </w:p>
    <w:p w:rsidR="00DB3224" w:rsidRDefault="00DB3224" w:rsidP="00DB3224">
      <w:pPr>
        <w:ind w:firstLine="709"/>
        <w:jc w:val="center"/>
        <w:rPr>
          <w:b/>
        </w:rPr>
      </w:pPr>
    </w:p>
    <w:p w:rsidR="00DB3224" w:rsidRDefault="00DB3224" w:rsidP="00DB3224">
      <w:pPr>
        <w:ind w:firstLine="709"/>
        <w:jc w:val="center"/>
        <w:rPr>
          <w:b/>
        </w:rPr>
      </w:pPr>
    </w:p>
    <w:p w:rsidR="00DB3224" w:rsidRDefault="00DB3224" w:rsidP="00DB32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DB3224" w:rsidRDefault="00DB3224" w:rsidP="00DB3224">
      <w:pPr>
        <w:ind w:firstLine="709"/>
        <w:jc w:val="center"/>
        <w:rPr>
          <w:b/>
        </w:rPr>
      </w:pPr>
    </w:p>
    <w:p w:rsidR="00DB3224" w:rsidRDefault="00DB3224" w:rsidP="00DB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Схвалити проект рішення Національної комісії з цінних паперів та фондового ринку </w:t>
      </w:r>
      <w:r w:rsidR="00F8600C">
        <w:rPr>
          <w:sz w:val="28"/>
          <w:szCs w:val="28"/>
        </w:rPr>
        <w:t xml:space="preserve">«Про внесення змін </w:t>
      </w:r>
      <w:r w:rsidR="00F8600C">
        <w:rPr>
          <w:sz w:val="28"/>
          <w:szCs w:val="28"/>
          <w:lang w:eastAsia="ru-RU"/>
        </w:rPr>
        <w:t xml:space="preserve">до деяких нормативно-правових актів Національної комісії з цінних паперів та фондового ринку </w:t>
      </w:r>
      <w:r w:rsidR="007E1929" w:rsidRPr="007E1929">
        <w:rPr>
          <w:sz w:val="28"/>
          <w:szCs w:val="28"/>
          <w:lang w:eastAsia="ru-RU"/>
        </w:rPr>
        <w:t>(</w:t>
      </w:r>
      <w:r w:rsidR="00DB63D3">
        <w:rPr>
          <w:sz w:val="28"/>
          <w:szCs w:val="28"/>
          <w:lang w:eastAsia="ru-RU"/>
        </w:rPr>
        <w:t>щодо окремих змін законодавства</w:t>
      </w:r>
      <w:r w:rsidR="007E1929" w:rsidRPr="007E1929">
        <w:rPr>
          <w:sz w:val="28"/>
          <w:szCs w:val="28"/>
          <w:lang w:eastAsia="ru-RU"/>
        </w:rPr>
        <w:t>)</w:t>
      </w:r>
      <w:r w:rsidR="00F8600C">
        <w:rPr>
          <w:bCs/>
          <w:color w:val="000000"/>
          <w:sz w:val="28"/>
          <w:szCs w:val="28"/>
        </w:rPr>
        <w:t>»</w:t>
      </w:r>
      <w:r w:rsidR="00F8600C">
        <w:rPr>
          <w:sz w:val="28"/>
          <w:szCs w:val="28"/>
        </w:rPr>
        <w:t xml:space="preserve"> </w:t>
      </w:r>
      <w:r>
        <w:rPr>
          <w:sz w:val="28"/>
          <w:szCs w:val="28"/>
        </w:rPr>
        <w:t>(далі – Проект), що додається.</w:t>
      </w:r>
    </w:p>
    <w:p w:rsidR="00CC7898" w:rsidRDefault="00CC7898" w:rsidP="00DB3224">
      <w:pPr>
        <w:ind w:firstLine="709"/>
        <w:jc w:val="both"/>
        <w:rPr>
          <w:sz w:val="28"/>
          <w:szCs w:val="28"/>
        </w:rPr>
      </w:pPr>
    </w:p>
    <w:p w:rsidR="00CC7898" w:rsidRPr="00CC7898" w:rsidRDefault="00CC7898" w:rsidP="00DB3224">
      <w:pPr>
        <w:ind w:firstLine="709"/>
        <w:jc w:val="both"/>
        <w:rPr>
          <w:sz w:val="28"/>
          <w:szCs w:val="28"/>
        </w:rPr>
      </w:pPr>
      <w:r w:rsidRPr="00CC7898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CC7898">
        <w:rPr>
          <w:color w:val="000000"/>
          <w:sz w:val="28"/>
          <w:szCs w:val="28"/>
        </w:rPr>
        <w:t xml:space="preserve">Скасувати рішення Національної </w:t>
      </w:r>
      <w:r>
        <w:rPr>
          <w:color w:val="000000"/>
          <w:sz w:val="28"/>
          <w:szCs w:val="28"/>
        </w:rPr>
        <w:t>комісії з цінних паперів та фон</w:t>
      </w:r>
      <w:r w:rsidRPr="00CC7898">
        <w:rPr>
          <w:color w:val="000000"/>
          <w:sz w:val="28"/>
          <w:szCs w:val="28"/>
        </w:rPr>
        <w:t>дового ринку від 26.07.2018 № 515</w:t>
      </w:r>
      <w:r w:rsidRPr="00CC7898">
        <w:rPr>
          <w:sz w:val="28"/>
          <w:szCs w:val="28"/>
        </w:rPr>
        <w:t xml:space="preserve"> «Про схвалення доопрацьованого проекту рішення Національної комісії з цінних паперів та фондового ринку «Про внесення змін до Ліцензійних умов провадження професійної діяльності на фондовому ринку (ринку цінних паперів) – діяльності з організації торгівлі на фондовому ринку»</w:t>
      </w:r>
    </w:p>
    <w:p w:rsidR="00DB3224" w:rsidRPr="00FE68CA" w:rsidRDefault="00DB3224" w:rsidP="00DB3224">
      <w:pPr>
        <w:ind w:firstLine="709"/>
        <w:jc w:val="both"/>
        <w:rPr>
          <w:sz w:val="28"/>
          <w:szCs w:val="28"/>
        </w:rPr>
      </w:pPr>
    </w:p>
    <w:p w:rsidR="00DB3224" w:rsidRPr="000B728B" w:rsidRDefault="00CC7898" w:rsidP="00DB3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3224" w:rsidRPr="000B728B">
        <w:rPr>
          <w:sz w:val="28"/>
          <w:szCs w:val="28"/>
        </w:rPr>
        <w:t>. Департаменту методології регулювання професійних учасників ринку цінних паперів (І. Курочкіна) забезпечити:</w:t>
      </w:r>
    </w:p>
    <w:p w:rsidR="00DB63D3" w:rsidRPr="008B273C" w:rsidRDefault="00DB63D3" w:rsidP="00DB3224">
      <w:pPr>
        <w:ind w:firstLine="709"/>
        <w:jc w:val="both"/>
        <w:rPr>
          <w:sz w:val="28"/>
          <w:szCs w:val="28"/>
        </w:rPr>
      </w:pPr>
    </w:p>
    <w:p w:rsidR="00DB3224" w:rsidRDefault="00DB3224" w:rsidP="00DB3224">
      <w:pPr>
        <w:ind w:firstLine="709"/>
        <w:jc w:val="both"/>
        <w:rPr>
          <w:sz w:val="28"/>
          <w:szCs w:val="28"/>
        </w:rPr>
      </w:pPr>
      <w:r w:rsidRPr="008B273C">
        <w:rPr>
          <w:sz w:val="28"/>
          <w:szCs w:val="28"/>
        </w:rPr>
        <w:t>оприлюднення цього Проекту на офіційному веб-сайті Національної комісії з цінних паперів та фондового ринку;</w:t>
      </w:r>
    </w:p>
    <w:p w:rsidR="008B273C" w:rsidRPr="008B273C" w:rsidRDefault="008B273C" w:rsidP="00DB3224">
      <w:pPr>
        <w:ind w:firstLine="709"/>
        <w:jc w:val="both"/>
        <w:rPr>
          <w:sz w:val="28"/>
          <w:szCs w:val="28"/>
        </w:rPr>
      </w:pPr>
    </w:p>
    <w:p w:rsidR="00DB3224" w:rsidRPr="008B273C" w:rsidRDefault="008B273C" w:rsidP="0018649E">
      <w:pPr>
        <w:jc w:val="both"/>
        <w:rPr>
          <w:sz w:val="28"/>
          <w:szCs w:val="28"/>
        </w:rPr>
      </w:pPr>
      <w:r w:rsidRPr="008B273C">
        <w:rPr>
          <w:sz w:val="28"/>
          <w:szCs w:val="28"/>
        </w:rPr>
        <w:tab/>
      </w:r>
      <w:r w:rsidR="00DB3224" w:rsidRPr="008B273C">
        <w:rPr>
          <w:sz w:val="28"/>
          <w:szCs w:val="28"/>
        </w:rPr>
        <w:t xml:space="preserve">подання цього Проекту на погодження до Державної регуляторної служби </w:t>
      </w:r>
      <w:r w:rsidR="0018649E" w:rsidRPr="008B273C">
        <w:rPr>
          <w:sz w:val="28"/>
          <w:szCs w:val="28"/>
        </w:rPr>
        <w:t xml:space="preserve">України, Антимонопольного комітету України, Національного банку України, </w:t>
      </w:r>
      <w:r w:rsidR="0018649E" w:rsidRPr="008B273C">
        <w:rPr>
          <w:rStyle w:val="rvts0"/>
          <w:sz w:val="28"/>
          <w:szCs w:val="28"/>
        </w:rPr>
        <w:t>Державної служби фінансового моніторингу України</w:t>
      </w:r>
      <w:r w:rsidRPr="008B273C">
        <w:rPr>
          <w:rStyle w:val="rvts0"/>
          <w:sz w:val="28"/>
          <w:szCs w:val="28"/>
        </w:rPr>
        <w:t xml:space="preserve">, </w:t>
      </w:r>
      <w:r w:rsidRPr="008B273C">
        <w:rPr>
          <w:sz w:val="28"/>
          <w:szCs w:val="28"/>
        </w:rPr>
        <w:t>Національної комісії, що здійснює державне регулювання у сфері ринків фінансових послуг.</w:t>
      </w:r>
    </w:p>
    <w:p w:rsidR="00DB3224" w:rsidRDefault="00DB3224" w:rsidP="00DB3224">
      <w:pPr>
        <w:spacing w:after="120"/>
        <w:ind w:firstLine="708"/>
        <w:jc w:val="both"/>
        <w:rPr>
          <w:sz w:val="22"/>
          <w:szCs w:val="22"/>
        </w:rPr>
      </w:pPr>
    </w:p>
    <w:p w:rsidR="00DB3224" w:rsidRDefault="00CC7898" w:rsidP="00DB322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3224">
        <w:rPr>
          <w:sz w:val="28"/>
          <w:szCs w:val="28"/>
        </w:rPr>
        <w:t>. Контроль за виконанням цього рішення покласти на члена Національної комісії з цінних паперів</w:t>
      </w:r>
      <w:r w:rsidR="00584901">
        <w:rPr>
          <w:sz w:val="28"/>
          <w:szCs w:val="28"/>
        </w:rPr>
        <w:t xml:space="preserve"> та фондового ринку  Панченка О.,           Тарабакіна</w:t>
      </w:r>
      <w:r w:rsidR="00584901" w:rsidRPr="00584901">
        <w:rPr>
          <w:sz w:val="28"/>
          <w:szCs w:val="28"/>
        </w:rPr>
        <w:t xml:space="preserve"> </w:t>
      </w:r>
      <w:r w:rsidR="00584901">
        <w:rPr>
          <w:sz w:val="28"/>
          <w:szCs w:val="28"/>
        </w:rPr>
        <w:t>Д.</w:t>
      </w:r>
    </w:p>
    <w:p w:rsidR="00DB3224" w:rsidRDefault="00DB3224" w:rsidP="00DB3224">
      <w:pPr>
        <w:ind w:firstLine="709"/>
        <w:jc w:val="both"/>
        <w:rPr>
          <w:sz w:val="28"/>
          <w:szCs w:val="28"/>
        </w:rPr>
      </w:pPr>
    </w:p>
    <w:p w:rsidR="00DB3224" w:rsidRDefault="00DB3224" w:rsidP="00DB3224">
      <w:pPr>
        <w:ind w:firstLine="709"/>
        <w:jc w:val="both"/>
        <w:rPr>
          <w:sz w:val="28"/>
          <w:szCs w:val="28"/>
        </w:rPr>
      </w:pPr>
    </w:p>
    <w:p w:rsidR="00DB3224" w:rsidRDefault="00DB3224" w:rsidP="00DB3224">
      <w:pPr>
        <w:ind w:firstLine="709"/>
        <w:jc w:val="both"/>
        <w:rPr>
          <w:sz w:val="28"/>
          <w:szCs w:val="28"/>
        </w:rPr>
      </w:pPr>
    </w:p>
    <w:p w:rsidR="00DB3224" w:rsidRDefault="00DB3224" w:rsidP="00DB3224">
      <w:pPr>
        <w:ind w:firstLine="709"/>
        <w:jc w:val="both"/>
        <w:rPr>
          <w:sz w:val="28"/>
          <w:szCs w:val="28"/>
        </w:rPr>
      </w:pPr>
    </w:p>
    <w:p w:rsidR="00DB3224" w:rsidRDefault="00DB3224" w:rsidP="00DB32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Т. Хромаєв</w:t>
      </w: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Default="00DB3224" w:rsidP="00DB3224">
      <w:pPr>
        <w:jc w:val="both"/>
        <w:rPr>
          <w:b/>
          <w:sz w:val="28"/>
          <w:szCs w:val="28"/>
        </w:rPr>
      </w:pPr>
    </w:p>
    <w:p w:rsidR="00DB3224" w:rsidRPr="00E77AE7" w:rsidRDefault="00DB3224" w:rsidP="00DB3224">
      <w:pPr>
        <w:ind w:left="4956" w:firstLine="708"/>
        <w:jc w:val="right"/>
        <w:rPr>
          <w:sz w:val="22"/>
          <w:szCs w:val="22"/>
        </w:rPr>
      </w:pPr>
      <w:r w:rsidRPr="00E77AE7">
        <w:rPr>
          <w:sz w:val="22"/>
          <w:szCs w:val="22"/>
        </w:rPr>
        <w:t>Протокол засідання Комісії</w:t>
      </w:r>
    </w:p>
    <w:p w:rsidR="00DB3224" w:rsidRDefault="00255F41" w:rsidP="00255F41">
      <w:pPr>
        <w:ind w:left="4956" w:firstLine="708"/>
        <w:jc w:val="center"/>
        <w:rPr>
          <w:sz w:val="22"/>
          <w:szCs w:val="22"/>
        </w:rPr>
      </w:pPr>
      <w:r w:rsidRPr="00E77AE7">
        <w:rPr>
          <w:sz w:val="22"/>
          <w:szCs w:val="22"/>
        </w:rPr>
        <w:t xml:space="preserve">         </w:t>
      </w:r>
      <w:r w:rsidR="00DB3224" w:rsidRPr="00E77AE7">
        <w:rPr>
          <w:sz w:val="22"/>
          <w:szCs w:val="22"/>
        </w:rPr>
        <w:t xml:space="preserve">     </w:t>
      </w:r>
      <w:r w:rsidRPr="00E77AE7">
        <w:rPr>
          <w:sz w:val="22"/>
          <w:szCs w:val="22"/>
        </w:rPr>
        <w:t xml:space="preserve">  </w:t>
      </w:r>
      <w:r w:rsidR="00DB3224" w:rsidRPr="00E77AE7">
        <w:rPr>
          <w:sz w:val="22"/>
          <w:szCs w:val="22"/>
        </w:rPr>
        <w:t xml:space="preserve">      від </w:t>
      </w:r>
      <w:r w:rsidR="001B4F97">
        <w:rPr>
          <w:sz w:val="22"/>
          <w:szCs w:val="22"/>
        </w:rPr>
        <w:t>25.04.</w:t>
      </w:r>
      <w:r w:rsidR="00DB3224" w:rsidRPr="00E77AE7">
        <w:rPr>
          <w:sz w:val="22"/>
          <w:szCs w:val="22"/>
        </w:rPr>
        <w:t>201</w:t>
      </w:r>
      <w:r w:rsidR="005C33DD">
        <w:rPr>
          <w:sz w:val="22"/>
          <w:szCs w:val="22"/>
          <w:lang w:val="ru-RU"/>
        </w:rPr>
        <w:t>9</w:t>
      </w:r>
      <w:r w:rsidR="00E77AE7">
        <w:rPr>
          <w:sz w:val="22"/>
          <w:szCs w:val="22"/>
        </w:rPr>
        <w:t xml:space="preserve">  </w:t>
      </w:r>
      <w:r w:rsidR="00DB3224" w:rsidRPr="00E77AE7">
        <w:rPr>
          <w:sz w:val="22"/>
          <w:szCs w:val="22"/>
        </w:rPr>
        <w:t xml:space="preserve">№ </w:t>
      </w:r>
      <w:r w:rsidR="001B4F97">
        <w:rPr>
          <w:sz w:val="22"/>
          <w:szCs w:val="22"/>
        </w:rPr>
        <w:t>28</w:t>
      </w:r>
    </w:p>
    <w:p w:rsidR="001B4F97" w:rsidRPr="00FE68CA" w:rsidRDefault="001B4F97" w:rsidP="00FE68CA">
      <w:pPr>
        <w:tabs>
          <w:tab w:val="left" w:pos="0"/>
        </w:tabs>
        <w:jc w:val="center"/>
        <w:rPr>
          <w:b/>
          <w:bCs/>
          <w:color w:val="FFFFFF"/>
          <w:sz w:val="22"/>
          <w:szCs w:val="22"/>
          <w:lang w:val="en-US"/>
        </w:rPr>
      </w:pPr>
    </w:p>
    <w:sectPr w:rsidR="001B4F97" w:rsidRPr="00FE68CA" w:rsidSect="00B64AEE">
      <w:headerReference w:type="even" r:id="rId8"/>
      <w:headerReference w:type="default" r:id="rId9"/>
      <w:pgSz w:w="11906" w:h="16838" w:code="9"/>
      <w:pgMar w:top="851" w:right="851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84" w:rsidRDefault="003C1484">
      <w:r>
        <w:separator/>
      </w:r>
    </w:p>
  </w:endnote>
  <w:endnote w:type="continuationSeparator" w:id="0">
    <w:p w:rsidR="003C1484" w:rsidRDefault="003C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84" w:rsidRDefault="003C1484">
      <w:r>
        <w:separator/>
      </w:r>
    </w:p>
  </w:footnote>
  <w:footnote w:type="continuationSeparator" w:id="0">
    <w:p w:rsidR="003C1484" w:rsidRDefault="003C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A76" w:rsidRDefault="00C30A76" w:rsidP="00B64A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30A76" w:rsidRDefault="00C30A76" w:rsidP="00B64AE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A76" w:rsidRDefault="00C30A76" w:rsidP="00B64AE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47CEF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AEE"/>
    <w:rsid w:val="000107A9"/>
    <w:rsid w:val="000B728B"/>
    <w:rsid w:val="0011038F"/>
    <w:rsid w:val="0018649E"/>
    <w:rsid w:val="001B4F97"/>
    <w:rsid w:val="001E6C38"/>
    <w:rsid w:val="00255F41"/>
    <w:rsid w:val="00266C04"/>
    <w:rsid w:val="002D18F3"/>
    <w:rsid w:val="00320F53"/>
    <w:rsid w:val="00321C32"/>
    <w:rsid w:val="003973EB"/>
    <w:rsid w:val="003978FA"/>
    <w:rsid w:val="003C1484"/>
    <w:rsid w:val="00406FDE"/>
    <w:rsid w:val="004162F4"/>
    <w:rsid w:val="00492EB3"/>
    <w:rsid w:val="004E072B"/>
    <w:rsid w:val="00546EFB"/>
    <w:rsid w:val="005543FE"/>
    <w:rsid w:val="00584901"/>
    <w:rsid w:val="005A57A5"/>
    <w:rsid w:val="005C33DD"/>
    <w:rsid w:val="005F7D4A"/>
    <w:rsid w:val="006633A0"/>
    <w:rsid w:val="0068076B"/>
    <w:rsid w:val="006E6970"/>
    <w:rsid w:val="006F32C3"/>
    <w:rsid w:val="007E1929"/>
    <w:rsid w:val="007F0155"/>
    <w:rsid w:val="00850124"/>
    <w:rsid w:val="008526AF"/>
    <w:rsid w:val="0087261A"/>
    <w:rsid w:val="00880E47"/>
    <w:rsid w:val="008B273C"/>
    <w:rsid w:val="0091610A"/>
    <w:rsid w:val="0095651E"/>
    <w:rsid w:val="00975202"/>
    <w:rsid w:val="009B1C9E"/>
    <w:rsid w:val="009F41EB"/>
    <w:rsid w:val="00AF2FE0"/>
    <w:rsid w:val="00B121E1"/>
    <w:rsid w:val="00B64AEE"/>
    <w:rsid w:val="00B7290C"/>
    <w:rsid w:val="00BC67C1"/>
    <w:rsid w:val="00BE09BD"/>
    <w:rsid w:val="00BF11F0"/>
    <w:rsid w:val="00C265DF"/>
    <w:rsid w:val="00C30A76"/>
    <w:rsid w:val="00C571A1"/>
    <w:rsid w:val="00CC7898"/>
    <w:rsid w:val="00D31C9E"/>
    <w:rsid w:val="00D42141"/>
    <w:rsid w:val="00D520B4"/>
    <w:rsid w:val="00DB3224"/>
    <w:rsid w:val="00DB3DE4"/>
    <w:rsid w:val="00DB63D3"/>
    <w:rsid w:val="00DB7FE4"/>
    <w:rsid w:val="00E118BE"/>
    <w:rsid w:val="00E11C0D"/>
    <w:rsid w:val="00E16309"/>
    <w:rsid w:val="00E77AE7"/>
    <w:rsid w:val="00F14124"/>
    <w:rsid w:val="00F375F3"/>
    <w:rsid w:val="00F8600C"/>
    <w:rsid w:val="00FA6ABE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78CE-82A3-437C-B623-90DEF4F8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24"/>
    <w:rPr>
      <w:sz w:val="24"/>
      <w:szCs w:val="24"/>
      <w:lang w:val="uk-UA" w:eastAsia="uk-UA"/>
    </w:rPr>
  </w:style>
  <w:style w:type="paragraph" w:styleId="5">
    <w:name w:val="heading 5"/>
    <w:basedOn w:val="a"/>
    <w:next w:val="a"/>
    <w:qFormat/>
    <w:rsid w:val="001B4F97"/>
    <w:pPr>
      <w:keepNext/>
      <w:outlineLvl w:val="4"/>
    </w:pPr>
    <w:rPr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4AE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64AEE"/>
  </w:style>
  <w:style w:type="character" w:customStyle="1" w:styleId="HTMLTypewriter">
    <w:name w:val="HTML Typewriter"/>
    <w:rsid w:val="00B64AEE"/>
    <w:rPr>
      <w:sz w:val="20"/>
    </w:rPr>
  </w:style>
  <w:style w:type="paragraph" w:styleId="HTML">
    <w:name w:val="HTML Preformatted"/>
    <w:basedOn w:val="a"/>
    <w:rsid w:val="00B64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rsid w:val="00B64AEE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0">
    <w:name w:val="заголовок 5"/>
    <w:basedOn w:val="a"/>
    <w:next w:val="a"/>
    <w:rsid w:val="00B64AEE"/>
    <w:pPr>
      <w:keepNext/>
      <w:jc w:val="center"/>
    </w:pPr>
    <w:rPr>
      <w:b/>
      <w:bCs/>
      <w:sz w:val="28"/>
      <w:szCs w:val="28"/>
    </w:rPr>
  </w:style>
  <w:style w:type="paragraph" w:customStyle="1" w:styleId="HTMLPreformatted">
    <w:name w:val="HTML Preformatted"/>
    <w:basedOn w:val="a"/>
    <w:rsid w:val="00B64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rsid w:val="00B64AEE"/>
    <w:rPr>
      <w:sz w:val="24"/>
      <w:szCs w:val="24"/>
      <w:lang w:val="uk-UA" w:eastAsia="uk-UA" w:bidi="ar-SA"/>
    </w:rPr>
  </w:style>
  <w:style w:type="paragraph" w:styleId="a6">
    <w:name w:val="Normal (Web)"/>
    <w:basedOn w:val="a"/>
    <w:rsid w:val="00266C04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F14124"/>
    <w:rPr>
      <w:rFonts w:ascii="Verdana" w:hAnsi="Verdana" w:cs="Verdana"/>
      <w:sz w:val="20"/>
      <w:szCs w:val="20"/>
      <w:lang w:val="en-US" w:eastAsia="en-US"/>
    </w:rPr>
  </w:style>
  <w:style w:type="paragraph" w:styleId="4">
    <w:name w:val="List Number 4"/>
    <w:basedOn w:val="a"/>
    <w:rsid w:val="00DB63D3"/>
    <w:pPr>
      <w:numPr>
        <w:numId w:val="1"/>
      </w:numPr>
    </w:pPr>
    <w:rPr>
      <w:sz w:val="20"/>
      <w:szCs w:val="20"/>
      <w:lang w:eastAsia="ru-RU"/>
    </w:rPr>
  </w:style>
  <w:style w:type="character" w:customStyle="1" w:styleId="rvts0">
    <w:name w:val="rvts0"/>
    <w:basedOn w:val="a0"/>
    <w:rsid w:val="0018649E"/>
  </w:style>
  <w:style w:type="paragraph" w:customStyle="1" w:styleId="rvps2">
    <w:name w:val="rvps2"/>
    <w:basedOn w:val="a"/>
    <w:rsid w:val="005F7D4A"/>
    <w:pPr>
      <w:spacing w:before="100" w:beforeAutospacing="1" w:after="100" w:afterAutospacing="1"/>
    </w:pPr>
  </w:style>
  <w:style w:type="character" w:customStyle="1" w:styleId="HTML1">
    <w:name w:val="Пишущая машинка HTML1"/>
    <w:rsid w:val="001B4F97"/>
    <w:rPr>
      <w:sz w:val="20"/>
    </w:rPr>
  </w:style>
  <w:style w:type="paragraph" w:customStyle="1" w:styleId="HTML10">
    <w:name w:val="Стандартный HTML1"/>
    <w:basedOn w:val="a"/>
    <w:rsid w:val="001B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paragraph" w:styleId="a7">
    <w:name w:val="Body Text"/>
    <w:basedOn w:val="a"/>
    <w:rsid w:val="001B4F97"/>
    <w:pPr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SSMSC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gorela</dc:creator>
  <cp:keywords/>
  <cp:lastModifiedBy>Руслан Кисляк</cp:lastModifiedBy>
  <cp:revision>2</cp:revision>
  <dcterms:created xsi:type="dcterms:W3CDTF">2019-04-26T07:55:00Z</dcterms:created>
  <dcterms:modified xsi:type="dcterms:W3CDTF">2019-04-26T07:55:00Z</dcterms:modified>
</cp:coreProperties>
</file>