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7DB9" w:rsidRPr="00F25C66" w:rsidRDefault="00077DB9" w:rsidP="00077DB9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96465" wp14:editId="72CD5805">
                <wp:simplePos x="0" y="0"/>
                <wp:positionH relativeFrom="column">
                  <wp:posOffset>5378643</wp:posOffset>
                </wp:positionH>
                <wp:positionV relativeFrom="paragraph">
                  <wp:posOffset>-179374</wp:posOffset>
                </wp:positionV>
                <wp:extent cx="1143000" cy="6559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DB9" w:rsidRDefault="00077DB9" w:rsidP="00077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9646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3.5pt;margin-top:-14.1pt;width:90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" stroked="f">
                <v:textbox>
                  <w:txbxContent>
                    <w:p w:rsidR="00077DB9" w:rsidRDefault="00077DB9" w:rsidP="00077D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w:drawing>
          <wp:inline distT="0" distB="0" distL="0" distR="0" wp14:anchorId="4AB6B625" wp14:editId="5E768CDF">
            <wp:extent cx="6953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C66">
        <w:rPr>
          <w:b/>
        </w:rPr>
        <w:t xml:space="preserve">             </w:t>
      </w:r>
    </w:p>
    <w:p w:rsidR="00077DB9" w:rsidRPr="00F25C66" w:rsidRDefault="00077DB9" w:rsidP="00077DB9">
      <w:pPr>
        <w:pStyle w:val="3"/>
      </w:pPr>
    </w:p>
    <w:p w:rsidR="00077DB9" w:rsidRDefault="00077DB9" w:rsidP="00077DB9">
      <w:pPr>
        <w:pStyle w:val="3"/>
      </w:pPr>
      <w:r w:rsidRPr="00F25C66">
        <w:t>НАЦІОНАЛЬНА КОМІСІЯ З ЦІННИХ</w:t>
      </w:r>
    </w:p>
    <w:p w:rsidR="00077DB9" w:rsidRPr="00F25C66" w:rsidRDefault="00077DB9" w:rsidP="00077DB9">
      <w:pPr>
        <w:pStyle w:val="3"/>
      </w:pPr>
      <w:r w:rsidRPr="00F25C66">
        <w:t xml:space="preserve"> ПАПЕРІВ</w:t>
      </w:r>
      <w:r>
        <w:t xml:space="preserve"> </w:t>
      </w:r>
      <w:r w:rsidRPr="00F25C66">
        <w:t>ТА ФОНДОВОГО РИНКУ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077DB9" w:rsidRPr="00F25C66" w:rsidTr="000C29CB">
        <w:tc>
          <w:tcPr>
            <w:tcW w:w="9756" w:type="dxa"/>
          </w:tcPr>
          <w:p w:rsidR="00077DB9" w:rsidRPr="00F25C66" w:rsidRDefault="00077DB9" w:rsidP="000C29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:rsidR="00077DB9" w:rsidRPr="00F25C66" w:rsidRDefault="00077DB9" w:rsidP="00077DB9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7DB9" w:rsidRPr="00F25C66" w:rsidRDefault="00077DB9" w:rsidP="00077DB9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F25C66">
        <w:rPr>
          <w:b/>
          <w:sz w:val="28"/>
        </w:rPr>
        <w:t xml:space="preserve">Р І Ш Е Н </w:t>
      </w:r>
      <w:proofErr w:type="spellStart"/>
      <w:r w:rsidRPr="00F25C66">
        <w:rPr>
          <w:b/>
          <w:sz w:val="28"/>
        </w:rPr>
        <w:t>Н</w:t>
      </w:r>
      <w:proofErr w:type="spellEnd"/>
      <w:r w:rsidRPr="00F25C66">
        <w:rPr>
          <w:b/>
          <w:sz w:val="28"/>
        </w:rPr>
        <w:t xml:space="preserve"> Я</w:t>
      </w:r>
    </w:p>
    <w:p w:rsidR="00077DB9" w:rsidRPr="00F25C66" w:rsidRDefault="00077DB9" w:rsidP="00077DB9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77DB9" w:rsidRPr="00F25C66" w:rsidRDefault="00077DB9" w:rsidP="00077DB9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ab/>
        <w:t>27.12.2019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м. Київ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№ </w:t>
      </w:r>
      <w:r w:rsidR="006515F5">
        <w:rPr>
          <w:sz w:val="28"/>
        </w:rPr>
        <w:t>807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077DB9" w:rsidRDefault="00077DB9" w:rsidP="00077DB9">
      <w:pPr>
        <w:pStyle w:val="a3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rPr>
          <w:sz w:val="28"/>
        </w:rPr>
      </w:pPr>
    </w:p>
    <w:p w:rsidR="00077DB9" w:rsidRPr="00F25C66" w:rsidRDefault="00077DB9" w:rsidP="00077DB9">
      <w:pPr>
        <w:pStyle w:val="a3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rPr>
          <w:sz w:val="28"/>
        </w:rPr>
      </w:pPr>
    </w:p>
    <w:p w:rsidR="00077DB9" w:rsidRDefault="00077DB9" w:rsidP="00077DB9">
      <w:pPr>
        <w:pStyle w:val="a3"/>
        <w:tabs>
          <w:tab w:val="left" w:pos="4500"/>
        </w:tabs>
        <w:overflowPunct w:val="0"/>
        <w:autoSpaceDE w:val="0"/>
        <w:autoSpaceDN w:val="0"/>
        <w:adjustRightInd w:val="0"/>
        <w:ind w:right="5038"/>
        <w:jc w:val="both"/>
        <w:rPr>
          <w:sz w:val="28"/>
        </w:rPr>
      </w:pPr>
      <w:r w:rsidRPr="00F25C66">
        <w:rPr>
          <w:sz w:val="28"/>
        </w:rPr>
        <w:t xml:space="preserve">Щодо </w:t>
      </w:r>
      <w:r>
        <w:rPr>
          <w:sz w:val="28"/>
        </w:rPr>
        <w:t xml:space="preserve">схвалення </w:t>
      </w:r>
      <w:r w:rsidRPr="004B6B3D">
        <w:rPr>
          <w:sz w:val="28"/>
        </w:rPr>
        <w:t>таксоном</w:t>
      </w:r>
      <w:r>
        <w:rPr>
          <w:sz w:val="28"/>
        </w:rPr>
        <w:t xml:space="preserve">ії фінансової звітності </w:t>
      </w:r>
      <w:r>
        <w:rPr>
          <w:sz w:val="28"/>
          <w:lang w:val="en-US"/>
        </w:rPr>
        <w:t>UA</w:t>
      </w:r>
      <w:r w:rsidRPr="004B6B3D">
        <w:rPr>
          <w:sz w:val="28"/>
        </w:rPr>
        <w:t xml:space="preserve"> </w:t>
      </w:r>
      <w:r>
        <w:rPr>
          <w:sz w:val="28"/>
          <w:lang w:val="en-US"/>
        </w:rPr>
        <w:t>XBRL</w:t>
      </w:r>
      <w:r w:rsidRPr="004B6B3D">
        <w:rPr>
          <w:sz w:val="28"/>
        </w:rPr>
        <w:t xml:space="preserve"> </w:t>
      </w:r>
      <w:r>
        <w:rPr>
          <w:sz w:val="28"/>
        </w:rPr>
        <w:t>МСФЗ 2019</w:t>
      </w:r>
    </w:p>
    <w:p w:rsidR="00077DB9" w:rsidRPr="00F25C66" w:rsidRDefault="00077DB9" w:rsidP="00077DB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DB9" w:rsidRPr="0040443D" w:rsidRDefault="00077DB9" w:rsidP="00077DB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DB9" w:rsidRPr="00774D18" w:rsidRDefault="00077DB9" w:rsidP="00077DB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43D">
        <w:rPr>
          <w:sz w:val="28"/>
          <w:szCs w:val="28"/>
        </w:rPr>
        <w:t>Відповідно до Закон</w:t>
      </w:r>
      <w:r>
        <w:rPr>
          <w:sz w:val="28"/>
          <w:szCs w:val="28"/>
        </w:rPr>
        <w:t>у</w:t>
      </w:r>
      <w:r w:rsidRPr="0040443D">
        <w:rPr>
          <w:sz w:val="28"/>
          <w:szCs w:val="28"/>
        </w:rPr>
        <w:t xml:space="preserve"> України «Про державне регулювання ринку цінних паперів в Україні»</w:t>
      </w:r>
      <w:r w:rsidRPr="0040443D">
        <w:rPr>
          <w:sz w:val="28"/>
          <w:szCs w:val="28"/>
          <w:shd w:val="clear" w:color="auto" w:fill="FFFFFF"/>
        </w:rPr>
        <w:t xml:space="preserve"> та </w:t>
      </w:r>
      <w:r>
        <w:rPr>
          <w:sz w:val="28"/>
          <w:szCs w:val="28"/>
          <w:shd w:val="clear" w:color="auto" w:fill="FFFFFF"/>
        </w:rPr>
        <w:t xml:space="preserve">Закону України </w:t>
      </w:r>
      <w:r w:rsidRPr="0040443D">
        <w:rPr>
          <w:sz w:val="28"/>
          <w:szCs w:val="28"/>
          <w:shd w:val="clear" w:color="auto" w:fill="FFFFFF"/>
        </w:rPr>
        <w:t>«</w:t>
      </w:r>
      <w:r w:rsidRPr="0040443D">
        <w:rPr>
          <w:sz w:val="28"/>
          <w:szCs w:val="28"/>
        </w:rPr>
        <w:t xml:space="preserve">Про бухгалтерський облік та фінансову звітність в Україні» та </w:t>
      </w:r>
      <w:r>
        <w:rPr>
          <w:sz w:val="28"/>
          <w:szCs w:val="28"/>
        </w:rPr>
        <w:t xml:space="preserve">з </w:t>
      </w:r>
      <w:r w:rsidRPr="00774D18">
        <w:rPr>
          <w:sz w:val="28"/>
          <w:szCs w:val="28"/>
        </w:rPr>
        <w:t xml:space="preserve">урахуванням Протоколу засідання Комітету з управління </w:t>
      </w:r>
      <w:r>
        <w:rPr>
          <w:sz w:val="28"/>
          <w:szCs w:val="28"/>
        </w:rPr>
        <w:t>системою фінансової звітності</w:t>
      </w:r>
      <w:r w:rsidRPr="00774D18">
        <w:rPr>
          <w:sz w:val="28"/>
          <w:szCs w:val="28"/>
        </w:rPr>
        <w:t>, створеного відповідно до Протоколу засідання Керівного комітету від 09.07.2019 р. за Меморандумом № 102/15 про взаєморозуміння щодо розробки і запровадження системи фінансової звітності від 18 грудня 2017 р.</w:t>
      </w:r>
      <w:r>
        <w:rPr>
          <w:sz w:val="28"/>
          <w:szCs w:val="28"/>
        </w:rPr>
        <w:t>,</w:t>
      </w:r>
      <w:r w:rsidRPr="00774D18">
        <w:rPr>
          <w:sz w:val="28"/>
          <w:szCs w:val="28"/>
        </w:rPr>
        <w:t xml:space="preserve"> </w:t>
      </w:r>
    </w:p>
    <w:p w:rsidR="00077DB9" w:rsidRPr="0040443D" w:rsidRDefault="00077DB9" w:rsidP="00077DB9">
      <w:pPr>
        <w:pStyle w:val="a7"/>
        <w:overflowPunct w:val="0"/>
        <w:autoSpaceDE w:val="0"/>
        <w:autoSpaceDN w:val="0"/>
        <w:adjustRightInd w:val="0"/>
        <w:rPr>
          <w:szCs w:val="28"/>
        </w:rPr>
      </w:pPr>
    </w:p>
    <w:p w:rsidR="00077DB9" w:rsidRPr="0040443D" w:rsidRDefault="00077DB9" w:rsidP="00077DB9">
      <w:pPr>
        <w:pStyle w:val="2"/>
        <w:jc w:val="center"/>
        <w:rPr>
          <w:b w:val="0"/>
          <w:sz w:val="28"/>
          <w:szCs w:val="28"/>
        </w:rPr>
      </w:pPr>
      <w:r w:rsidRPr="0040443D">
        <w:rPr>
          <w:b w:val="0"/>
          <w:sz w:val="28"/>
          <w:szCs w:val="28"/>
        </w:rPr>
        <w:t>Національна комісія з цінних паперів та фондового ринку</w:t>
      </w:r>
    </w:p>
    <w:p w:rsidR="00077DB9" w:rsidRPr="0040443D" w:rsidRDefault="00077DB9" w:rsidP="00077DB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DB9" w:rsidRPr="0040443D" w:rsidRDefault="00077DB9" w:rsidP="00077DB9">
      <w:pPr>
        <w:pStyle w:val="2"/>
        <w:jc w:val="center"/>
        <w:rPr>
          <w:sz w:val="28"/>
          <w:szCs w:val="28"/>
        </w:rPr>
      </w:pPr>
      <w:r w:rsidRPr="0040443D">
        <w:rPr>
          <w:sz w:val="28"/>
          <w:szCs w:val="28"/>
        </w:rPr>
        <w:t>В И Р І Ш И Л А:</w:t>
      </w:r>
    </w:p>
    <w:p w:rsidR="00077DB9" w:rsidRPr="0040443D" w:rsidRDefault="00077DB9" w:rsidP="00077DB9">
      <w:pPr>
        <w:pStyle w:val="a5"/>
        <w:rPr>
          <w:sz w:val="28"/>
          <w:szCs w:val="28"/>
        </w:rPr>
      </w:pPr>
    </w:p>
    <w:p w:rsidR="00077DB9" w:rsidRPr="0040443D" w:rsidRDefault="00077DB9" w:rsidP="00077DB9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443D">
        <w:rPr>
          <w:sz w:val="28"/>
          <w:szCs w:val="28"/>
        </w:rPr>
        <w:t xml:space="preserve">Схвалити таксономію </w:t>
      </w:r>
      <w:r>
        <w:rPr>
          <w:sz w:val="28"/>
          <w:szCs w:val="28"/>
        </w:rPr>
        <w:t xml:space="preserve">фінансової </w:t>
      </w:r>
      <w:r w:rsidRPr="0040443D">
        <w:rPr>
          <w:sz w:val="28"/>
          <w:szCs w:val="28"/>
        </w:rPr>
        <w:t xml:space="preserve">звітності </w:t>
      </w:r>
      <w:r w:rsidRPr="0040443D">
        <w:rPr>
          <w:sz w:val="28"/>
          <w:szCs w:val="28"/>
          <w:lang w:val="en-US"/>
        </w:rPr>
        <w:t>UA</w:t>
      </w:r>
      <w:r w:rsidRPr="0040443D">
        <w:rPr>
          <w:sz w:val="28"/>
          <w:szCs w:val="28"/>
        </w:rPr>
        <w:t xml:space="preserve"> </w:t>
      </w:r>
      <w:r w:rsidRPr="0040443D">
        <w:rPr>
          <w:sz w:val="28"/>
          <w:szCs w:val="28"/>
          <w:lang w:val="en-US"/>
        </w:rPr>
        <w:t>XBRL</w:t>
      </w:r>
      <w:r w:rsidRPr="0040443D">
        <w:rPr>
          <w:sz w:val="28"/>
          <w:szCs w:val="28"/>
        </w:rPr>
        <w:t xml:space="preserve"> МСФЗ</w:t>
      </w:r>
      <w:r>
        <w:rPr>
          <w:sz w:val="28"/>
          <w:szCs w:val="28"/>
        </w:rPr>
        <w:t xml:space="preserve"> 2019</w:t>
      </w:r>
      <w:r w:rsidRPr="0040443D">
        <w:rPr>
          <w:sz w:val="28"/>
          <w:szCs w:val="28"/>
        </w:rPr>
        <w:t>, схвалену 2</w:t>
      </w:r>
      <w:r>
        <w:rPr>
          <w:sz w:val="28"/>
          <w:szCs w:val="28"/>
        </w:rPr>
        <w:t>7</w:t>
      </w:r>
      <w:r w:rsidRPr="0040443D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40443D">
        <w:rPr>
          <w:sz w:val="28"/>
          <w:szCs w:val="28"/>
        </w:rPr>
        <w:t xml:space="preserve"> </w:t>
      </w:r>
      <w:r w:rsidRPr="00774D18">
        <w:rPr>
          <w:sz w:val="28"/>
          <w:szCs w:val="28"/>
        </w:rPr>
        <w:t>Комітет</w:t>
      </w:r>
      <w:r>
        <w:rPr>
          <w:sz w:val="28"/>
          <w:szCs w:val="28"/>
        </w:rPr>
        <w:t>ом</w:t>
      </w:r>
      <w:r w:rsidRPr="00774D18">
        <w:rPr>
          <w:sz w:val="28"/>
          <w:szCs w:val="28"/>
        </w:rPr>
        <w:t xml:space="preserve"> з управління </w:t>
      </w:r>
      <w:r>
        <w:rPr>
          <w:sz w:val="28"/>
          <w:szCs w:val="28"/>
        </w:rPr>
        <w:t>системою фінансової звітності</w:t>
      </w:r>
      <w:r w:rsidRPr="0040443D">
        <w:rPr>
          <w:sz w:val="28"/>
          <w:szCs w:val="28"/>
        </w:rPr>
        <w:t>, створеним відповідно до Меморандуму про взаєморозуміння щодо розробки і запровадження системи фінансової звітності від 18.12.2017 № 102/15</w:t>
      </w:r>
      <w:r>
        <w:rPr>
          <w:sz w:val="28"/>
          <w:szCs w:val="28"/>
        </w:rPr>
        <w:t xml:space="preserve"> </w:t>
      </w:r>
      <w:r w:rsidRPr="004231E9">
        <w:rPr>
          <w:sz w:val="28"/>
          <w:szCs w:val="28"/>
        </w:rPr>
        <w:t>(</w:t>
      </w:r>
      <w:r>
        <w:rPr>
          <w:sz w:val="28"/>
          <w:szCs w:val="28"/>
        </w:rPr>
        <w:t>додається)</w:t>
      </w:r>
      <w:r w:rsidRPr="0040443D">
        <w:rPr>
          <w:sz w:val="28"/>
          <w:szCs w:val="28"/>
        </w:rPr>
        <w:t>.</w:t>
      </w:r>
    </w:p>
    <w:p w:rsidR="00077DB9" w:rsidRPr="0040443D" w:rsidRDefault="00077DB9" w:rsidP="00077DB9">
      <w:pPr>
        <w:pStyle w:val="a9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31E9">
        <w:rPr>
          <w:sz w:val="28"/>
          <w:szCs w:val="28"/>
        </w:rPr>
        <w:t>Департаменту систематизації та аналізу фінансової звітності учасників</w:t>
      </w:r>
      <w:r>
        <w:rPr>
          <w:sz w:val="28"/>
          <w:szCs w:val="28"/>
        </w:rPr>
        <w:t xml:space="preserve"> </w:t>
      </w:r>
      <w:r w:rsidRPr="004231E9">
        <w:rPr>
          <w:sz w:val="28"/>
          <w:szCs w:val="28"/>
        </w:rPr>
        <w:t xml:space="preserve">ринку капіталу та </w:t>
      </w:r>
      <w:proofErr w:type="spellStart"/>
      <w:r w:rsidRPr="004231E9">
        <w:rPr>
          <w:sz w:val="28"/>
          <w:szCs w:val="28"/>
        </w:rPr>
        <w:t>пруденційного</w:t>
      </w:r>
      <w:proofErr w:type="spellEnd"/>
      <w:r w:rsidRPr="004231E9">
        <w:rPr>
          <w:sz w:val="28"/>
          <w:szCs w:val="28"/>
        </w:rPr>
        <w:t xml:space="preserve"> нагляду </w:t>
      </w:r>
      <w:r>
        <w:rPr>
          <w:sz w:val="28"/>
          <w:szCs w:val="28"/>
        </w:rPr>
        <w:t xml:space="preserve">забезпечити </w:t>
      </w:r>
      <w:r w:rsidRPr="004231E9">
        <w:rPr>
          <w:sz w:val="28"/>
          <w:szCs w:val="28"/>
        </w:rPr>
        <w:t>оприлюдн</w:t>
      </w:r>
      <w:r>
        <w:rPr>
          <w:sz w:val="28"/>
          <w:szCs w:val="28"/>
        </w:rPr>
        <w:t>ення</w:t>
      </w:r>
      <w:r w:rsidRPr="004231E9">
        <w:rPr>
          <w:sz w:val="28"/>
          <w:szCs w:val="28"/>
        </w:rPr>
        <w:t xml:space="preserve"> таксономі</w:t>
      </w:r>
      <w:r>
        <w:rPr>
          <w:sz w:val="28"/>
          <w:szCs w:val="28"/>
        </w:rPr>
        <w:t>ї</w:t>
      </w:r>
      <w:r w:rsidRPr="00423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фінансової </w:t>
      </w:r>
      <w:r w:rsidRPr="004231E9">
        <w:rPr>
          <w:sz w:val="28"/>
          <w:szCs w:val="28"/>
        </w:rPr>
        <w:t xml:space="preserve">звітності </w:t>
      </w:r>
      <w:r w:rsidRPr="004231E9">
        <w:rPr>
          <w:sz w:val="28"/>
          <w:szCs w:val="28"/>
          <w:lang w:val="en-US"/>
        </w:rPr>
        <w:t>UA</w:t>
      </w:r>
      <w:r w:rsidRPr="004231E9">
        <w:rPr>
          <w:sz w:val="28"/>
          <w:szCs w:val="28"/>
        </w:rPr>
        <w:t xml:space="preserve"> </w:t>
      </w:r>
      <w:r w:rsidRPr="004231E9">
        <w:rPr>
          <w:sz w:val="28"/>
          <w:szCs w:val="28"/>
          <w:lang w:val="en-US"/>
        </w:rPr>
        <w:t>XBRL</w:t>
      </w:r>
      <w:r w:rsidRPr="004231E9">
        <w:rPr>
          <w:sz w:val="28"/>
          <w:szCs w:val="28"/>
        </w:rPr>
        <w:t xml:space="preserve"> МСФЗ </w:t>
      </w:r>
      <w:r>
        <w:rPr>
          <w:sz w:val="28"/>
          <w:szCs w:val="28"/>
        </w:rPr>
        <w:t xml:space="preserve">2019 </w:t>
      </w:r>
      <w:r w:rsidRPr="004231E9">
        <w:rPr>
          <w:sz w:val="28"/>
          <w:szCs w:val="28"/>
        </w:rPr>
        <w:t xml:space="preserve">на офіційному </w:t>
      </w:r>
      <w:proofErr w:type="spellStart"/>
      <w:r w:rsidRPr="004231E9">
        <w:rPr>
          <w:sz w:val="28"/>
          <w:szCs w:val="28"/>
        </w:rPr>
        <w:t>вебсайті</w:t>
      </w:r>
      <w:proofErr w:type="spellEnd"/>
      <w:r w:rsidRPr="004231E9">
        <w:rPr>
          <w:sz w:val="28"/>
          <w:szCs w:val="28"/>
        </w:rPr>
        <w:t xml:space="preserve"> Національної комісії з цінних паперів та фондового ринку.</w:t>
      </w:r>
    </w:p>
    <w:p w:rsidR="00077DB9" w:rsidRPr="00652E9D" w:rsidRDefault="00077DB9" w:rsidP="00077DB9">
      <w:pPr>
        <w:pStyle w:val="a9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2E9D">
        <w:rPr>
          <w:sz w:val="28"/>
          <w:szCs w:val="28"/>
        </w:rPr>
        <w:t xml:space="preserve"> </w:t>
      </w:r>
      <w:r w:rsidR="00496CA4">
        <w:rPr>
          <w:sz w:val="28"/>
          <w:szCs w:val="28"/>
        </w:rPr>
        <w:t xml:space="preserve"> </w:t>
      </w:r>
      <w:r w:rsidRPr="00652E9D">
        <w:rPr>
          <w:sz w:val="28"/>
          <w:szCs w:val="28"/>
        </w:rPr>
        <w:t xml:space="preserve">Контроль за виконанням цього рішення покласти на </w:t>
      </w:r>
      <w:r w:rsidRPr="00AC4B8A">
        <w:rPr>
          <w:sz w:val="28"/>
          <w:szCs w:val="28"/>
        </w:rPr>
        <w:t>члена</w:t>
      </w:r>
      <w:r w:rsidRPr="00652E9D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             </w:t>
      </w:r>
      <w:r w:rsidRPr="00652E9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652E9D">
        <w:rPr>
          <w:sz w:val="28"/>
          <w:szCs w:val="28"/>
        </w:rPr>
        <w:t>Панченка.</w:t>
      </w:r>
    </w:p>
    <w:p w:rsidR="00077DB9" w:rsidRPr="0040443D" w:rsidRDefault="00077DB9" w:rsidP="00077DB9">
      <w:pPr>
        <w:rPr>
          <w:sz w:val="28"/>
          <w:szCs w:val="28"/>
        </w:rPr>
      </w:pPr>
    </w:p>
    <w:p w:rsidR="00077DB9" w:rsidRDefault="00077DB9" w:rsidP="00077DB9">
      <w:pPr>
        <w:pStyle w:val="a5"/>
        <w:ind w:left="357" w:firstLine="357"/>
        <w:rPr>
          <w:b/>
          <w:sz w:val="28"/>
          <w:szCs w:val="28"/>
        </w:rPr>
      </w:pPr>
      <w:r w:rsidRPr="0040443D">
        <w:rPr>
          <w:b/>
          <w:sz w:val="28"/>
          <w:szCs w:val="28"/>
        </w:rPr>
        <w:t>Голова Комісії</w:t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 w:rsidRPr="004044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40443D">
        <w:rPr>
          <w:b/>
          <w:sz w:val="28"/>
          <w:szCs w:val="28"/>
        </w:rPr>
        <w:tab/>
        <w:t>Т.</w:t>
      </w:r>
      <w:r>
        <w:rPr>
          <w:b/>
          <w:sz w:val="28"/>
          <w:szCs w:val="28"/>
        </w:rPr>
        <w:t xml:space="preserve"> </w:t>
      </w:r>
      <w:proofErr w:type="spellStart"/>
      <w:r w:rsidRPr="0040443D">
        <w:rPr>
          <w:b/>
          <w:sz w:val="28"/>
          <w:szCs w:val="28"/>
        </w:rPr>
        <w:t>Хромаєв</w:t>
      </w:r>
      <w:proofErr w:type="spellEnd"/>
    </w:p>
    <w:p w:rsidR="00077DB9" w:rsidRDefault="00077DB9" w:rsidP="00077DB9">
      <w:pPr>
        <w:pStyle w:val="a5"/>
        <w:ind w:left="357" w:firstLine="357"/>
        <w:rPr>
          <w:b/>
          <w:sz w:val="28"/>
          <w:szCs w:val="28"/>
        </w:rPr>
      </w:pPr>
    </w:p>
    <w:p w:rsidR="00077DB9" w:rsidRPr="00774D18" w:rsidRDefault="00077DB9" w:rsidP="00077DB9">
      <w:pPr>
        <w:pStyle w:val="a5"/>
        <w:ind w:left="357" w:firstLine="357"/>
        <w:jc w:val="right"/>
        <w:rPr>
          <w:sz w:val="18"/>
          <w:szCs w:val="18"/>
        </w:rPr>
      </w:pPr>
      <w:r w:rsidRPr="00B9214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774D18">
        <w:rPr>
          <w:sz w:val="18"/>
          <w:szCs w:val="18"/>
        </w:rPr>
        <w:t>Протокол засідання Комісії</w:t>
      </w:r>
    </w:p>
    <w:p w:rsidR="00077DB9" w:rsidRPr="00917114" w:rsidRDefault="00077DB9" w:rsidP="00077DB9">
      <w:pPr>
        <w:pStyle w:val="4"/>
        <w:numPr>
          <w:ilvl w:val="0"/>
          <w:numId w:val="0"/>
        </w:numPr>
        <w:ind w:left="6873"/>
        <w:rPr>
          <w:sz w:val="28"/>
          <w:szCs w:val="28"/>
        </w:rPr>
      </w:pPr>
      <w:r w:rsidRPr="00774D18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774D18">
        <w:rPr>
          <w:sz w:val="18"/>
          <w:szCs w:val="18"/>
        </w:rPr>
        <w:t>від 27.12.201</w:t>
      </w:r>
      <w:r>
        <w:rPr>
          <w:sz w:val="18"/>
          <w:szCs w:val="18"/>
        </w:rPr>
        <w:t>9</w:t>
      </w:r>
      <w:r w:rsidRPr="00774D18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805F13">
        <w:rPr>
          <w:sz w:val="18"/>
          <w:szCs w:val="18"/>
        </w:rPr>
        <w:t>74</w:t>
      </w:r>
    </w:p>
    <w:p w:rsidR="00C94FF6" w:rsidRDefault="00F15059"/>
    <w:sectPr w:rsidR="00C94FF6" w:rsidSect="0091711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F1A9D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1D0B7428"/>
    <w:multiLevelType w:val="hybridMultilevel"/>
    <w:tmpl w:val="44225F62"/>
    <w:lvl w:ilvl="0" w:tplc="6E7861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B9"/>
    <w:rsid w:val="00077DB9"/>
    <w:rsid w:val="002511CC"/>
    <w:rsid w:val="004739E0"/>
    <w:rsid w:val="00496CA4"/>
    <w:rsid w:val="006515F5"/>
    <w:rsid w:val="0067164B"/>
    <w:rsid w:val="00805F13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759A-E7A6-4DDD-9072-BE7704EC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7DB9"/>
    <w:pPr>
      <w:keepNext/>
      <w:overflowPunct w:val="0"/>
      <w:autoSpaceDE w:val="0"/>
      <w:autoSpaceDN w:val="0"/>
      <w:adjustRightInd w:val="0"/>
      <w:jc w:val="both"/>
      <w:outlineLvl w:val="1"/>
    </w:pPr>
    <w:rPr>
      <w:rFonts w:eastAsia="Arial Unicode MS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77DB9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7DB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7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77D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77DB9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077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077DB9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77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List Number 4"/>
    <w:basedOn w:val="a"/>
    <w:uiPriority w:val="99"/>
    <w:rsid w:val="00077DB9"/>
    <w:pPr>
      <w:numPr>
        <w:numId w:val="1"/>
      </w:numPr>
    </w:pPr>
    <w:rPr>
      <w:lang w:eastAsia="uk-UA"/>
    </w:rPr>
  </w:style>
  <w:style w:type="paragraph" w:styleId="a9">
    <w:name w:val="List Paragraph"/>
    <w:basedOn w:val="a"/>
    <w:uiPriority w:val="99"/>
    <w:qFormat/>
    <w:rsid w:val="0007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Яніна Пономаренко</dc:creator>
  <cp:keywords/>
  <dc:description/>
  <cp:lastModifiedBy>Руслан Кисляк</cp:lastModifiedBy>
  <cp:revision>2</cp:revision>
  <dcterms:created xsi:type="dcterms:W3CDTF">2019-12-28T12:36:00Z</dcterms:created>
  <dcterms:modified xsi:type="dcterms:W3CDTF">2019-12-28T12:36:00Z</dcterms:modified>
</cp:coreProperties>
</file>