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36" w:rsidRPr="006979C4" w:rsidRDefault="00353A36" w:rsidP="00641E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79C4">
        <w:rPr>
          <w:rFonts w:ascii="Times New Roman" w:hAnsi="Times New Roman" w:cs="Times New Roman"/>
          <w:b/>
        </w:rPr>
        <w:t>Порівняльна</w:t>
      </w:r>
      <w:r w:rsidR="005B6EC4" w:rsidRPr="006979C4">
        <w:rPr>
          <w:rFonts w:ascii="Times New Roman" w:hAnsi="Times New Roman" w:cs="Times New Roman"/>
          <w:b/>
        </w:rPr>
        <w:t xml:space="preserve"> </w:t>
      </w:r>
      <w:r w:rsidR="00641E0E">
        <w:rPr>
          <w:rFonts w:ascii="Times New Roman" w:hAnsi="Times New Roman" w:cs="Times New Roman"/>
          <w:b/>
        </w:rPr>
        <w:t>таблиця</w:t>
      </w:r>
    </w:p>
    <w:p w:rsidR="005B6EC4" w:rsidRPr="006979C4" w:rsidRDefault="00353A36" w:rsidP="00641E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9C4">
        <w:rPr>
          <w:rFonts w:ascii="Times New Roman" w:hAnsi="Times New Roman" w:cs="Times New Roman"/>
          <w:b/>
        </w:rPr>
        <w:t xml:space="preserve">до </w:t>
      </w:r>
      <w:r w:rsidR="00641E0E">
        <w:rPr>
          <w:rFonts w:ascii="Times New Roman" w:hAnsi="Times New Roman" w:cs="Times New Roman"/>
          <w:b/>
        </w:rPr>
        <w:t xml:space="preserve">проекту рішення </w:t>
      </w:r>
      <w:r w:rsidR="005B6EC4" w:rsidRPr="006979C4">
        <w:rPr>
          <w:rFonts w:ascii="Times New Roman" w:hAnsi="Times New Roman" w:cs="Times New Roman"/>
          <w:b/>
        </w:rPr>
        <w:t>Національної комісії з цінних паперів та фондового ринку</w:t>
      </w:r>
    </w:p>
    <w:p w:rsidR="00612BAA" w:rsidRPr="006979C4" w:rsidRDefault="005B6EC4" w:rsidP="00641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79C4">
        <w:rPr>
          <w:rFonts w:ascii="Times New Roman" w:hAnsi="Times New Roman" w:cs="Times New Roman"/>
          <w:b/>
        </w:rPr>
        <w:t>«Про затвердження Положення про порядок атестації фахівців з питань фондового ринку</w:t>
      </w:r>
      <w:r w:rsidRPr="006979C4">
        <w:rPr>
          <w:rFonts w:ascii="Times New Roman" w:hAnsi="Times New Roman" w:cs="Times New Roman"/>
        </w:rPr>
        <w:t>»</w:t>
      </w:r>
    </w:p>
    <w:p w:rsidR="005B6EC4" w:rsidRPr="006979C4" w:rsidRDefault="005B6EC4" w:rsidP="005B6E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964"/>
        <w:gridCol w:w="3969"/>
        <w:gridCol w:w="2694"/>
        <w:gridCol w:w="4252"/>
      </w:tblGrid>
      <w:tr w:rsidR="00D773F5" w:rsidRPr="006979C4" w:rsidTr="00D773F5">
        <w:tc>
          <w:tcPr>
            <w:tcW w:w="3964" w:type="dxa"/>
            <w:vAlign w:val="center"/>
          </w:tcPr>
          <w:p w:rsidR="00D773F5" w:rsidRPr="006979C4" w:rsidRDefault="00D773F5" w:rsidP="00D77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C4">
              <w:rPr>
                <w:rFonts w:ascii="Times New Roman" w:hAnsi="Times New Roman" w:cs="Times New Roman"/>
                <w:b/>
              </w:rPr>
              <w:t xml:space="preserve">Редакція </w:t>
            </w:r>
            <w:r w:rsidR="00703D2D" w:rsidRPr="006979C4">
              <w:rPr>
                <w:rFonts w:ascii="Times New Roman" w:hAnsi="Times New Roman" w:cs="Times New Roman"/>
                <w:b/>
              </w:rPr>
              <w:t xml:space="preserve">відповідно до </w:t>
            </w:r>
            <w:r w:rsidRPr="006979C4">
              <w:rPr>
                <w:rFonts w:ascii="Times New Roman" w:hAnsi="Times New Roman" w:cs="Times New Roman"/>
                <w:b/>
              </w:rPr>
              <w:t xml:space="preserve">проекту рішення  </w:t>
            </w:r>
            <w:r w:rsidR="00703D2D" w:rsidRPr="006979C4">
              <w:rPr>
                <w:rFonts w:ascii="Times New Roman" w:hAnsi="Times New Roman" w:cs="Times New Roman"/>
                <w:b/>
              </w:rPr>
              <w:t>НКЦПФР</w:t>
            </w:r>
            <w:r w:rsidRPr="006979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73F5" w:rsidRPr="006979C4" w:rsidRDefault="00D773F5" w:rsidP="00D77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C4">
              <w:rPr>
                <w:rFonts w:ascii="Times New Roman" w:hAnsi="Times New Roman" w:cs="Times New Roman"/>
                <w:b/>
              </w:rPr>
              <w:t>«Про затвердження Положення про порядок атестації фахівців з питань фондового ринку»</w:t>
            </w:r>
          </w:p>
        </w:tc>
        <w:tc>
          <w:tcPr>
            <w:tcW w:w="3969" w:type="dxa"/>
            <w:vAlign w:val="center"/>
          </w:tcPr>
          <w:p w:rsidR="00D773F5" w:rsidRPr="006979C4" w:rsidRDefault="00D773F5" w:rsidP="00D77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C4">
              <w:rPr>
                <w:rFonts w:ascii="Times New Roman" w:hAnsi="Times New Roman" w:cs="Times New Roman"/>
                <w:b/>
              </w:rPr>
              <w:t>Редакція, запропонована учасником ринку цінних паперів</w:t>
            </w:r>
          </w:p>
        </w:tc>
        <w:tc>
          <w:tcPr>
            <w:tcW w:w="2694" w:type="dxa"/>
            <w:vAlign w:val="center"/>
          </w:tcPr>
          <w:p w:rsidR="00D773F5" w:rsidRPr="006979C4" w:rsidRDefault="00D773F5" w:rsidP="00703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C4">
              <w:rPr>
                <w:rFonts w:ascii="Times New Roman" w:hAnsi="Times New Roman" w:cs="Times New Roman"/>
                <w:b/>
              </w:rPr>
              <w:t xml:space="preserve">Результат розгляду </w:t>
            </w:r>
            <w:r w:rsidR="00703D2D" w:rsidRPr="006979C4">
              <w:rPr>
                <w:rFonts w:ascii="Times New Roman" w:hAnsi="Times New Roman" w:cs="Times New Roman"/>
                <w:b/>
              </w:rPr>
              <w:t>робочою групою</w:t>
            </w:r>
            <w:r w:rsidRPr="006979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D773F5" w:rsidRPr="006979C4" w:rsidRDefault="00D773F5" w:rsidP="00D77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C4">
              <w:rPr>
                <w:rFonts w:ascii="Times New Roman" w:hAnsi="Times New Roman" w:cs="Times New Roman"/>
                <w:b/>
              </w:rPr>
              <w:t>Остаточна редакція</w:t>
            </w:r>
            <w:r w:rsidR="00703D2D" w:rsidRPr="006979C4">
              <w:rPr>
                <w:rFonts w:ascii="Times New Roman" w:hAnsi="Times New Roman" w:cs="Times New Roman"/>
                <w:b/>
              </w:rPr>
              <w:t xml:space="preserve"> за результатами розгляду робочою групою</w:t>
            </w:r>
          </w:p>
        </w:tc>
      </w:tr>
      <w:tr w:rsidR="00D773F5" w:rsidRPr="006979C4" w:rsidTr="00D773F5">
        <w:tc>
          <w:tcPr>
            <w:tcW w:w="3964" w:type="dxa"/>
          </w:tcPr>
          <w:p w:rsidR="00D773F5" w:rsidRPr="006979C4" w:rsidRDefault="00D773F5" w:rsidP="00197C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D773F5" w:rsidRPr="006979C4" w:rsidRDefault="00D773F5" w:rsidP="00197C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79C4">
              <w:rPr>
                <w:rFonts w:ascii="Times New Roman" w:hAnsi="Times New Roman" w:cs="Times New Roman"/>
                <w:bCs/>
                <w:i/>
              </w:rPr>
              <w:t>Українська асоціація інвестиційного бізнесу</w:t>
            </w:r>
          </w:p>
        </w:tc>
        <w:tc>
          <w:tcPr>
            <w:tcW w:w="2694" w:type="dxa"/>
          </w:tcPr>
          <w:p w:rsidR="00D773F5" w:rsidRPr="006979C4" w:rsidRDefault="00D773F5" w:rsidP="005B6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773F5" w:rsidRPr="006979C4" w:rsidRDefault="00D773F5" w:rsidP="005B6EC4">
            <w:pPr>
              <w:rPr>
                <w:rFonts w:ascii="Times New Roman" w:hAnsi="Times New Roman" w:cs="Times New Roman"/>
              </w:rPr>
            </w:pPr>
          </w:p>
        </w:tc>
      </w:tr>
      <w:tr w:rsidR="00D773F5" w:rsidRPr="006979C4" w:rsidTr="00D773F5">
        <w:tc>
          <w:tcPr>
            <w:tcW w:w="3964" w:type="dxa"/>
          </w:tcPr>
          <w:p w:rsidR="00D773F5" w:rsidRPr="006979C4" w:rsidRDefault="00D773F5" w:rsidP="00E6568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979C4">
              <w:rPr>
                <w:rFonts w:ascii="Times New Roman" w:hAnsi="Times New Roman" w:cs="Times New Roman"/>
              </w:rPr>
              <w:t>4. Особи, які мають кваліфікаційні посвідчення отримані відповідно до Положення про порядок навчання та атестації фахівців з питань фондового ринку, затвердженого Наказом № 215, або у разі закінчення строку дії таких кваліфікаційних посвідчень, які продовжують або планують продовжувати здійснювати дії, пов’язані з безпосереднім провадженням професійної діяльності на фондовому ринку, починаючи з 01.01.2021 року, з метою отримання нового кваліфікаційного посвідчення повинні в порядку встановленому Положенням про порядок атестації фахівців з питань фондового ринку пройти обов’язкову первинну атестацію.</w:t>
            </w:r>
          </w:p>
        </w:tc>
        <w:tc>
          <w:tcPr>
            <w:tcW w:w="3969" w:type="dxa"/>
          </w:tcPr>
          <w:p w:rsidR="00D773F5" w:rsidRPr="006979C4" w:rsidRDefault="00D773F5" w:rsidP="00C635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79C4">
              <w:rPr>
                <w:rFonts w:ascii="Times New Roman" w:hAnsi="Times New Roman" w:cs="Times New Roman"/>
                <w:b/>
              </w:rPr>
              <w:t>4. Особи, сертифіковані Національною комісією з цінних паперів та фондового ринку відповідно до Положення про порядок сертифікації фахівців з питань фондового ринку, затвердженого рішенням НКЦПФР  № 1464 від 13.08.2013 (зі змінами), строк дії сертифікатів яких не закінчився до дати набуття чинності цим Положенням, вважаються такими, що  підтвердили свою кваліфікацію. У разі закінчення строку дії таких сертифікатів особи, які продовжують або планують продовжувати здійснювати дії, пов’язані з безпосереднім провадженням професійної діяльності на фондовом</w:t>
            </w:r>
            <w:r w:rsidR="00DB3B41">
              <w:rPr>
                <w:rFonts w:ascii="Times New Roman" w:hAnsi="Times New Roman" w:cs="Times New Roman"/>
                <w:b/>
              </w:rPr>
              <w:t>у ринку, починаючи з 01.01.2021</w:t>
            </w:r>
            <w:r w:rsidRPr="006979C4">
              <w:rPr>
                <w:rFonts w:ascii="Times New Roman" w:hAnsi="Times New Roman" w:cs="Times New Roman"/>
                <w:b/>
              </w:rPr>
              <w:t>, повинні в порядку, встановленому Положенням про порядок атестації фахівців з питань фондового ринку,  пройти повторну атестацію.</w:t>
            </w:r>
          </w:p>
          <w:p w:rsidR="00D773F5" w:rsidRPr="006979C4" w:rsidRDefault="00D773F5" w:rsidP="00C635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773F5" w:rsidRPr="006979C4" w:rsidRDefault="00D773F5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773F5" w:rsidRPr="006979C4" w:rsidRDefault="00D773F5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79C4">
              <w:rPr>
                <w:rFonts w:ascii="Times New Roman" w:hAnsi="Times New Roman" w:cs="Times New Roman"/>
                <w:bCs/>
              </w:rPr>
              <w:t>Зауваження враховані</w:t>
            </w:r>
            <w:r w:rsidR="00D35C1C" w:rsidRPr="006979C4">
              <w:rPr>
                <w:rFonts w:ascii="Times New Roman" w:hAnsi="Times New Roman" w:cs="Times New Roman"/>
                <w:bCs/>
              </w:rPr>
              <w:t xml:space="preserve"> </w:t>
            </w:r>
            <w:r w:rsidR="00DE7007" w:rsidRPr="006979C4">
              <w:rPr>
                <w:rFonts w:ascii="Times New Roman" w:hAnsi="Times New Roman" w:cs="Times New Roman"/>
                <w:bCs/>
              </w:rPr>
              <w:t>частково</w:t>
            </w:r>
          </w:p>
          <w:p w:rsidR="0060477A" w:rsidRPr="006979C4" w:rsidRDefault="0060477A" w:rsidP="00D35C1C">
            <w:pPr>
              <w:rPr>
                <w:rFonts w:ascii="Times New Roman" w:hAnsi="Times New Roman" w:cs="Times New Roman"/>
                <w:bCs/>
              </w:rPr>
            </w:pPr>
          </w:p>
          <w:p w:rsidR="00D773F5" w:rsidRPr="006979C4" w:rsidRDefault="00D773F5" w:rsidP="0060477A">
            <w:pPr>
              <w:jc w:val="center"/>
              <w:rPr>
                <w:rFonts w:ascii="Times New Roman" w:hAnsi="Times New Roman" w:cs="Times New Roman"/>
              </w:rPr>
            </w:pPr>
            <w:r w:rsidRPr="006979C4">
              <w:rPr>
                <w:rFonts w:ascii="Times New Roman" w:hAnsi="Times New Roman" w:cs="Times New Roman"/>
                <w:bCs/>
              </w:rPr>
              <w:t>(</w:t>
            </w:r>
            <w:r w:rsidR="0060477A" w:rsidRPr="006979C4">
              <w:rPr>
                <w:rFonts w:ascii="Times New Roman" w:hAnsi="Times New Roman" w:cs="Times New Roman"/>
                <w:bCs/>
                <w:i/>
              </w:rPr>
              <w:t>Зауваження</w:t>
            </w:r>
            <w:r w:rsidR="0060477A" w:rsidRPr="006979C4">
              <w:rPr>
                <w:rFonts w:ascii="Times New Roman" w:hAnsi="Times New Roman" w:cs="Times New Roman"/>
                <w:bCs/>
              </w:rPr>
              <w:t>: з</w:t>
            </w:r>
            <w:r w:rsidRPr="006979C4">
              <w:rPr>
                <w:rFonts w:ascii="Times New Roman" w:hAnsi="Times New Roman" w:cs="Times New Roman"/>
                <w:bCs/>
              </w:rPr>
              <w:t>акріплення принципу наступництва щодо сертифікації фахівців, які вже працюють на ринку.)</w:t>
            </w:r>
          </w:p>
        </w:tc>
        <w:tc>
          <w:tcPr>
            <w:tcW w:w="4252" w:type="dxa"/>
          </w:tcPr>
          <w:p w:rsidR="00D773F5" w:rsidRPr="006979C4" w:rsidRDefault="00641FDF" w:rsidP="00DB3B41">
            <w:pPr>
              <w:pStyle w:val="HTML"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9C4">
              <w:rPr>
                <w:rFonts w:ascii="Times New Roman" w:hAnsi="Times New Roman" w:cs="Times New Roman"/>
                <w:sz w:val="22"/>
                <w:szCs w:val="22"/>
              </w:rPr>
              <w:t xml:space="preserve">Особи, </w:t>
            </w:r>
            <w:r w:rsidRPr="006979C4">
              <w:rPr>
                <w:rFonts w:ascii="Times New Roman" w:hAnsi="Times New Roman" w:cs="Times New Roman"/>
                <w:b/>
                <w:sz w:val="22"/>
                <w:szCs w:val="22"/>
              </w:rPr>
              <w:t>які станом на 31.12.2020</w:t>
            </w:r>
            <w:r w:rsidRPr="006979C4">
              <w:rPr>
                <w:rFonts w:ascii="Times New Roman" w:hAnsi="Times New Roman" w:cs="Times New Roman"/>
                <w:sz w:val="22"/>
                <w:szCs w:val="22"/>
              </w:rPr>
              <w:t xml:space="preserve"> мають кваліфікаційні посвідчення, отримані відповідно до Положення про порядок навчання та атестації фахівців з питань фондового ринку, затвердженого Наказом № 215, які продовжують або </w:t>
            </w:r>
            <w:r w:rsidRPr="00697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мають намір </w:t>
            </w:r>
            <w:r w:rsidRPr="006979C4">
              <w:rPr>
                <w:rFonts w:ascii="Times New Roman" w:hAnsi="Times New Roman" w:cs="Times New Roman"/>
                <w:sz w:val="22"/>
                <w:szCs w:val="22"/>
              </w:rPr>
              <w:t xml:space="preserve">продовжувати здійснювати дії, пов’язані з безпосереднім провадженням професійної діяльності на фондовому ринку, починаючи з 01.01.2021 </w:t>
            </w:r>
            <w:r w:rsidRPr="006979C4">
              <w:rPr>
                <w:rFonts w:ascii="Times New Roman" w:hAnsi="Times New Roman" w:cs="Times New Roman"/>
                <w:b/>
                <w:sz w:val="22"/>
                <w:szCs w:val="22"/>
              </w:rPr>
              <w:t>до закінчення строку дії таких кваліфікаційних посвідчень,</w:t>
            </w:r>
            <w:r w:rsidRPr="006979C4">
              <w:rPr>
                <w:rFonts w:ascii="Times New Roman" w:hAnsi="Times New Roman" w:cs="Times New Roman"/>
                <w:sz w:val="22"/>
                <w:szCs w:val="22"/>
              </w:rPr>
              <w:t xml:space="preserve"> з метою отримання нового кваліфікаційного посвідчення повинні в порядку, встановленому Положенням про порядок атестації фахівців з питань фондового ринку, пройти </w:t>
            </w:r>
            <w:r w:rsidRPr="00697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повторну </w:t>
            </w:r>
            <w:r w:rsidRPr="006979C4">
              <w:rPr>
                <w:rFonts w:ascii="Times New Roman" w:hAnsi="Times New Roman" w:cs="Times New Roman"/>
                <w:sz w:val="22"/>
                <w:szCs w:val="22"/>
              </w:rPr>
              <w:t xml:space="preserve">атестацію. </w:t>
            </w:r>
          </w:p>
        </w:tc>
      </w:tr>
    </w:tbl>
    <w:p w:rsidR="00B3779F" w:rsidRDefault="00B3779F" w:rsidP="00041EE5">
      <w:pPr>
        <w:keepNext/>
        <w:keepLines/>
        <w:widowControl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1EE5" w:rsidRPr="00041EE5" w:rsidRDefault="00041EE5" w:rsidP="00041EE5">
      <w:pPr>
        <w:keepNext/>
        <w:keepLines/>
        <w:widowControl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1EE5">
        <w:rPr>
          <w:rFonts w:ascii="Times New Roman" w:eastAsia="Times New Roman" w:hAnsi="Times New Roman" w:cs="Times New Roman"/>
          <w:b/>
          <w:bCs/>
          <w:lang w:eastAsia="ru-RU"/>
        </w:rPr>
        <w:t xml:space="preserve">Директор департаменту </w:t>
      </w:r>
      <w:r w:rsidRPr="00041EE5">
        <w:rPr>
          <w:rFonts w:ascii="Times New Roman" w:eastAsia="Times New Roman" w:hAnsi="Times New Roman" w:cs="Times New Roman"/>
          <w:b/>
          <w:lang w:eastAsia="ru-RU"/>
        </w:rPr>
        <w:t xml:space="preserve">методології </w:t>
      </w:r>
    </w:p>
    <w:p w:rsidR="00041EE5" w:rsidRPr="00041EE5" w:rsidRDefault="00041EE5" w:rsidP="00041EE5">
      <w:pPr>
        <w:keepNext/>
        <w:keepLines/>
        <w:widowControl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1EE5">
        <w:rPr>
          <w:rFonts w:ascii="Times New Roman" w:eastAsia="Times New Roman" w:hAnsi="Times New Roman" w:cs="Times New Roman"/>
          <w:b/>
          <w:lang w:eastAsia="ru-RU"/>
        </w:rPr>
        <w:t xml:space="preserve">регулювання професійних учасників </w:t>
      </w:r>
    </w:p>
    <w:p w:rsidR="00041EE5" w:rsidRPr="00041EE5" w:rsidRDefault="00041EE5" w:rsidP="00041EE5">
      <w:pPr>
        <w:keepNext/>
        <w:keepLines/>
        <w:widowControl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1EE5">
        <w:rPr>
          <w:rFonts w:ascii="Times New Roman" w:eastAsia="Times New Roman" w:hAnsi="Times New Roman" w:cs="Times New Roman"/>
          <w:b/>
          <w:lang w:eastAsia="ru-RU"/>
        </w:rPr>
        <w:t>ринку цінних паперів</w:t>
      </w:r>
      <w:r w:rsidRPr="00041EE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</w:t>
      </w:r>
      <w:r w:rsidRPr="00041EE5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 </w:t>
      </w:r>
      <w:r w:rsidRPr="00041EE5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041EE5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041EE5">
        <w:rPr>
          <w:rFonts w:ascii="Times New Roman" w:eastAsia="Times New Roman" w:hAnsi="Times New Roman" w:cs="Times New Roman"/>
          <w:b/>
          <w:lang w:eastAsia="ru-RU"/>
        </w:rPr>
        <w:t xml:space="preserve">  І. Курочкіна</w:t>
      </w:r>
    </w:p>
    <w:p w:rsidR="005B6EC4" w:rsidRPr="00041EE5" w:rsidRDefault="005B6EC4" w:rsidP="005B6EC4">
      <w:pPr>
        <w:spacing w:after="0" w:line="240" w:lineRule="auto"/>
        <w:rPr>
          <w:rFonts w:ascii="Times New Roman" w:hAnsi="Times New Roman" w:cs="Times New Roman"/>
        </w:rPr>
      </w:pPr>
    </w:p>
    <w:sectPr w:rsidR="005B6EC4" w:rsidRPr="00041EE5" w:rsidSect="005B6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30"/>
    <w:multiLevelType w:val="hybridMultilevel"/>
    <w:tmpl w:val="CB063E36"/>
    <w:lvl w:ilvl="0" w:tplc="9234834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19" w:hanging="360"/>
      </w:pPr>
    </w:lvl>
    <w:lvl w:ilvl="2" w:tplc="0422001B">
      <w:start w:val="1"/>
      <w:numFmt w:val="lowerRoman"/>
      <w:lvlText w:val="%3."/>
      <w:lvlJc w:val="right"/>
      <w:pPr>
        <w:ind w:left="2339" w:hanging="180"/>
      </w:pPr>
    </w:lvl>
    <w:lvl w:ilvl="3" w:tplc="0422000F">
      <w:start w:val="1"/>
      <w:numFmt w:val="decimal"/>
      <w:lvlText w:val="%4."/>
      <w:lvlJc w:val="left"/>
      <w:pPr>
        <w:ind w:left="3059" w:hanging="360"/>
      </w:pPr>
    </w:lvl>
    <w:lvl w:ilvl="4" w:tplc="04220019">
      <w:start w:val="1"/>
      <w:numFmt w:val="lowerLetter"/>
      <w:lvlText w:val="%5."/>
      <w:lvlJc w:val="left"/>
      <w:pPr>
        <w:ind w:left="3779" w:hanging="360"/>
      </w:pPr>
    </w:lvl>
    <w:lvl w:ilvl="5" w:tplc="0422001B">
      <w:start w:val="1"/>
      <w:numFmt w:val="lowerRoman"/>
      <w:lvlText w:val="%6."/>
      <w:lvlJc w:val="right"/>
      <w:pPr>
        <w:ind w:left="4499" w:hanging="180"/>
      </w:pPr>
    </w:lvl>
    <w:lvl w:ilvl="6" w:tplc="0422000F">
      <w:start w:val="1"/>
      <w:numFmt w:val="decimal"/>
      <w:lvlText w:val="%7."/>
      <w:lvlJc w:val="left"/>
      <w:pPr>
        <w:ind w:left="5219" w:hanging="360"/>
      </w:pPr>
    </w:lvl>
    <w:lvl w:ilvl="7" w:tplc="04220019">
      <w:start w:val="1"/>
      <w:numFmt w:val="lowerLetter"/>
      <w:lvlText w:val="%8."/>
      <w:lvlJc w:val="left"/>
      <w:pPr>
        <w:ind w:left="5939" w:hanging="360"/>
      </w:pPr>
    </w:lvl>
    <w:lvl w:ilvl="8" w:tplc="0422001B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5A044E8"/>
    <w:multiLevelType w:val="hybridMultilevel"/>
    <w:tmpl w:val="354E4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7F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93713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2A577A6A"/>
    <w:multiLevelType w:val="hybridMultilevel"/>
    <w:tmpl w:val="BEC2A950"/>
    <w:lvl w:ilvl="0" w:tplc="D4545C2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7090891"/>
    <w:multiLevelType w:val="hybridMultilevel"/>
    <w:tmpl w:val="1F346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78AD"/>
    <w:multiLevelType w:val="hybridMultilevel"/>
    <w:tmpl w:val="BBF08180"/>
    <w:lvl w:ilvl="0" w:tplc="5F3259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D63407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3698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675995"/>
    <w:multiLevelType w:val="hybridMultilevel"/>
    <w:tmpl w:val="12B06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E3AF8"/>
    <w:multiLevelType w:val="hybridMultilevel"/>
    <w:tmpl w:val="C93A4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A4732"/>
    <w:multiLevelType w:val="hybridMultilevel"/>
    <w:tmpl w:val="664A7F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5075"/>
    <w:multiLevelType w:val="hybridMultilevel"/>
    <w:tmpl w:val="D6E81B2E"/>
    <w:lvl w:ilvl="0" w:tplc="227C6854">
      <w:start w:val="3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5D55503E"/>
    <w:multiLevelType w:val="hybridMultilevel"/>
    <w:tmpl w:val="4664F7BE"/>
    <w:lvl w:ilvl="0" w:tplc="0422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C17F8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 w15:restartNumberingAfterBreak="0">
    <w:nsid w:val="74FD6284"/>
    <w:multiLevelType w:val="hybridMultilevel"/>
    <w:tmpl w:val="73A61DB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402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ECB7B0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8" w15:restartNumberingAfterBreak="0">
    <w:nsid w:val="7F3F5B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18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89"/>
    <w:rsid w:val="000158B8"/>
    <w:rsid w:val="00041EE5"/>
    <w:rsid w:val="00157989"/>
    <w:rsid w:val="00171997"/>
    <w:rsid w:val="00197CE1"/>
    <w:rsid w:val="001F3E56"/>
    <w:rsid w:val="00284D17"/>
    <w:rsid w:val="00291984"/>
    <w:rsid w:val="0029621E"/>
    <w:rsid w:val="002E498A"/>
    <w:rsid w:val="00353A36"/>
    <w:rsid w:val="003B5E83"/>
    <w:rsid w:val="003E2715"/>
    <w:rsid w:val="00503E6A"/>
    <w:rsid w:val="00563001"/>
    <w:rsid w:val="00595317"/>
    <w:rsid w:val="005B0D6A"/>
    <w:rsid w:val="005B6EC4"/>
    <w:rsid w:val="0060477A"/>
    <w:rsid w:val="00612BAA"/>
    <w:rsid w:val="00615C9A"/>
    <w:rsid w:val="00641E0E"/>
    <w:rsid w:val="00641FDF"/>
    <w:rsid w:val="006979C4"/>
    <w:rsid w:val="00703D2D"/>
    <w:rsid w:val="00783589"/>
    <w:rsid w:val="00783A0B"/>
    <w:rsid w:val="0082363C"/>
    <w:rsid w:val="008B3E98"/>
    <w:rsid w:val="009D1F70"/>
    <w:rsid w:val="00A15169"/>
    <w:rsid w:val="00A97A4E"/>
    <w:rsid w:val="00B06B1D"/>
    <w:rsid w:val="00B3779F"/>
    <w:rsid w:val="00BD5F4F"/>
    <w:rsid w:val="00C6357D"/>
    <w:rsid w:val="00CE3138"/>
    <w:rsid w:val="00D35C1C"/>
    <w:rsid w:val="00D773F5"/>
    <w:rsid w:val="00DA2934"/>
    <w:rsid w:val="00DB3B41"/>
    <w:rsid w:val="00DE7007"/>
    <w:rsid w:val="00E65684"/>
    <w:rsid w:val="00EE3A32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5C13-A7FB-4A47-8889-FE1FE0FC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531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95317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64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641FD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0020-1633-48F6-899A-5C67013C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2020-01-03T14:17:00Z</dcterms:created>
  <dcterms:modified xsi:type="dcterms:W3CDTF">2020-01-03T14:17:00Z</dcterms:modified>
</cp:coreProperties>
</file>