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13B" w:rsidRPr="00FA46D4" w:rsidRDefault="00D0213B" w:rsidP="00D0213B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FA46D4">
        <w:rPr>
          <w:b/>
          <w:sz w:val="28"/>
          <w:szCs w:val="28"/>
          <w:lang w:val="uk-UA"/>
        </w:rPr>
        <w:t xml:space="preserve">Звіт про </w:t>
      </w:r>
      <w:r w:rsidR="003660E9">
        <w:rPr>
          <w:b/>
          <w:sz w:val="28"/>
          <w:szCs w:val="28"/>
          <w:lang w:val="uk-UA"/>
        </w:rPr>
        <w:t xml:space="preserve">періодичне відстеження </w:t>
      </w:r>
      <w:r w:rsidRPr="00FA46D4">
        <w:rPr>
          <w:b/>
          <w:sz w:val="28"/>
          <w:szCs w:val="28"/>
          <w:lang w:val="uk-UA"/>
        </w:rPr>
        <w:t xml:space="preserve">результативності регуляторного акта – </w:t>
      </w:r>
    </w:p>
    <w:p w:rsidR="00D0213B" w:rsidRPr="00FA46D4" w:rsidRDefault="00AC0C57" w:rsidP="00AD07CC">
      <w:pPr>
        <w:spacing w:before="120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D0213B" w:rsidRPr="00FA46D4">
        <w:rPr>
          <w:sz w:val="28"/>
          <w:szCs w:val="28"/>
          <w:lang w:val="uk-UA"/>
        </w:rPr>
        <w:t xml:space="preserve">ішення Комісії від 04.12.2012 </w:t>
      </w:r>
      <w:r w:rsidR="00573173">
        <w:rPr>
          <w:sz w:val="28"/>
          <w:szCs w:val="28"/>
          <w:lang w:val="uk-UA"/>
        </w:rPr>
        <w:t xml:space="preserve">року </w:t>
      </w:r>
      <w:r w:rsidR="00D0213B" w:rsidRPr="00FA46D4">
        <w:rPr>
          <w:sz w:val="28"/>
          <w:szCs w:val="28"/>
          <w:lang w:val="uk-UA"/>
        </w:rPr>
        <w:t>№</w:t>
      </w:r>
      <w:r w:rsidR="00573173">
        <w:rPr>
          <w:sz w:val="28"/>
          <w:szCs w:val="28"/>
          <w:lang w:val="uk-UA"/>
        </w:rPr>
        <w:t xml:space="preserve"> </w:t>
      </w:r>
      <w:r w:rsidR="00D0213B" w:rsidRPr="00FA46D4">
        <w:rPr>
          <w:sz w:val="28"/>
          <w:szCs w:val="28"/>
          <w:lang w:val="uk-UA"/>
        </w:rPr>
        <w:t xml:space="preserve">1745 «Про визнання таким, що втратило чинність, рішення Державної комісії з цінних паперів та фондового ринку від 11.08.2004 № 336», зареєстроване в Міністерстві юстиції України 07.02.2013 </w:t>
      </w:r>
      <w:r w:rsidR="00573173">
        <w:rPr>
          <w:sz w:val="28"/>
          <w:szCs w:val="28"/>
          <w:lang w:val="uk-UA"/>
        </w:rPr>
        <w:t xml:space="preserve">року </w:t>
      </w:r>
      <w:r w:rsidR="00AD07CC">
        <w:rPr>
          <w:sz w:val="28"/>
          <w:szCs w:val="28"/>
          <w:lang w:val="uk-UA"/>
        </w:rPr>
        <w:t>за №228/22760</w:t>
      </w:r>
    </w:p>
    <w:p w:rsidR="00D0213B" w:rsidRPr="00FA46D4" w:rsidRDefault="00D0213B" w:rsidP="00D269BB">
      <w:pPr>
        <w:spacing w:before="120" w:after="120"/>
        <w:ind w:firstLine="709"/>
        <w:jc w:val="both"/>
        <w:rPr>
          <w:b/>
          <w:sz w:val="28"/>
          <w:szCs w:val="28"/>
          <w:lang w:val="uk-UA"/>
        </w:rPr>
      </w:pPr>
      <w:r w:rsidRPr="00FA46D4">
        <w:rPr>
          <w:b/>
          <w:sz w:val="28"/>
          <w:szCs w:val="28"/>
          <w:lang w:val="uk-UA"/>
        </w:rPr>
        <w:t>1. Вид та назва регуляторного акта</w:t>
      </w:r>
    </w:p>
    <w:p w:rsidR="00D0213B" w:rsidRPr="00FA46D4" w:rsidRDefault="00D0213B" w:rsidP="00D269BB">
      <w:pPr>
        <w:ind w:firstLine="709"/>
        <w:jc w:val="both"/>
        <w:rPr>
          <w:sz w:val="28"/>
          <w:szCs w:val="28"/>
          <w:lang w:val="uk-UA"/>
        </w:rPr>
      </w:pPr>
      <w:r w:rsidRPr="00FA46D4">
        <w:rPr>
          <w:sz w:val="28"/>
          <w:szCs w:val="28"/>
          <w:lang w:val="uk-UA"/>
        </w:rPr>
        <w:t xml:space="preserve">Рішення Комісії від 04.12.2012 </w:t>
      </w:r>
      <w:r w:rsidR="00573173">
        <w:rPr>
          <w:sz w:val="28"/>
          <w:szCs w:val="28"/>
          <w:lang w:val="uk-UA"/>
        </w:rPr>
        <w:t xml:space="preserve">року </w:t>
      </w:r>
      <w:r w:rsidRPr="00FA46D4">
        <w:rPr>
          <w:sz w:val="28"/>
          <w:szCs w:val="28"/>
          <w:lang w:val="uk-UA"/>
        </w:rPr>
        <w:t xml:space="preserve">№1745 «Про визнання таким, що втратило чинність, рішення Державної комісії з цінних паперів та фондового ринку від 11.08.2004 № 336», зареєстроване в Міністерстві юстиції України 07.02.2013 </w:t>
      </w:r>
      <w:r w:rsidR="00573173">
        <w:rPr>
          <w:sz w:val="28"/>
          <w:szCs w:val="28"/>
          <w:lang w:val="uk-UA"/>
        </w:rPr>
        <w:t xml:space="preserve">року </w:t>
      </w:r>
      <w:r w:rsidRPr="00FA46D4">
        <w:rPr>
          <w:sz w:val="28"/>
          <w:szCs w:val="28"/>
          <w:lang w:val="uk-UA"/>
        </w:rPr>
        <w:t>за №228/22760</w:t>
      </w:r>
      <w:r w:rsidR="00573173">
        <w:rPr>
          <w:sz w:val="28"/>
          <w:szCs w:val="28"/>
          <w:lang w:val="uk-UA"/>
        </w:rPr>
        <w:t xml:space="preserve"> (далі – Рішення)</w:t>
      </w:r>
      <w:r w:rsidRPr="00FA46D4">
        <w:rPr>
          <w:sz w:val="28"/>
          <w:szCs w:val="28"/>
          <w:lang w:val="uk-UA"/>
        </w:rPr>
        <w:t>.</w:t>
      </w:r>
    </w:p>
    <w:p w:rsidR="00D0213B" w:rsidRPr="00FA46D4" w:rsidRDefault="00D0213B" w:rsidP="00D269BB">
      <w:pPr>
        <w:spacing w:before="120" w:after="120"/>
        <w:ind w:firstLine="709"/>
        <w:jc w:val="both"/>
        <w:rPr>
          <w:b/>
          <w:sz w:val="28"/>
          <w:szCs w:val="28"/>
          <w:lang w:val="uk-UA"/>
        </w:rPr>
      </w:pPr>
      <w:r w:rsidRPr="00FA46D4">
        <w:rPr>
          <w:b/>
          <w:sz w:val="28"/>
          <w:szCs w:val="28"/>
          <w:lang w:val="uk-UA"/>
        </w:rPr>
        <w:t>2. Виконавець заходів з відстеження</w:t>
      </w:r>
    </w:p>
    <w:p w:rsidR="00D0213B" w:rsidRPr="00FA46D4" w:rsidRDefault="00D0213B" w:rsidP="00D269BB">
      <w:pPr>
        <w:spacing w:before="120" w:after="120"/>
        <w:ind w:firstLine="709"/>
        <w:rPr>
          <w:sz w:val="28"/>
          <w:szCs w:val="28"/>
          <w:lang w:val="uk-UA"/>
        </w:rPr>
      </w:pPr>
      <w:r w:rsidRPr="00FA46D4">
        <w:rPr>
          <w:sz w:val="28"/>
          <w:szCs w:val="28"/>
          <w:lang w:val="uk-UA"/>
        </w:rPr>
        <w:t>Національна комісія з цінних паперів та фондового ринку</w:t>
      </w:r>
      <w:r w:rsidR="00766319">
        <w:rPr>
          <w:sz w:val="28"/>
          <w:szCs w:val="28"/>
          <w:lang w:val="uk-UA"/>
        </w:rPr>
        <w:t xml:space="preserve"> (далі - Комісія).</w:t>
      </w:r>
    </w:p>
    <w:p w:rsidR="00D0213B" w:rsidRPr="00FA46D4" w:rsidRDefault="00D0213B" w:rsidP="00D269BB">
      <w:pPr>
        <w:spacing w:before="120" w:after="120"/>
        <w:ind w:firstLine="709"/>
        <w:rPr>
          <w:b/>
          <w:sz w:val="28"/>
          <w:szCs w:val="28"/>
          <w:lang w:val="uk-UA"/>
        </w:rPr>
      </w:pPr>
      <w:r w:rsidRPr="00FA46D4">
        <w:rPr>
          <w:b/>
          <w:sz w:val="28"/>
          <w:szCs w:val="28"/>
          <w:lang w:val="uk-UA"/>
        </w:rPr>
        <w:t>3. Цілі прийняття акта</w:t>
      </w:r>
    </w:p>
    <w:p w:rsidR="00D0213B" w:rsidRPr="00FA46D4" w:rsidRDefault="00D0213B" w:rsidP="00D269BB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46D4">
        <w:rPr>
          <w:rFonts w:ascii="Times New Roman" w:hAnsi="Times New Roman"/>
          <w:sz w:val="28"/>
          <w:szCs w:val="28"/>
          <w:lang w:val="uk-UA"/>
        </w:rPr>
        <w:t xml:space="preserve">Проект регуляторного акта </w:t>
      </w:r>
      <w:r w:rsidR="006421AD">
        <w:rPr>
          <w:rFonts w:ascii="Times New Roman" w:hAnsi="Times New Roman"/>
          <w:sz w:val="28"/>
          <w:szCs w:val="28"/>
          <w:lang w:val="uk-UA"/>
        </w:rPr>
        <w:t xml:space="preserve">було </w:t>
      </w:r>
      <w:r w:rsidRPr="00FA46D4">
        <w:rPr>
          <w:rFonts w:ascii="Times New Roman" w:hAnsi="Times New Roman"/>
          <w:sz w:val="28"/>
          <w:szCs w:val="28"/>
          <w:lang w:val="uk-UA"/>
        </w:rPr>
        <w:t xml:space="preserve">розроблено відповідно до </w:t>
      </w:r>
      <w:r w:rsidR="005E181A" w:rsidRPr="005E181A">
        <w:rPr>
          <w:rFonts w:ascii="Times New Roman" w:hAnsi="Times New Roman"/>
          <w:sz w:val="28"/>
          <w:szCs w:val="28"/>
          <w:lang w:val="uk-UA"/>
        </w:rPr>
        <w:t xml:space="preserve">Закону України </w:t>
      </w:r>
      <w:r w:rsidR="005E181A">
        <w:rPr>
          <w:rFonts w:ascii="Times New Roman" w:hAnsi="Times New Roman"/>
          <w:sz w:val="28"/>
          <w:szCs w:val="28"/>
          <w:lang w:val="uk-UA"/>
        </w:rPr>
        <w:t>«</w:t>
      </w:r>
      <w:r w:rsidR="005E181A" w:rsidRPr="005E181A">
        <w:rPr>
          <w:rFonts w:ascii="Times New Roman" w:hAnsi="Times New Roman"/>
          <w:sz w:val="28"/>
          <w:szCs w:val="28"/>
          <w:lang w:val="uk-UA"/>
        </w:rPr>
        <w:t>Про державне регулювання ринку цінних паперів в Україні</w:t>
      </w:r>
      <w:r w:rsidR="005E181A">
        <w:rPr>
          <w:rFonts w:ascii="Times New Roman" w:hAnsi="Times New Roman"/>
          <w:sz w:val="28"/>
          <w:szCs w:val="28"/>
          <w:lang w:val="uk-UA"/>
        </w:rPr>
        <w:t>»</w:t>
      </w:r>
      <w:r w:rsidR="005E181A" w:rsidRPr="005E181A">
        <w:rPr>
          <w:rFonts w:ascii="Times New Roman" w:hAnsi="Times New Roman"/>
          <w:sz w:val="28"/>
          <w:szCs w:val="28"/>
          <w:lang w:val="uk-UA"/>
        </w:rPr>
        <w:t xml:space="preserve">, Закону України </w:t>
      </w:r>
      <w:r w:rsidR="005E181A">
        <w:rPr>
          <w:rFonts w:ascii="Times New Roman" w:hAnsi="Times New Roman"/>
          <w:sz w:val="28"/>
          <w:szCs w:val="28"/>
          <w:lang w:val="uk-UA"/>
        </w:rPr>
        <w:t>«</w:t>
      </w:r>
      <w:r w:rsidR="005E181A" w:rsidRPr="005E181A">
        <w:rPr>
          <w:rFonts w:ascii="Times New Roman" w:hAnsi="Times New Roman"/>
          <w:sz w:val="28"/>
          <w:szCs w:val="28"/>
          <w:lang w:val="uk-UA"/>
        </w:rPr>
        <w:t>Про недержавне пенсійне забезпечення</w:t>
      </w:r>
      <w:r w:rsidR="005E181A">
        <w:rPr>
          <w:rFonts w:ascii="Times New Roman" w:hAnsi="Times New Roman"/>
          <w:sz w:val="28"/>
          <w:szCs w:val="28"/>
          <w:lang w:val="uk-UA"/>
        </w:rPr>
        <w:t>»</w:t>
      </w:r>
      <w:r w:rsidR="005E181A" w:rsidRPr="005E181A">
        <w:rPr>
          <w:rFonts w:ascii="Times New Roman" w:hAnsi="Times New Roman"/>
          <w:sz w:val="28"/>
          <w:szCs w:val="28"/>
          <w:lang w:val="uk-UA"/>
        </w:rPr>
        <w:t xml:space="preserve"> та з метою приведення нормативно-правових актів у відповідність до вимог законодавства України</w:t>
      </w:r>
      <w:r w:rsidR="005E181A">
        <w:rPr>
          <w:rFonts w:ascii="Times New Roman" w:hAnsi="Times New Roman"/>
          <w:sz w:val="28"/>
          <w:szCs w:val="28"/>
          <w:lang w:val="uk-UA"/>
        </w:rPr>
        <w:t>.</w:t>
      </w:r>
    </w:p>
    <w:p w:rsidR="00D0213B" w:rsidRPr="00FA46D4" w:rsidRDefault="00D0213B" w:rsidP="00D269BB">
      <w:pPr>
        <w:spacing w:before="120"/>
        <w:ind w:firstLine="709"/>
        <w:jc w:val="both"/>
        <w:rPr>
          <w:b/>
          <w:sz w:val="28"/>
          <w:szCs w:val="28"/>
          <w:lang w:val="uk-UA"/>
        </w:rPr>
      </w:pPr>
      <w:r w:rsidRPr="00FA46D4"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D0213B" w:rsidRPr="00FA46D4" w:rsidRDefault="007F4CF4" w:rsidP="00D269BB">
      <w:pPr>
        <w:spacing w:before="120" w:after="120"/>
        <w:ind w:firstLine="709"/>
        <w:jc w:val="both"/>
        <w:rPr>
          <w:sz w:val="28"/>
          <w:szCs w:val="28"/>
          <w:lang w:val="uk-UA"/>
        </w:rPr>
      </w:pPr>
      <w:r w:rsidRPr="00FA46D4">
        <w:rPr>
          <w:sz w:val="28"/>
          <w:szCs w:val="28"/>
          <w:lang w:val="uk-UA"/>
        </w:rPr>
        <w:t>З 0</w:t>
      </w:r>
      <w:r w:rsidR="00AC0142">
        <w:rPr>
          <w:sz w:val="28"/>
          <w:szCs w:val="28"/>
          <w:lang w:val="uk-UA"/>
        </w:rPr>
        <w:t>2</w:t>
      </w:r>
      <w:r w:rsidRPr="00FA46D4">
        <w:rPr>
          <w:sz w:val="28"/>
          <w:szCs w:val="28"/>
          <w:lang w:val="uk-UA"/>
        </w:rPr>
        <w:t>.</w:t>
      </w:r>
      <w:r w:rsidR="00AC0142">
        <w:rPr>
          <w:sz w:val="28"/>
          <w:szCs w:val="28"/>
          <w:lang w:val="uk-UA"/>
        </w:rPr>
        <w:t>02.</w:t>
      </w:r>
      <w:r w:rsidRPr="00FA46D4">
        <w:rPr>
          <w:sz w:val="28"/>
          <w:szCs w:val="28"/>
          <w:lang w:val="uk-UA"/>
        </w:rPr>
        <w:t>20</w:t>
      </w:r>
      <w:r w:rsidR="00AC0142">
        <w:rPr>
          <w:sz w:val="28"/>
          <w:szCs w:val="28"/>
          <w:lang w:val="uk-UA"/>
        </w:rPr>
        <w:t>20</w:t>
      </w:r>
      <w:r w:rsidRPr="00FA46D4">
        <w:rPr>
          <w:sz w:val="28"/>
          <w:szCs w:val="28"/>
          <w:lang w:val="uk-UA"/>
        </w:rPr>
        <w:t xml:space="preserve"> по </w:t>
      </w:r>
      <w:r w:rsidR="00AC0142">
        <w:rPr>
          <w:sz w:val="28"/>
          <w:szCs w:val="28"/>
          <w:lang w:val="uk-UA"/>
        </w:rPr>
        <w:t>20.02.</w:t>
      </w:r>
      <w:r w:rsidRPr="00FA46D4">
        <w:rPr>
          <w:sz w:val="28"/>
          <w:szCs w:val="28"/>
          <w:lang w:val="uk-UA"/>
        </w:rPr>
        <w:t>20</w:t>
      </w:r>
      <w:r w:rsidR="00AC0142">
        <w:rPr>
          <w:sz w:val="28"/>
          <w:szCs w:val="28"/>
          <w:lang w:val="uk-UA"/>
        </w:rPr>
        <w:t>20</w:t>
      </w:r>
      <w:r w:rsidR="00D0213B" w:rsidRPr="00FA46D4">
        <w:rPr>
          <w:sz w:val="28"/>
          <w:szCs w:val="28"/>
          <w:lang w:val="uk-UA"/>
        </w:rPr>
        <w:t>.</w:t>
      </w:r>
    </w:p>
    <w:p w:rsidR="00D0213B" w:rsidRPr="00FA46D4" w:rsidRDefault="00D0213B" w:rsidP="00D269BB">
      <w:pPr>
        <w:ind w:firstLine="709"/>
        <w:jc w:val="both"/>
        <w:rPr>
          <w:b/>
          <w:sz w:val="28"/>
          <w:szCs w:val="28"/>
          <w:lang w:val="uk-UA"/>
        </w:rPr>
      </w:pPr>
      <w:r w:rsidRPr="00FA46D4">
        <w:rPr>
          <w:b/>
          <w:sz w:val="28"/>
          <w:szCs w:val="28"/>
          <w:lang w:val="uk-UA"/>
        </w:rPr>
        <w:t>5. Тип відстеження</w:t>
      </w:r>
    </w:p>
    <w:p w:rsidR="00D0213B" w:rsidRPr="00FA46D4" w:rsidRDefault="00AC0142" w:rsidP="00D269BB">
      <w:pPr>
        <w:spacing w:before="120"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Періодичне</w:t>
      </w:r>
      <w:r w:rsidR="00D0213B" w:rsidRPr="00FA46D4">
        <w:rPr>
          <w:sz w:val="28"/>
          <w:szCs w:val="28"/>
          <w:lang w:val="uk-UA"/>
        </w:rPr>
        <w:t>.</w:t>
      </w:r>
    </w:p>
    <w:p w:rsidR="00D0213B" w:rsidRPr="00FA46D4" w:rsidRDefault="00D0213B" w:rsidP="00D269BB">
      <w:pPr>
        <w:ind w:firstLine="709"/>
        <w:jc w:val="both"/>
        <w:rPr>
          <w:sz w:val="28"/>
          <w:szCs w:val="28"/>
          <w:lang w:val="uk-UA"/>
        </w:rPr>
      </w:pPr>
      <w:r w:rsidRPr="00FA46D4">
        <w:rPr>
          <w:b/>
          <w:sz w:val="28"/>
          <w:szCs w:val="28"/>
          <w:lang w:val="uk-UA"/>
        </w:rPr>
        <w:t>6. Метод одержання результатів відстеження</w:t>
      </w:r>
    </w:p>
    <w:p w:rsidR="00D0213B" w:rsidRPr="00FA46D4" w:rsidRDefault="00D0213B" w:rsidP="00D269BB">
      <w:pPr>
        <w:spacing w:before="120" w:after="120"/>
        <w:ind w:firstLine="709"/>
        <w:jc w:val="both"/>
        <w:rPr>
          <w:sz w:val="28"/>
          <w:szCs w:val="28"/>
          <w:lang w:val="uk-UA"/>
        </w:rPr>
      </w:pPr>
      <w:r w:rsidRPr="00FA46D4">
        <w:rPr>
          <w:sz w:val="28"/>
          <w:szCs w:val="28"/>
          <w:lang w:val="uk-UA"/>
        </w:rPr>
        <w:t xml:space="preserve">Під час проведення </w:t>
      </w:r>
      <w:r w:rsidR="00CA016A">
        <w:rPr>
          <w:sz w:val="28"/>
          <w:szCs w:val="28"/>
          <w:lang w:val="uk-UA"/>
        </w:rPr>
        <w:t xml:space="preserve">періодичного </w:t>
      </w:r>
      <w:r w:rsidRPr="00FA46D4">
        <w:rPr>
          <w:sz w:val="28"/>
          <w:szCs w:val="28"/>
          <w:lang w:val="uk-UA"/>
        </w:rPr>
        <w:t>відстеження результативності регуляторного акта було застосовано статистичний метод.</w:t>
      </w:r>
    </w:p>
    <w:p w:rsidR="00D0213B" w:rsidRPr="00FA46D4" w:rsidRDefault="00D0213B" w:rsidP="00D269BB">
      <w:pPr>
        <w:ind w:firstLine="709"/>
        <w:jc w:val="both"/>
        <w:rPr>
          <w:sz w:val="28"/>
          <w:szCs w:val="28"/>
          <w:lang w:val="uk-UA"/>
        </w:rPr>
      </w:pPr>
      <w:r w:rsidRPr="00FA46D4">
        <w:rPr>
          <w:b/>
          <w:sz w:val="28"/>
          <w:szCs w:val="28"/>
          <w:lang w:val="uk-UA"/>
        </w:rPr>
        <w:t>7. Дані та припущення, на основі яких відстежувалася результативність, а також способи одержання даних</w:t>
      </w:r>
    </w:p>
    <w:p w:rsidR="00D0213B" w:rsidRPr="00FA46D4" w:rsidRDefault="00D0213B" w:rsidP="00D269BB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FA46D4">
        <w:rPr>
          <w:sz w:val="28"/>
          <w:szCs w:val="28"/>
          <w:lang w:val="uk-UA"/>
        </w:rPr>
        <w:t>Розмір надходжень до державного та місцевих бюджетів і державних цільових фондів у зв’язку з дією акта не зміниться, оскільки актом не передбачено стягнення плати з суб’єктів господарювання.</w:t>
      </w:r>
    </w:p>
    <w:p w:rsidR="00D0213B" w:rsidRDefault="00D0213B" w:rsidP="00D269BB">
      <w:pPr>
        <w:ind w:firstLine="709"/>
        <w:jc w:val="both"/>
        <w:rPr>
          <w:sz w:val="28"/>
          <w:szCs w:val="28"/>
          <w:lang w:val="uk-UA"/>
        </w:rPr>
      </w:pPr>
      <w:r w:rsidRPr="00FA46D4">
        <w:rPr>
          <w:sz w:val="28"/>
          <w:szCs w:val="28"/>
          <w:lang w:val="uk-UA"/>
        </w:rPr>
        <w:t xml:space="preserve">Рівень поінформованості суб’єктів господарювання з основних положень акта є високим, оскільки зазначений регуляторний акт Комісії </w:t>
      </w:r>
      <w:r w:rsidR="00AD4D4D">
        <w:rPr>
          <w:sz w:val="28"/>
          <w:szCs w:val="28"/>
          <w:lang w:val="uk-UA"/>
        </w:rPr>
        <w:t xml:space="preserve">було </w:t>
      </w:r>
      <w:r w:rsidRPr="00FA46D4">
        <w:rPr>
          <w:sz w:val="28"/>
          <w:szCs w:val="28"/>
          <w:lang w:val="uk-UA"/>
        </w:rPr>
        <w:t>оприлюднен</w:t>
      </w:r>
      <w:r w:rsidR="00AD4D4D">
        <w:rPr>
          <w:sz w:val="28"/>
          <w:szCs w:val="28"/>
          <w:lang w:val="uk-UA"/>
        </w:rPr>
        <w:t>о</w:t>
      </w:r>
      <w:r w:rsidRPr="00FA46D4">
        <w:rPr>
          <w:sz w:val="28"/>
          <w:szCs w:val="28"/>
          <w:lang w:val="uk-UA"/>
        </w:rPr>
        <w:t>.</w:t>
      </w:r>
    </w:p>
    <w:p w:rsidR="00D0213B" w:rsidRPr="00FA46D4" w:rsidRDefault="00D0213B" w:rsidP="00D269BB">
      <w:pPr>
        <w:ind w:firstLine="709"/>
        <w:jc w:val="both"/>
        <w:rPr>
          <w:sz w:val="28"/>
          <w:szCs w:val="28"/>
          <w:lang w:val="uk-UA"/>
        </w:rPr>
      </w:pPr>
      <w:r w:rsidRPr="00FA46D4">
        <w:rPr>
          <w:sz w:val="28"/>
          <w:szCs w:val="28"/>
          <w:lang w:val="uk-UA"/>
        </w:rPr>
        <w:t>Відстеження результативності регуляторного акта здійснювалося на підставі узагальнення та аналізу пропозицій, зауважень отриманих від фізичних, юридичних осіб та їх об’єднань.</w:t>
      </w:r>
    </w:p>
    <w:p w:rsidR="00D0213B" w:rsidRPr="00FA46D4" w:rsidRDefault="00D0213B" w:rsidP="00D269BB">
      <w:pPr>
        <w:spacing w:before="120" w:after="120"/>
        <w:ind w:firstLine="709"/>
        <w:jc w:val="both"/>
        <w:rPr>
          <w:b/>
          <w:sz w:val="28"/>
          <w:szCs w:val="28"/>
          <w:lang w:val="uk-UA"/>
        </w:rPr>
      </w:pPr>
      <w:r w:rsidRPr="00FA46D4">
        <w:rPr>
          <w:b/>
          <w:sz w:val="28"/>
          <w:szCs w:val="28"/>
          <w:lang w:val="uk-UA"/>
        </w:rPr>
        <w:t>8. Кількісні та якісні значення показників результативності</w:t>
      </w:r>
    </w:p>
    <w:p w:rsidR="00D0213B" w:rsidRPr="00FA46D4" w:rsidRDefault="00D0213B" w:rsidP="00D269BB">
      <w:pPr>
        <w:ind w:firstLine="709"/>
        <w:jc w:val="both"/>
        <w:rPr>
          <w:sz w:val="28"/>
          <w:szCs w:val="28"/>
          <w:lang w:val="uk-UA"/>
        </w:rPr>
      </w:pPr>
      <w:r w:rsidRPr="00FA46D4">
        <w:rPr>
          <w:sz w:val="28"/>
          <w:szCs w:val="28"/>
          <w:lang w:val="uk-UA"/>
        </w:rPr>
        <w:t xml:space="preserve">Від фізичних, юридичних осіб та їх об’єднань пропозицій та зауважень щодо проблемних питань, </w:t>
      </w:r>
      <w:r w:rsidR="00AD4D4D">
        <w:rPr>
          <w:sz w:val="28"/>
          <w:szCs w:val="28"/>
          <w:lang w:val="uk-UA"/>
        </w:rPr>
        <w:t xml:space="preserve">що </w:t>
      </w:r>
      <w:r w:rsidRPr="00FA46D4">
        <w:rPr>
          <w:sz w:val="28"/>
          <w:szCs w:val="28"/>
          <w:lang w:val="uk-UA"/>
        </w:rPr>
        <w:t>виник</w:t>
      </w:r>
      <w:r w:rsidR="00AD4D4D">
        <w:rPr>
          <w:sz w:val="28"/>
          <w:szCs w:val="28"/>
          <w:lang w:val="uk-UA"/>
        </w:rPr>
        <w:t>ли</w:t>
      </w:r>
      <w:r w:rsidRPr="00FA46D4">
        <w:rPr>
          <w:sz w:val="28"/>
          <w:szCs w:val="28"/>
          <w:lang w:val="uk-UA"/>
        </w:rPr>
        <w:t xml:space="preserve"> при виконанні проекту </w:t>
      </w:r>
      <w:r w:rsidR="00AD4D4D">
        <w:rPr>
          <w:sz w:val="28"/>
          <w:szCs w:val="28"/>
          <w:lang w:val="uk-UA"/>
        </w:rPr>
        <w:t>норм Рішення Комісії</w:t>
      </w:r>
      <w:r w:rsidR="00A81F81">
        <w:rPr>
          <w:sz w:val="28"/>
          <w:szCs w:val="28"/>
          <w:lang w:val="uk-UA"/>
        </w:rPr>
        <w:t xml:space="preserve"> не надходило</w:t>
      </w:r>
      <w:r w:rsidR="00AD4D4D">
        <w:rPr>
          <w:sz w:val="28"/>
          <w:szCs w:val="28"/>
          <w:lang w:val="uk-UA"/>
        </w:rPr>
        <w:t>.</w:t>
      </w:r>
    </w:p>
    <w:p w:rsidR="00DE3AE9" w:rsidRDefault="00D0213B" w:rsidP="00DE3AE9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FA46D4">
        <w:rPr>
          <w:sz w:val="28"/>
          <w:szCs w:val="28"/>
          <w:lang w:val="uk-UA"/>
        </w:rPr>
        <w:t xml:space="preserve">Прийняття зазначеного регуляторного акта забезпечить виконання функцій Комісії, визначених </w:t>
      </w:r>
      <w:r w:rsidR="00DE3AE9" w:rsidRPr="005E181A">
        <w:rPr>
          <w:sz w:val="28"/>
          <w:szCs w:val="28"/>
          <w:lang w:val="uk-UA"/>
        </w:rPr>
        <w:t xml:space="preserve">Закону України </w:t>
      </w:r>
      <w:r w:rsidR="00DE3AE9">
        <w:rPr>
          <w:sz w:val="28"/>
          <w:szCs w:val="28"/>
          <w:lang w:val="uk-UA"/>
        </w:rPr>
        <w:t>«</w:t>
      </w:r>
      <w:r w:rsidR="00DE3AE9" w:rsidRPr="005E181A">
        <w:rPr>
          <w:sz w:val="28"/>
          <w:szCs w:val="28"/>
          <w:lang w:val="uk-UA"/>
        </w:rPr>
        <w:t xml:space="preserve">Про державне регулювання ринку цінних </w:t>
      </w:r>
      <w:r w:rsidR="00DE3AE9" w:rsidRPr="005E181A">
        <w:rPr>
          <w:sz w:val="28"/>
          <w:szCs w:val="28"/>
          <w:lang w:val="uk-UA"/>
        </w:rPr>
        <w:lastRenderedPageBreak/>
        <w:t>паперів в Україні</w:t>
      </w:r>
      <w:r w:rsidR="00DE3AE9">
        <w:rPr>
          <w:sz w:val="28"/>
          <w:szCs w:val="28"/>
          <w:lang w:val="uk-UA"/>
        </w:rPr>
        <w:t>»</w:t>
      </w:r>
      <w:r w:rsidR="00DE3AE9" w:rsidRPr="005E181A">
        <w:rPr>
          <w:sz w:val="28"/>
          <w:szCs w:val="28"/>
          <w:lang w:val="uk-UA"/>
        </w:rPr>
        <w:t xml:space="preserve">, Закону України </w:t>
      </w:r>
      <w:r w:rsidR="00DE3AE9">
        <w:rPr>
          <w:sz w:val="28"/>
          <w:szCs w:val="28"/>
          <w:lang w:val="uk-UA"/>
        </w:rPr>
        <w:t>«</w:t>
      </w:r>
      <w:r w:rsidR="00DE3AE9" w:rsidRPr="005E181A">
        <w:rPr>
          <w:sz w:val="28"/>
          <w:szCs w:val="28"/>
          <w:lang w:val="uk-UA"/>
        </w:rPr>
        <w:t>Про недержавне пенсійне забезпечення</w:t>
      </w:r>
      <w:r w:rsidR="00DE3AE9">
        <w:rPr>
          <w:sz w:val="28"/>
          <w:szCs w:val="28"/>
          <w:lang w:val="uk-UA"/>
        </w:rPr>
        <w:t>».</w:t>
      </w:r>
    </w:p>
    <w:p w:rsidR="00D0213B" w:rsidRPr="00FA46D4" w:rsidRDefault="00D0213B" w:rsidP="00DE3AE9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FA46D4">
        <w:rPr>
          <w:sz w:val="28"/>
          <w:szCs w:val="28"/>
          <w:lang w:val="uk-UA"/>
        </w:rPr>
        <w:t>Виконання вимог регуляторного акту не потребує додаткових витрат фізичних, юридичних осіб та їх об’єднань.</w:t>
      </w:r>
    </w:p>
    <w:p w:rsidR="00D0213B" w:rsidRPr="00FA46D4" w:rsidRDefault="00D0213B" w:rsidP="00D269BB">
      <w:pPr>
        <w:ind w:firstLine="709"/>
        <w:jc w:val="both"/>
        <w:rPr>
          <w:sz w:val="28"/>
          <w:szCs w:val="28"/>
          <w:lang w:val="uk-UA"/>
        </w:rPr>
      </w:pPr>
      <w:r w:rsidRPr="00FA46D4">
        <w:rPr>
          <w:sz w:val="28"/>
          <w:szCs w:val="28"/>
          <w:lang w:val="uk-UA"/>
        </w:rPr>
        <w:t>Державний контроль та нагляд за дотриманням вимог зазначеного регуляторного акта здійсню</w:t>
      </w:r>
      <w:r w:rsidR="00AD4D4D">
        <w:rPr>
          <w:sz w:val="28"/>
          <w:szCs w:val="28"/>
          <w:lang w:val="uk-UA"/>
        </w:rPr>
        <w:t>ється</w:t>
      </w:r>
      <w:r w:rsidRPr="00FA46D4">
        <w:rPr>
          <w:sz w:val="28"/>
          <w:szCs w:val="28"/>
          <w:lang w:val="uk-UA"/>
        </w:rPr>
        <w:t xml:space="preserve"> за рахунок Комісії, як органу державної влади який, згідно чинного законодавства, повинен здійснювати державну регуляторну політику на фондовому ринку.</w:t>
      </w:r>
    </w:p>
    <w:p w:rsidR="00D0213B" w:rsidRPr="00FA46D4" w:rsidRDefault="00D0213B" w:rsidP="00D269BB">
      <w:pPr>
        <w:spacing w:before="120" w:after="120"/>
        <w:ind w:firstLine="709"/>
        <w:jc w:val="both"/>
        <w:rPr>
          <w:sz w:val="28"/>
          <w:szCs w:val="28"/>
          <w:lang w:val="uk-UA"/>
        </w:rPr>
      </w:pPr>
      <w:r w:rsidRPr="00FA46D4">
        <w:rPr>
          <w:b/>
          <w:bCs/>
          <w:sz w:val="28"/>
          <w:szCs w:val="28"/>
          <w:lang w:val="uk-UA"/>
        </w:rPr>
        <w:t>9. Оцінка результатів реалізації регуляторного акта та ступеня досягнення визначених цілей</w:t>
      </w:r>
    </w:p>
    <w:p w:rsidR="00D0213B" w:rsidRPr="00FA46D4" w:rsidRDefault="00162E62" w:rsidP="00162E62">
      <w:pPr>
        <w:pStyle w:val="a5"/>
        <w:ind w:firstLine="708"/>
        <w:rPr>
          <w:b w:val="0"/>
          <w:bCs/>
          <w:szCs w:val="28"/>
        </w:rPr>
      </w:pPr>
      <w:r>
        <w:rPr>
          <w:b w:val="0"/>
          <w:szCs w:val="28"/>
        </w:rPr>
        <w:t xml:space="preserve">Прийняття Рішення Комісії </w:t>
      </w:r>
      <w:r w:rsidRPr="00FA46D4">
        <w:rPr>
          <w:b w:val="0"/>
          <w:szCs w:val="28"/>
        </w:rPr>
        <w:t>сприя</w:t>
      </w:r>
      <w:r>
        <w:rPr>
          <w:b w:val="0"/>
          <w:szCs w:val="28"/>
        </w:rPr>
        <w:t>ло</w:t>
      </w:r>
      <w:r w:rsidRPr="00FA46D4">
        <w:rPr>
          <w:b w:val="0"/>
          <w:szCs w:val="28"/>
        </w:rPr>
        <w:t xml:space="preserve"> підвищенню ефективності діяльності осіб, які здійснюють діяльність з управління пенсійними активами, розвитку таких інституційних інвесторів як недержавні пенсійні фонди, забезпечи</w:t>
      </w:r>
      <w:r>
        <w:rPr>
          <w:b w:val="0"/>
          <w:szCs w:val="28"/>
        </w:rPr>
        <w:t>ло</w:t>
      </w:r>
      <w:r w:rsidRPr="00FA46D4">
        <w:rPr>
          <w:b w:val="0"/>
          <w:szCs w:val="28"/>
        </w:rPr>
        <w:t xml:space="preserve"> </w:t>
      </w:r>
      <w:r w:rsidRPr="00FA46D4">
        <w:rPr>
          <w:b w:val="0"/>
          <w:bCs/>
          <w:szCs w:val="28"/>
        </w:rPr>
        <w:t>професійне управління активами цих інституц</w:t>
      </w:r>
      <w:r>
        <w:rPr>
          <w:b w:val="0"/>
          <w:bCs/>
          <w:szCs w:val="28"/>
        </w:rPr>
        <w:t>ійних інвесторів та було</w:t>
      </w:r>
      <w:r w:rsidR="00D0213B" w:rsidRPr="00FA46D4">
        <w:rPr>
          <w:b w:val="0"/>
          <w:szCs w:val="28"/>
        </w:rPr>
        <w:t xml:space="preserve"> </w:t>
      </w:r>
      <w:r w:rsidR="008973C9">
        <w:rPr>
          <w:b w:val="0"/>
          <w:szCs w:val="28"/>
        </w:rPr>
        <w:t>досягнуто цілей державного регулювання.</w:t>
      </w:r>
    </w:p>
    <w:p w:rsidR="00D0213B" w:rsidRPr="00FA46D4" w:rsidRDefault="00D0213B" w:rsidP="00D0213B">
      <w:pPr>
        <w:pStyle w:val="a4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213B" w:rsidRDefault="00D0213B" w:rsidP="00D0213B">
      <w:pPr>
        <w:pStyle w:val="a4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46D4" w:rsidRPr="00FA46D4" w:rsidRDefault="00FA46D4" w:rsidP="00D0213B">
      <w:pPr>
        <w:pStyle w:val="a4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213B" w:rsidRPr="00FA46D4" w:rsidRDefault="00D0213B" w:rsidP="00D0213B">
      <w:pPr>
        <w:ind w:firstLine="540"/>
        <w:rPr>
          <w:sz w:val="28"/>
          <w:szCs w:val="28"/>
          <w:lang w:val="uk-UA"/>
        </w:rPr>
      </w:pPr>
    </w:p>
    <w:p w:rsidR="00D0213B" w:rsidRPr="00FA46D4" w:rsidRDefault="00D0213B" w:rsidP="00D0213B">
      <w:pPr>
        <w:ind w:firstLine="540"/>
        <w:rPr>
          <w:sz w:val="28"/>
          <w:szCs w:val="28"/>
          <w:lang w:val="uk-UA"/>
        </w:rPr>
      </w:pPr>
      <w:r w:rsidRPr="00FA46D4">
        <w:rPr>
          <w:b/>
          <w:bCs/>
          <w:sz w:val="28"/>
          <w:szCs w:val="28"/>
          <w:lang w:val="uk-UA"/>
        </w:rPr>
        <w:t xml:space="preserve">Голова Комісії         </w:t>
      </w:r>
      <w:r w:rsidRPr="00FA46D4">
        <w:rPr>
          <w:b/>
          <w:bCs/>
          <w:sz w:val="28"/>
          <w:szCs w:val="28"/>
          <w:lang w:val="uk-UA"/>
        </w:rPr>
        <w:tab/>
      </w:r>
      <w:r w:rsidRPr="00FA46D4">
        <w:rPr>
          <w:b/>
          <w:bCs/>
          <w:sz w:val="28"/>
          <w:szCs w:val="28"/>
          <w:lang w:val="uk-UA"/>
        </w:rPr>
        <w:tab/>
      </w:r>
      <w:r w:rsidRPr="00FA46D4">
        <w:rPr>
          <w:b/>
          <w:bCs/>
          <w:sz w:val="28"/>
          <w:szCs w:val="28"/>
          <w:lang w:val="uk-UA"/>
        </w:rPr>
        <w:tab/>
      </w:r>
      <w:r w:rsidRPr="00FA46D4">
        <w:rPr>
          <w:b/>
          <w:bCs/>
          <w:sz w:val="28"/>
          <w:szCs w:val="28"/>
          <w:lang w:val="uk-UA"/>
        </w:rPr>
        <w:tab/>
      </w:r>
      <w:r w:rsidRPr="00FA46D4">
        <w:rPr>
          <w:b/>
          <w:bCs/>
          <w:sz w:val="28"/>
          <w:szCs w:val="28"/>
          <w:lang w:val="uk-UA"/>
        </w:rPr>
        <w:tab/>
      </w:r>
      <w:r w:rsidRPr="00FA46D4">
        <w:rPr>
          <w:b/>
          <w:bCs/>
          <w:sz w:val="28"/>
          <w:szCs w:val="28"/>
          <w:lang w:val="uk-UA"/>
        </w:rPr>
        <w:tab/>
      </w:r>
      <w:r w:rsidR="00AD4D4D">
        <w:rPr>
          <w:b/>
          <w:bCs/>
          <w:sz w:val="28"/>
          <w:szCs w:val="28"/>
          <w:lang w:val="uk-UA"/>
        </w:rPr>
        <w:t>Тимур ХРОМАЄВ</w:t>
      </w:r>
    </w:p>
    <w:p w:rsidR="00D0213B" w:rsidRPr="0090378A" w:rsidRDefault="00D0213B" w:rsidP="00D0213B">
      <w:pPr>
        <w:pStyle w:val="a4"/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uk-UA"/>
        </w:rPr>
      </w:pPr>
    </w:p>
    <w:p w:rsidR="00D0213B" w:rsidRPr="003C266B" w:rsidRDefault="00D0213B" w:rsidP="00D0213B">
      <w:pPr>
        <w:ind w:firstLine="540"/>
        <w:jc w:val="both"/>
        <w:rPr>
          <w:sz w:val="26"/>
          <w:szCs w:val="26"/>
        </w:rPr>
      </w:pPr>
    </w:p>
    <w:p w:rsidR="000D7ADC" w:rsidRDefault="000D7ADC"/>
    <w:sectPr w:rsidR="000D7ADC" w:rsidSect="00AC0C57">
      <w:headerReference w:type="default" r:id="rId7"/>
      <w:pgSz w:w="11906" w:h="16838"/>
      <w:pgMar w:top="851" w:right="85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69C" w:rsidRDefault="002D269C" w:rsidP="00AC0C57">
      <w:r>
        <w:separator/>
      </w:r>
    </w:p>
  </w:endnote>
  <w:endnote w:type="continuationSeparator" w:id="0">
    <w:p w:rsidR="002D269C" w:rsidRDefault="002D269C" w:rsidP="00AC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69C" w:rsidRDefault="002D269C" w:rsidP="00AC0C57">
      <w:r>
        <w:separator/>
      </w:r>
    </w:p>
  </w:footnote>
  <w:footnote w:type="continuationSeparator" w:id="0">
    <w:p w:rsidR="002D269C" w:rsidRDefault="002D269C" w:rsidP="00AC0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C57" w:rsidRDefault="00AC0C5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E55B7" w:rsidRPr="008E55B7">
      <w:rPr>
        <w:noProof/>
        <w:lang w:val="uk-UA"/>
      </w:rPr>
      <w:t>2</w:t>
    </w:r>
    <w:r>
      <w:fldChar w:fldCharType="end"/>
    </w:r>
  </w:p>
  <w:p w:rsidR="00AC0C57" w:rsidRDefault="00AC0C5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13B"/>
    <w:rsid w:val="00046949"/>
    <w:rsid w:val="000D7ADC"/>
    <w:rsid w:val="00162E62"/>
    <w:rsid w:val="001C3CFE"/>
    <w:rsid w:val="002D269C"/>
    <w:rsid w:val="003660E9"/>
    <w:rsid w:val="00370C4E"/>
    <w:rsid w:val="003A08F9"/>
    <w:rsid w:val="0043210F"/>
    <w:rsid w:val="00456EBD"/>
    <w:rsid w:val="00573173"/>
    <w:rsid w:val="00575E8C"/>
    <w:rsid w:val="005E181A"/>
    <w:rsid w:val="006201C9"/>
    <w:rsid w:val="006421AD"/>
    <w:rsid w:val="00766319"/>
    <w:rsid w:val="007F4CF4"/>
    <w:rsid w:val="008973C9"/>
    <w:rsid w:val="008E55B7"/>
    <w:rsid w:val="009A11E6"/>
    <w:rsid w:val="00A81F81"/>
    <w:rsid w:val="00AC0142"/>
    <w:rsid w:val="00AC0C57"/>
    <w:rsid w:val="00AD07CC"/>
    <w:rsid w:val="00AD4D4D"/>
    <w:rsid w:val="00BF3A26"/>
    <w:rsid w:val="00C33600"/>
    <w:rsid w:val="00CA016A"/>
    <w:rsid w:val="00D0213B"/>
    <w:rsid w:val="00D269BB"/>
    <w:rsid w:val="00D43D15"/>
    <w:rsid w:val="00DE3AE9"/>
    <w:rsid w:val="00DE6224"/>
    <w:rsid w:val="00E6666C"/>
    <w:rsid w:val="00EA3330"/>
    <w:rsid w:val="00ED7E96"/>
    <w:rsid w:val="00FA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B9C0A-9B33-4ACF-9AFB-55DE971F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13B"/>
    <w:rPr>
      <w:lang w:val="ru-RU"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Стиль Знак Знак"/>
    <w:basedOn w:val="a"/>
    <w:link w:val="a0"/>
    <w:rsid w:val="00D0213B"/>
    <w:rPr>
      <w:rFonts w:ascii="Verdana" w:hAnsi="Verdana" w:cs="Verdana"/>
      <w:lang w:val="en-US" w:eastAsia="en-US"/>
    </w:rPr>
  </w:style>
  <w:style w:type="paragraph" w:styleId="a4">
    <w:name w:val="Plain Text"/>
    <w:basedOn w:val="a"/>
    <w:rsid w:val="00D0213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eastAsia="uk-UA"/>
    </w:rPr>
  </w:style>
  <w:style w:type="paragraph" w:styleId="a5">
    <w:name w:val="Body Text"/>
    <w:basedOn w:val="a"/>
    <w:rsid w:val="00D0213B"/>
    <w:pPr>
      <w:jc w:val="both"/>
    </w:pPr>
    <w:rPr>
      <w:b/>
      <w:sz w:val="28"/>
      <w:lang w:val="uk-UA"/>
    </w:rPr>
  </w:style>
  <w:style w:type="paragraph" w:customStyle="1" w:styleId="a6">
    <w:name w:val=" Знак Знак Знак Знак Знак Знак Знак"/>
    <w:basedOn w:val="a"/>
    <w:rsid w:val="001C3CFE"/>
    <w:rPr>
      <w:rFonts w:ascii="Verdana" w:hAnsi="Verdana" w:cs="Verdana"/>
      <w:color w:val="000000"/>
      <w:lang w:val="en-US" w:eastAsia="en-US"/>
    </w:rPr>
  </w:style>
  <w:style w:type="paragraph" w:styleId="a7">
    <w:name w:val="header"/>
    <w:basedOn w:val="a"/>
    <w:link w:val="a8"/>
    <w:uiPriority w:val="99"/>
    <w:rsid w:val="00AC0C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C0C57"/>
    <w:rPr>
      <w:lang w:val="ru-RU" w:eastAsia="ru-RU"/>
    </w:rPr>
  </w:style>
  <w:style w:type="paragraph" w:styleId="a9">
    <w:name w:val="footer"/>
    <w:basedOn w:val="a"/>
    <w:link w:val="aa"/>
    <w:rsid w:val="00AC0C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C0C57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D2D8E-44C5-40EC-976C-F37A3EF8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Звіт про базове відстеження результативності регуляторного акта –</vt:lpstr>
      <vt:lpstr>Звіт про базове відстеження результативності регуляторного акта –</vt:lpstr>
    </vt:vector>
  </TitlesOfParts>
  <Company>ssmsc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базове відстеження результативності регуляторного акта –</dc:title>
  <dc:subject/>
  <dc:creator>kazimirskyi</dc:creator>
  <cp:keywords/>
  <dc:description/>
  <cp:lastModifiedBy>Руслан Кисляк</cp:lastModifiedBy>
  <cp:revision>2</cp:revision>
  <dcterms:created xsi:type="dcterms:W3CDTF">2020-02-26T12:31:00Z</dcterms:created>
  <dcterms:modified xsi:type="dcterms:W3CDTF">2020-02-26T12:31:00Z</dcterms:modified>
</cp:coreProperties>
</file>