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FF" w:rsidRPr="00F801D5" w:rsidRDefault="00CF4D23" w:rsidP="003A2E69">
      <w:pPr>
        <w:spacing w:line="360" w:lineRule="auto"/>
        <w:ind w:left="5103"/>
        <w:rPr>
          <w:sz w:val="28"/>
          <w:szCs w:val="28"/>
        </w:rPr>
      </w:pPr>
      <w:bookmarkStart w:id="0" w:name="_GoBack"/>
      <w:bookmarkEnd w:id="0"/>
      <w:r w:rsidRPr="00F801D5">
        <w:rPr>
          <w:sz w:val="28"/>
          <w:szCs w:val="28"/>
        </w:rPr>
        <w:t>ЗАТВЕРДЖЕНО</w:t>
      </w:r>
    </w:p>
    <w:p w:rsidR="003A2E69" w:rsidRPr="00F801D5" w:rsidRDefault="00CF4D23" w:rsidP="003A2E69">
      <w:pPr>
        <w:spacing w:line="360" w:lineRule="auto"/>
        <w:ind w:left="5103"/>
        <w:rPr>
          <w:sz w:val="28"/>
          <w:szCs w:val="28"/>
        </w:rPr>
      </w:pPr>
      <w:r w:rsidRPr="00F801D5">
        <w:rPr>
          <w:sz w:val="28"/>
          <w:szCs w:val="28"/>
        </w:rPr>
        <w:t>Рішення Національ</w:t>
      </w:r>
      <w:r w:rsidR="00207920" w:rsidRPr="00F801D5">
        <w:rPr>
          <w:sz w:val="28"/>
          <w:szCs w:val="28"/>
        </w:rPr>
        <w:t xml:space="preserve">ної комісії з цінних паперів та фондового </w:t>
      </w:r>
      <w:r w:rsidRPr="00F801D5">
        <w:rPr>
          <w:sz w:val="28"/>
          <w:szCs w:val="28"/>
        </w:rPr>
        <w:t>ринку</w:t>
      </w:r>
      <w:r w:rsidR="008968E3" w:rsidRPr="00F801D5">
        <w:rPr>
          <w:sz w:val="28"/>
          <w:szCs w:val="28"/>
        </w:rPr>
        <w:t xml:space="preserve"> </w:t>
      </w:r>
    </w:p>
    <w:p w:rsidR="00875AFF" w:rsidRPr="00F801D5" w:rsidRDefault="00207920" w:rsidP="003A2E69">
      <w:pPr>
        <w:spacing w:line="360" w:lineRule="auto"/>
        <w:ind w:left="5103"/>
        <w:rPr>
          <w:sz w:val="28"/>
          <w:szCs w:val="28"/>
        </w:rPr>
      </w:pPr>
      <w:r w:rsidRPr="00F801D5">
        <w:rPr>
          <w:sz w:val="28"/>
          <w:szCs w:val="28"/>
        </w:rPr>
        <w:t>13</w:t>
      </w:r>
      <w:r w:rsidR="00CC52B3" w:rsidRPr="00F801D5">
        <w:rPr>
          <w:sz w:val="28"/>
          <w:szCs w:val="28"/>
        </w:rPr>
        <w:t xml:space="preserve"> </w:t>
      </w:r>
      <w:r w:rsidRPr="00F801D5">
        <w:rPr>
          <w:sz w:val="28"/>
          <w:szCs w:val="28"/>
        </w:rPr>
        <w:t>листопада</w:t>
      </w:r>
      <w:r w:rsidR="00CF4D23" w:rsidRPr="00F801D5">
        <w:rPr>
          <w:sz w:val="28"/>
          <w:szCs w:val="28"/>
        </w:rPr>
        <w:t xml:space="preserve"> </w:t>
      </w:r>
      <w:r w:rsidRPr="00F801D5">
        <w:rPr>
          <w:sz w:val="28"/>
          <w:szCs w:val="28"/>
        </w:rPr>
        <w:t xml:space="preserve"> </w:t>
      </w:r>
      <w:r w:rsidR="00CF4D23" w:rsidRPr="00F801D5">
        <w:rPr>
          <w:sz w:val="28"/>
          <w:szCs w:val="28"/>
        </w:rPr>
        <w:t>20</w:t>
      </w:r>
      <w:r w:rsidRPr="00F801D5">
        <w:rPr>
          <w:sz w:val="28"/>
          <w:szCs w:val="28"/>
        </w:rPr>
        <w:t>12 року № 1617</w:t>
      </w:r>
    </w:p>
    <w:p w:rsidR="003A2E69" w:rsidRPr="00F801D5" w:rsidRDefault="00D6301E" w:rsidP="003A2E69">
      <w:pPr>
        <w:spacing w:line="360" w:lineRule="auto"/>
        <w:ind w:left="5103"/>
        <w:rPr>
          <w:sz w:val="28"/>
          <w:szCs w:val="28"/>
        </w:rPr>
      </w:pPr>
      <w:r w:rsidRPr="00F801D5">
        <w:rPr>
          <w:sz w:val="28"/>
          <w:szCs w:val="28"/>
        </w:rPr>
        <w:t>(</w:t>
      </w:r>
      <w:r w:rsidR="004C5449" w:rsidRPr="00F801D5">
        <w:rPr>
          <w:sz w:val="28"/>
          <w:szCs w:val="28"/>
        </w:rPr>
        <w:t xml:space="preserve">у редакції рішення </w:t>
      </w:r>
    </w:p>
    <w:p w:rsidR="003A2E69" w:rsidRPr="00F801D5" w:rsidRDefault="008968E3" w:rsidP="003A2E69">
      <w:pPr>
        <w:spacing w:line="360" w:lineRule="auto"/>
        <w:ind w:left="5103"/>
        <w:rPr>
          <w:sz w:val="28"/>
          <w:szCs w:val="28"/>
        </w:rPr>
      </w:pPr>
      <w:r w:rsidRPr="00F801D5">
        <w:rPr>
          <w:sz w:val="28"/>
          <w:szCs w:val="28"/>
        </w:rPr>
        <w:t>Національної комісії з цінних паперів та фондового ринку</w:t>
      </w:r>
    </w:p>
    <w:p w:rsidR="00875AFF" w:rsidRPr="00F801D5" w:rsidRDefault="008968E3" w:rsidP="003A2E69">
      <w:pPr>
        <w:spacing w:line="360" w:lineRule="auto"/>
        <w:ind w:left="5103"/>
        <w:rPr>
          <w:sz w:val="28"/>
          <w:szCs w:val="28"/>
        </w:rPr>
      </w:pPr>
      <w:r w:rsidRPr="00F801D5">
        <w:rPr>
          <w:sz w:val="28"/>
          <w:szCs w:val="28"/>
        </w:rPr>
        <w:t xml:space="preserve">від </w:t>
      </w:r>
      <w:r w:rsidR="004C5449" w:rsidRPr="00F801D5">
        <w:rPr>
          <w:sz w:val="28"/>
          <w:szCs w:val="28"/>
        </w:rPr>
        <w:t>29</w:t>
      </w:r>
      <w:r w:rsidRPr="00F801D5">
        <w:rPr>
          <w:sz w:val="28"/>
          <w:szCs w:val="28"/>
        </w:rPr>
        <w:t xml:space="preserve"> </w:t>
      </w:r>
      <w:r w:rsidR="004C5449" w:rsidRPr="00F801D5">
        <w:rPr>
          <w:sz w:val="28"/>
          <w:szCs w:val="28"/>
        </w:rPr>
        <w:t>квітня</w:t>
      </w:r>
      <w:r w:rsidRPr="00F801D5">
        <w:rPr>
          <w:sz w:val="28"/>
          <w:szCs w:val="28"/>
        </w:rPr>
        <w:t xml:space="preserve"> 20</w:t>
      </w:r>
      <w:r w:rsidR="004C5449" w:rsidRPr="00F801D5">
        <w:rPr>
          <w:sz w:val="28"/>
          <w:szCs w:val="28"/>
        </w:rPr>
        <w:t>20</w:t>
      </w:r>
      <w:r w:rsidRPr="00F801D5">
        <w:rPr>
          <w:sz w:val="28"/>
          <w:szCs w:val="28"/>
        </w:rPr>
        <w:t xml:space="preserve"> року № </w:t>
      </w:r>
      <w:r w:rsidR="004C5449" w:rsidRPr="00F801D5">
        <w:rPr>
          <w:sz w:val="28"/>
          <w:szCs w:val="28"/>
        </w:rPr>
        <w:t>211</w:t>
      </w:r>
      <w:r w:rsidR="00D6301E" w:rsidRPr="00F801D5">
        <w:rPr>
          <w:sz w:val="28"/>
          <w:szCs w:val="28"/>
        </w:rPr>
        <w:t>)</w:t>
      </w:r>
    </w:p>
    <w:p w:rsidR="00875AFF" w:rsidRPr="00F801D5" w:rsidRDefault="00875AFF" w:rsidP="003A2E69">
      <w:pPr>
        <w:spacing w:line="360" w:lineRule="auto"/>
        <w:ind w:left="5103"/>
        <w:rPr>
          <w:sz w:val="28"/>
          <w:szCs w:val="28"/>
        </w:rPr>
      </w:pPr>
    </w:p>
    <w:p w:rsidR="00875AFF" w:rsidRPr="00F801D5" w:rsidRDefault="00875AFF">
      <w:pPr>
        <w:spacing w:line="360" w:lineRule="auto"/>
        <w:ind w:firstLine="426"/>
        <w:rPr>
          <w:sz w:val="28"/>
          <w:szCs w:val="28"/>
        </w:rPr>
      </w:pPr>
    </w:p>
    <w:p w:rsidR="00871ADF" w:rsidRPr="00F801D5" w:rsidRDefault="00871ADF">
      <w:pPr>
        <w:spacing w:line="360" w:lineRule="auto"/>
        <w:ind w:firstLine="426"/>
        <w:rPr>
          <w:sz w:val="28"/>
          <w:szCs w:val="28"/>
        </w:rPr>
      </w:pPr>
    </w:p>
    <w:p w:rsidR="00871ADF" w:rsidRPr="00F801D5" w:rsidRDefault="00871ADF">
      <w:pPr>
        <w:spacing w:line="360" w:lineRule="auto"/>
        <w:ind w:firstLine="426"/>
        <w:rPr>
          <w:sz w:val="28"/>
          <w:szCs w:val="28"/>
        </w:rPr>
      </w:pPr>
    </w:p>
    <w:p w:rsidR="00871ADF" w:rsidRPr="00F801D5" w:rsidRDefault="00871ADF">
      <w:pPr>
        <w:spacing w:line="360" w:lineRule="auto"/>
        <w:ind w:firstLine="426"/>
        <w:rPr>
          <w:sz w:val="28"/>
          <w:szCs w:val="28"/>
        </w:rPr>
      </w:pPr>
    </w:p>
    <w:p w:rsidR="00871ADF" w:rsidRPr="00F801D5" w:rsidRDefault="00871ADF">
      <w:pPr>
        <w:spacing w:line="360" w:lineRule="auto"/>
        <w:ind w:firstLine="426"/>
        <w:rPr>
          <w:sz w:val="28"/>
          <w:szCs w:val="28"/>
        </w:rPr>
      </w:pPr>
    </w:p>
    <w:p w:rsidR="00875AFF" w:rsidRPr="00F801D5" w:rsidRDefault="00875AFF">
      <w:pPr>
        <w:spacing w:line="360" w:lineRule="auto"/>
        <w:ind w:firstLine="426"/>
        <w:rPr>
          <w:sz w:val="28"/>
          <w:szCs w:val="28"/>
        </w:rPr>
      </w:pPr>
    </w:p>
    <w:p w:rsidR="00875AFF" w:rsidRPr="00F801D5" w:rsidRDefault="00875AFF" w:rsidP="00443C4D">
      <w:pPr>
        <w:spacing w:line="360" w:lineRule="auto"/>
        <w:rPr>
          <w:sz w:val="28"/>
          <w:szCs w:val="28"/>
        </w:rPr>
      </w:pPr>
    </w:p>
    <w:p w:rsidR="00875AFF" w:rsidRPr="00F801D5" w:rsidRDefault="00CF4D23" w:rsidP="006D64BB">
      <w:pPr>
        <w:spacing w:line="360" w:lineRule="auto"/>
        <w:ind w:firstLine="425"/>
        <w:rPr>
          <w:b/>
          <w:sz w:val="28"/>
          <w:szCs w:val="28"/>
        </w:rPr>
      </w:pPr>
      <w:r w:rsidRPr="00F801D5">
        <w:rPr>
          <w:b/>
          <w:sz w:val="28"/>
          <w:szCs w:val="28"/>
        </w:rPr>
        <w:t>Порядок ведення обліку програмних продуктів на фондовому ринку</w:t>
      </w:r>
    </w:p>
    <w:p w:rsidR="00875AFF" w:rsidRPr="00F801D5" w:rsidRDefault="00875AFF" w:rsidP="008968E3">
      <w:pPr>
        <w:spacing w:line="360" w:lineRule="auto"/>
        <w:rPr>
          <w:b/>
          <w:sz w:val="28"/>
          <w:szCs w:val="28"/>
        </w:rPr>
      </w:pPr>
    </w:p>
    <w:p w:rsidR="00875AFF" w:rsidRPr="00F801D5" w:rsidRDefault="008968E3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Цей </w:t>
      </w:r>
      <w:r w:rsidR="00CF4D23" w:rsidRPr="00F801D5">
        <w:rPr>
          <w:sz w:val="28"/>
          <w:szCs w:val="28"/>
        </w:rPr>
        <w:t xml:space="preserve">Порядок ведення обліку програмних продуктів на фондовому ринку (далі – Порядок) визначає </w:t>
      </w:r>
      <w:r w:rsidRPr="00F801D5">
        <w:rPr>
          <w:sz w:val="28"/>
          <w:szCs w:val="28"/>
        </w:rPr>
        <w:t xml:space="preserve">процедуру </w:t>
      </w:r>
      <w:r w:rsidR="00CF4D23" w:rsidRPr="00F801D5">
        <w:rPr>
          <w:sz w:val="28"/>
          <w:szCs w:val="28"/>
        </w:rPr>
        <w:t>подання до Національної комісії з цінних паперів та фондового ринку (далі – Комісія) інформації про програмні продукти, які створено для використання на фондовому ринку, та/або які використовуються учасниками фондового ринку при здійсненні професійної діяльності, порядок внесення змін до інформації про такі програмні продукти та порядок ведення Комісією обліку програмних продуктів на фондовому ринку.</w:t>
      </w:r>
    </w:p>
    <w:p w:rsidR="00875AFF" w:rsidRPr="00F801D5" w:rsidRDefault="00875AFF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" w:name="gjdgxs" w:colFirst="0" w:colLast="0"/>
      <w:bookmarkEnd w:id="1"/>
      <w:r w:rsidRPr="00F801D5">
        <w:rPr>
          <w:sz w:val="28"/>
          <w:szCs w:val="28"/>
        </w:rPr>
        <w:t>У цьому Порядку терміни в</w:t>
      </w:r>
      <w:r w:rsidR="008968E3" w:rsidRPr="00F801D5">
        <w:rPr>
          <w:sz w:val="28"/>
          <w:szCs w:val="28"/>
        </w:rPr>
        <w:t xml:space="preserve">живаються </w:t>
      </w:r>
      <w:r w:rsidRPr="00F801D5">
        <w:rPr>
          <w:sz w:val="28"/>
          <w:szCs w:val="28"/>
        </w:rPr>
        <w:t>в таких значеннях: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bookmarkStart w:id="2" w:name="30j0zll" w:colFirst="0" w:colLast="0"/>
      <w:bookmarkEnd w:id="2"/>
      <w:r w:rsidRPr="00F801D5">
        <w:rPr>
          <w:sz w:val="28"/>
          <w:szCs w:val="28"/>
        </w:rPr>
        <w:t xml:space="preserve">заявник – професійний учасник фондового ринку, який надає інформацію про програмний продукт, що використовується ним у професійній діяльності </w:t>
      </w:r>
      <w:r w:rsidRPr="00F801D5">
        <w:rPr>
          <w:sz w:val="28"/>
          <w:szCs w:val="28"/>
        </w:rPr>
        <w:lastRenderedPageBreak/>
        <w:t xml:space="preserve">на фондовому ринку або який створив програмний продукт для власних потреб або для розповсюдження на фондовому ринку; 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облік програмних продуктів – здійснення Комісією діяльності із збирання та обробки інформації про програмні продукти (спеціалізовані програмні продукти (далі – СПП), програмні продукти загального користування, допоміжні програмні продукти), що використовуються на фондовому ринку, на підставі інформації, наданої заявниками та/або отриманої з інших джерел, не заборонених законодавством;</w:t>
      </w:r>
    </w:p>
    <w:p w:rsidR="006D0E07" w:rsidRPr="00F801D5" w:rsidRDefault="00CF4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bookmarkStart w:id="3" w:name="1fob9te" w:colFirst="0" w:colLast="0"/>
      <w:bookmarkEnd w:id="3"/>
      <w:r w:rsidRPr="00F801D5">
        <w:rPr>
          <w:sz w:val="28"/>
          <w:szCs w:val="28"/>
        </w:rPr>
        <w:t xml:space="preserve">розробник програмного продукту – юридична особа, фізична особа  ̶ підприємець або фізична особа, </w:t>
      </w:r>
      <w:r w:rsidR="006D0E07" w:rsidRPr="00F801D5">
        <w:rPr>
          <w:sz w:val="28"/>
          <w:szCs w:val="28"/>
          <w:shd w:val="clear" w:color="auto" w:fill="FFFFFF"/>
        </w:rPr>
        <w:t>що взяла на себе ініціативу створен</w:t>
      </w:r>
      <w:r w:rsidR="00353C48" w:rsidRPr="00F801D5">
        <w:rPr>
          <w:sz w:val="28"/>
          <w:szCs w:val="28"/>
          <w:shd w:val="clear" w:color="auto" w:fill="FFFFFF"/>
        </w:rPr>
        <w:t>ня програмного продукту</w:t>
      </w:r>
      <w:r w:rsidR="006D0E07" w:rsidRPr="00F801D5">
        <w:rPr>
          <w:sz w:val="28"/>
          <w:szCs w:val="28"/>
          <w:shd w:val="clear" w:color="auto" w:fill="FFFFFF"/>
        </w:rPr>
        <w:t>, володіє виключним правом на програмний продукт</w:t>
      </w:r>
      <w:r w:rsidR="006D0E07" w:rsidRPr="00F801D5">
        <w:rPr>
          <w:sz w:val="28"/>
          <w:szCs w:val="28"/>
        </w:rPr>
        <w:t xml:space="preserve"> </w:t>
      </w:r>
      <w:r w:rsidRPr="00F801D5">
        <w:rPr>
          <w:sz w:val="28"/>
          <w:szCs w:val="28"/>
        </w:rPr>
        <w:t>(далі – розробник);</w:t>
      </w:r>
      <w:r w:rsidR="0051596E" w:rsidRPr="00F801D5">
        <w:rPr>
          <w:sz w:val="28"/>
          <w:szCs w:val="28"/>
        </w:rPr>
        <w:t xml:space="preserve"> 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бот – спеціальна програма, що виконує автоматично та/ або за заданим розкладом будь-які дії через інтерфейси, призначені для людей;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хмара (хмарна інфраструктура) - це сукупність динамічно розподілених та налаштування хмарних ресурсів, які можуть бути оперативно надані користувачу хмарних послуг і вивільнені через глобальну та локальні мережі передачі даних;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технологія хмарних обчислень - технологія забезпечення дистанційного доступу на вимогу до хмарної інфраструктури через електронні комунікаційні мережі;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хмарна послуга - послуга надання хмарних ресурсів за допомогою технології хмарних обчислень.</w:t>
      </w:r>
    </w:p>
    <w:p w:rsidR="00875AFF" w:rsidRPr="00F801D5" w:rsidRDefault="00875A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4" w:name="3dy6vkm" w:colFirst="0" w:colLast="0"/>
      <w:bookmarkStart w:id="5" w:name="2et92p0" w:colFirst="0" w:colLast="0"/>
      <w:bookmarkStart w:id="6" w:name="3znysh7" w:colFirst="0" w:colLast="0"/>
      <w:bookmarkStart w:id="7" w:name="tyjcwt" w:colFirst="0" w:colLast="0"/>
      <w:bookmarkEnd w:id="4"/>
      <w:bookmarkEnd w:id="5"/>
      <w:bookmarkEnd w:id="6"/>
      <w:bookmarkEnd w:id="7"/>
      <w:r w:rsidRPr="00F801D5">
        <w:rPr>
          <w:sz w:val="28"/>
          <w:szCs w:val="28"/>
        </w:rPr>
        <w:t>Інші терміни в цьому Порядку в</w:t>
      </w:r>
      <w:r w:rsidR="008968E3" w:rsidRPr="00F801D5">
        <w:rPr>
          <w:sz w:val="28"/>
          <w:szCs w:val="28"/>
        </w:rPr>
        <w:t xml:space="preserve">живаються </w:t>
      </w:r>
      <w:r w:rsidRPr="00F801D5">
        <w:rPr>
          <w:sz w:val="28"/>
          <w:szCs w:val="28"/>
        </w:rPr>
        <w:t>у значеннях, наведених у Законах України «Про цінні папери та фондовий ринок», «Про авторське право і суміжні права», Положенні про подання адміністративних даних та інформації у вигляді електронних документів до Національної комісії з цінних паперів та фо</w:t>
      </w:r>
      <w:r w:rsidR="006D64BB" w:rsidRPr="00F801D5">
        <w:rPr>
          <w:sz w:val="28"/>
          <w:szCs w:val="28"/>
        </w:rPr>
        <w:t>ндового ринку, затвердженому</w:t>
      </w:r>
      <w:r w:rsidRPr="00F801D5">
        <w:rPr>
          <w:sz w:val="28"/>
          <w:szCs w:val="28"/>
        </w:rPr>
        <w:t xml:space="preserve"> рішенням </w:t>
      </w:r>
      <w:r w:rsidR="00AF4608" w:rsidRPr="00F801D5">
        <w:rPr>
          <w:sz w:val="28"/>
          <w:szCs w:val="28"/>
        </w:rPr>
        <w:t xml:space="preserve">Державної комісії з цінних паперів та фондового ринку </w:t>
      </w:r>
      <w:r w:rsidRPr="00F801D5">
        <w:rPr>
          <w:sz w:val="28"/>
          <w:szCs w:val="28"/>
        </w:rPr>
        <w:t xml:space="preserve">від 13 травня 2011 року № 492, </w:t>
      </w:r>
      <w:r w:rsidR="006D64BB" w:rsidRPr="00F801D5">
        <w:rPr>
          <w:sz w:val="28"/>
          <w:szCs w:val="28"/>
        </w:rPr>
        <w:lastRenderedPageBreak/>
        <w:t>зареєстрованому</w:t>
      </w:r>
      <w:r w:rsidRPr="00F801D5">
        <w:rPr>
          <w:sz w:val="28"/>
          <w:szCs w:val="28"/>
        </w:rPr>
        <w:t xml:space="preserve"> в Міністерстві юстиції України 25 червня 2011 року за </w:t>
      </w:r>
      <w:r w:rsidR="006D64BB" w:rsidRPr="00F801D5">
        <w:rPr>
          <w:sz w:val="28"/>
          <w:szCs w:val="28"/>
        </w:rPr>
        <w:br/>
      </w:r>
      <w:r w:rsidRPr="00F801D5">
        <w:rPr>
          <w:sz w:val="28"/>
          <w:szCs w:val="28"/>
        </w:rPr>
        <w:t xml:space="preserve">№ 789/19527 (далі – Положення про подання адміністративних даних та інформації), Вимогах до програмних продуктів, які використовуються на фондовому ринку, та програмного забезпечення автоматизованих, інформаційних та інформаційно-телекомунікаційних систем, призначених для здійснення професійної діяльності на фондовому ринку, депозитарної діяльності Центрального депозитарію цінних паперів, затверджених рішенням </w:t>
      </w:r>
      <w:r w:rsidR="00AF4608" w:rsidRPr="00F801D5">
        <w:rPr>
          <w:sz w:val="28"/>
          <w:szCs w:val="28"/>
        </w:rPr>
        <w:t xml:space="preserve">Національної комісії з цінних паперів та фондового ринку </w:t>
      </w:r>
      <w:r w:rsidRPr="00F801D5">
        <w:rPr>
          <w:sz w:val="28"/>
          <w:szCs w:val="28"/>
        </w:rPr>
        <w:t>від 02 жовтня</w:t>
      </w:r>
      <w:r w:rsidR="001D52A6" w:rsidRPr="00F801D5">
        <w:rPr>
          <w:sz w:val="28"/>
          <w:szCs w:val="28"/>
        </w:rPr>
        <w:br/>
      </w:r>
      <w:r w:rsidRPr="00F801D5">
        <w:rPr>
          <w:sz w:val="28"/>
          <w:szCs w:val="28"/>
        </w:rPr>
        <w:t>2012 року № 1342, зареєстрованих в Міністерстві юстиції України 19 жовтня 2012 року за №</w:t>
      </w:r>
      <w:r w:rsidR="004C5449" w:rsidRPr="00F801D5">
        <w:rPr>
          <w:sz w:val="28"/>
          <w:szCs w:val="28"/>
        </w:rPr>
        <w:t xml:space="preserve"> </w:t>
      </w:r>
      <w:r w:rsidRPr="00F801D5">
        <w:rPr>
          <w:sz w:val="28"/>
          <w:szCs w:val="28"/>
        </w:rPr>
        <w:t>1760/22072 (далі – Вимоги).</w:t>
      </w:r>
    </w:p>
    <w:p w:rsidR="00875AFF" w:rsidRPr="00F801D5" w:rsidRDefault="00875A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8" w:name="2s8eyo1" w:colFirst="0" w:colLast="0"/>
      <w:bookmarkStart w:id="9" w:name="17dp8vu" w:colFirst="0" w:colLast="0"/>
      <w:bookmarkStart w:id="10" w:name="4d34og8" w:colFirst="0" w:colLast="0"/>
      <w:bookmarkStart w:id="11" w:name="1t3h5sf" w:colFirst="0" w:colLast="0"/>
      <w:bookmarkEnd w:id="8"/>
      <w:bookmarkEnd w:id="9"/>
      <w:bookmarkEnd w:id="10"/>
      <w:bookmarkEnd w:id="11"/>
      <w:r w:rsidRPr="00F801D5">
        <w:rPr>
          <w:sz w:val="28"/>
          <w:szCs w:val="28"/>
        </w:rPr>
        <w:t>Професійний учасник фондового ринку, який використовує СПП для провадження професійної діяльності та/або створив СПП, придбав права на використання СПП, надає інформацію до Комісії про такий СПП.</w:t>
      </w:r>
      <w:r w:rsidR="008968E3" w:rsidRPr="00F801D5">
        <w:rPr>
          <w:sz w:val="28"/>
          <w:szCs w:val="28"/>
        </w:rPr>
        <w:t xml:space="preserve"> </w:t>
      </w:r>
    </w:p>
    <w:p w:rsidR="00875AFF" w:rsidRPr="00F801D5" w:rsidRDefault="00CF4D23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Інформація про інші програмні продукти для використання на фондовому ринку, які не належать до СПП, надається за згодою, зокрема, щодо взаємодії з особою, яка провадить діяльність з надання інформаційних послуг на фондовому ринку.</w:t>
      </w:r>
    </w:p>
    <w:p w:rsidR="00875AFF" w:rsidRPr="00F801D5" w:rsidRDefault="00875AFF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У разі внесення змін до СПП, які стосуються функціональності програмного продукту, відповідно до розділу ІІІ Вимог, подана до Комісії інформація про відповідний СПП підлягає оновленню протягом календарного місяця з моменту настання таких змін.</w:t>
      </w:r>
    </w:p>
    <w:p w:rsidR="00875AFF" w:rsidRPr="00F801D5" w:rsidRDefault="00875AFF">
      <w:pPr>
        <w:shd w:val="clear" w:color="auto" w:fill="FFFFFF"/>
        <w:tabs>
          <w:tab w:val="left" w:pos="1134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Інформація про програмні продукти подається до Комісії в електронній формі у вигляді електронного документа відповідно до Положення про подання адміністративних даних та інформації.</w:t>
      </w:r>
      <w:r w:rsidRPr="00F801D5">
        <w:rPr>
          <w:sz w:val="28"/>
          <w:szCs w:val="28"/>
        </w:rPr>
        <w:tab/>
      </w:r>
    </w:p>
    <w:p w:rsidR="00875AFF" w:rsidRPr="00F801D5" w:rsidRDefault="00875AFF">
      <w:pPr>
        <w:shd w:val="clear" w:color="auto" w:fill="FFFFFF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Подання інформації про декілька програмних продуктів одним заявником здійснюється за складом інформації, наведеному у пункті 15 цього </w:t>
      </w:r>
      <w:r w:rsidRPr="00F801D5">
        <w:rPr>
          <w:sz w:val="28"/>
          <w:szCs w:val="28"/>
        </w:rPr>
        <w:lastRenderedPageBreak/>
        <w:t xml:space="preserve">Порядку, із зазначенням переліку відомостей про назви програмних продуктів, їх розробників, відомостей по кожному </w:t>
      </w:r>
      <w:r w:rsidR="00CE4329" w:rsidRPr="00F801D5">
        <w:rPr>
          <w:sz w:val="28"/>
          <w:szCs w:val="28"/>
        </w:rPr>
        <w:t>програмному</w:t>
      </w:r>
      <w:r w:rsidRPr="00F801D5">
        <w:rPr>
          <w:sz w:val="28"/>
          <w:szCs w:val="28"/>
        </w:rPr>
        <w:t xml:space="preserve"> продукту. </w:t>
      </w:r>
    </w:p>
    <w:p w:rsidR="00875AFF" w:rsidRPr="00F801D5" w:rsidRDefault="00875AFF">
      <w:pPr>
        <w:shd w:val="clear" w:color="auto" w:fill="FFFFFF"/>
        <w:tabs>
          <w:tab w:val="left" w:pos="1134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Інформація складається відповідно до опису розділів та схем XML файлів, визначених окремим документом Комісії нормативно-технічного характеру. </w:t>
      </w:r>
    </w:p>
    <w:p w:rsidR="00875AFF" w:rsidRPr="00F801D5" w:rsidRDefault="00875AFF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Ініціатором надання оновленої інформації про програмні продукти (програмний продукт) є заявник або Комісія у випадку встановлення факту неподання, подання не в повному обсязі інформації та/або подання </w:t>
      </w:r>
      <w:bookmarkStart w:id="12" w:name="3rdcrjn" w:colFirst="0" w:colLast="0"/>
      <w:bookmarkEnd w:id="12"/>
      <w:r w:rsidRPr="00F801D5">
        <w:rPr>
          <w:sz w:val="28"/>
          <w:szCs w:val="28"/>
        </w:rPr>
        <w:t xml:space="preserve">недостовірної інформації заявником. </w:t>
      </w:r>
    </w:p>
    <w:p w:rsidR="00875AFF" w:rsidRPr="00F801D5" w:rsidRDefault="00875AFF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У разі впровадження нового програмного продукту на заміну існуючого або який доповнює функціональні можливості існуючого, щодо якого подавалась інформація раніше, заявник надає Комісії інформацію протягом 30 календарних днів з дня початку впровадження (розповсюдження) програмного продукту. </w:t>
      </w:r>
    </w:p>
    <w:p w:rsidR="00875AFF" w:rsidRPr="00F801D5" w:rsidRDefault="00875AFF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У складі інформації про програмні продукти, яка подається відповідно до цього Порядку, зазначаються відомості у довільній формі, крім тих полів, які мають визначений структурований зміст. </w:t>
      </w:r>
    </w:p>
    <w:p w:rsidR="00875AFF" w:rsidRPr="00F801D5" w:rsidRDefault="00875AFF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Ведення обліку здійснюється Комісією в електронному вигляді. Інформація для обліку вноситься Комісією протягом двох наступних робочих днів з дати отримання електронного документа.</w:t>
      </w:r>
    </w:p>
    <w:p w:rsidR="00875AFF" w:rsidRPr="00F801D5" w:rsidRDefault="00875AFF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Склад інформації про програмні продукти:</w:t>
      </w:r>
    </w:p>
    <w:p w:rsidR="00875AFF" w:rsidRPr="00F801D5" w:rsidRDefault="00CF4D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загальні відомості про заявника (найменування юридичної особи, код за ЄДРПОУ, види професійної діяльності на фондовому ринку та інша інформація, яку заявник вважає за потрібне додати про себе);</w:t>
      </w:r>
    </w:p>
    <w:p w:rsidR="00875AFF" w:rsidRPr="00F801D5" w:rsidRDefault="00875A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708"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загальні відомості про програмний продукт (надається по кожному окремо):</w:t>
      </w:r>
    </w:p>
    <w:p w:rsidR="00875AFF" w:rsidRPr="00F801D5" w:rsidRDefault="00CF4D23" w:rsidP="00417237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назва програмного продукту;</w:t>
      </w:r>
    </w:p>
    <w:p w:rsidR="00875AFF" w:rsidRDefault="00CF4D23" w:rsidP="00417237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версія програмного продукту;</w:t>
      </w:r>
    </w:p>
    <w:p w:rsidR="00F801D5" w:rsidRPr="00F801D5" w:rsidRDefault="00F801D5" w:rsidP="00417237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відомості про розробника (для юридичної особи – найменування, код за ЄДРПОУ, місцезнаходження, телефон та адреса електронної пошти (за наявності); для фізичної особи – підприємця, фізичної о особи (за її згодою) – прізвище імʼя по батькові (за наявності), телефон та адреса електронної пошти (за наявності));</w:t>
      </w:r>
    </w:p>
    <w:p w:rsidR="00875AFF" w:rsidRPr="00F801D5" w:rsidRDefault="00CF4D23" w:rsidP="00417237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дата (орієнтовна дата) початку використання професійним учасником фондового ринку програмного продукту зазначеної версії;</w:t>
      </w:r>
    </w:p>
    <w:p w:rsidR="00875AFF" w:rsidRPr="00F801D5" w:rsidRDefault="00CF4D23" w:rsidP="00417237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вид/види професійної діяльності, в якому використовується програмний продукт;</w:t>
      </w:r>
    </w:p>
    <w:p w:rsidR="00875AFF" w:rsidRPr="00F801D5" w:rsidRDefault="00CF4D23" w:rsidP="00417237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призначення програмного продукту, стислий опис можливостей;</w:t>
      </w:r>
    </w:p>
    <w:p w:rsidR="00875AFF" w:rsidRPr="00F801D5" w:rsidRDefault="00CF4D23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У разі наявності у заявника інформації, яка необхідна для повного і всебічного розуміння конкретних умов функціонування програмного продукту для забезпечення професійної діяльності на фондовому ринку, заявник наводить її в довільній формі у примітках;</w:t>
      </w:r>
    </w:p>
    <w:p w:rsidR="00875AFF" w:rsidRPr="00F801D5" w:rsidRDefault="00875AFF">
      <w:pPr>
        <w:tabs>
          <w:tab w:val="left" w:pos="1134"/>
        </w:tabs>
        <w:spacing w:line="360" w:lineRule="auto"/>
        <w:ind w:left="520" w:firstLine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відомості про функціональні можливості програмного продукту, у тому числі для мобільних пристроїв (надається по кожному окремо):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перелік документації до програмного продукту, яка є у розпорядженні заявника;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опис функціональних можливостей програмного продукту (у разі здійснення операцій з торгівлі цінними паперами на фондовій біржі окремо зазначити, чи використовується програмний продукт як бот);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опис реалізованих механізмів (процедур) для унеможливлення несанкціонованого знищення/модифікації, підроблення, копіювання </w:t>
      </w:r>
      <w:r w:rsidRPr="00F801D5">
        <w:rPr>
          <w:sz w:val="28"/>
          <w:szCs w:val="28"/>
        </w:rPr>
        <w:lastRenderedPageBreak/>
        <w:t>інформації (для програмних продуктів, які використовуються професійними учасниками депозитарної системи України), у тому числі: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дублювання системних, програмно-технічних засобів для забезпечення збереження інформації та унеможливлення її знищення;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наявність можливості забезпечення резервування інформації;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можливість відокремленого ведення обліку одночасно (для програмних продуктів, які використовуються для депозитарної діяльності Центрального депозитарію цінних паперів);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забезпечення формування депозитарного балансу (для програмних продуктів, які використовуються професійними учасниками депозитарної системи України);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наявність вбудованих механізмів захисту інформації у разі призначення програмного продукту для обробки інформації, вимоги щодо захисту якої встановлено законодавством;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створення програмним продуктом архіву даних у разі, якщо архівація даних передбачена технічним завданням або аналогічним за змістом документом, наведена у документації до програмного продукту (навести термін зберігання архіву відповідно до законодавства);</w:t>
      </w:r>
    </w:p>
    <w:p w:rsidR="00875AFF" w:rsidRPr="00F801D5" w:rsidRDefault="00CF4D23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щодо супроводження та технічної підтримки програмного продукту, зокрема з використанням аутсорсингу із зазначенням (але не обмежуючись):</w:t>
      </w:r>
    </w:p>
    <w:p w:rsidR="00875AFF" w:rsidRPr="00F801D5" w:rsidRDefault="001D52A6" w:rsidP="001D52A6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повне найменування, код за ЄДРПОУ, місцезнаходження, рівень відповідальності за прац</w:t>
      </w:r>
      <w:r w:rsidR="00443C4D" w:rsidRPr="00F801D5">
        <w:rPr>
          <w:sz w:val="28"/>
          <w:szCs w:val="28"/>
        </w:rPr>
        <w:t>ездатність програмного продукту</w:t>
      </w:r>
      <w:r w:rsidRPr="00F801D5">
        <w:rPr>
          <w:sz w:val="28"/>
          <w:szCs w:val="28"/>
        </w:rPr>
        <w:t xml:space="preserve"> того</w:t>
      </w:r>
      <w:r w:rsidR="00443C4D" w:rsidRPr="00F801D5">
        <w:rPr>
          <w:sz w:val="28"/>
          <w:szCs w:val="28"/>
        </w:rPr>
        <w:t xml:space="preserve">, </w:t>
      </w:r>
      <w:r w:rsidR="00CF4D23" w:rsidRPr="00F801D5">
        <w:rPr>
          <w:sz w:val="28"/>
          <w:szCs w:val="28"/>
        </w:rPr>
        <w:t>хто здійснює супроводження та технічну підтримку програмного продукту (власними силами, р</w:t>
      </w:r>
      <w:r w:rsidRPr="00F801D5">
        <w:rPr>
          <w:sz w:val="28"/>
          <w:szCs w:val="28"/>
        </w:rPr>
        <w:t>озробник, стороння організація)</w:t>
      </w:r>
      <w:r w:rsidR="00CF4D23" w:rsidRPr="00F801D5">
        <w:rPr>
          <w:sz w:val="28"/>
          <w:szCs w:val="28"/>
        </w:rPr>
        <w:t>;</w:t>
      </w:r>
    </w:p>
    <w:p w:rsidR="00875AFF" w:rsidRPr="00F801D5" w:rsidRDefault="00CF4D23" w:rsidP="00AF4608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вид супроводження та технічної підтримки (адміністрування технічної частини, програмного забезпечення; супроводження системи управління базами даних; моніторинг та оновлення стану довідників, каталогів, бібліотек що використовуються у роботі; відслідковування нестандартних ситуацій під час експлуатації та відновлення працездатності технологічних процесів, що реалізовані в програмному продукті, зокрема що пов’язані з процедурами </w:t>
      </w:r>
      <w:r w:rsidRPr="00F801D5">
        <w:rPr>
          <w:sz w:val="28"/>
          <w:szCs w:val="28"/>
        </w:rPr>
        <w:lastRenderedPageBreak/>
        <w:t>застосування засобів кваліфікованого електронного підпису; внесення змін до користувацького інтерфейсу, програмного забезпечення, інших функціональних складових програмного забезпечення, в тому числі у зв’язку із прийняттям змін до законодавства; тощо);</w:t>
      </w:r>
    </w:p>
    <w:p w:rsidR="00875AFF" w:rsidRPr="00F801D5" w:rsidRDefault="00CF4D23" w:rsidP="00AF4608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реалізації захисту інформації із зазначенням наявності та реквізитів атестату відповідності комплексної системи захисту інформації вимогам законодавства (за наявності);</w:t>
      </w:r>
    </w:p>
    <w:p w:rsidR="00875AFF" w:rsidRPr="00F801D5" w:rsidRDefault="00CF4D23" w:rsidP="00AF4608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наявність документів щодо відповідності засобів криптографічного захисту інформації, що використовуються в СПП, вимогам законодавства;</w:t>
      </w:r>
    </w:p>
    <w:p w:rsidR="00875AFF" w:rsidRPr="00F801D5" w:rsidRDefault="00CF4D23">
      <w:pPr>
        <w:tabs>
          <w:tab w:val="left" w:pos="1134"/>
        </w:tabs>
        <w:spacing w:line="360" w:lineRule="auto"/>
        <w:ind w:left="567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 </w:t>
      </w:r>
    </w:p>
    <w:p w:rsidR="00875AFF" w:rsidRPr="00F801D5" w:rsidRDefault="00CF4D23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4)</w:t>
      </w:r>
      <w:r w:rsidRPr="00F801D5">
        <w:rPr>
          <w:sz w:val="28"/>
          <w:szCs w:val="28"/>
        </w:rPr>
        <w:tab/>
        <w:t>відомості про інформаційно-комунікаційні можливості програмного продукту (обміну інформацією із зовнішніми системами), зокрема:</w:t>
      </w:r>
    </w:p>
    <w:p w:rsidR="00875AFF" w:rsidRPr="00F801D5" w:rsidRDefault="00CF4D23">
      <w:pPr>
        <w:tabs>
          <w:tab w:val="left" w:pos="567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реалізації інтеграції програмного продукту з іншим програмними продуктами для виду/видів діяльності на фондовому ринку;</w:t>
      </w:r>
    </w:p>
    <w:p w:rsidR="00875AFF" w:rsidRPr="00F801D5" w:rsidRDefault="00CF4D23">
      <w:pPr>
        <w:tabs>
          <w:tab w:val="left" w:pos="567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роботи програмного продукту із використанням «хмарних» сервісів, які переносять обчислювальні ресурси на віддалені інтернет-сервери (у разі використання), із зазначенням:</w:t>
      </w:r>
    </w:p>
    <w:p w:rsidR="00875AFF" w:rsidRPr="00F801D5" w:rsidRDefault="00CF4D23" w:rsidP="001000F9">
      <w:pPr>
        <w:tabs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технологія хмарних обчислень;</w:t>
      </w:r>
    </w:p>
    <w:p w:rsidR="00875AFF" w:rsidRPr="00F801D5" w:rsidRDefault="00CF4D23" w:rsidP="001000F9">
      <w:pPr>
        <w:tabs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найменування та реквізити юридичної особи – власника сервісу;</w:t>
      </w:r>
    </w:p>
    <w:p w:rsidR="00875AFF" w:rsidRPr="00F801D5" w:rsidRDefault="00CF4D23" w:rsidP="001000F9">
      <w:pPr>
        <w:tabs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місце розташування серверів хмарної інфраструктури;</w:t>
      </w:r>
    </w:p>
    <w:p w:rsidR="00875AFF" w:rsidRPr="00F801D5" w:rsidRDefault="00CF4D23" w:rsidP="00F801D5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опис стану захищеності сервісу, наявність сертифікатів (атестатів відповідності) системи захисту інформації сервісу, сертифікатів на систему управління якістю;</w:t>
      </w:r>
    </w:p>
    <w:p w:rsidR="001D3DD8" w:rsidRPr="00F801D5" w:rsidRDefault="001D3DD8" w:rsidP="0051596E">
      <w:pPr>
        <w:tabs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</w:p>
    <w:p w:rsidR="00875AFF" w:rsidRPr="00F801D5" w:rsidRDefault="00CF4D23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3" w:name="_26in1rg" w:colFirst="0" w:colLast="0"/>
      <w:bookmarkEnd w:id="13"/>
      <w:r w:rsidRPr="00F801D5">
        <w:rPr>
          <w:sz w:val="28"/>
          <w:szCs w:val="28"/>
        </w:rPr>
        <w:t>відомості стосовно змін функціональних можливостей програмного продукту (заповнюється у разі змін):</w:t>
      </w:r>
    </w:p>
    <w:p w:rsidR="00875AFF" w:rsidRPr="00F801D5" w:rsidRDefault="00CF4D2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опис змін до функціональних можливостей програмного продукту.</w:t>
      </w:r>
    </w:p>
    <w:p w:rsidR="00875AFF" w:rsidRPr="00F801D5" w:rsidRDefault="00CF4D23" w:rsidP="005159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У разі здійснення операцій з торгівлі цінними паперами на фондовій біржі окремо зазначити, чи використовується програмний продукт як бот. </w:t>
      </w:r>
    </w:p>
    <w:p w:rsidR="001D3DD8" w:rsidRPr="00F801D5" w:rsidRDefault="001D3DD8" w:rsidP="005159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875AFF" w:rsidRPr="00F801D5" w:rsidRDefault="00CF4D23" w:rsidP="001D3D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01D5">
        <w:rPr>
          <w:sz w:val="28"/>
          <w:szCs w:val="28"/>
        </w:rPr>
        <w:lastRenderedPageBreak/>
        <w:t>відомості щодо причин відмови від використання програмного продукту, який замінено (заповнюється у разі змін).</w:t>
      </w:r>
    </w:p>
    <w:p w:rsidR="001D3DD8" w:rsidRPr="00F801D5" w:rsidRDefault="001D3DD8">
      <w:pPr>
        <w:spacing w:line="360" w:lineRule="auto"/>
        <w:jc w:val="both"/>
        <w:rPr>
          <w:b/>
          <w:sz w:val="28"/>
          <w:szCs w:val="28"/>
        </w:rPr>
      </w:pPr>
    </w:p>
    <w:p w:rsidR="00875AFF" w:rsidRPr="00F801D5" w:rsidRDefault="00CF4D23">
      <w:pPr>
        <w:spacing w:line="360" w:lineRule="auto"/>
        <w:jc w:val="both"/>
        <w:rPr>
          <w:b/>
          <w:sz w:val="28"/>
          <w:szCs w:val="28"/>
        </w:rPr>
      </w:pPr>
      <w:r w:rsidRPr="00F801D5">
        <w:rPr>
          <w:b/>
          <w:sz w:val="28"/>
          <w:szCs w:val="28"/>
        </w:rPr>
        <w:t>Директор департаменту</w:t>
      </w:r>
    </w:p>
    <w:p w:rsidR="00875AFF" w:rsidRPr="00F801D5" w:rsidRDefault="00CF4D23">
      <w:pPr>
        <w:tabs>
          <w:tab w:val="right" w:pos="9356"/>
        </w:tabs>
        <w:spacing w:line="360" w:lineRule="auto"/>
        <w:jc w:val="both"/>
        <w:rPr>
          <w:sz w:val="28"/>
          <w:szCs w:val="28"/>
        </w:rPr>
      </w:pPr>
      <w:r w:rsidRPr="00F801D5">
        <w:rPr>
          <w:b/>
          <w:sz w:val="28"/>
          <w:szCs w:val="28"/>
        </w:rPr>
        <w:t>інформаційних технологій</w:t>
      </w:r>
      <w:r w:rsidRPr="00F801D5">
        <w:rPr>
          <w:b/>
          <w:sz w:val="28"/>
          <w:szCs w:val="28"/>
        </w:rPr>
        <w:tab/>
      </w:r>
      <w:r w:rsidR="00AF4608" w:rsidRPr="00F801D5">
        <w:rPr>
          <w:b/>
          <w:sz w:val="28"/>
          <w:szCs w:val="28"/>
          <w:lang w:val="ru-RU"/>
        </w:rPr>
        <w:t>Андрій</w:t>
      </w:r>
      <w:r w:rsidRPr="00F801D5">
        <w:rPr>
          <w:b/>
          <w:sz w:val="28"/>
          <w:szCs w:val="28"/>
        </w:rPr>
        <w:t xml:space="preserve"> ЗАЇКА </w:t>
      </w:r>
    </w:p>
    <w:sectPr w:rsidR="00875AFF" w:rsidRPr="00F801D5" w:rsidSect="003A2E69">
      <w:headerReference w:type="default" r:id="rId7"/>
      <w:pgSz w:w="11906" w:h="16838"/>
      <w:pgMar w:top="1133" w:right="707" w:bottom="1133" w:left="170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C7" w:rsidRDefault="00AB55C7">
      <w:r>
        <w:separator/>
      </w:r>
    </w:p>
  </w:endnote>
  <w:endnote w:type="continuationSeparator" w:id="0">
    <w:p w:rsidR="00AB55C7" w:rsidRDefault="00AB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C7" w:rsidRDefault="00AB55C7">
      <w:r>
        <w:separator/>
      </w:r>
    </w:p>
  </w:footnote>
  <w:footnote w:type="continuationSeparator" w:id="0">
    <w:p w:rsidR="00AB55C7" w:rsidRDefault="00AB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4BB" w:rsidRDefault="00A10F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 w:rsidR="006D64BB">
      <w:rPr>
        <w:color w:val="000000"/>
      </w:rPr>
      <w:instrText>PAGE</w:instrText>
    </w:r>
    <w:r>
      <w:rPr>
        <w:color w:val="000000"/>
      </w:rPr>
      <w:fldChar w:fldCharType="separate"/>
    </w:r>
    <w:r w:rsidR="00FF7BE8">
      <w:rPr>
        <w:noProof/>
        <w:color w:val="000000"/>
      </w:rPr>
      <w:t>8</w:t>
    </w:r>
    <w:r>
      <w:rPr>
        <w:color w:val="000000"/>
      </w:rPr>
      <w:fldChar w:fldCharType="end"/>
    </w:r>
  </w:p>
  <w:p w:rsidR="006D64BB" w:rsidRDefault="006D64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FCE"/>
    <w:multiLevelType w:val="multilevel"/>
    <w:tmpl w:val="5F6C08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BC5A7F"/>
    <w:multiLevelType w:val="multilevel"/>
    <w:tmpl w:val="18BC3B2E"/>
    <w:lvl w:ilvl="0">
      <w:start w:val="5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9617D6"/>
    <w:multiLevelType w:val="multilevel"/>
    <w:tmpl w:val="1EBC64B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D5F1C"/>
    <w:multiLevelType w:val="multilevel"/>
    <w:tmpl w:val="F848887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AFF"/>
    <w:rsid w:val="000B716F"/>
    <w:rsid w:val="000E2835"/>
    <w:rsid w:val="000F33B7"/>
    <w:rsid w:val="001000F9"/>
    <w:rsid w:val="00183DAF"/>
    <w:rsid w:val="001B1E21"/>
    <w:rsid w:val="001D3DD8"/>
    <w:rsid w:val="001D52A6"/>
    <w:rsid w:val="00207920"/>
    <w:rsid w:val="0021182A"/>
    <w:rsid w:val="0022724A"/>
    <w:rsid w:val="0026754F"/>
    <w:rsid w:val="00276604"/>
    <w:rsid w:val="002949F6"/>
    <w:rsid w:val="002B48FE"/>
    <w:rsid w:val="002D3355"/>
    <w:rsid w:val="00321E62"/>
    <w:rsid w:val="00353C48"/>
    <w:rsid w:val="00370D36"/>
    <w:rsid w:val="00384997"/>
    <w:rsid w:val="003A2E69"/>
    <w:rsid w:val="00406A61"/>
    <w:rsid w:val="00417237"/>
    <w:rsid w:val="00443C4D"/>
    <w:rsid w:val="004C5449"/>
    <w:rsid w:val="00504AF4"/>
    <w:rsid w:val="0051596E"/>
    <w:rsid w:val="006D0E07"/>
    <w:rsid w:val="006D64BB"/>
    <w:rsid w:val="006F3A9A"/>
    <w:rsid w:val="007E3E32"/>
    <w:rsid w:val="00813C11"/>
    <w:rsid w:val="008267BA"/>
    <w:rsid w:val="00871ADF"/>
    <w:rsid w:val="00875AFF"/>
    <w:rsid w:val="008968E3"/>
    <w:rsid w:val="009136AD"/>
    <w:rsid w:val="00957C61"/>
    <w:rsid w:val="00A10F35"/>
    <w:rsid w:val="00A269CA"/>
    <w:rsid w:val="00A4273F"/>
    <w:rsid w:val="00A456D5"/>
    <w:rsid w:val="00A5544B"/>
    <w:rsid w:val="00A556C9"/>
    <w:rsid w:val="00AB55C7"/>
    <w:rsid w:val="00AF4608"/>
    <w:rsid w:val="00B42E85"/>
    <w:rsid w:val="00B76266"/>
    <w:rsid w:val="00BF5284"/>
    <w:rsid w:val="00C347AF"/>
    <w:rsid w:val="00CC52B3"/>
    <w:rsid w:val="00CE4329"/>
    <w:rsid w:val="00CF4D23"/>
    <w:rsid w:val="00D02752"/>
    <w:rsid w:val="00D30D65"/>
    <w:rsid w:val="00D6301E"/>
    <w:rsid w:val="00D739FA"/>
    <w:rsid w:val="00DA640E"/>
    <w:rsid w:val="00F801D5"/>
    <w:rsid w:val="00FA2664"/>
    <w:rsid w:val="00FB1262"/>
    <w:rsid w:val="00FF0575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9A24E-19D4-4648-BE0F-D99B34CD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4997"/>
  </w:style>
  <w:style w:type="paragraph" w:styleId="1">
    <w:name w:val="heading 1"/>
    <w:basedOn w:val="a"/>
    <w:next w:val="a"/>
    <w:rsid w:val="003849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849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849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849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849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8499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849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849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849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183DA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3DAF"/>
  </w:style>
  <w:style w:type="paragraph" w:styleId="a7">
    <w:name w:val="footer"/>
    <w:basedOn w:val="a"/>
    <w:link w:val="a8"/>
    <w:uiPriority w:val="99"/>
    <w:semiHidden/>
    <w:unhideWhenUsed/>
    <w:rsid w:val="00183DA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DAF"/>
  </w:style>
  <w:style w:type="paragraph" w:customStyle="1" w:styleId="mcntmsonormal">
    <w:name w:val="mcntmsonormal"/>
    <w:basedOn w:val="a"/>
    <w:rsid w:val="0041723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10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Національна комісія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Мельникова</dc:creator>
  <cp:lastModifiedBy>Руслан Кисляк</cp:lastModifiedBy>
  <cp:revision>2</cp:revision>
  <dcterms:created xsi:type="dcterms:W3CDTF">2020-07-03T11:18:00Z</dcterms:created>
  <dcterms:modified xsi:type="dcterms:W3CDTF">2020-07-03T11:18:00Z</dcterms:modified>
</cp:coreProperties>
</file>