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C811C" w14:textId="77777777" w:rsidR="00126C2B" w:rsidRDefault="00126C2B" w:rsidP="00126C2B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E11CB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5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</w:p>
    <w:p w14:paraId="6E718FBD" w14:textId="77777777" w:rsidR="001176EB" w:rsidRPr="004D12D8" w:rsidRDefault="001176EB" w:rsidP="001176EB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14:paraId="7A3B6632" w14:textId="597DC804" w:rsidR="00126C2B" w:rsidRDefault="00126C2B" w:rsidP="001176EB">
      <w:pPr>
        <w:shd w:val="clear" w:color="auto" w:fill="FFFFFF"/>
        <w:spacing w:before="150" w:after="150" w:line="240" w:lineRule="auto"/>
        <w:ind w:left="5387"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(абзац </w:t>
      </w:r>
      <w:r w:rsid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E11CB1" w:rsidRP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="00E11CB1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підпункту</w:t>
      </w:r>
      <w:proofErr w:type="spellEnd"/>
      <w:r w:rsidRP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пункту 3 </w:t>
      </w:r>
      <w:proofErr w:type="spellStart"/>
      <w:r w:rsidRP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розділу</w:t>
      </w:r>
      <w:proofErr w:type="spellEnd"/>
      <w:r w:rsidRPr="00E11C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II)</w:t>
      </w:r>
    </w:p>
    <w:p w14:paraId="53CC7729" w14:textId="77777777" w:rsidR="00126C2B" w:rsidRDefault="00126C2B" w:rsidP="00C64F9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604486B" w14:textId="77777777" w:rsidR="00ED7BAC" w:rsidRPr="00307D77" w:rsidRDefault="00ED7BAC" w:rsidP="00ED7BA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ДОВІДКА</w:t>
      </w:r>
      <w:r w:rsidRPr="00307D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0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розрахунок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r w:rsidRPr="00730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орматив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Pr="0030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B69E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поточної ліквідності</w:t>
      </w:r>
    </w:p>
    <w:p w14:paraId="4D5B199F" w14:textId="77777777" w:rsidR="00ED7BAC" w:rsidRPr="00307D77" w:rsidRDefault="00ED7BAC" w:rsidP="00ED7BA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530"/>
      <w:bookmarkEnd w:id="1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8497"/>
      </w:tblGrid>
      <w:tr w:rsidR="00ED7BAC" w:rsidRPr="00307D77" w14:paraId="65A6F981" w14:textId="77777777" w:rsidTr="00F92A4D">
        <w:trPr>
          <w:trHeight w:val="18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2C00E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n531"/>
            <w:bookmarkEnd w:id="2"/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BEA405" w14:textId="77777777" w:rsidR="00ED7BAC" w:rsidRPr="00126C2B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Місяць, за який подаються Дані</w:t>
            </w:r>
          </w:p>
        </w:tc>
      </w:tr>
      <w:tr w:rsidR="00ED7BAC" w:rsidRPr="00307D77" w14:paraId="781A52C1" w14:textId="77777777" w:rsidTr="00F92A4D">
        <w:trPr>
          <w:trHeight w:val="33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B1B7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B489E2" w14:textId="77777777" w:rsidR="00ED7BAC" w:rsidRPr="00126C2B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Рік, за який подаються Дані</w:t>
            </w:r>
          </w:p>
        </w:tc>
      </w:tr>
      <w:tr w:rsidR="00ED7BAC" w:rsidRPr="00307D77" w14:paraId="661F7205" w14:textId="77777777" w:rsidTr="00F92A4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5A409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D2B2BB" w14:textId="77777777" w:rsidR="00ED7BAC" w:rsidRPr="00126C2B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Дата, станом </w:t>
            </w:r>
            <w:r w:rsidRPr="00582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яку здійснено розрахунок нормативу</w:t>
            </w:r>
          </w:p>
        </w:tc>
      </w:tr>
      <w:tr w:rsidR="00ED7BAC" w:rsidRPr="00307D77" w14:paraId="39204C31" w14:textId="77777777" w:rsidTr="00F92A4D">
        <w:trPr>
          <w:trHeight w:val="36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60B99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7C7FE" w14:textId="77777777" w:rsidR="00ED7BAC" w:rsidRPr="00126C2B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 Адміністратора: код за ЄДРПОУ</w:t>
            </w:r>
          </w:p>
        </w:tc>
      </w:tr>
      <w:tr w:rsidR="00ED7BAC" w:rsidRPr="00307D77" w14:paraId="38046B9F" w14:textId="77777777" w:rsidTr="00F92A4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7C360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F0FF7" w14:textId="77777777" w:rsidR="00ED7BAC" w:rsidRPr="00126C2B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 Адміністратора: повне найменування</w:t>
            </w:r>
          </w:p>
        </w:tc>
      </w:tr>
      <w:tr w:rsidR="00ED7BAC" w:rsidRPr="00307D77" w14:paraId="3427F7A7" w14:textId="77777777" w:rsidTr="00F92A4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17407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CEC08" w14:textId="77777777" w:rsidR="00ED7BAC" w:rsidRPr="00ED7BAC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 поточної ліквідності</w:t>
            </w:r>
            <w:r w:rsidRPr="00ED7BA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ED7BAC" w:rsidRPr="00307D77" w14:paraId="5818E827" w14:textId="77777777" w:rsidTr="00F92A4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4882C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F8FD44" w14:textId="77777777" w:rsidR="00ED7BAC" w:rsidRPr="00ED7BAC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Грошові кошти (їх еквіваленти), грн</w:t>
            </w:r>
          </w:p>
        </w:tc>
      </w:tr>
      <w:tr w:rsidR="00ED7BAC" w:rsidRPr="00307D77" w14:paraId="572FF67E" w14:textId="77777777" w:rsidTr="00F92A4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F00D3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1F84A1" w14:textId="77777777" w:rsidR="00ED7BAC" w:rsidRPr="00ED7BAC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Поточні фінансові інвестиції, грн</w:t>
            </w:r>
          </w:p>
        </w:tc>
      </w:tr>
      <w:tr w:rsidR="00ED7BAC" w:rsidRPr="00307D77" w14:paraId="4308A958" w14:textId="77777777" w:rsidTr="00F92A4D">
        <w:trPr>
          <w:trHeight w:val="289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03017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11C6EA" w14:textId="77777777" w:rsidR="00ED7BAC" w:rsidRPr="00ED7BAC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Поточні зобов’язання, грн</w:t>
            </w:r>
          </w:p>
        </w:tc>
      </w:tr>
      <w:tr w:rsidR="00ED7BAC" w:rsidRPr="00307D77" w14:paraId="4A9F5F49" w14:textId="77777777" w:rsidTr="00F92A4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5607F" w14:textId="77777777" w:rsidR="00ED7BAC" w:rsidRPr="00ED7BAC" w:rsidRDefault="00ED7BAC" w:rsidP="00ED7B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63C592" w14:textId="77777777" w:rsidR="00ED7BAC" w:rsidRPr="00ED7BAC" w:rsidRDefault="00ED7BAC" w:rsidP="00ED7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Примітки</w:t>
            </w:r>
          </w:p>
        </w:tc>
      </w:tr>
    </w:tbl>
    <w:p w14:paraId="5F174710" w14:textId="77777777" w:rsidR="00E11CB1" w:rsidRDefault="00ED7BAC" w:rsidP="00ED7BA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532"/>
      <w:bookmarkStart w:id="4" w:name="n533"/>
      <w:bookmarkEnd w:id="3"/>
      <w:bookmarkEnd w:id="4"/>
      <w:r w:rsidRPr="00307D7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</w:t>
      </w:r>
    </w:p>
    <w:p w14:paraId="1B0E1EF6" w14:textId="77777777" w:rsidR="00E11CB1" w:rsidRPr="00E11CB1" w:rsidRDefault="00E11CB1" w:rsidP="00ED7BA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11C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Примітка.</w:t>
      </w:r>
    </w:p>
    <w:p w14:paraId="07C6774C" w14:textId="77777777" w:rsidR="00E11CB1" w:rsidRPr="00E11CB1" w:rsidRDefault="00E11CB1" w:rsidP="00ED7BA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11C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Дані таблиці у гривнях зазначаються з округленням до двох знаків після коми.</w:t>
      </w:r>
    </w:p>
    <w:p w14:paraId="63DB4D5D" w14:textId="77777777" w:rsidR="00E11CB1" w:rsidRPr="00E11CB1" w:rsidRDefault="00E11CB1" w:rsidP="00ED7BA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11C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</w:t>
      </w:r>
    </w:p>
    <w:p w14:paraId="6F33CFCF" w14:textId="77777777" w:rsidR="00ED7BAC" w:rsidRPr="001A18A2" w:rsidRDefault="00ED7BAC" w:rsidP="00ED7BA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11C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A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uk-UA"/>
        </w:rPr>
        <w:t>1</w:t>
      </w:r>
      <w:r w:rsidRPr="001A18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A18A2">
        <w:rPr>
          <w:rFonts w:ascii="Times New Roman" w:hAnsi="Times New Roman" w:cs="Times New Roman"/>
          <w:sz w:val="24"/>
          <w:szCs w:val="24"/>
        </w:rPr>
        <w:t>Зазначається у відсотках</w:t>
      </w:r>
      <w:r w:rsidR="001A18A2" w:rsidRPr="001A18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18A2" w:rsidRPr="0058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округленням до чотирьох знаків після ком</w:t>
      </w:r>
      <w:r w:rsidR="001A18A2" w:rsidRPr="0058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582D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31B82F09" w14:textId="77777777" w:rsidR="00F473D8" w:rsidRPr="001A18A2" w:rsidRDefault="00F473D8" w:rsidP="00ED7BA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1F14969" w14:textId="77777777" w:rsidR="00F473D8" w:rsidRDefault="00F473D8" w:rsidP="00F473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2099EC28" w14:textId="77777777" w:rsidR="00F473D8" w:rsidRPr="00F473D8" w:rsidRDefault="00F473D8" w:rsidP="00F473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F473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4C05780D" w14:textId="77777777" w:rsidR="00F473D8" w:rsidRPr="00F473D8" w:rsidRDefault="00F473D8" w:rsidP="00F473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F473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08DB5A13" w14:textId="77777777" w:rsidR="00F473D8" w:rsidRPr="00F473D8" w:rsidRDefault="00F473D8" w:rsidP="00F47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73D8">
        <w:rPr>
          <w:rFonts w:ascii="Times New Roman" w:hAnsi="Times New Roman" w:cs="Times New Roman"/>
          <w:bCs/>
          <w:sz w:val="28"/>
          <w:szCs w:val="28"/>
        </w:rPr>
        <w:t>ринку цінних паперів</w:t>
      </w:r>
      <w:r w:rsidRPr="00F473D8">
        <w:rPr>
          <w:rFonts w:ascii="Times New Roman" w:hAnsi="Times New Roman" w:cs="Times New Roman"/>
          <w:bCs/>
          <w:sz w:val="28"/>
          <w:szCs w:val="28"/>
        </w:rPr>
        <w:tab/>
      </w:r>
      <w:r w:rsidRPr="00F473D8">
        <w:rPr>
          <w:rFonts w:ascii="Times New Roman" w:hAnsi="Times New Roman" w:cs="Times New Roman"/>
          <w:bCs/>
          <w:sz w:val="28"/>
          <w:szCs w:val="28"/>
        </w:rPr>
        <w:tab/>
      </w:r>
      <w:r w:rsidRPr="00F473D8">
        <w:rPr>
          <w:rFonts w:ascii="Times New Roman" w:hAnsi="Times New Roman" w:cs="Times New Roman"/>
          <w:bCs/>
          <w:sz w:val="28"/>
          <w:szCs w:val="28"/>
        </w:rPr>
        <w:tab/>
      </w:r>
      <w:r w:rsidRPr="00F473D8">
        <w:rPr>
          <w:rFonts w:ascii="Times New Roman" w:hAnsi="Times New Roman" w:cs="Times New Roman"/>
          <w:bCs/>
          <w:sz w:val="28"/>
          <w:szCs w:val="28"/>
        </w:rPr>
        <w:tab/>
      </w:r>
      <w:r w:rsidRPr="00F473D8">
        <w:rPr>
          <w:rFonts w:ascii="Times New Roman" w:hAnsi="Times New Roman" w:cs="Times New Roman"/>
          <w:bCs/>
          <w:sz w:val="28"/>
          <w:szCs w:val="28"/>
        </w:rPr>
        <w:tab/>
      </w:r>
      <w:r w:rsidRPr="00F473D8">
        <w:rPr>
          <w:rFonts w:ascii="Times New Roman" w:hAnsi="Times New Roman" w:cs="Times New Roman"/>
          <w:bCs/>
          <w:sz w:val="28"/>
          <w:szCs w:val="28"/>
        </w:rPr>
        <w:tab/>
      </w:r>
      <w:r w:rsidRPr="00F473D8">
        <w:rPr>
          <w:rFonts w:ascii="Times New Roman" w:hAnsi="Times New Roman" w:cs="Times New Roman"/>
          <w:bCs/>
          <w:sz w:val="28"/>
          <w:szCs w:val="28"/>
        </w:rPr>
        <w:tab/>
        <w:t>Ірина КУРОЧКІНА</w:t>
      </w:r>
    </w:p>
    <w:sectPr w:rsidR="00F473D8" w:rsidRPr="00F4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541"/>
    <w:multiLevelType w:val="hybridMultilevel"/>
    <w:tmpl w:val="6C404F5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0888"/>
    <w:multiLevelType w:val="hybridMultilevel"/>
    <w:tmpl w:val="18700608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9A"/>
    <w:rsid w:val="001176EB"/>
    <w:rsid w:val="00126C2B"/>
    <w:rsid w:val="001509ED"/>
    <w:rsid w:val="00167E82"/>
    <w:rsid w:val="001A18A2"/>
    <w:rsid w:val="00582DF2"/>
    <w:rsid w:val="006D2B87"/>
    <w:rsid w:val="006D68D4"/>
    <w:rsid w:val="00901580"/>
    <w:rsid w:val="00987C94"/>
    <w:rsid w:val="00A8567A"/>
    <w:rsid w:val="00BD3AF1"/>
    <w:rsid w:val="00C64F9A"/>
    <w:rsid w:val="00C84345"/>
    <w:rsid w:val="00E11CB1"/>
    <w:rsid w:val="00E816AC"/>
    <w:rsid w:val="00ED7BAC"/>
    <w:rsid w:val="00F473D8"/>
    <w:rsid w:val="00F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E93E"/>
  <w15:docId w15:val="{4B8D12A4-A6B9-4E7B-9AA2-881900E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9A"/>
  </w:style>
  <w:style w:type="paragraph" w:styleId="3">
    <w:name w:val="heading 3"/>
    <w:basedOn w:val="a"/>
    <w:next w:val="a"/>
    <w:link w:val="30"/>
    <w:qFormat/>
    <w:rsid w:val="00126C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C2B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126C2B"/>
    <w:pPr>
      <w:ind w:left="720"/>
      <w:contextualSpacing/>
    </w:pPr>
  </w:style>
  <w:style w:type="paragraph" w:customStyle="1" w:styleId="rvps14">
    <w:name w:val="rvps14"/>
    <w:basedOn w:val="a"/>
    <w:rsid w:val="00ED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Кисляк</cp:lastModifiedBy>
  <cp:revision>2</cp:revision>
  <dcterms:created xsi:type="dcterms:W3CDTF">2020-05-15T09:51:00Z</dcterms:created>
  <dcterms:modified xsi:type="dcterms:W3CDTF">2020-05-15T09:51:00Z</dcterms:modified>
</cp:coreProperties>
</file>