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8B6" w:rsidRPr="00761F77" w:rsidRDefault="005208B6" w:rsidP="005208B6">
      <w:pPr>
        <w:keepNext/>
        <w:widowControl w:val="0"/>
        <w:tabs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761F77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237C572D" wp14:editId="74291690">
            <wp:extent cx="742950" cy="885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8B6" w:rsidRPr="00761F77" w:rsidRDefault="005208B6" w:rsidP="005208B6">
      <w:pPr>
        <w:keepNext/>
        <w:widowControl w:val="0"/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8B6" w:rsidRPr="00761F77" w:rsidRDefault="005208B6" w:rsidP="005208B6">
      <w:pPr>
        <w:keepNext/>
        <w:widowControl w:val="0"/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F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НАЦІОНАЛЬНА КОМІСІЯ З ЦІННИХ ПАПЕРІВ</w:t>
      </w:r>
    </w:p>
    <w:p w:rsidR="005208B6" w:rsidRPr="00761F77" w:rsidRDefault="005208B6" w:rsidP="005208B6">
      <w:pPr>
        <w:keepNext/>
        <w:widowControl w:val="0"/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F77">
        <w:rPr>
          <w:rFonts w:ascii="Times New Roman" w:eastAsia="Times New Roman" w:hAnsi="Times New Roman" w:cs="Times New Roman"/>
          <w:sz w:val="28"/>
          <w:szCs w:val="28"/>
          <w:lang w:eastAsia="ru-RU"/>
        </w:rPr>
        <w:t>ТА ФОНДОВОГО РИНКУ</w:t>
      </w:r>
    </w:p>
    <w:p w:rsidR="005208B6" w:rsidRPr="00761F77" w:rsidRDefault="005208B6" w:rsidP="005208B6">
      <w:pPr>
        <w:keepNext/>
        <w:widowControl w:val="0"/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5208B6" w:rsidRPr="00761F77" w:rsidRDefault="005208B6" w:rsidP="005208B6">
      <w:pPr>
        <w:keepNext/>
        <w:widowControl w:val="0"/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5208B6" w:rsidRPr="00761F77" w:rsidRDefault="005208B6" w:rsidP="005208B6">
      <w:pPr>
        <w:keepNext/>
        <w:widowControl w:val="0"/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8B6" w:rsidRPr="00761F77" w:rsidRDefault="005208B6" w:rsidP="005208B6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1F7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 І Ш Е Н </w:t>
      </w:r>
      <w:proofErr w:type="spellStart"/>
      <w:r w:rsidRPr="00761F77">
        <w:rPr>
          <w:rFonts w:ascii="Times New Roman" w:eastAsia="Times New Roman" w:hAnsi="Times New Roman" w:cs="Times New Roman"/>
          <w:sz w:val="28"/>
          <w:szCs w:val="28"/>
          <w:lang w:eastAsia="uk-UA"/>
        </w:rPr>
        <w:t>Н</w:t>
      </w:r>
      <w:proofErr w:type="spellEnd"/>
      <w:r w:rsidRPr="00761F7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</w:t>
      </w:r>
    </w:p>
    <w:p w:rsidR="005208B6" w:rsidRPr="00761F77" w:rsidRDefault="005208B6" w:rsidP="005208B6">
      <w:pPr>
        <w:keepNext/>
        <w:widowControl w:val="0"/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</w:pPr>
    </w:p>
    <w:p w:rsidR="005208B6" w:rsidRPr="00761F77" w:rsidRDefault="001A1062" w:rsidP="005208B6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0"/>
          <w:lang w:val="ru-RU" w:eastAsia="uk-UA"/>
        </w:rPr>
        <w:t>14.05.</w:t>
      </w:r>
      <w:r w:rsidR="005208B6">
        <w:rPr>
          <w:rFonts w:ascii="Times New Roman" w:eastAsia="Times New Roman" w:hAnsi="Times New Roman" w:cs="Times New Roman"/>
          <w:sz w:val="28"/>
          <w:szCs w:val="20"/>
          <w:lang w:eastAsia="uk-UA"/>
        </w:rPr>
        <w:t>2020</w:t>
      </w:r>
      <w:r w:rsidR="009206A7">
        <w:rPr>
          <w:rFonts w:ascii="Times New Roman" w:eastAsia="Times New Roman" w:hAnsi="Times New Roman" w:cs="Times New Roman"/>
          <w:sz w:val="28"/>
          <w:szCs w:val="20"/>
          <w:lang w:eastAsia="uk-UA"/>
        </w:rPr>
        <w:t xml:space="preserve">                  </w:t>
      </w:r>
      <w:r w:rsidR="005208B6" w:rsidRPr="00761F77">
        <w:rPr>
          <w:rFonts w:ascii="Times New Roman" w:eastAsia="Times New Roman" w:hAnsi="Times New Roman" w:cs="Times New Roman"/>
          <w:sz w:val="28"/>
          <w:szCs w:val="20"/>
          <w:lang w:eastAsia="uk-UA"/>
        </w:rPr>
        <w:t xml:space="preserve">    м. Київ          </w:t>
      </w:r>
      <w:r>
        <w:rPr>
          <w:rFonts w:ascii="Times New Roman" w:eastAsia="Times New Roman" w:hAnsi="Times New Roman" w:cs="Times New Roman"/>
          <w:sz w:val="28"/>
          <w:szCs w:val="20"/>
          <w:lang w:eastAsia="uk-UA"/>
        </w:rPr>
        <w:t xml:space="preserve">                          № 243</w:t>
      </w:r>
    </w:p>
    <w:p w:rsidR="005208B6" w:rsidRPr="00761F77" w:rsidRDefault="005208B6" w:rsidP="00727DE9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24"/>
        <w:gridCol w:w="4824"/>
      </w:tblGrid>
      <w:tr w:rsidR="005208B6" w:rsidRPr="00761F77" w:rsidTr="005C6432">
        <w:trPr>
          <w:trHeight w:val="750"/>
        </w:trPr>
        <w:tc>
          <w:tcPr>
            <w:tcW w:w="4824" w:type="dxa"/>
          </w:tcPr>
          <w:p w:rsidR="005208B6" w:rsidRPr="00262869" w:rsidRDefault="005208B6" w:rsidP="00262869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 схвалення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проє</w:t>
            </w:r>
            <w:r w:rsidRPr="00761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кту</w:t>
            </w:r>
            <w:proofErr w:type="spellEnd"/>
            <w:r w:rsidRPr="00761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рішення Національної комісії з цінних паперів та фондового ринку «Про </w:t>
            </w:r>
            <w:r w:rsidR="00262869" w:rsidRPr="00262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затвердження</w:t>
            </w:r>
            <w:r w:rsidR="00262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</w:t>
            </w:r>
            <w:r w:rsidRPr="00262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мін до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Положення про порядок забезпечення існування іменних цінних паперів у бездокументарній формі</w:t>
            </w:r>
            <w:r w:rsidRPr="00262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824" w:type="dxa"/>
          </w:tcPr>
          <w:p w:rsidR="005208B6" w:rsidRPr="00761F77" w:rsidRDefault="005208B6" w:rsidP="005C6432">
            <w:pPr>
              <w:tabs>
                <w:tab w:val="left" w:pos="180"/>
              </w:tabs>
              <w:spacing w:after="0" w:line="240" w:lineRule="auto"/>
              <w:ind w:firstLine="9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208B6" w:rsidRPr="00761F77" w:rsidRDefault="005208B6" w:rsidP="005208B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0"/>
          <w:lang w:eastAsia="uk-UA"/>
        </w:rPr>
      </w:pPr>
    </w:p>
    <w:tbl>
      <w:tblPr>
        <w:tblW w:w="1444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9629"/>
        <w:gridCol w:w="4815"/>
      </w:tblGrid>
      <w:tr w:rsidR="005208B6" w:rsidRPr="00761F77" w:rsidTr="005208B6">
        <w:tc>
          <w:tcPr>
            <w:tcW w:w="9629" w:type="dxa"/>
            <w:shd w:val="clear" w:color="auto" w:fill="auto"/>
          </w:tcPr>
          <w:p w:rsidR="005208B6" w:rsidRDefault="005208B6" w:rsidP="005C6432">
            <w:pPr>
              <w:tabs>
                <w:tab w:val="left" w:pos="180"/>
              </w:tabs>
              <w:spacing w:after="0" w:line="240" w:lineRule="auto"/>
              <w:ind w:firstLine="9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08B6" w:rsidRPr="009206A7" w:rsidRDefault="005208B6" w:rsidP="009206A7">
            <w:pPr>
              <w:tabs>
                <w:tab w:val="left" w:pos="0"/>
                <w:tab w:val="left" w:pos="1134"/>
              </w:tabs>
              <w:spacing w:after="0" w:line="240" w:lineRule="auto"/>
              <w:ind w:firstLine="851"/>
              <w:jc w:val="both"/>
              <w:rPr>
                <w:sz w:val="28"/>
                <w:szCs w:val="28"/>
                <w:lang w:eastAsia="uk-UA"/>
              </w:rPr>
            </w:pPr>
            <w:r w:rsidRPr="00A82F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Відповідно до пункту </w:t>
            </w:r>
            <w:r w:rsidRPr="00426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Pr="00A82F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статті 8 Закону України «Про державне регулювання ринку цінних паперів в Україні»,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Закону України «Про депозитарну систему України», Закону Укра</w:t>
            </w:r>
            <w:r w:rsidR="00173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їни «Про запобігання та протидію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легалізації (відмиванню) доходів, одержаних злочинним шляхом, фінансуванню тероризму та фінансуванню розповсюдження зброї масового знищення»</w:t>
            </w:r>
          </w:p>
        </w:tc>
        <w:tc>
          <w:tcPr>
            <w:tcW w:w="4815" w:type="dxa"/>
            <w:shd w:val="clear" w:color="auto" w:fill="auto"/>
          </w:tcPr>
          <w:p w:rsidR="005208B6" w:rsidRPr="00761F77" w:rsidRDefault="005208B6" w:rsidP="005208B6">
            <w:pPr>
              <w:spacing w:after="0" w:line="240" w:lineRule="auto"/>
              <w:ind w:left="-4919" w:firstLine="86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208B6" w:rsidRPr="00761F77" w:rsidRDefault="005208B6" w:rsidP="005208B6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8B6" w:rsidRPr="00761F77" w:rsidRDefault="005208B6" w:rsidP="005208B6">
      <w:pPr>
        <w:tabs>
          <w:tab w:val="left" w:pos="180"/>
        </w:tabs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F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Національна комісія з цінних паперів та фондового ринку</w:t>
      </w:r>
    </w:p>
    <w:p w:rsidR="005208B6" w:rsidRPr="00761F77" w:rsidRDefault="005208B6" w:rsidP="005208B6">
      <w:pPr>
        <w:tabs>
          <w:tab w:val="left" w:pos="180"/>
        </w:tabs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8B6" w:rsidRPr="00761F77" w:rsidRDefault="005208B6" w:rsidP="005208B6">
      <w:pPr>
        <w:tabs>
          <w:tab w:val="left" w:pos="180"/>
        </w:tabs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F77">
        <w:rPr>
          <w:rFonts w:ascii="Times New Roman" w:eastAsia="Times New Roman" w:hAnsi="Times New Roman" w:cs="Times New Roman"/>
          <w:sz w:val="28"/>
          <w:szCs w:val="28"/>
          <w:lang w:eastAsia="ru-RU"/>
        </w:rPr>
        <w:t>В И Р І Ш И Л А:</w:t>
      </w:r>
    </w:p>
    <w:p w:rsidR="005208B6" w:rsidRPr="00761F77" w:rsidRDefault="005208B6" w:rsidP="005208B6">
      <w:pPr>
        <w:tabs>
          <w:tab w:val="left" w:pos="18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8B6" w:rsidRPr="00761F77" w:rsidRDefault="005208B6" w:rsidP="005208B6">
      <w:pPr>
        <w:tabs>
          <w:tab w:val="left" w:pos="18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Схвалити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</w:t>
      </w:r>
      <w:r w:rsidRPr="00761F77">
        <w:rPr>
          <w:rFonts w:ascii="Times New Roman" w:eastAsia="Times New Roman" w:hAnsi="Times New Roman" w:cs="Times New Roman"/>
          <w:sz w:val="28"/>
          <w:szCs w:val="28"/>
          <w:lang w:eastAsia="ru-RU"/>
        </w:rPr>
        <w:t>кт</w:t>
      </w:r>
      <w:proofErr w:type="spellEnd"/>
      <w:r w:rsidRPr="0076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Національної комісії з цін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них паперів та фондового ринку «</w:t>
      </w:r>
      <w:r w:rsidR="000109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="00010951" w:rsidRPr="00010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затвердження</w:t>
      </w:r>
      <w:r w:rsidR="00010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Pr="00520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 Положення про порядок забезпечення існування іменних цінних паперів у бездокументарній формі</w:t>
      </w:r>
      <w:r w:rsidR="00262869" w:rsidRPr="0026286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20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(далі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61F7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що додається</w:t>
      </w:r>
      <w:r w:rsidRPr="00761F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08B6" w:rsidRPr="00761F77" w:rsidRDefault="005208B6" w:rsidP="005208B6">
      <w:pPr>
        <w:tabs>
          <w:tab w:val="left" w:pos="18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8B6" w:rsidRDefault="005208B6" w:rsidP="005208B6">
      <w:pPr>
        <w:tabs>
          <w:tab w:val="left" w:pos="18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Департаменту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методології </w:t>
      </w:r>
      <w:r w:rsidRPr="0076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регулювання професійних учасників ринку цінних паперів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761F77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Курочкіна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І.</w:t>
      </w:r>
      <w:r w:rsidRPr="00761F77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забезпечити:</w:t>
      </w:r>
    </w:p>
    <w:p w:rsidR="005208B6" w:rsidRPr="00761F77" w:rsidRDefault="005208B6" w:rsidP="005208B6">
      <w:pPr>
        <w:tabs>
          <w:tab w:val="left" w:pos="18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8B6" w:rsidRDefault="005208B6" w:rsidP="005208B6">
      <w:pPr>
        <w:tabs>
          <w:tab w:val="left" w:pos="18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оприлюднення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</w:t>
      </w:r>
      <w:r w:rsidRPr="00030D54">
        <w:rPr>
          <w:rFonts w:ascii="Times New Roman" w:eastAsia="Times New Roman" w:hAnsi="Times New Roman" w:cs="Times New Roman"/>
          <w:sz w:val="28"/>
          <w:szCs w:val="28"/>
          <w:lang w:eastAsia="ru-RU"/>
        </w:rPr>
        <w:t>кту</w:t>
      </w:r>
      <w:proofErr w:type="spellEnd"/>
      <w:r w:rsidRPr="00030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офіційному </w:t>
      </w:r>
      <w:proofErr w:type="spellStart"/>
      <w:r w:rsidRPr="00030D5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вебсайті</w:t>
      </w:r>
      <w:proofErr w:type="spellEnd"/>
      <w:r w:rsidRPr="00030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Національної комісії з цінних паперів та фондового ринку;</w:t>
      </w:r>
    </w:p>
    <w:p w:rsidR="00A3320D" w:rsidRPr="00030D54" w:rsidRDefault="00A3320D" w:rsidP="00727DE9">
      <w:pPr>
        <w:tabs>
          <w:tab w:val="left" w:pos="18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направлення Про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є</w:t>
      </w:r>
      <w:proofErr w:type="spellStart"/>
      <w:r w:rsidRPr="00030D54">
        <w:rPr>
          <w:rFonts w:ascii="Times New Roman" w:eastAsia="Times New Roman" w:hAnsi="Times New Roman" w:cs="Times New Roman"/>
          <w:sz w:val="28"/>
          <w:szCs w:val="28"/>
          <w:lang w:eastAsia="ru-RU"/>
        </w:rPr>
        <w:t>кту</w:t>
      </w:r>
      <w:proofErr w:type="spellEnd"/>
      <w:r w:rsidRPr="00030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погодження до Міністерства цифрової трансформації України;</w:t>
      </w:r>
    </w:p>
    <w:p w:rsidR="005208B6" w:rsidRPr="00030D54" w:rsidRDefault="0017320E" w:rsidP="005208B6">
      <w:pPr>
        <w:tabs>
          <w:tab w:val="left" w:pos="18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</w:t>
      </w:r>
      <w:r w:rsidR="005208B6" w:rsidRPr="00030D54">
        <w:rPr>
          <w:rFonts w:ascii="Times New Roman" w:eastAsia="Times New Roman" w:hAnsi="Times New Roman" w:cs="Times New Roman"/>
          <w:sz w:val="28"/>
          <w:szCs w:val="28"/>
          <w:lang w:eastAsia="ru-RU"/>
        </w:rPr>
        <w:t>кту</w:t>
      </w:r>
      <w:proofErr w:type="spellEnd"/>
      <w:r w:rsidR="005208B6" w:rsidRPr="00030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засідання Національної комісії з цінних паперів та фондового ринку для затвердження.</w:t>
      </w:r>
    </w:p>
    <w:p w:rsidR="005208B6" w:rsidRPr="007051A7" w:rsidRDefault="005208B6" w:rsidP="005208B6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208B6" w:rsidRPr="00761F77" w:rsidRDefault="005208B6" w:rsidP="005208B6">
      <w:pPr>
        <w:tabs>
          <w:tab w:val="left" w:pos="18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F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Контроль за виконанням цього рішення покласти на члена Національної комісії з цінни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паперів та фондового ринку </w:t>
      </w:r>
      <w:proofErr w:type="spellStart"/>
      <w:r w:rsidRPr="00761F77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Тарабакіна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Pr="00761F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08B6" w:rsidRPr="00761F77" w:rsidRDefault="005208B6" w:rsidP="005208B6">
      <w:pPr>
        <w:tabs>
          <w:tab w:val="left" w:pos="18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8B6" w:rsidRPr="00761F77" w:rsidRDefault="005208B6" w:rsidP="005208B6">
      <w:pPr>
        <w:tabs>
          <w:tab w:val="left" w:pos="18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8B6" w:rsidRPr="00761F77" w:rsidRDefault="005208B6" w:rsidP="005208B6">
      <w:pPr>
        <w:tabs>
          <w:tab w:val="left" w:pos="18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8B6" w:rsidRPr="00761F77" w:rsidRDefault="005208B6" w:rsidP="005208B6">
      <w:pPr>
        <w:tabs>
          <w:tab w:val="left" w:pos="18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8B6" w:rsidRPr="0017320E" w:rsidRDefault="0017320E" w:rsidP="0017320E">
      <w:pPr>
        <w:tabs>
          <w:tab w:val="left" w:pos="18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32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Голова Комісії</w:t>
      </w:r>
      <w:r w:rsidRPr="001732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732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732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732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732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5208B6" w:rsidRPr="001732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Тимур ХРОМАЄВ</w:t>
      </w:r>
    </w:p>
    <w:p w:rsidR="005208B6" w:rsidRDefault="005208B6" w:rsidP="005208B6">
      <w:pPr>
        <w:tabs>
          <w:tab w:val="left" w:pos="180"/>
          <w:tab w:val="left" w:pos="738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8B6" w:rsidRDefault="005208B6" w:rsidP="005208B6">
      <w:pPr>
        <w:tabs>
          <w:tab w:val="left" w:pos="180"/>
          <w:tab w:val="left" w:pos="738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8B6" w:rsidRDefault="005208B6" w:rsidP="005208B6">
      <w:pPr>
        <w:tabs>
          <w:tab w:val="left" w:pos="180"/>
          <w:tab w:val="left" w:pos="738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8B6" w:rsidRDefault="005208B6" w:rsidP="005208B6">
      <w:pPr>
        <w:tabs>
          <w:tab w:val="left" w:pos="180"/>
          <w:tab w:val="left" w:pos="738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8B6" w:rsidRDefault="005208B6" w:rsidP="005208B6">
      <w:pPr>
        <w:tabs>
          <w:tab w:val="left" w:pos="180"/>
          <w:tab w:val="left" w:pos="738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8B6" w:rsidRDefault="005208B6" w:rsidP="005208B6">
      <w:pPr>
        <w:tabs>
          <w:tab w:val="left" w:pos="180"/>
          <w:tab w:val="left" w:pos="738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8B6" w:rsidRDefault="005208B6" w:rsidP="005208B6">
      <w:pPr>
        <w:tabs>
          <w:tab w:val="left" w:pos="180"/>
          <w:tab w:val="left" w:pos="738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8B6" w:rsidRDefault="005208B6" w:rsidP="005208B6">
      <w:pPr>
        <w:tabs>
          <w:tab w:val="left" w:pos="180"/>
          <w:tab w:val="left" w:pos="738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8B6" w:rsidRDefault="005208B6" w:rsidP="005208B6">
      <w:pPr>
        <w:tabs>
          <w:tab w:val="left" w:pos="180"/>
          <w:tab w:val="left" w:pos="738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8B6" w:rsidRDefault="005208B6" w:rsidP="005208B6">
      <w:pPr>
        <w:tabs>
          <w:tab w:val="left" w:pos="180"/>
          <w:tab w:val="left" w:pos="738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8B6" w:rsidRDefault="005208B6" w:rsidP="005208B6">
      <w:pPr>
        <w:tabs>
          <w:tab w:val="left" w:pos="180"/>
          <w:tab w:val="left" w:pos="738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8B6" w:rsidRDefault="005208B6" w:rsidP="005208B6">
      <w:pPr>
        <w:tabs>
          <w:tab w:val="left" w:pos="180"/>
          <w:tab w:val="left" w:pos="738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8B6" w:rsidRDefault="005208B6" w:rsidP="005208B6">
      <w:pPr>
        <w:tabs>
          <w:tab w:val="left" w:pos="180"/>
          <w:tab w:val="left" w:pos="738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8B6" w:rsidRDefault="005208B6" w:rsidP="005208B6">
      <w:pPr>
        <w:tabs>
          <w:tab w:val="left" w:pos="180"/>
          <w:tab w:val="left" w:pos="738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8B6" w:rsidRDefault="005208B6" w:rsidP="005208B6">
      <w:pPr>
        <w:tabs>
          <w:tab w:val="left" w:pos="180"/>
          <w:tab w:val="left" w:pos="738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8B6" w:rsidRDefault="005208B6" w:rsidP="005208B6">
      <w:pPr>
        <w:tabs>
          <w:tab w:val="left" w:pos="180"/>
          <w:tab w:val="left" w:pos="738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8B6" w:rsidRDefault="005208B6" w:rsidP="005208B6">
      <w:pPr>
        <w:tabs>
          <w:tab w:val="left" w:pos="180"/>
          <w:tab w:val="left" w:pos="738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8B6" w:rsidRDefault="005208B6" w:rsidP="005208B6">
      <w:pPr>
        <w:tabs>
          <w:tab w:val="left" w:pos="180"/>
          <w:tab w:val="left" w:pos="738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8B6" w:rsidRDefault="005208B6" w:rsidP="005208B6">
      <w:pPr>
        <w:tabs>
          <w:tab w:val="left" w:pos="180"/>
          <w:tab w:val="left" w:pos="738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8B6" w:rsidRDefault="005208B6" w:rsidP="005208B6">
      <w:pPr>
        <w:tabs>
          <w:tab w:val="left" w:pos="180"/>
          <w:tab w:val="left" w:pos="738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8B6" w:rsidRDefault="005208B6" w:rsidP="005208B6">
      <w:pPr>
        <w:tabs>
          <w:tab w:val="left" w:pos="180"/>
          <w:tab w:val="left" w:pos="738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8B6" w:rsidRDefault="005208B6" w:rsidP="005208B6">
      <w:pPr>
        <w:tabs>
          <w:tab w:val="left" w:pos="180"/>
          <w:tab w:val="left" w:pos="738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8B6" w:rsidRDefault="005208B6" w:rsidP="005208B6">
      <w:pPr>
        <w:tabs>
          <w:tab w:val="left" w:pos="180"/>
          <w:tab w:val="left" w:pos="738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8B6" w:rsidRDefault="005208B6" w:rsidP="005208B6">
      <w:pPr>
        <w:tabs>
          <w:tab w:val="left" w:pos="180"/>
          <w:tab w:val="left" w:pos="738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8B6" w:rsidRDefault="005208B6" w:rsidP="005208B6">
      <w:pPr>
        <w:tabs>
          <w:tab w:val="left" w:pos="180"/>
          <w:tab w:val="left" w:pos="738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8B6" w:rsidRDefault="005208B6" w:rsidP="005208B6">
      <w:pPr>
        <w:tabs>
          <w:tab w:val="left" w:pos="180"/>
          <w:tab w:val="left" w:pos="738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8B6" w:rsidRDefault="005208B6" w:rsidP="005208B6">
      <w:pPr>
        <w:tabs>
          <w:tab w:val="left" w:pos="180"/>
          <w:tab w:val="left" w:pos="738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8B6" w:rsidRDefault="005208B6" w:rsidP="005208B6">
      <w:pPr>
        <w:tabs>
          <w:tab w:val="left" w:pos="180"/>
          <w:tab w:val="left" w:pos="738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8B6" w:rsidRDefault="005208B6" w:rsidP="005208B6">
      <w:pPr>
        <w:tabs>
          <w:tab w:val="left" w:pos="180"/>
          <w:tab w:val="left" w:pos="738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8B6" w:rsidRPr="00A82F40" w:rsidRDefault="005208B6" w:rsidP="005208B6">
      <w:pPr>
        <w:tabs>
          <w:tab w:val="left" w:pos="1134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F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засідання Комісії</w:t>
      </w:r>
    </w:p>
    <w:p w:rsidR="005208B6" w:rsidRPr="007D6B7C" w:rsidRDefault="005208B6" w:rsidP="005208B6">
      <w:pPr>
        <w:tabs>
          <w:tab w:val="left" w:pos="1134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F40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r w:rsidR="00766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14.05.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766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24</w:t>
      </w:r>
    </w:p>
    <w:p w:rsidR="005208B6" w:rsidRPr="00761F77" w:rsidRDefault="005208B6" w:rsidP="005208B6">
      <w:pPr>
        <w:tabs>
          <w:tab w:val="left" w:pos="18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8B6" w:rsidRPr="00761F77" w:rsidRDefault="005208B6" w:rsidP="005208B6">
      <w:pPr>
        <w:tabs>
          <w:tab w:val="left" w:pos="18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8B6" w:rsidRPr="00761F77" w:rsidRDefault="005208B6" w:rsidP="005208B6">
      <w:pPr>
        <w:tabs>
          <w:tab w:val="left" w:pos="18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8B6" w:rsidRPr="00761F77" w:rsidRDefault="005208B6" w:rsidP="005208B6">
      <w:pPr>
        <w:tabs>
          <w:tab w:val="left" w:pos="18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8B6" w:rsidRDefault="005208B6" w:rsidP="005208B6"/>
    <w:p w:rsidR="009F3F0D" w:rsidRDefault="009F3F0D"/>
    <w:sectPr w:rsidR="009F3F0D" w:rsidSect="000035F7">
      <w:headerReference w:type="default" r:id="rId8"/>
      <w:pgSz w:w="11906" w:h="16838"/>
      <w:pgMar w:top="850" w:right="850" w:bottom="850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B59" w:rsidRDefault="00322B59" w:rsidP="000035F7">
      <w:pPr>
        <w:spacing w:after="0" w:line="240" w:lineRule="auto"/>
      </w:pPr>
      <w:r>
        <w:separator/>
      </w:r>
    </w:p>
  </w:endnote>
  <w:endnote w:type="continuationSeparator" w:id="0">
    <w:p w:rsidR="00322B59" w:rsidRDefault="00322B59" w:rsidP="00003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B59" w:rsidRDefault="00322B59" w:rsidP="000035F7">
      <w:pPr>
        <w:spacing w:after="0" w:line="240" w:lineRule="auto"/>
      </w:pPr>
      <w:r>
        <w:separator/>
      </w:r>
    </w:p>
  </w:footnote>
  <w:footnote w:type="continuationSeparator" w:id="0">
    <w:p w:rsidR="00322B59" w:rsidRDefault="00322B59" w:rsidP="00003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1144346"/>
      <w:docPartObj>
        <w:docPartGallery w:val="Page Numbers (Top of Page)"/>
        <w:docPartUnique/>
      </w:docPartObj>
    </w:sdtPr>
    <w:sdtEndPr/>
    <w:sdtContent>
      <w:p w:rsidR="000035F7" w:rsidRDefault="000035F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08B4">
          <w:rPr>
            <w:noProof/>
          </w:rPr>
          <w:t>2</w:t>
        </w:r>
        <w:r>
          <w:fldChar w:fldCharType="end"/>
        </w:r>
      </w:p>
    </w:sdtContent>
  </w:sdt>
  <w:p w:rsidR="000035F7" w:rsidRDefault="000035F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8B6"/>
    <w:rsid w:val="000035F7"/>
    <w:rsid w:val="00010951"/>
    <w:rsid w:val="000A08B4"/>
    <w:rsid w:val="0017320E"/>
    <w:rsid w:val="001A1062"/>
    <w:rsid w:val="00262869"/>
    <w:rsid w:val="00322B59"/>
    <w:rsid w:val="005208B6"/>
    <w:rsid w:val="00727DE9"/>
    <w:rsid w:val="007663B8"/>
    <w:rsid w:val="009206A7"/>
    <w:rsid w:val="009234E3"/>
    <w:rsid w:val="009B744D"/>
    <w:rsid w:val="009F3F0D"/>
    <w:rsid w:val="00A3320D"/>
    <w:rsid w:val="00E927CF"/>
    <w:rsid w:val="00ED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9951BE-4AA1-4574-A9B6-165EE1907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3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35F7"/>
  </w:style>
  <w:style w:type="paragraph" w:styleId="a5">
    <w:name w:val="footer"/>
    <w:basedOn w:val="a"/>
    <w:link w:val="a6"/>
    <w:uiPriority w:val="99"/>
    <w:unhideWhenUsed/>
    <w:rsid w:val="00003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3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0B12D-759F-45E5-93F0-79335CCC7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NSSMC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КАРІНА</dc:creator>
  <cp:keywords/>
  <dc:description/>
  <cp:lastModifiedBy>Руслан Кисляк</cp:lastModifiedBy>
  <cp:revision>2</cp:revision>
  <dcterms:created xsi:type="dcterms:W3CDTF">2020-05-18T15:04:00Z</dcterms:created>
  <dcterms:modified xsi:type="dcterms:W3CDTF">2020-05-18T15:04:00Z</dcterms:modified>
</cp:coreProperties>
</file>