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144EB" w14:textId="77777777" w:rsidR="001A24E6" w:rsidRPr="00044158" w:rsidRDefault="001A24E6" w:rsidP="00275AFD">
      <w:pPr>
        <w:spacing w:after="0" w:line="240" w:lineRule="auto"/>
        <w:ind w:left="49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4E2FCE" w:rsidRPr="0004415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</w:p>
    <w:p w14:paraId="73ADCC2D" w14:textId="0DB590DA" w:rsidR="00353176" w:rsidRPr="00044158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90266F"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r w:rsidR="0090266F" w:rsidRPr="0004415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90266F"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адміністративних даних щодо діяльності управителів</w:t>
      </w:r>
      <w:r w:rsidR="004B1A35"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Національної комісії з цінних паперів та фондового ринку</w:t>
      </w:r>
      <w:r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6D7ECE42" w14:textId="420D9159" w:rsidR="001A24E6" w:rsidRPr="00044158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4E2FCE"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F77F4D"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0441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14:paraId="1D8DC964" w14:textId="77777777" w:rsidR="00A71E23" w:rsidRPr="00044158" w:rsidRDefault="00A71E23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14:paraId="34BBBA2E" w14:textId="64B6448C" w:rsidR="001A24E6" w:rsidRPr="00044158" w:rsidRDefault="00597495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  <w:vertAlign w:val="superscript"/>
        </w:rPr>
      </w:pPr>
      <w:hyperlink r:id="rId7" w:anchor="n81" w:history="1">
        <w:r w:rsidR="00F77F4D" w:rsidRPr="00044158">
          <w:rPr>
            <w:b/>
            <w:sz w:val="28"/>
            <w:szCs w:val="28"/>
          </w:rPr>
          <w:t>Довідка про</w:t>
        </w:r>
        <w:r w:rsidR="00220E26" w:rsidRPr="00044158">
          <w:rPr>
            <w:b/>
            <w:sz w:val="28"/>
            <w:szCs w:val="28"/>
          </w:rPr>
          <w:t xml:space="preserve"> </w:t>
        </w:r>
        <w:r w:rsidR="004E2FCE" w:rsidRPr="00044158">
          <w:rPr>
            <w:b/>
            <w:sz w:val="28"/>
            <w:szCs w:val="28"/>
          </w:rPr>
          <w:t xml:space="preserve">діяльність </w:t>
        </w:r>
        <w:r w:rsidR="00F77F4D" w:rsidRPr="00044158">
          <w:rPr>
            <w:b/>
            <w:sz w:val="28"/>
            <w:szCs w:val="28"/>
          </w:rPr>
          <w:t>Управител</w:t>
        </w:r>
      </w:hyperlink>
      <w:r w:rsidR="004E2FCE" w:rsidRPr="00044158">
        <w:rPr>
          <w:b/>
          <w:sz w:val="28"/>
          <w:szCs w:val="28"/>
        </w:rPr>
        <w:t>я</w:t>
      </w:r>
      <w:r w:rsidR="0066512A" w:rsidRPr="00044158">
        <w:rPr>
          <w:b/>
          <w:sz w:val="28"/>
          <w:szCs w:val="28"/>
        </w:rPr>
        <w:t xml:space="preserve"> з управління</w:t>
      </w:r>
      <w:r w:rsidR="006E0D22" w:rsidRPr="00044158">
        <w:rPr>
          <w:b/>
          <w:sz w:val="28"/>
          <w:szCs w:val="28"/>
        </w:rPr>
        <w:t xml:space="preserve"> </w:t>
      </w:r>
      <w:r w:rsidR="0066512A" w:rsidRPr="00044158">
        <w:rPr>
          <w:b/>
          <w:sz w:val="28"/>
          <w:szCs w:val="28"/>
        </w:rPr>
        <w:t>активами ФФБ</w:t>
      </w:r>
      <w:r w:rsidR="00640A01" w:rsidRPr="00044158">
        <w:rPr>
          <w:b/>
          <w:sz w:val="28"/>
          <w:szCs w:val="28"/>
          <w:vertAlign w:val="superscript"/>
        </w:rPr>
        <w:t>1</w:t>
      </w:r>
    </w:p>
    <w:p w14:paraId="3F7097E9" w14:textId="77777777" w:rsidR="00A71E23" w:rsidRPr="00044158" w:rsidRDefault="00A71E23" w:rsidP="00F77F4D">
      <w:pPr>
        <w:pStyle w:val="rvps14"/>
        <w:spacing w:before="150" w:beforeAutospacing="0" w:after="150" w:afterAutospacing="0"/>
        <w:jc w:val="center"/>
        <w:rPr>
          <w:b/>
          <w:vertAlign w:val="superscript"/>
        </w:rPr>
      </w:pPr>
    </w:p>
    <w:tbl>
      <w:tblPr>
        <w:tblW w:w="505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279"/>
      </w:tblGrid>
      <w:tr w:rsidR="005725E5" w:rsidRPr="00044158" w14:paraId="117C386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24876" w14:textId="77777777" w:rsidR="00B12F8E" w:rsidRPr="00044158" w:rsidRDefault="00A5240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290DD" w14:textId="77777777" w:rsidR="005725E5" w:rsidRPr="00044158" w:rsidRDefault="005725E5" w:rsidP="004B1A35">
            <w:pPr>
              <w:pStyle w:val="rvps14"/>
              <w:spacing w:before="150" w:beforeAutospacing="0" w:after="150" w:afterAutospacing="0"/>
            </w:pPr>
            <w:r w:rsidRPr="00044158">
              <w:t xml:space="preserve">Код за ЄДРПОУ </w:t>
            </w:r>
            <w:r w:rsidR="00A52407" w:rsidRPr="00044158">
              <w:t>Управителя</w:t>
            </w:r>
          </w:p>
        </w:tc>
      </w:tr>
      <w:tr w:rsidR="005725E5" w:rsidRPr="00044158" w14:paraId="03B9D9A6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8C2074" w14:textId="77777777" w:rsidR="00B12F8E" w:rsidRPr="00044158" w:rsidRDefault="00A5240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5F0F6" w14:textId="77777777" w:rsidR="005725E5" w:rsidRPr="00044158" w:rsidRDefault="005725E5" w:rsidP="004B1A35">
            <w:pPr>
              <w:pStyle w:val="rvps14"/>
              <w:spacing w:before="150" w:beforeAutospacing="0" w:after="150" w:afterAutospacing="0"/>
            </w:pPr>
            <w:r w:rsidRPr="00044158">
              <w:t xml:space="preserve">Найменування </w:t>
            </w:r>
            <w:r w:rsidR="00A52407" w:rsidRPr="00044158">
              <w:t>Управителя</w:t>
            </w:r>
          </w:p>
        </w:tc>
      </w:tr>
      <w:tr w:rsidR="005725E5" w:rsidRPr="00044158" w14:paraId="5D2A72E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F6556" w14:textId="77777777" w:rsidR="00B12F8E" w:rsidRPr="00044158" w:rsidRDefault="00A5240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F5848" w14:textId="77777777" w:rsidR="005725E5" w:rsidRPr="00044158" w:rsidRDefault="005725E5" w:rsidP="004B1A35">
            <w:pPr>
              <w:pStyle w:val="rvps14"/>
              <w:spacing w:before="150" w:beforeAutospacing="0" w:after="150" w:afterAutospacing="0"/>
            </w:pPr>
            <w:r w:rsidRPr="00044158">
              <w:t xml:space="preserve">Дата, на яку складено </w:t>
            </w:r>
            <w:r w:rsidR="00A52407" w:rsidRPr="00044158">
              <w:t>Д</w:t>
            </w:r>
            <w:r w:rsidRPr="00044158">
              <w:t>ані</w:t>
            </w:r>
          </w:p>
        </w:tc>
      </w:tr>
      <w:tr w:rsidR="005725E5" w:rsidRPr="00044158" w14:paraId="69B2D076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81E2E" w14:textId="77777777" w:rsidR="00B12F8E" w:rsidRPr="00044158" w:rsidRDefault="00A5240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A9F01" w14:textId="77777777" w:rsidR="005725E5" w:rsidRPr="00044158" w:rsidRDefault="005725E5" w:rsidP="004B1A35">
            <w:pPr>
              <w:pStyle w:val="rvps14"/>
              <w:spacing w:before="150" w:beforeAutospacing="0" w:after="150" w:afterAutospacing="0"/>
            </w:pPr>
            <w:r w:rsidRPr="00044158">
              <w:t>Звітний місяць</w:t>
            </w:r>
          </w:p>
        </w:tc>
      </w:tr>
      <w:tr w:rsidR="005725E5" w:rsidRPr="00044158" w14:paraId="2ACB1F82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43CAD" w14:textId="77777777" w:rsidR="00B12F8E" w:rsidRPr="00044158" w:rsidRDefault="00A5240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C86B5A" w14:textId="77777777" w:rsidR="005725E5" w:rsidRPr="00044158" w:rsidRDefault="005725E5" w:rsidP="004B1A35">
            <w:pPr>
              <w:pStyle w:val="rvps14"/>
              <w:spacing w:before="150" w:beforeAutospacing="0" w:after="150" w:afterAutospacing="0"/>
            </w:pPr>
            <w:r w:rsidRPr="00044158">
              <w:t>Звітний рік</w:t>
            </w:r>
          </w:p>
        </w:tc>
      </w:tr>
      <w:tr w:rsidR="005725E5" w:rsidRPr="00044158" w14:paraId="303F33AA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48076" w14:textId="77777777" w:rsidR="00B12F8E" w:rsidRPr="00044158" w:rsidRDefault="00A5240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411E95" w14:textId="77777777" w:rsidR="005725E5" w:rsidRPr="00044158" w:rsidRDefault="00D81306" w:rsidP="004B1A35">
            <w:pPr>
              <w:pStyle w:val="rvps14"/>
              <w:spacing w:before="150" w:beforeAutospacing="0" w:after="150" w:afterAutospacing="0"/>
            </w:pPr>
            <w:r w:rsidRPr="00044158">
              <w:t>Кількість</w:t>
            </w:r>
            <w:r w:rsidR="0066512A" w:rsidRPr="00044158">
              <w:t xml:space="preserve"> ФФБ</w:t>
            </w:r>
          </w:p>
        </w:tc>
      </w:tr>
      <w:tr w:rsidR="00752801" w:rsidRPr="00044158" w14:paraId="740FB8F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DCC37" w14:textId="77777777" w:rsidR="00752801" w:rsidRPr="00044158" w:rsidRDefault="00752801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00A16" w14:textId="77777777" w:rsidR="00752801" w:rsidRPr="00044158" w:rsidRDefault="00E758FF" w:rsidP="0092296B">
            <w:pPr>
              <w:pStyle w:val="rvps14"/>
              <w:spacing w:before="150" w:beforeAutospacing="0" w:after="150" w:afterAutospacing="0"/>
            </w:pPr>
            <w:r w:rsidRPr="00044158">
              <w:t>Номер</w:t>
            </w:r>
            <w:r w:rsidR="00752801" w:rsidRPr="00044158">
              <w:t xml:space="preserve"> ФФБ </w:t>
            </w:r>
          </w:p>
        </w:tc>
      </w:tr>
      <w:tr w:rsidR="00D61767" w:rsidRPr="00044158" w14:paraId="1223829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8E1A9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5CDC4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Кількість об'єктів будівництва ФФБ</w:t>
            </w:r>
          </w:p>
        </w:tc>
      </w:tr>
      <w:tr w:rsidR="00D61767" w:rsidRPr="00044158" w14:paraId="2F56FD77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569387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66A1B8" w14:textId="77777777" w:rsidR="00D61767" w:rsidRPr="00044158" w:rsidRDefault="00D61767" w:rsidP="00640A01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r w:rsidRPr="00044158">
              <w:t>Місцезнаходження об'єкта будівництва ФФБ: область</w:t>
            </w:r>
            <w:r w:rsidR="00640A01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2</w:t>
            </w:r>
          </w:p>
        </w:tc>
      </w:tr>
      <w:tr w:rsidR="00D61767" w:rsidRPr="00044158" w14:paraId="5F60398C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68E1B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66D6A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Місцезнаходження об'єкта будівництва ФФБ: населений пункт</w:t>
            </w:r>
          </w:p>
        </w:tc>
      </w:tr>
      <w:tr w:rsidR="00D61767" w:rsidRPr="00044158" w14:paraId="327F331D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8C98FD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D5CF50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Місцезнаходження об'єкта будівництва ФФБ: вулиця, будинок</w:t>
            </w:r>
          </w:p>
        </w:tc>
      </w:tr>
      <w:tr w:rsidR="00D61767" w:rsidRPr="00044158" w14:paraId="14049E87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8AD89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63DFC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r w:rsidRPr="00044158">
              <w:t>Вартість будівництва, грн</w:t>
            </w:r>
          </w:p>
        </w:tc>
      </w:tr>
      <w:tr w:rsidR="00D61767" w:rsidRPr="00044158" w14:paraId="4244C7AA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425A71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459C5" w14:textId="25C01E67" w:rsidR="00D61767" w:rsidRPr="00044158" w:rsidRDefault="00D61767" w:rsidP="00D61767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r w:rsidRPr="00044158">
              <w:t>Джерела фінансування будівництва - сума кредитів, отриманих Управителем для фінансування будівництва, усього, на початок періоду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 xml:space="preserve">, грн </w:t>
            </w:r>
          </w:p>
        </w:tc>
      </w:tr>
      <w:tr w:rsidR="00D61767" w:rsidRPr="00044158" w14:paraId="2FCA85B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C8A37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F486E" w14:textId="565B2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з терміном погашення до 12 місяців, на початок періоду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EC61FC" w:rsidRPr="00044158">
              <w:t xml:space="preserve"> </w:t>
            </w:r>
          </w:p>
        </w:tc>
      </w:tr>
      <w:tr w:rsidR="00D61767" w:rsidRPr="00044158" w14:paraId="0F4077F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9A584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F641C" w14:textId="0205D61A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 початок періоду</w:t>
            </w:r>
            <w:bookmarkStart w:id="1" w:name="_Hlk38748667"/>
            <w:r w:rsidR="00F648C6" w:rsidRPr="00044158">
              <w:rPr>
                <w:vertAlign w:val="superscript"/>
              </w:rPr>
              <w:t>3</w:t>
            </w:r>
            <w:bookmarkEnd w:id="1"/>
            <w:r w:rsidRPr="00044158">
              <w:t>, грн</w:t>
            </w:r>
            <w:r w:rsidR="00EC61FC" w:rsidRPr="00044158">
              <w:t xml:space="preserve"> </w:t>
            </w:r>
          </w:p>
        </w:tc>
      </w:tr>
      <w:tr w:rsidR="00D61767" w:rsidRPr="00044158" w14:paraId="534EB48B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7FB61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83833D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довірителями ФФБ, усього на початок періоду, грн</w:t>
            </w:r>
          </w:p>
        </w:tc>
      </w:tr>
      <w:tr w:rsidR="00D61767" w:rsidRPr="00044158" w14:paraId="169E09F8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11C3B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4ADD8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довірителями ФФБ, фізичними особами, на початок періоду, грн</w:t>
            </w:r>
          </w:p>
        </w:tc>
      </w:tr>
      <w:tr w:rsidR="00D61767" w:rsidRPr="00044158" w14:paraId="79AF9645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F1220B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lastRenderedPageBreak/>
              <w:t>18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3ED9F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довірителями ФФБ юридичними особами, на початок періоду, грн</w:t>
            </w:r>
          </w:p>
        </w:tc>
      </w:tr>
      <w:tr w:rsidR="00D61767" w:rsidRPr="00044158" w14:paraId="236F39B2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4C708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19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46262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довірителем ФФБ спільним інвестором ФОН, на початок періоду, грн</w:t>
            </w:r>
          </w:p>
        </w:tc>
      </w:tr>
      <w:tr w:rsidR="00D61767" w:rsidRPr="00044158" w14:paraId="30B5412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5314F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1A720" w14:textId="76A27179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власні кошти Управителя, направлені на фінансування будівництва, на початок періоду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39400B" w:rsidRPr="00044158">
              <w:t xml:space="preserve"> </w:t>
            </w:r>
          </w:p>
        </w:tc>
      </w:tr>
      <w:tr w:rsidR="00D61767" w:rsidRPr="00044158" w14:paraId="35D9DC90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25149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5339C" w14:textId="50E81F80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усього, надходження за звітний період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39400B" w:rsidRPr="00044158">
              <w:t xml:space="preserve"> </w:t>
            </w:r>
          </w:p>
        </w:tc>
      </w:tr>
      <w:tr w:rsidR="00D61767" w:rsidRPr="00044158" w14:paraId="4C32745C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F4194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B38642" w14:textId="740D44BE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з терміном погашення до 12 місяців, надходження за звітний період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39400B" w:rsidRPr="00044158">
              <w:t xml:space="preserve"> </w:t>
            </w:r>
          </w:p>
        </w:tc>
      </w:tr>
      <w:tr w:rsidR="00D61767" w:rsidRPr="00044158" w14:paraId="1714523C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A6CADB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120CF" w14:textId="0C219D0A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надходження за звітний період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1C4381" w:rsidRPr="00044158">
              <w:t xml:space="preserve"> </w:t>
            </w:r>
          </w:p>
        </w:tc>
      </w:tr>
      <w:tr w:rsidR="00D61767" w:rsidRPr="00044158" w14:paraId="45CE2D8B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A381A5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1531B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довірителями ФФБ, усього, надходження за звітний період, грн</w:t>
            </w:r>
          </w:p>
        </w:tc>
      </w:tr>
      <w:tr w:rsidR="00D61767" w:rsidRPr="00044158" w14:paraId="6020670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600BF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74B4C" w14:textId="055FDC15" w:rsidR="00D61767" w:rsidRPr="00044158" w:rsidRDefault="00D61767" w:rsidP="00044158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довірителями ФФБ - фізичними особами, надходження за звітний період, грн</w:t>
            </w:r>
          </w:p>
        </w:tc>
      </w:tr>
      <w:tr w:rsidR="00D61767" w:rsidRPr="00044158" w14:paraId="5F90E7DA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CFE6F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9DD70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довірителями ФФБ - юридичними особами, надходження за звітний період, грн</w:t>
            </w:r>
          </w:p>
        </w:tc>
      </w:tr>
      <w:tr w:rsidR="00D61767" w:rsidRPr="00044158" w14:paraId="3EACF34D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B920D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EE03B" w14:textId="77777777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довірителем ФФБ спільним інвестором ФОН, надходження за звітний період, грн</w:t>
            </w:r>
          </w:p>
        </w:tc>
      </w:tr>
      <w:tr w:rsidR="00D61767" w:rsidRPr="00044158" w14:paraId="2281F0DD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EAFD6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C5692" w14:textId="4FB42A3A" w:rsidR="00D61767" w:rsidRPr="00044158" w:rsidRDefault="00D61767" w:rsidP="00B61340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власні кошти Управителя, направлені на фінансування будівництва</w:t>
            </w:r>
            <w:r w:rsidR="00B61340" w:rsidRPr="00044158">
              <w:t>,</w:t>
            </w:r>
            <w:r w:rsidRPr="00044158">
              <w:t xml:space="preserve"> </w:t>
            </w:r>
            <w:r w:rsidR="00B61340" w:rsidRPr="00044158">
              <w:t xml:space="preserve">повернуті </w:t>
            </w:r>
            <w:r w:rsidRPr="00044158">
              <w:t>за звітний період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1C4381" w:rsidRPr="00044158">
              <w:t xml:space="preserve"> </w:t>
            </w:r>
          </w:p>
        </w:tc>
      </w:tr>
      <w:tr w:rsidR="00D61767" w:rsidRPr="00044158" w14:paraId="59B45A73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020F3F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29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FD03B" w14:textId="0079F63E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усього, видатки за звітний період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грн</w:t>
            </w:r>
          </w:p>
        </w:tc>
      </w:tr>
      <w:tr w:rsidR="00D61767" w:rsidRPr="00044158" w14:paraId="528C762C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EC0A5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317619" w14:textId="340F4723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з терміном погашення до 12 місяців, видатки за звітний період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грн</w:t>
            </w:r>
          </w:p>
        </w:tc>
      </w:tr>
      <w:tr w:rsidR="00D61767" w:rsidRPr="00044158" w14:paraId="235CCC42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E4EB2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E0543" w14:textId="2784D8DC" w:rsidR="00D61767" w:rsidRPr="00044158" w:rsidRDefault="00D61767" w:rsidP="00D6176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видатки за звітний період</w:t>
            </w:r>
            <w:r w:rsidR="008435C1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1C4381" w:rsidRPr="00044158">
              <w:t xml:space="preserve"> </w:t>
            </w:r>
          </w:p>
        </w:tc>
      </w:tr>
      <w:tr w:rsidR="00D61767" w:rsidRPr="00044158" w14:paraId="694333F3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4CF8D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B2A51" w14:textId="77777777" w:rsidR="00D61767" w:rsidRPr="00044158" w:rsidRDefault="00D61767" w:rsidP="00A93CD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коштів, повернутих довірителям ФФБ з ФФБ</w:t>
            </w:r>
            <w:r w:rsidR="00A93CD7" w:rsidRPr="00044158">
              <w:t xml:space="preserve"> за звітний період</w:t>
            </w:r>
            <w:r w:rsidRPr="00044158">
              <w:t>, усього, грн</w:t>
            </w:r>
          </w:p>
        </w:tc>
      </w:tr>
      <w:tr w:rsidR="00D61767" w:rsidRPr="00044158" w14:paraId="50F3494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CD8E7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lastRenderedPageBreak/>
              <w:t>33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9F7C7" w14:textId="19D22D5F" w:rsidR="00D61767" w:rsidRPr="00044158" w:rsidRDefault="00D61767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Джерела фінансування будівництва - сума коштів , повернутих довірителям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фізичним особам з ФФБ за звітний період, грн</w:t>
            </w:r>
          </w:p>
        </w:tc>
      </w:tr>
      <w:tr w:rsidR="00D61767" w:rsidRPr="00044158" w14:paraId="0BE21E91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50487F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FA0016" w14:textId="562B4493" w:rsidR="00D61767" w:rsidRPr="00044158" w:rsidRDefault="00D61767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Джерела фінансування будівництва - сума коштів , повернутих довірителям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юридичним особам з ФФБ за звітний період, грн</w:t>
            </w:r>
          </w:p>
        </w:tc>
      </w:tr>
      <w:tr w:rsidR="00D61767" w:rsidRPr="00044158" w14:paraId="29CAFD18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B5A98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F62B8" w14:textId="4C78EA24" w:rsidR="00D61767" w:rsidRPr="00044158" w:rsidRDefault="00D61767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Джерела фінансування будівництва - сума коштів , повернутих довірителю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спільному інвестору ФОН з ФФБ за звітний період, грн</w:t>
            </w:r>
          </w:p>
        </w:tc>
      </w:tr>
      <w:tr w:rsidR="00D61767" w:rsidRPr="00044158" w14:paraId="5471FB23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5C49CC" w14:textId="77777777" w:rsidR="00D61767" w:rsidRPr="00044158" w:rsidRDefault="00D6176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880D45" w14:textId="3476E9F4" w:rsidR="00D61767" w:rsidRPr="00044158" w:rsidRDefault="00D61767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Джерела фінансування будівництва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</w:t>
            </w:r>
            <w:r w:rsidR="00A93CD7" w:rsidRPr="00044158">
              <w:t xml:space="preserve">сума </w:t>
            </w:r>
            <w:r w:rsidRPr="00044158">
              <w:t>власн</w:t>
            </w:r>
            <w:r w:rsidR="00A93CD7" w:rsidRPr="00044158">
              <w:t>их</w:t>
            </w:r>
            <w:r w:rsidRPr="00044158">
              <w:t xml:space="preserve"> кошт</w:t>
            </w:r>
            <w:r w:rsidR="00A93CD7" w:rsidRPr="00044158">
              <w:t>ів</w:t>
            </w:r>
            <w:r w:rsidRPr="00044158">
              <w:t xml:space="preserve"> Управителя, направлен</w:t>
            </w:r>
            <w:r w:rsidR="00B61340" w:rsidRPr="00044158">
              <w:t xml:space="preserve">і на фінансування будівництва </w:t>
            </w:r>
            <w:r w:rsidRPr="00044158">
              <w:t>за звітний період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грн</w:t>
            </w:r>
          </w:p>
        </w:tc>
      </w:tr>
      <w:tr w:rsidR="00A93CD7" w:rsidRPr="00044158" w14:paraId="1BEC1BC5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C5D36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09EE2" w14:textId="1290D741" w:rsidR="00A93CD7" w:rsidRPr="00044158" w:rsidRDefault="00A93CD7" w:rsidP="00A93CD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усього, на кінець періоду</w:t>
            </w:r>
            <w:r w:rsidR="008435C1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681077" w:rsidRPr="00044158">
              <w:t xml:space="preserve"> </w:t>
            </w:r>
            <w:r w:rsidRPr="00044158">
              <w:t xml:space="preserve"> </w:t>
            </w:r>
          </w:p>
        </w:tc>
      </w:tr>
      <w:tr w:rsidR="00A93CD7" w:rsidRPr="00044158" w14:paraId="732C036D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21BF9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7FD45" w14:textId="6E182600" w:rsidR="00A93CD7" w:rsidRPr="00044158" w:rsidRDefault="00A93CD7" w:rsidP="00A93CD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з терміном погашення до 12 місяців, на кінець періоду</w:t>
            </w:r>
            <w:r w:rsidR="008435C1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681077" w:rsidRPr="00044158">
              <w:t xml:space="preserve"> </w:t>
            </w:r>
          </w:p>
        </w:tc>
      </w:tr>
      <w:tr w:rsidR="00A93CD7" w:rsidRPr="00044158" w14:paraId="6716C01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C51BF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39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2914FA" w14:textId="0F98926C" w:rsidR="00A93CD7" w:rsidRPr="00044158" w:rsidRDefault="00A93CD7" w:rsidP="00A93CD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 кінець періоду</w:t>
            </w:r>
            <w:r w:rsidR="008435C1" w:rsidRPr="00044158">
              <w:rPr>
                <w:vertAlign w:val="superscript"/>
              </w:rPr>
              <w:t>3</w:t>
            </w:r>
            <w:r w:rsidRPr="00044158">
              <w:t>, грн</w:t>
            </w:r>
            <w:r w:rsidR="00A577E1" w:rsidRPr="00044158">
              <w:t xml:space="preserve"> </w:t>
            </w:r>
          </w:p>
        </w:tc>
      </w:tr>
      <w:tr w:rsidR="00A93CD7" w:rsidRPr="00044158" w14:paraId="58394A8B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D51E21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1D306" w14:textId="77777777" w:rsidR="00A93CD7" w:rsidRPr="00044158" w:rsidRDefault="00A93CD7" w:rsidP="00A93CD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довірителями ФФБ, усього на кінець періоду, грн</w:t>
            </w:r>
          </w:p>
        </w:tc>
      </w:tr>
      <w:tr w:rsidR="00A93CD7" w:rsidRPr="00044158" w14:paraId="2957E5DD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DADA3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AFDD0" w14:textId="77777777" w:rsidR="00A93CD7" w:rsidRPr="00044158" w:rsidRDefault="00A93CD7" w:rsidP="00A93CD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довірителями ФФБ - фізичними особами, на кінець періоду, грн</w:t>
            </w:r>
          </w:p>
        </w:tc>
      </w:tr>
      <w:tr w:rsidR="00A93CD7" w:rsidRPr="00044158" w14:paraId="320EA47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A05D6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E9F35" w14:textId="77777777" w:rsidR="00A93CD7" w:rsidRPr="00044158" w:rsidRDefault="00A93CD7" w:rsidP="00A93CD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сума внесків, зроблених довірителями ФФБ - юридичними особами, на кінець періоду, грн</w:t>
            </w:r>
          </w:p>
        </w:tc>
      </w:tr>
      <w:tr w:rsidR="00A93CD7" w:rsidRPr="00044158" w14:paraId="23EF42A1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979DE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542C5" w14:textId="459C1011" w:rsidR="00A93CD7" w:rsidRPr="00044158" w:rsidRDefault="00A93CD7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Джерела фінансування будівництва - сума внесків, зроблених довірителем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спільним інвестором ФОН, на кінець періоду, грн</w:t>
            </w:r>
          </w:p>
        </w:tc>
      </w:tr>
      <w:tr w:rsidR="00A93CD7" w:rsidRPr="00044158" w14:paraId="2DCBFCF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BE3C5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BDC8C6" w14:textId="25321224" w:rsidR="00A93CD7" w:rsidRPr="00044158" w:rsidRDefault="00A93CD7" w:rsidP="00A93CD7">
            <w:pPr>
              <w:pStyle w:val="rvps14"/>
              <w:spacing w:before="150" w:beforeAutospacing="0" w:after="150" w:afterAutospacing="0"/>
            </w:pPr>
            <w:r w:rsidRPr="00044158">
              <w:t>Джерела фінансування будівництва - власні кошти Управителя, направлені на фінансування будівництва</w:t>
            </w:r>
            <w:r w:rsidR="00F648C6" w:rsidRPr="00044158">
              <w:rPr>
                <w:vertAlign w:val="superscript"/>
              </w:rPr>
              <w:t>3</w:t>
            </w:r>
            <w:r w:rsidRPr="00044158">
              <w:t>, на кінець періоду, грн</w:t>
            </w:r>
            <w:r w:rsidR="00A577E1" w:rsidRPr="00044158">
              <w:t xml:space="preserve"> </w:t>
            </w:r>
          </w:p>
        </w:tc>
      </w:tr>
      <w:tr w:rsidR="00A93CD7" w:rsidRPr="00044158" w14:paraId="513B1472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5646F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AA6BB" w14:textId="77777777" w:rsidR="00A93CD7" w:rsidRPr="00044158" w:rsidRDefault="00A93CD7" w:rsidP="0043034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</w:t>
            </w:r>
            <w:r w:rsidR="0043034B" w:rsidRPr="00044158">
              <w:t xml:space="preserve"> на рахунках ФФБ</w:t>
            </w:r>
            <w:r w:rsidRPr="00044158">
              <w:t xml:space="preserve">, на початок періоду, </w:t>
            </w:r>
            <w:r w:rsidR="0043034B" w:rsidRPr="00044158">
              <w:t xml:space="preserve">усього, </w:t>
            </w:r>
            <w:r w:rsidRPr="00044158">
              <w:t>грн</w:t>
            </w:r>
          </w:p>
        </w:tc>
      </w:tr>
      <w:tr w:rsidR="00A93CD7" w:rsidRPr="00044158" w14:paraId="4F87EBE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C4250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8DC4B" w14:textId="77777777" w:rsidR="00A93CD7" w:rsidRPr="00044158" w:rsidRDefault="00A93CD7" w:rsidP="00A93CD7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 на поточному рахунку ФФБ в банку, на початок періоду, грн</w:t>
            </w:r>
          </w:p>
        </w:tc>
      </w:tr>
      <w:tr w:rsidR="00A93CD7" w:rsidRPr="00044158" w14:paraId="3E43AC60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2FCA1" w14:textId="77777777" w:rsidR="00A93CD7" w:rsidRPr="00044158" w:rsidRDefault="00A93CD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266EE" w14:textId="77777777" w:rsidR="00A93CD7" w:rsidRPr="00044158" w:rsidRDefault="00A93CD7" w:rsidP="00A93CD7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 на депозитному рахунку ФФБ в банку, на початок періоду, грн</w:t>
            </w:r>
          </w:p>
        </w:tc>
      </w:tr>
      <w:tr w:rsidR="00AA2DA5" w:rsidRPr="00044158" w14:paraId="04FF45AC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38B8A4" w14:textId="77777777" w:rsidR="00AA2DA5" w:rsidRPr="00044158" w:rsidRDefault="00AA2DA5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48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103648" w14:textId="77777777" w:rsidR="00AA2DA5" w:rsidRPr="00044158" w:rsidRDefault="00AA2DA5" w:rsidP="00AA2DA5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передані забудовнику для спорудження об'єктів будівництва, на початок періоду, грн</w:t>
            </w:r>
          </w:p>
        </w:tc>
      </w:tr>
      <w:tr w:rsidR="00AA2DA5" w:rsidRPr="00044158" w14:paraId="5581178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07EF9" w14:textId="77777777" w:rsidR="00AA2DA5" w:rsidRPr="00044158" w:rsidRDefault="00AA2DA5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lastRenderedPageBreak/>
              <w:t>49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B3E5BC" w14:textId="77777777" w:rsidR="00AA2DA5" w:rsidRPr="00044158" w:rsidRDefault="00AA2DA5" w:rsidP="00AA2DA5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загальна сума фінансування будівництва, кошти, нараховані відсотки за депозитним рахунком ФФБ в банку, </w:t>
            </w:r>
            <w:r w:rsidR="009C0E59" w:rsidRPr="00044158">
              <w:t xml:space="preserve">надходження </w:t>
            </w:r>
            <w:r w:rsidRPr="00044158">
              <w:t>на початок періоду, грн</w:t>
            </w:r>
          </w:p>
        </w:tc>
      </w:tr>
      <w:tr w:rsidR="00AA2DA5" w:rsidRPr="00044158" w14:paraId="1AD371B8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7001F6" w14:textId="77777777" w:rsidR="00AA2DA5" w:rsidRPr="00044158" w:rsidRDefault="00AA2DA5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8207E" w14:textId="77777777" w:rsidR="00AA2DA5" w:rsidRPr="00044158" w:rsidRDefault="00AA2DA5" w:rsidP="006B3830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загальна сума фінансування будівництва, кошти, списані суми за розрахунково-касове обслуговування,  </w:t>
            </w:r>
            <w:r w:rsidR="009C0E59" w:rsidRPr="00044158">
              <w:t>нараховані відсотки</w:t>
            </w:r>
            <w:r w:rsidRPr="00044158">
              <w:t xml:space="preserve">, </w:t>
            </w:r>
            <w:r w:rsidR="009C0E59" w:rsidRPr="00044158">
              <w:t xml:space="preserve">видатки </w:t>
            </w:r>
            <w:r w:rsidRPr="00044158">
              <w:t>на початок періоду, грн</w:t>
            </w:r>
          </w:p>
        </w:tc>
      </w:tr>
      <w:tr w:rsidR="00AA2DA5" w:rsidRPr="00044158" w14:paraId="2738197C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E618E" w14:textId="77777777" w:rsidR="00AA2DA5" w:rsidRPr="00044158" w:rsidRDefault="00AA2DA5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169E3" w14:textId="088FE352" w:rsidR="00AA2DA5" w:rsidRPr="00044158" w:rsidRDefault="00AA2DA5" w:rsidP="00AA2DA5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винагорода Управителю, на початок періоду, усього</w:t>
            </w:r>
            <w:r w:rsidR="007F1734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  <w:r w:rsidRPr="00044158">
              <w:t>, грн</w:t>
            </w:r>
          </w:p>
        </w:tc>
      </w:tr>
      <w:tr w:rsidR="00AA2DA5" w:rsidRPr="00044158" w14:paraId="7CA76208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3672CE" w14:textId="77777777" w:rsidR="00AA2DA5" w:rsidRPr="00044158" w:rsidRDefault="00AA2DA5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F0A9F" w14:textId="230F3F25" w:rsidR="00AA2DA5" w:rsidRPr="00044158" w:rsidRDefault="00AA2DA5" w:rsidP="00640A01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винагорода Управителю, сплачена забудовником, на початок періоду</w:t>
            </w:r>
            <w:r w:rsidR="008435C1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  <w:r w:rsidRPr="00044158">
              <w:t>, грн</w:t>
            </w:r>
          </w:p>
        </w:tc>
      </w:tr>
      <w:tr w:rsidR="00AA2DA5" w:rsidRPr="00044158" w14:paraId="692E753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8B8E1" w14:textId="77777777" w:rsidR="00AA2DA5" w:rsidRPr="00044158" w:rsidRDefault="00AA2DA5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895FD7" w14:textId="6F49B220" w:rsidR="00AA2DA5" w:rsidRPr="00044158" w:rsidRDefault="00AA2DA5" w:rsidP="00DB7C8F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загальна сума фінансування будівництва, кошти, винагорода Управителю, сплачена довірителями, </w:t>
            </w:r>
            <w:r w:rsidR="000F4327" w:rsidRPr="00044158">
              <w:t>на початок періоду</w:t>
            </w:r>
            <w:r w:rsidR="007F1734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  <w:r w:rsidRPr="00044158">
              <w:t>, грн</w:t>
            </w:r>
          </w:p>
        </w:tc>
      </w:tr>
      <w:tr w:rsidR="00AA2DA5" w:rsidRPr="00044158" w14:paraId="70D0AE8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4F04B" w14:textId="77777777" w:rsidR="00AA2DA5" w:rsidRPr="00044158" w:rsidRDefault="00AA2DA5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933121" w14:textId="77777777" w:rsidR="00AA2DA5" w:rsidRPr="00044158" w:rsidRDefault="00AA2DA5" w:rsidP="0043034B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загальна сума фінансування будівництва, кошти, надходження </w:t>
            </w:r>
            <w:r w:rsidR="0043034B" w:rsidRPr="00044158">
              <w:t xml:space="preserve">за рахунками ФФБ </w:t>
            </w:r>
            <w:r w:rsidRPr="00044158">
              <w:t xml:space="preserve">за звітній період, </w:t>
            </w:r>
            <w:r w:rsidR="0043034B" w:rsidRPr="00044158">
              <w:t xml:space="preserve">усього, </w:t>
            </w:r>
            <w:r w:rsidRPr="00044158">
              <w:t>грн</w:t>
            </w:r>
          </w:p>
        </w:tc>
      </w:tr>
      <w:tr w:rsidR="00FC55A7" w:rsidRPr="00044158" w14:paraId="131DFC4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56943" w14:textId="77777777" w:rsidR="00FC55A7" w:rsidRPr="00044158" w:rsidRDefault="00FC55A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3E392" w14:textId="77777777" w:rsidR="00FC55A7" w:rsidRPr="00044158" w:rsidRDefault="00FC55A7" w:rsidP="00FC55A7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 на поточному рахунку ФФБ в банку, надходження за звітній період, грн</w:t>
            </w:r>
          </w:p>
        </w:tc>
      </w:tr>
      <w:tr w:rsidR="00FC55A7" w:rsidRPr="00044158" w14:paraId="41322B38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512E2" w14:textId="77777777" w:rsidR="00FC55A7" w:rsidRPr="00044158" w:rsidRDefault="00FC55A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22214" w14:textId="77777777" w:rsidR="00FC55A7" w:rsidRPr="00044158" w:rsidRDefault="00FC55A7" w:rsidP="00FC55A7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на депозитному рахунку ФФБ в банку, надходження за звітній період, грн</w:t>
            </w:r>
          </w:p>
        </w:tc>
      </w:tr>
      <w:tr w:rsidR="00FC55A7" w:rsidRPr="00044158" w14:paraId="0C975F45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0E87F" w14:textId="77777777" w:rsidR="00FC55A7" w:rsidRPr="00044158" w:rsidRDefault="00FC55A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43237" w14:textId="77777777" w:rsidR="00FC55A7" w:rsidRPr="00044158" w:rsidRDefault="00FC55A7" w:rsidP="00FC55A7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 за звітній період, грн </w:t>
            </w:r>
          </w:p>
        </w:tc>
      </w:tr>
      <w:tr w:rsidR="00FC55A7" w:rsidRPr="00044158" w14:paraId="68CAB463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2E9423" w14:textId="77777777" w:rsidR="00FC55A7" w:rsidRPr="00044158" w:rsidRDefault="00FC55A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F5D3C9" w14:textId="77777777" w:rsidR="00FC55A7" w:rsidRPr="00044158" w:rsidRDefault="00FC55A7" w:rsidP="00FC55A7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за звітній період, грн</w:t>
            </w:r>
          </w:p>
        </w:tc>
      </w:tr>
      <w:tr w:rsidR="00FC55A7" w:rsidRPr="00044158" w14:paraId="4908127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72929" w14:textId="77777777" w:rsidR="00FC55A7" w:rsidRPr="00044158" w:rsidRDefault="00FC55A7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59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2D2A6" w14:textId="77777777" w:rsidR="00FC55A7" w:rsidRPr="00044158" w:rsidRDefault="00FC55A7" w:rsidP="006B3830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загальна сума фінансування будівництва, кошти, списані суми за розрахунково-касове обслуговування, </w:t>
            </w:r>
            <w:r w:rsidR="006B3830" w:rsidRPr="00044158">
              <w:t>нараховані відсотки,</w:t>
            </w:r>
            <w:r w:rsidRPr="00044158">
              <w:t xml:space="preserve"> </w:t>
            </w:r>
            <w:r w:rsidR="006B3830" w:rsidRPr="00044158">
              <w:t xml:space="preserve">видатки </w:t>
            </w:r>
            <w:r w:rsidRPr="00044158">
              <w:t>за звітній період, грн</w:t>
            </w:r>
          </w:p>
        </w:tc>
      </w:tr>
      <w:tr w:rsidR="000F4327" w:rsidRPr="00044158" w14:paraId="23010F0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D869" w14:textId="77777777" w:rsidR="000F4327" w:rsidRPr="00044158" w:rsidRDefault="0043034B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60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53200B" w14:textId="13B97E81" w:rsidR="000F4327" w:rsidRPr="00044158" w:rsidRDefault="000F4327" w:rsidP="000F4327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винагорода Управителю за звітний період, усього</w:t>
            </w:r>
            <w:r w:rsidR="008435C1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  <w:r w:rsidRPr="00044158">
              <w:t>, грн</w:t>
            </w:r>
            <w:r w:rsidR="00104C1A" w:rsidRPr="00044158">
              <w:t xml:space="preserve"> </w:t>
            </w:r>
          </w:p>
        </w:tc>
      </w:tr>
      <w:tr w:rsidR="00FC55A7" w:rsidRPr="00044158" w14:paraId="48ADDD6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B4361" w14:textId="77777777" w:rsidR="00FC55A7" w:rsidRPr="00044158" w:rsidRDefault="0043034B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61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4E264" w14:textId="4619377B" w:rsidR="00FC55A7" w:rsidRPr="00044158" w:rsidRDefault="00FC55A7" w:rsidP="00DB7C8F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винагорода Управителю</w:t>
            </w:r>
            <w:r w:rsidR="000F4327" w:rsidRPr="00044158">
              <w:t>, сплачена забудовником</w:t>
            </w:r>
            <w:r w:rsidRPr="00044158">
              <w:t xml:space="preserve"> за звітний період</w:t>
            </w:r>
            <w:r w:rsidR="008435C1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  <w:r w:rsidRPr="00044158">
              <w:t>, грн</w:t>
            </w:r>
          </w:p>
        </w:tc>
      </w:tr>
      <w:tr w:rsidR="0043034B" w:rsidRPr="00044158" w14:paraId="641F31B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4D3A0" w14:textId="77777777" w:rsidR="0043034B" w:rsidRPr="00044158" w:rsidRDefault="0043034B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62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0774F9" w14:textId="15904467" w:rsidR="0043034B" w:rsidRPr="00044158" w:rsidRDefault="0043034B" w:rsidP="0043034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винагорода Управителю, сплачена довірителями за звітний період</w:t>
            </w:r>
            <w:r w:rsidR="008435C1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  <w:r w:rsidRPr="00044158">
              <w:t>, грн</w:t>
            </w:r>
            <w:r w:rsidR="00486D6E" w:rsidRPr="00044158">
              <w:t xml:space="preserve"> </w:t>
            </w:r>
          </w:p>
        </w:tc>
      </w:tr>
      <w:tr w:rsidR="0043034B" w:rsidRPr="00044158" w14:paraId="7005C5D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C45C8F" w14:textId="77777777" w:rsidR="0043034B" w:rsidRPr="00044158" w:rsidRDefault="0043034B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63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1F8A34" w14:textId="77777777" w:rsidR="0043034B" w:rsidRPr="00044158" w:rsidRDefault="0043034B" w:rsidP="0043034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видатки за рахунками ФФБ за звітний період, усього грн</w:t>
            </w:r>
          </w:p>
        </w:tc>
      </w:tr>
      <w:tr w:rsidR="0043034B" w:rsidRPr="00044158" w14:paraId="721F328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834729" w14:textId="77777777" w:rsidR="0043034B" w:rsidRPr="00044158" w:rsidRDefault="0043034B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lastRenderedPageBreak/>
              <w:t>64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DAE29" w14:textId="77777777" w:rsidR="0043034B" w:rsidRPr="00044158" w:rsidRDefault="0043034B" w:rsidP="0043034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 на поточному рахунку ФФБ в банку, видатки за звітний період, грн</w:t>
            </w:r>
          </w:p>
        </w:tc>
      </w:tr>
      <w:tr w:rsidR="009C0E59" w:rsidRPr="00044158" w14:paraId="594DED43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385B8" w14:textId="77777777" w:rsidR="009C0E59" w:rsidRPr="00044158" w:rsidRDefault="009C0E59" w:rsidP="00472A73">
            <w:pPr>
              <w:pStyle w:val="rvps14"/>
              <w:spacing w:before="150" w:beforeAutospacing="0" w:after="150" w:afterAutospacing="0"/>
              <w:jc w:val="center"/>
            </w:pPr>
            <w:r w:rsidRPr="00044158">
              <w:t>65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8DC1BC" w14:textId="77777777" w:rsidR="009C0E59" w:rsidRPr="00044158" w:rsidRDefault="009C0E59" w:rsidP="009C0E59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 на депозитному рахунку ФФБ в банку, видатки за звітний період, грн</w:t>
            </w:r>
          </w:p>
        </w:tc>
      </w:tr>
      <w:tr w:rsidR="009C0E59" w:rsidRPr="00044158" w14:paraId="7862CDB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940460" w14:textId="4F337BE7" w:rsidR="009C0E59" w:rsidRPr="00044158" w:rsidRDefault="009C0E5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6</w:t>
            </w:r>
            <w:r w:rsidR="001940B6" w:rsidRPr="00044158">
              <w:rPr>
                <w:lang w:val="en-US"/>
              </w:rPr>
              <w:t>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89E6E" w14:textId="77777777" w:rsidR="009C0E59" w:rsidRPr="00044158" w:rsidRDefault="009C0E59" w:rsidP="009C0E59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повернуті забудовником за звітний період, грн</w:t>
            </w:r>
          </w:p>
        </w:tc>
      </w:tr>
      <w:tr w:rsidR="009C0E59" w:rsidRPr="00044158" w14:paraId="1A35C1C2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1BED1" w14:textId="0FBD48F6" w:rsidR="009C0E59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6</w:t>
            </w:r>
            <w:r w:rsidR="001940B6" w:rsidRPr="00044158">
              <w:rPr>
                <w:lang w:val="en-US"/>
              </w:rPr>
              <w:t>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922F85" w14:textId="77777777" w:rsidR="009C0E59" w:rsidRPr="00044158" w:rsidRDefault="009C0E59" w:rsidP="009C0E59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 на рахунках ФФБ, усього, на кінець періоду, грн</w:t>
            </w:r>
          </w:p>
        </w:tc>
      </w:tr>
      <w:tr w:rsidR="009C0E59" w:rsidRPr="00044158" w14:paraId="105B8EA6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6EB0C" w14:textId="61469F98" w:rsidR="009C0E59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6</w:t>
            </w:r>
            <w:r w:rsidR="001940B6" w:rsidRPr="00044158">
              <w:rPr>
                <w:lang w:val="en-US"/>
              </w:rPr>
              <w:t>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3EE58" w14:textId="77777777" w:rsidR="009C0E59" w:rsidRPr="00044158" w:rsidRDefault="009C0E59" w:rsidP="009C0E59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 на поточному рахунку ФФБ в банку, на кінець періоду, грн</w:t>
            </w:r>
          </w:p>
        </w:tc>
      </w:tr>
      <w:tr w:rsidR="009C0E59" w:rsidRPr="00044158" w14:paraId="2AB9E4A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C2057" w14:textId="1D2F1155" w:rsidR="009C0E59" w:rsidRPr="00044158" w:rsidRDefault="001940B6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en-US"/>
              </w:rPr>
              <w:t>69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17F9F" w14:textId="77777777" w:rsidR="009C0E59" w:rsidRPr="00044158" w:rsidRDefault="009C0E59" w:rsidP="009C0E59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 на депозитному рахунку ФФБ в банку, на кінець періоду, грн</w:t>
            </w:r>
          </w:p>
        </w:tc>
      </w:tr>
      <w:tr w:rsidR="009C0E59" w:rsidRPr="00044158" w14:paraId="5FDEFED7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6D309" w14:textId="5712A7E6" w:rsidR="009C0E59" w:rsidRPr="00044158" w:rsidRDefault="009C0E5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7</w:t>
            </w:r>
            <w:r w:rsidR="001940B6" w:rsidRPr="00044158">
              <w:rPr>
                <w:lang w:val="en-US"/>
              </w:rPr>
              <w:t>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AC25C" w14:textId="77777777" w:rsidR="009C0E59" w:rsidRPr="00044158" w:rsidRDefault="009C0E59" w:rsidP="009C0E59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будівництва, на кінець періоду, грн </w:t>
            </w:r>
          </w:p>
        </w:tc>
      </w:tr>
      <w:tr w:rsidR="009C0E59" w:rsidRPr="00044158" w14:paraId="0B96F397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35986" w14:textId="72BCE1BB" w:rsidR="009C0E59" w:rsidRPr="00044158" w:rsidRDefault="009C0E5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7</w:t>
            </w:r>
            <w:r w:rsidR="001940B6" w:rsidRPr="00044158">
              <w:rPr>
                <w:lang w:val="en-US"/>
              </w:rPr>
              <w:t>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E0DDF" w14:textId="77777777" w:rsidR="009C0E59" w:rsidRPr="00044158" w:rsidRDefault="009C0E59" w:rsidP="009C0E59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нараховані відсотки за депозитним рахунком ФФБ в банку, на кінець періоду, грн</w:t>
            </w:r>
          </w:p>
        </w:tc>
      </w:tr>
      <w:tr w:rsidR="009C0E59" w:rsidRPr="00044158" w14:paraId="3549951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0B9796" w14:textId="22A3F581" w:rsidR="009C0E59" w:rsidRPr="00044158" w:rsidRDefault="009C0E5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7</w:t>
            </w:r>
            <w:r w:rsidR="001940B6" w:rsidRPr="00044158">
              <w:rPr>
                <w:lang w:val="en-US"/>
              </w:rPr>
              <w:t>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32405" w14:textId="77777777" w:rsidR="009C0E59" w:rsidRPr="00044158" w:rsidRDefault="009C0E59" w:rsidP="006B3830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на кінець періоду, грн</w:t>
            </w:r>
          </w:p>
        </w:tc>
      </w:tr>
      <w:tr w:rsidR="009C0E59" w:rsidRPr="00044158" w14:paraId="37FA1D60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E9021F" w14:textId="17DBAE8E" w:rsidR="009C0E59" w:rsidRPr="00044158" w:rsidRDefault="009C0E5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7</w:t>
            </w:r>
            <w:r w:rsidR="001940B6" w:rsidRPr="00044158">
              <w:rPr>
                <w:lang w:val="en-US"/>
              </w:rPr>
              <w:t>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0341A5" w14:textId="7D568153" w:rsidR="009C0E59" w:rsidRPr="00044158" w:rsidRDefault="006B3830" w:rsidP="006B3830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загальна сума фінансування будівництва, кошти, винагорода Управителю, </w:t>
            </w:r>
            <w:r w:rsidR="009A2F23" w:rsidRPr="00044158">
              <w:t xml:space="preserve">на кінець періоду, </w:t>
            </w:r>
            <w:r w:rsidRPr="00044158">
              <w:t>усього</w:t>
            </w:r>
            <w:r w:rsidR="00437BB9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  <w:r w:rsidRPr="00044158">
              <w:t>, грн</w:t>
            </w:r>
          </w:p>
        </w:tc>
      </w:tr>
      <w:tr w:rsidR="00571CEB" w:rsidRPr="00044158" w14:paraId="22CF4AF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5BBD4" w14:textId="372FD5B6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7</w:t>
            </w:r>
            <w:r w:rsidR="001940B6" w:rsidRPr="00044158">
              <w:rPr>
                <w:lang w:val="en-US"/>
              </w:rPr>
              <w:t>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436039" w14:textId="6FE410D9" w:rsidR="00571CEB" w:rsidRPr="00044158" w:rsidRDefault="00571CEB" w:rsidP="00A90C8A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загальна сума фінансування будівництва, </w:t>
            </w:r>
            <w:r w:rsidR="009A2F23" w:rsidRPr="00044158">
              <w:t xml:space="preserve">кошти, винагорода Управителю, сплачена забудовником, </w:t>
            </w:r>
            <w:r w:rsidRPr="00044158">
              <w:t>на кінець періоду</w:t>
            </w:r>
            <w:r w:rsidR="00437BB9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  <w:r w:rsidRPr="00044158">
              <w:t>, грн</w:t>
            </w:r>
            <w:r w:rsidR="00A90C8A" w:rsidRPr="00044158">
              <w:rPr>
                <w:bCs/>
                <w:color w:val="000000"/>
                <w:bdr w:val="none" w:sz="0" w:space="0" w:color="auto" w:frame="1"/>
                <w:vertAlign w:val="superscript"/>
              </w:rPr>
              <w:t>3</w:t>
            </w:r>
          </w:p>
        </w:tc>
      </w:tr>
      <w:tr w:rsidR="00571CEB" w:rsidRPr="00044158" w14:paraId="1CCDE3C6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CB56A" w14:textId="178179C3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7</w:t>
            </w:r>
            <w:r w:rsidR="001940B6" w:rsidRPr="00044158">
              <w:rPr>
                <w:lang w:val="en-US"/>
              </w:rPr>
              <w:t>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84D65" w14:textId="7A490AB6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загальна сума фінансування будівництва, кошти, винагорода Управителю, сплачена довірителями</w:t>
            </w:r>
            <w:r w:rsidR="009A2F23" w:rsidRPr="00044158">
              <w:t>,</w:t>
            </w:r>
            <w:r w:rsidRPr="00044158">
              <w:t xml:space="preserve"> на кінець періоду</w:t>
            </w:r>
            <w:r w:rsidR="00437BB9" w:rsidRPr="00044158">
              <w:rPr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4</w:t>
            </w:r>
            <w:r w:rsidRPr="00044158">
              <w:t>, грн</w:t>
            </w:r>
          </w:p>
        </w:tc>
      </w:tr>
      <w:tr w:rsidR="00571CEB" w:rsidRPr="00044158" w14:paraId="7F770732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A7F2BB" w14:textId="7A2C055B" w:rsidR="00571CEB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7</w:t>
            </w:r>
            <w:r w:rsidR="001940B6" w:rsidRPr="00044158">
              <w:rPr>
                <w:lang w:val="en-US"/>
              </w:rPr>
              <w:t>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7B491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на початок періоду, усього, грн</w:t>
            </w:r>
          </w:p>
        </w:tc>
      </w:tr>
      <w:tr w:rsidR="00571CEB" w:rsidRPr="00044158" w14:paraId="50E65DA9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C1848" w14:textId="7F05DC8C" w:rsidR="00571CEB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7</w:t>
            </w:r>
            <w:r w:rsidR="001940B6" w:rsidRPr="00044158">
              <w:rPr>
                <w:lang w:val="en-US"/>
              </w:rPr>
              <w:t>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1C333C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обсяг виконаних робіт, на початок періоду, грн</w:t>
            </w:r>
          </w:p>
        </w:tc>
      </w:tr>
      <w:tr w:rsidR="00571CEB" w:rsidRPr="00044158" w14:paraId="5E155A25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40692" w14:textId="47D41634" w:rsidR="00571CEB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7</w:t>
            </w:r>
            <w:r w:rsidR="001940B6" w:rsidRPr="00044158">
              <w:rPr>
                <w:lang w:val="en-US"/>
              </w:rPr>
              <w:t>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9CD147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зменшення замовлення, на початок періоду, грн</w:t>
            </w:r>
          </w:p>
        </w:tc>
      </w:tr>
      <w:tr w:rsidR="00571CEB" w:rsidRPr="00044158" w14:paraId="0DD7F43C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036F9" w14:textId="3CDA89A7" w:rsidR="00571CEB" w:rsidRPr="00044158" w:rsidRDefault="001940B6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en-US"/>
              </w:rPr>
              <w:t>79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9E01F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відмова від участі у ФФБ, на початок періоду, грн</w:t>
            </w:r>
          </w:p>
        </w:tc>
      </w:tr>
      <w:tr w:rsidR="00571CEB" w:rsidRPr="00044158" w14:paraId="6C75AA2D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155B9" w14:textId="739C54CC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lastRenderedPageBreak/>
              <w:t>8</w:t>
            </w:r>
            <w:r w:rsidR="001940B6" w:rsidRPr="00044158">
              <w:rPr>
                <w:lang w:val="en-US"/>
              </w:rPr>
              <w:t>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26F54" w14:textId="387CD55D" w:rsidR="00571CEB" w:rsidRPr="00044158" w:rsidRDefault="00571CEB" w:rsidP="00A71E23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</w:t>
            </w:r>
            <w:r w:rsidR="009C193C" w:rsidRPr="00044158">
              <w:t xml:space="preserve">розрахунки забудовника з Управителем, </w:t>
            </w:r>
            <w:r w:rsidRPr="00044158">
              <w:t>інші випадки, усього, на початок періоду, грн</w:t>
            </w:r>
            <w:r w:rsidR="00AA094F" w:rsidRPr="00044158">
              <w:t xml:space="preserve"> </w:t>
            </w:r>
          </w:p>
        </w:tc>
      </w:tr>
      <w:tr w:rsidR="00571CEB" w:rsidRPr="00044158" w14:paraId="68F6A010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E772E" w14:textId="0B0D2571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8</w:t>
            </w:r>
            <w:r w:rsidR="001940B6" w:rsidRPr="00044158">
              <w:rPr>
                <w:lang w:val="en-US"/>
              </w:rPr>
              <w:t>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FF2336" w14:textId="77777777" w:rsidR="00571CEB" w:rsidRPr="00044158" w:rsidRDefault="00571CEB" w:rsidP="009C193C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забудовника з Управителем, надходження за звітній період, </w:t>
            </w:r>
            <w:r w:rsidR="009C193C" w:rsidRPr="00044158">
              <w:t xml:space="preserve">усього, </w:t>
            </w:r>
            <w:r w:rsidRPr="00044158">
              <w:t>грн</w:t>
            </w:r>
          </w:p>
        </w:tc>
      </w:tr>
      <w:tr w:rsidR="00571CEB" w:rsidRPr="00044158" w14:paraId="79A5D72C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6770A9" w14:textId="2F5414A3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8</w:t>
            </w:r>
            <w:r w:rsidR="001940B6" w:rsidRPr="00044158">
              <w:rPr>
                <w:lang w:val="en-US"/>
              </w:rPr>
              <w:t>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9DDFC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обсяг виконаних робіт, надходження за звітній період, грн</w:t>
            </w:r>
          </w:p>
        </w:tc>
      </w:tr>
      <w:tr w:rsidR="00571CEB" w:rsidRPr="00044158" w14:paraId="3C805A3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CAFE3" w14:textId="76F296EE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t>8</w:t>
            </w:r>
            <w:r w:rsidR="001940B6" w:rsidRPr="00044158">
              <w:rPr>
                <w:lang w:val="en-US"/>
              </w:rPr>
              <w:t>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348FE0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зменшення замовлення, надходження за звітній період, грн</w:t>
            </w:r>
          </w:p>
        </w:tc>
      </w:tr>
      <w:tr w:rsidR="00571CEB" w:rsidRPr="00044158" w14:paraId="5AD26FED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12DC82" w14:textId="0EB604F1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8</w:t>
            </w:r>
            <w:r w:rsidR="001940B6" w:rsidRPr="00044158">
              <w:rPr>
                <w:lang w:val="en-US"/>
              </w:rPr>
              <w:t>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A234DB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відмова від участі у ФФБ, надходження за звітній період, грн</w:t>
            </w:r>
          </w:p>
        </w:tc>
      </w:tr>
      <w:tr w:rsidR="00571CEB" w:rsidRPr="00044158" w14:paraId="2C30236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CC40B" w14:textId="336CABE1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8</w:t>
            </w:r>
            <w:r w:rsidR="001940B6" w:rsidRPr="00044158">
              <w:rPr>
                <w:lang w:val="en-US"/>
              </w:rPr>
              <w:t>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9B7E2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</w:t>
            </w:r>
            <w:r w:rsidR="009C193C" w:rsidRPr="00044158">
              <w:t xml:space="preserve">розрахунки забудовника з Управителем, </w:t>
            </w:r>
            <w:r w:rsidRPr="00044158">
              <w:t>інші випадки, усього, надходження за звітній період, грн</w:t>
            </w:r>
          </w:p>
        </w:tc>
      </w:tr>
      <w:tr w:rsidR="00571CEB" w:rsidRPr="00044158" w14:paraId="78D8A855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C13FE" w14:textId="0EF25BEB" w:rsidR="00571CEB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8</w:t>
            </w:r>
            <w:r w:rsidR="001940B6" w:rsidRPr="00044158">
              <w:rPr>
                <w:lang w:val="en-US"/>
              </w:rPr>
              <w:t>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7D9BB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забудовника з Управителем, видатки за звітній період, </w:t>
            </w:r>
            <w:r w:rsidR="009C193C" w:rsidRPr="00044158">
              <w:t xml:space="preserve">усього, </w:t>
            </w:r>
            <w:r w:rsidRPr="00044158">
              <w:t>грн</w:t>
            </w:r>
          </w:p>
        </w:tc>
      </w:tr>
      <w:tr w:rsidR="00571CEB" w:rsidRPr="00044158" w14:paraId="235971CF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EB712" w14:textId="6EDC3F4A" w:rsidR="00571CEB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8</w:t>
            </w:r>
            <w:r w:rsidR="001940B6" w:rsidRPr="00044158">
              <w:rPr>
                <w:lang w:val="en-US"/>
              </w:rPr>
              <w:t>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2007B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обсяг виконаних робіт, видатки за звітній період, грн</w:t>
            </w:r>
          </w:p>
        </w:tc>
      </w:tr>
      <w:tr w:rsidR="00571CEB" w:rsidRPr="00044158" w14:paraId="4BD3C9B9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6FE73E" w14:textId="1EDA0380" w:rsidR="00571CEB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8</w:t>
            </w:r>
            <w:r w:rsidR="001940B6" w:rsidRPr="00044158">
              <w:rPr>
                <w:lang w:val="en-US"/>
              </w:rPr>
              <w:t>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071596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зменшення замовлення, видатки за звітній період, грн</w:t>
            </w:r>
          </w:p>
        </w:tc>
      </w:tr>
      <w:tr w:rsidR="00571CEB" w:rsidRPr="00044158" w14:paraId="1A8C1841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E9AD2" w14:textId="3A1AE0DB" w:rsidR="00571CEB" w:rsidRPr="00044158" w:rsidRDefault="001940B6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en-US"/>
              </w:rPr>
              <w:t>89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6313F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відмова від участі у ФФБ, видатки за звітній період, грн</w:t>
            </w:r>
          </w:p>
        </w:tc>
      </w:tr>
      <w:tr w:rsidR="00571CEB" w:rsidRPr="00044158" w14:paraId="2AD733A7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B2B57" w14:textId="26DE4F9F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9</w:t>
            </w:r>
            <w:r w:rsidR="001940B6" w:rsidRPr="00044158">
              <w:rPr>
                <w:lang w:val="en-US"/>
              </w:rPr>
              <w:t>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A6525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</w:t>
            </w:r>
            <w:r w:rsidR="009C193C" w:rsidRPr="00044158">
              <w:t xml:space="preserve">розрахунки забудовника з Управителем, </w:t>
            </w:r>
            <w:r w:rsidRPr="00044158">
              <w:t>інші випадки, усього, видатки за звітний період, грн</w:t>
            </w:r>
          </w:p>
        </w:tc>
      </w:tr>
      <w:tr w:rsidR="00571CEB" w:rsidRPr="00044158" w14:paraId="6E422461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56736" w14:textId="1752C5E9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9</w:t>
            </w:r>
            <w:r w:rsidR="001940B6" w:rsidRPr="00044158">
              <w:rPr>
                <w:lang w:val="en-US"/>
              </w:rPr>
              <w:t>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B5386B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на кінець періоду, надходження, грн</w:t>
            </w:r>
          </w:p>
        </w:tc>
      </w:tr>
      <w:tr w:rsidR="00571CEB" w:rsidRPr="00044158" w14:paraId="508334C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A9053" w14:textId="12B412DC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9</w:t>
            </w:r>
            <w:r w:rsidR="001940B6" w:rsidRPr="00044158">
              <w:rPr>
                <w:lang w:val="en-US"/>
              </w:rPr>
              <w:t>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FC05B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обсяг виконаних робіт, на кінець періоду, грн</w:t>
            </w:r>
          </w:p>
        </w:tc>
      </w:tr>
      <w:tr w:rsidR="00571CEB" w:rsidRPr="00044158" w14:paraId="05B14633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DA331" w14:textId="06D4C1E5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9</w:t>
            </w:r>
            <w:r w:rsidR="001940B6" w:rsidRPr="00044158">
              <w:rPr>
                <w:lang w:val="en-US"/>
              </w:rPr>
              <w:t>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A7F44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зменшення замовлення, на кінець періоду, грн</w:t>
            </w:r>
          </w:p>
        </w:tc>
      </w:tr>
      <w:tr w:rsidR="00571CEB" w:rsidRPr="00044158" w14:paraId="28DBCA2D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DEB49E" w14:textId="3170F9A8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9</w:t>
            </w:r>
            <w:r w:rsidR="001940B6" w:rsidRPr="00044158">
              <w:rPr>
                <w:lang w:val="en-US"/>
              </w:rPr>
              <w:t>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4040B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забудовника з Управителем, відмова від участі у ФФБ, на кінець періоду, грн</w:t>
            </w:r>
          </w:p>
        </w:tc>
      </w:tr>
      <w:tr w:rsidR="00571CEB" w:rsidRPr="00044158" w14:paraId="509BFE0A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E7F253" w14:textId="623484D3" w:rsidR="00571CEB" w:rsidRPr="00044158" w:rsidRDefault="00571CEB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9</w:t>
            </w:r>
            <w:r w:rsidR="001940B6" w:rsidRPr="00044158">
              <w:rPr>
                <w:lang w:val="en-US"/>
              </w:rPr>
              <w:t>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802B0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</w:t>
            </w:r>
            <w:r w:rsidR="009C193C" w:rsidRPr="00044158">
              <w:t xml:space="preserve">розрахунки забудовника з Управителем, </w:t>
            </w:r>
            <w:r w:rsidRPr="00044158">
              <w:t>інші випадки, усього, на кінець періоду, грн</w:t>
            </w:r>
          </w:p>
        </w:tc>
      </w:tr>
      <w:tr w:rsidR="00571CEB" w:rsidRPr="00044158" w14:paraId="4488624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6DB940" w14:textId="5642CAD7" w:rsidR="00571CEB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lastRenderedPageBreak/>
              <w:t>9</w:t>
            </w:r>
            <w:r w:rsidR="001940B6" w:rsidRPr="00044158">
              <w:rPr>
                <w:lang w:val="en-US"/>
              </w:rPr>
              <w:t>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88A25" w14:textId="2AF6F850" w:rsidR="00571CEB" w:rsidRPr="00044158" w:rsidRDefault="00571CEB" w:rsidP="00A71E23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Управителя з довірителями ФФБ, яким передані майнові права, усього, на початок періоду, грн</w:t>
            </w:r>
            <w:r w:rsidR="00D41E40" w:rsidRPr="00044158">
              <w:t xml:space="preserve"> </w:t>
            </w:r>
          </w:p>
        </w:tc>
      </w:tr>
      <w:tr w:rsidR="00571CEB" w:rsidRPr="00044158" w14:paraId="599D5BD7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2EA6B7" w14:textId="25C86D3E" w:rsidR="00571CEB" w:rsidRPr="00044158" w:rsidRDefault="00437BB9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9</w:t>
            </w:r>
            <w:r w:rsidR="001940B6" w:rsidRPr="00044158">
              <w:rPr>
                <w:lang w:val="en-US"/>
              </w:rPr>
              <w:t>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E966A" w14:textId="00F121BC" w:rsidR="00571CEB" w:rsidRPr="00044158" w:rsidRDefault="00571CEB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довірителями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фізичними особами, яким передані майнові права, на початок періоду, грн</w:t>
            </w:r>
          </w:p>
        </w:tc>
      </w:tr>
      <w:tr w:rsidR="00571CEB" w:rsidRPr="00044158" w14:paraId="4DFCC5C1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D92059" w14:textId="27B8275C" w:rsidR="00571CEB" w:rsidRPr="00044158" w:rsidRDefault="001940B6" w:rsidP="00472A73">
            <w:pPr>
              <w:pStyle w:val="rvps14"/>
              <w:spacing w:before="150" w:beforeAutospacing="0" w:after="150" w:afterAutospacing="0"/>
              <w:jc w:val="center"/>
              <w:rPr>
                <w:lang w:val="ru-RU"/>
              </w:rPr>
            </w:pPr>
            <w:r w:rsidRPr="00044158">
              <w:rPr>
                <w:lang w:val="ru-RU"/>
              </w:rPr>
              <w:t>98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AB6A0" w14:textId="2A989671" w:rsidR="00571CEB" w:rsidRPr="00044158" w:rsidRDefault="00571CEB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довірителями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юридичними особами</w:t>
            </w:r>
            <w:r w:rsidR="009C193C" w:rsidRPr="00044158">
              <w:t>,</w:t>
            </w:r>
            <w:r w:rsidRPr="00044158">
              <w:t xml:space="preserve"> яким передані майнові права, на початок періоду, грн</w:t>
            </w:r>
          </w:p>
        </w:tc>
      </w:tr>
      <w:tr w:rsidR="009C193C" w:rsidRPr="00044158" w14:paraId="61DB15DE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B6EB4" w14:textId="569F8721" w:rsidR="009C193C" w:rsidRPr="00044158" w:rsidRDefault="001940B6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en-US"/>
              </w:rPr>
              <w:t>99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12D752" w14:textId="4BE5D64A" w:rsidR="009C193C" w:rsidRPr="00044158" w:rsidRDefault="009C193C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довірителем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спільним інвестором ФОН, якому передані майнові права, на початок періоду, грн</w:t>
            </w:r>
          </w:p>
        </w:tc>
      </w:tr>
      <w:tr w:rsidR="00571CEB" w:rsidRPr="00044158" w14:paraId="30EBCE71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2BE84" w14:textId="1CBB68C7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10</w:t>
            </w:r>
            <w:r w:rsidR="001940B6" w:rsidRPr="00044158">
              <w:rPr>
                <w:lang w:val="en-US"/>
              </w:rPr>
              <w:t>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B391C4" w14:textId="77777777" w:rsidR="00571CEB" w:rsidRPr="00044158" w:rsidRDefault="00571CEB" w:rsidP="009C193C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довірителями ФФБ, яким передані майнові права, надходження за звітній період, </w:t>
            </w:r>
            <w:r w:rsidR="009C193C" w:rsidRPr="00044158">
              <w:t xml:space="preserve">усього, </w:t>
            </w:r>
            <w:r w:rsidRPr="00044158">
              <w:t>грн</w:t>
            </w:r>
          </w:p>
        </w:tc>
      </w:tr>
      <w:tr w:rsidR="00571CEB" w:rsidRPr="00044158" w14:paraId="26ABA1F2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B8E67" w14:textId="51D0CB64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10</w:t>
            </w:r>
            <w:r w:rsidR="001940B6" w:rsidRPr="00044158">
              <w:rPr>
                <w:lang w:val="en-US"/>
              </w:rPr>
              <w:t>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2FEF4" w14:textId="53360AA0" w:rsidR="00571CEB" w:rsidRPr="00044158" w:rsidRDefault="00571CEB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довірителями ФФБ </w:t>
            </w:r>
            <w:r w:rsidR="00044158">
              <w:rPr>
                <w:lang w:val="en-US"/>
              </w:rPr>
              <w:t>-</w:t>
            </w:r>
            <w:r w:rsidRPr="00044158">
              <w:t xml:space="preserve"> фізичними особами, яким передані майнові права, надходження за звітній період, грн</w:t>
            </w:r>
          </w:p>
        </w:tc>
      </w:tr>
      <w:tr w:rsidR="00571CEB" w:rsidRPr="00044158" w14:paraId="72F3FEAA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708972" w14:textId="333F17FF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10</w:t>
            </w:r>
            <w:r w:rsidR="001940B6" w:rsidRPr="00044158">
              <w:rPr>
                <w:lang w:val="en-US"/>
              </w:rPr>
              <w:t>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5ADA8" w14:textId="505A69E6" w:rsidR="00571CEB" w:rsidRPr="00044158" w:rsidRDefault="00571CEB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довірителями ФФБ </w:t>
            </w:r>
            <w:r w:rsidR="00044158">
              <w:rPr>
                <w:lang w:val="en-US"/>
              </w:rPr>
              <w:t>-</w:t>
            </w:r>
            <w:r w:rsidRPr="00044158">
              <w:t xml:space="preserve"> юридичними особами, яким передані майнові права, надходження за звітній період, грн</w:t>
            </w:r>
          </w:p>
        </w:tc>
      </w:tr>
      <w:tr w:rsidR="009C193C" w:rsidRPr="00044158" w14:paraId="3CB849F2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DAAAF" w14:textId="285A95E6" w:rsidR="009C193C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10</w:t>
            </w:r>
            <w:r w:rsidR="001940B6" w:rsidRPr="00044158">
              <w:rPr>
                <w:lang w:val="en-US"/>
              </w:rPr>
              <w:t>3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9B6D8" w14:textId="37F0CF7F" w:rsidR="009C193C" w:rsidRPr="00044158" w:rsidRDefault="009C193C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довірителем ФФБ </w:t>
            </w:r>
            <w:r w:rsidR="00044158">
              <w:rPr>
                <w:lang w:val="en-US"/>
              </w:rPr>
              <w:t>-</w:t>
            </w:r>
            <w:r w:rsidRPr="00044158">
              <w:t xml:space="preserve"> спільним інвестором ФОН, якому передані майнові права, надходження за звітній період, грн</w:t>
            </w:r>
          </w:p>
        </w:tc>
      </w:tr>
      <w:tr w:rsidR="00571CEB" w:rsidRPr="00044158" w14:paraId="4021F1B0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F99BB7" w14:textId="2EFA9392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10</w:t>
            </w:r>
            <w:r w:rsidR="001940B6" w:rsidRPr="00044158">
              <w:rPr>
                <w:lang w:val="en-US"/>
              </w:rPr>
              <w:t>4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763F0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Управителя з довірителями ФФБ, яким передані майнові права, усього, видатки за звітній період, грн</w:t>
            </w:r>
          </w:p>
        </w:tc>
      </w:tr>
      <w:tr w:rsidR="00571CEB" w:rsidRPr="00044158" w14:paraId="44E5368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41BE62" w14:textId="144C101E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10</w:t>
            </w:r>
            <w:r w:rsidR="001940B6" w:rsidRPr="00044158">
              <w:rPr>
                <w:lang w:val="en-US"/>
              </w:rPr>
              <w:t>5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1A074" w14:textId="53511E8A" w:rsidR="00571CEB" w:rsidRPr="00044158" w:rsidRDefault="00571CEB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довірителями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фізичними особами, яким передані майнові права, видатки за звітній період, грн</w:t>
            </w:r>
          </w:p>
        </w:tc>
      </w:tr>
      <w:tr w:rsidR="009C193C" w:rsidRPr="00044158" w14:paraId="04CAF26C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693E86" w14:textId="567CF09D" w:rsidR="009C193C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</w:t>
            </w:r>
            <w:r w:rsidR="00437BB9" w:rsidRPr="00044158">
              <w:rPr>
                <w:lang w:val="ru-RU"/>
              </w:rPr>
              <w:t>0</w:t>
            </w:r>
            <w:r w:rsidR="001940B6" w:rsidRPr="00044158">
              <w:rPr>
                <w:lang w:val="en-US"/>
              </w:rPr>
              <w:t>6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0599E" w14:textId="77777777" w:rsidR="009C193C" w:rsidRPr="00044158" w:rsidRDefault="009C193C" w:rsidP="009C193C">
            <w:pPr>
              <w:pStyle w:val="rvps14"/>
              <w:spacing w:before="150" w:beforeAutospacing="0" w:after="150" w:afterAutospacing="0"/>
            </w:pPr>
            <w:r w:rsidRPr="00044158">
              <w:t>Фінансування будівництва - розрахунки Управителя з довірителями ФФБ - юридичними особами, яким передані майнові права, видатки за звітній період, грн</w:t>
            </w:r>
          </w:p>
        </w:tc>
      </w:tr>
      <w:tr w:rsidR="00571CEB" w:rsidRPr="00044158" w14:paraId="1CB6ECE3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2BB8C" w14:textId="062AA89B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</w:t>
            </w:r>
            <w:r w:rsidR="00437BB9" w:rsidRPr="00044158">
              <w:rPr>
                <w:lang w:val="ru-RU"/>
              </w:rPr>
              <w:t>0</w:t>
            </w:r>
            <w:r w:rsidR="001940B6" w:rsidRPr="00044158">
              <w:rPr>
                <w:lang w:val="en-US"/>
              </w:rPr>
              <w:t>7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1F167" w14:textId="3AB6DCF5" w:rsidR="00571CEB" w:rsidRPr="00044158" w:rsidRDefault="009C193C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довірителем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спільним інвестором ФОН, якому передані майнові права, видатки за звітній період, грн</w:t>
            </w:r>
          </w:p>
        </w:tc>
      </w:tr>
      <w:tr w:rsidR="00571CEB" w:rsidRPr="00044158" w14:paraId="518F9820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A8C98" w14:textId="4CB8E05D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</w:t>
            </w:r>
            <w:r w:rsidR="00437BB9" w:rsidRPr="00044158">
              <w:rPr>
                <w:lang w:val="ru-RU"/>
              </w:rPr>
              <w:t>0</w:t>
            </w:r>
            <w:r w:rsidR="001940B6" w:rsidRPr="00044158">
              <w:rPr>
                <w:lang w:val="en-US"/>
              </w:rPr>
              <w:t>8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06BAD" w14:textId="77777777" w:rsidR="00571CEB" w:rsidRPr="00044158" w:rsidRDefault="00571CEB" w:rsidP="009C193C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довірителями ФФБ, яким передані майнові права, на кінець періоду, </w:t>
            </w:r>
            <w:r w:rsidR="009C193C" w:rsidRPr="00044158">
              <w:t xml:space="preserve">усього, </w:t>
            </w:r>
            <w:r w:rsidRPr="00044158">
              <w:t>грн</w:t>
            </w:r>
          </w:p>
        </w:tc>
      </w:tr>
      <w:tr w:rsidR="00571CEB" w:rsidRPr="00044158" w14:paraId="22884357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BDA05" w14:textId="311AF392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</w:t>
            </w:r>
            <w:r w:rsidR="001940B6" w:rsidRPr="00044158">
              <w:rPr>
                <w:lang w:val="en-US"/>
              </w:rPr>
              <w:t>09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7B5DB" w14:textId="0BE0C955" w:rsidR="00571CEB" w:rsidRPr="00044158" w:rsidRDefault="00571CEB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довірителями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фізичними особами, яким передані майнові права, на кінець періоду, грн</w:t>
            </w:r>
          </w:p>
        </w:tc>
      </w:tr>
      <w:tr w:rsidR="00571CEB" w:rsidRPr="00044158" w14:paraId="283D5A7A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8C1D98" w14:textId="25DEAA16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</w:t>
            </w:r>
            <w:r w:rsidR="001940B6" w:rsidRPr="00044158">
              <w:rPr>
                <w:lang w:val="en-US"/>
              </w:rPr>
              <w:t>10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584AE0" w14:textId="4E367A93" w:rsidR="00571CEB" w:rsidRPr="00044158" w:rsidRDefault="00571CEB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довірителями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юридичними особами, яким передані майнові права, на кінець періоду, грн</w:t>
            </w:r>
          </w:p>
        </w:tc>
      </w:tr>
      <w:tr w:rsidR="009C193C" w:rsidRPr="00044158" w14:paraId="03CB2991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C4D1C3" w14:textId="30547A84" w:rsidR="009C193C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t>11</w:t>
            </w:r>
            <w:r w:rsidR="001940B6" w:rsidRPr="00044158">
              <w:rPr>
                <w:lang w:val="en-US"/>
              </w:rPr>
              <w:t>1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AFFEB5" w14:textId="6F625194" w:rsidR="009C193C" w:rsidRPr="00044158" w:rsidRDefault="009C193C" w:rsidP="00044158">
            <w:pPr>
              <w:pStyle w:val="rvps14"/>
              <w:spacing w:before="150" w:beforeAutospacing="0" w:after="150" w:afterAutospacing="0"/>
            </w:pPr>
            <w:r w:rsidRPr="00044158">
              <w:t xml:space="preserve">Фінансування будівництва - розрахунки Управителя з довірителем ФФБ </w:t>
            </w:r>
            <w:r w:rsidR="00044158" w:rsidRPr="00044158">
              <w:rPr>
                <w:lang w:val="ru-RU"/>
              </w:rPr>
              <w:t>-</w:t>
            </w:r>
            <w:r w:rsidRPr="00044158">
              <w:t xml:space="preserve"> спільним інвестором ФОН, якому передані майнові права, на кінець періоду, грн</w:t>
            </w:r>
          </w:p>
        </w:tc>
      </w:tr>
      <w:tr w:rsidR="00571CEB" w:rsidRPr="00044158" w14:paraId="73781DF4" w14:textId="77777777" w:rsidTr="00472A7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0661EA" w14:textId="10A34256" w:rsidR="00571CEB" w:rsidRPr="00044158" w:rsidRDefault="009C193C" w:rsidP="00472A73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044158">
              <w:rPr>
                <w:lang w:val="ru-RU"/>
              </w:rPr>
              <w:lastRenderedPageBreak/>
              <w:t>11</w:t>
            </w:r>
            <w:r w:rsidR="001940B6" w:rsidRPr="00044158">
              <w:rPr>
                <w:lang w:val="en-US"/>
              </w:rPr>
              <w:t>2</w:t>
            </w:r>
          </w:p>
        </w:tc>
        <w:tc>
          <w:tcPr>
            <w:tcW w:w="9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7175D" w14:textId="77777777" w:rsidR="00571CEB" w:rsidRPr="00044158" w:rsidRDefault="00571CEB" w:rsidP="00571CEB">
            <w:pPr>
              <w:pStyle w:val="rvps14"/>
              <w:spacing w:before="150" w:beforeAutospacing="0" w:after="150" w:afterAutospacing="0"/>
            </w:pPr>
            <w:r w:rsidRPr="00044158">
              <w:t>Примітки</w:t>
            </w:r>
          </w:p>
        </w:tc>
      </w:tr>
    </w:tbl>
    <w:p w14:paraId="4F189E4E" w14:textId="67E63FF1" w:rsidR="004B1A35" w:rsidRDefault="00044158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uk-UA"/>
        </w:rPr>
      </w:pPr>
      <w:bookmarkStart w:id="2" w:name="n181"/>
      <w:bookmarkStart w:id="3" w:name="n182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uk-UA"/>
        </w:rPr>
        <w:t>_________________</w:t>
      </w:r>
    </w:p>
    <w:p w14:paraId="072FE925" w14:textId="77777777" w:rsidR="00472A73" w:rsidRPr="00044158" w:rsidRDefault="00472A73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uk-UA"/>
        </w:rPr>
      </w:pPr>
    </w:p>
    <w:p w14:paraId="7E7DF08C" w14:textId="77777777" w:rsidR="00640A01" w:rsidRPr="00044158" w:rsidRDefault="00640A01" w:rsidP="00044158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04415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04415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Інформація, передбачена цим додатком, заповнюються окремо щодо кожного ФФБ, управління якими здійснює Управитель. </w:t>
      </w:r>
    </w:p>
    <w:p w14:paraId="40821F60" w14:textId="77777777" w:rsidR="00E53A20" w:rsidRPr="00044158" w:rsidRDefault="00640A01" w:rsidP="00044158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04415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>2</w:t>
      </w:r>
      <w:r w:rsidR="004B1A35" w:rsidRPr="0004415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Заповнюється відповідно до </w:t>
      </w:r>
      <w:hyperlink r:id="rId8" w:anchor="n110" w:tgtFrame="_blank" w:history="1">
        <w:r w:rsidR="004B1A35" w:rsidRPr="00044158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="004B1A35" w:rsidRPr="0004415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3C9973D5" w14:textId="42EFB145" w:rsidR="00F648C6" w:rsidRPr="00044158" w:rsidRDefault="00F648C6" w:rsidP="00044158">
      <w:pPr>
        <w:spacing w:after="0" w:line="240" w:lineRule="auto"/>
        <w:ind w:right="450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ru-RU"/>
        </w:rPr>
      </w:pPr>
      <w:r w:rsidRPr="0004415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44158">
        <w:rPr>
          <w:rFonts w:ascii="Times New Roman" w:hAnsi="Times New Roman" w:cs="Times New Roman"/>
          <w:sz w:val="20"/>
          <w:szCs w:val="20"/>
        </w:rPr>
        <w:t xml:space="preserve"> </w:t>
      </w:r>
      <w:r w:rsidRPr="0004415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для </w:t>
      </w:r>
      <w:r w:rsidRPr="00044158">
        <w:rPr>
          <w:rFonts w:ascii="Times New Roman" w:hAnsi="Times New Roman" w:cs="Times New Roman"/>
          <w:sz w:val="20"/>
          <w:szCs w:val="20"/>
        </w:rPr>
        <w:t>ФФБ виду Б.</w:t>
      </w:r>
    </w:p>
    <w:p w14:paraId="5AFA6ABC" w14:textId="400186D4" w:rsidR="00741C24" w:rsidRPr="00044158" w:rsidRDefault="00F648C6" w:rsidP="00044158">
      <w:pPr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04415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>4</w:t>
      </w:r>
      <w:r w:rsidR="00741C24" w:rsidRPr="0004415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 xml:space="preserve"> </w:t>
      </w:r>
      <w:r w:rsidR="007F1734" w:rsidRPr="0004415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</w:t>
      </w:r>
      <w:r w:rsidR="00741C24" w:rsidRPr="0004415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азначається сума винагороди управителя, утримана ним самостійно за рахунок коштів ФФБ</w:t>
      </w:r>
      <w:r w:rsidRPr="0004415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.</w:t>
      </w:r>
    </w:p>
    <w:p w14:paraId="159E3AE0" w14:textId="72455E44" w:rsidR="00437BB9" w:rsidRPr="00044158" w:rsidRDefault="00437BB9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E3B5A8" w14:textId="77777777" w:rsidR="00437BB9" w:rsidRPr="00044158" w:rsidRDefault="00437BB9" w:rsidP="00437BB9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14:paraId="4BBCD189" w14:textId="77777777" w:rsidR="00437BB9" w:rsidRPr="00044158" w:rsidRDefault="00437BB9" w:rsidP="00437BB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044158">
        <w:rPr>
          <w:b/>
          <w:bCs/>
          <w:lang w:eastAsia="en-US"/>
        </w:rPr>
        <w:t>Директор департаменту методології</w:t>
      </w:r>
    </w:p>
    <w:p w14:paraId="25BF5701" w14:textId="77777777" w:rsidR="00437BB9" w:rsidRPr="00044158" w:rsidRDefault="00437BB9" w:rsidP="00437BB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044158">
        <w:rPr>
          <w:b/>
          <w:bCs/>
          <w:lang w:eastAsia="en-US"/>
        </w:rPr>
        <w:t>регулювання професійних учасників</w:t>
      </w:r>
    </w:p>
    <w:p w14:paraId="387979DC" w14:textId="77777777" w:rsidR="00437BB9" w:rsidRPr="00044158" w:rsidRDefault="00437BB9" w:rsidP="00437BB9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044158">
        <w:rPr>
          <w:b/>
          <w:bCs/>
          <w:lang w:eastAsia="en-US"/>
        </w:rPr>
        <w:t>ринку цінних паперів</w:t>
      </w:r>
      <w:r w:rsidRPr="00044158">
        <w:rPr>
          <w:b/>
          <w:bCs/>
          <w:lang w:eastAsia="en-US"/>
        </w:rPr>
        <w:tab/>
      </w:r>
      <w:r w:rsidRPr="00044158">
        <w:rPr>
          <w:b/>
          <w:bCs/>
          <w:lang w:eastAsia="en-US"/>
        </w:rPr>
        <w:tab/>
      </w:r>
      <w:r w:rsidRPr="00044158">
        <w:rPr>
          <w:b/>
          <w:bCs/>
          <w:lang w:eastAsia="en-US"/>
        </w:rPr>
        <w:tab/>
      </w:r>
      <w:r w:rsidRPr="00044158">
        <w:rPr>
          <w:b/>
          <w:bCs/>
          <w:lang w:eastAsia="en-US"/>
        </w:rPr>
        <w:tab/>
      </w:r>
      <w:r w:rsidRPr="00044158">
        <w:rPr>
          <w:b/>
          <w:bCs/>
          <w:lang w:eastAsia="en-US"/>
        </w:rPr>
        <w:tab/>
      </w:r>
      <w:r w:rsidRPr="00044158">
        <w:rPr>
          <w:b/>
          <w:bCs/>
          <w:lang w:eastAsia="en-US"/>
        </w:rPr>
        <w:tab/>
      </w:r>
      <w:r w:rsidRPr="00044158">
        <w:rPr>
          <w:b/>
          <w:bCs/>
          <w:lang w:eastAsia="en-US"/>
        </w:rPr>
        <w:tab/>
        <w:t>Ірина КУРОЧКІНА</w:t>
      </w:r>
    </w:p>
    <w:p w14:paraId="7859A4C3" w14:textId="77777777" w:rsidR="00437BB9" w:rsidRPr="00044158" w:rsidRDefault="00437BB9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sectPr w:rsidR="00437BB9" w:rsidRPr="00044158" w:rsidSect="00275AFD">
      <w:headerReference w:type="default" r:id="rId9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92795" w14:textId="77777777" w:rsidR="00597495" w:rsidRDefault="00597495" w:rsidP="001A24E6">
      <w:pPr>
        <w:spacing w:after="0" w:line="240" w:lineRule="auto"/>
      </w:pPr>
      <w:r>
        <w:separator/>
      </w:r>
    </w:p>
  </w:endnote>
  <w:endnote w:type="continuationSeparator" w:id="0">
    <w:p w14:paraId="25028507" w14:textId="77777777" w:rsidR="00597495" w:rsidRDefault="00597495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F593" w14:textId="77777777" w:rsidR="00597495" w:rsidRDefault="00597495" w:rsidP="001A24E6">
      <w:pPr>
        <w:spacing w:after="0" w:line="240" w:lineRule="auto"/>
      </w:pPr>
      <w:r>
        <w:separator/>
      </w:r>
    </w:p>
  </w:footnote>
  <w:footnote w:type="continuationSeparator" w:id="0">
    <w:p w14:paraId="5A3AAB55" w14:textId="77777777" w:rsidR="00597495" w:rsidRDefault="00597495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1B3CB5" w14:textId="59D012AE" w:rsidR="00AE2AA8" w:rsidRPr="00044158" w:rsidRDefault="00AE2AA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1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1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1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399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441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BBE728F" w14:textId="77777777" w:rsidR="00AE2AA8" w:rsidRPr="00044158" w:rsidRDefault="00AE2AA8" w:rsidP="001A24E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4158">
          <w:rPr>
            <w:rFonts w:ascii="Times New Roman" w:hAnsi="Times New Roman" w:cs="Times New Roman"/>
            <w:sz w:val="24"/>
            <w:szCs w:val="24"/>
          </w:rPr>
          <w:t>Продовження додатка 3</w:t>
        </w:r>
      </w:p>
    </w:sdtContent>
  </w:sdt>
  <w:p w14:paraId="443D9ED5" w14:textId="77777777" w:rsidR="00AE2AA8" w:rsidRPr="00044158" w:rsidRDefault="00AE2AA8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0568B"/>
    <w:rsid w:val="000126EB"/>
    <w:rsid w:val="000217D3"/>
    <w:rsid w:val="000261D6"/>
    <w:rsid w:val="00044158"/>
    <w:rsid w:val="00061FC3"/>
    <w:rsid w:val="00087DDF"/>
    <w:rsid w:val="00091278"/>
    <w:rsid w:val="000A63F5"/>
    <w:rsid w:val="000A6BF1"/>
    <w:rsid w:val="000E4C80"/>
    <w:rsid w:val="000F4327"/>
    <w:rsid w:val="001005DC"/>
    <w:rsid w:val="00104C1A"/>
    <w:rsid w:val="001110D3"/>
    <w:rsid w:val="00112D49"/>
    <w:rsid w:val="001239EA"/>
    <w:rsid w:val="0014348E"/>
    <w:rsid w:val="001940B6"/>
    <w:rsid w:val="001A24E6"/>
    <w:rsid w:val="001B6821"/>
    <w:rsid w:val="001C38EC"/>
    <w:rsid w:val="001C4381"/>
    <w:rsid w:val="001D2E56"/>
    <w:rsid w:val="001F169B"/>
    <w:rsid w:val="001F2926"/>
    <w:rsid w:val="0020353B"/>
    <w:rsid w:val="0021329F"/>
    <w:rsid w:val="002142A8"/>
    <w:rsid w:val="00216DEB"/>
    <w:rsid w:val="00220E26"/>
    <w:rsid w:val="002215B8"/>
    <w:rsid w:val="0022233E"/>
    <w:rsid w:val="00245C7F"/>
    <w:rsid w:val="00246ED0"/>
    <w:rsid w:val="00275AFD"/>
    <w:rsid w:val="002964E4"/>
    <w:rsid w:val="002A2024"/>
    <w:rsid w:val="002A2999"/>
    <w:rsid w:val="002B10F8"/>
    <w:rsid w:val="002C2502"/>
    <w:rsid w:val="002C601D"/>
    <w:rsid w:val="002D044C"/>
    <w:rsid w:val="002E43F8"/>
    <w:rsid w:val="002F4FF9"/>
    <w:rsid w:val="00321861"/>
    <w:rsid w:val="00342DB5"/>
    <w:rsid w:val="003431D0"/>
    <w:rsid w:val="00351BB3"/>
    <w:rsid w:val="00353176"/>
    <w:rsid w:val="003662B8"/>
    <w:rsid w:val="00377C54"/>
    <w:rsid w:val="0039400B"/>
    <w:rsid w:val="003A5BBC"/>
    <w:rsid w:val="003A5DCE"/>
    <w:rsid w:val="003C4172"/>
    <w:rsid w:val="00401299"/>
    <w:rsid w:val="00404590"/>
    <w:rsid w:val="0043034B"/>
    <w:rsid w:val="00437485"/>
    <w:rsid w:val="00437BB9"/>
    <w:rsid w:val="004502AB"/>
    <w:rsid w:val="00451BD2"/>
    <w:rsid w:val="00472A73"/>
    <w:rsid w:val="00474A8F"/>
    <w:rsid w:val="00486D6E"/>
    <w:rsid w:val="004A5C44"/>
    <w:rsid w:val="004B1A35"/>
    <w:rsid w:val="004B3FAC"/>
    <w:rsid w:val="004E28FC"/>
    <w:rsid w:val="004E2FCE"/>
    <w:rsid w:val="004F14B7"/>
    <w:rsid w:val="00506557"/>
    <w:rsid w:val="005133A6"/>
    <w:rsid w:val="00520857"/>
    <w:rsid w:val="0053109C"/>
    <w:rsid w:val="005337B8"/>
    <w:rsid w:val="00571CEB"/>
    <w:rsid w:val="005725E5"/>
    <w:rsid w:val="005738DC"/>
    <w:rsid w:val="00590DA6"/>
    <w:rsid w:val="00597495"/>
    <w:rsid w:val="00597712"/>
    <w:rsid w:val="005A24CF"/>
    <w:rsid w:val="00613EBA"/>
    <w:rsid w:val="006166F9"/>
    <w:rsid w:val="00617CC3"/>
    <w:rsid w:val="00632E32"/>
    <w:rsid w:val="00640A01"/>
    <w:rsid w:val="006617AD"/>
    <w:rsid w:val="0066512A"/>
    <w:rsid w:val="00672149"/>
    <w:rsid w:val="00681077"/>
    <w:rsid w:val="00697323"/>
    <w:rsid w:val="006B3830"/>
    <w:rsid w:val="006D781C"/>
    <w:rsid w:val="006E0D22"/>
    <w:rsid w:val="0070306F"/>
    <w:rsid w:val="00734FFF"/>
    <w:rsid w:val="00741C24"/>
    <w:rsid w:val="00752801"/>
    <w:rsid w:val="007543D8"/>
    <w:rsid w:val="007636FC"/>
    <w:rsid w:val="00777FD3"/>
    <w:rsid w:val="007833D5"/>
    <w:rsid w:val="00792446"/>
    <w:rsid w:val="0079611B"/>
    <w:rsid w:val="007C64CD"/>
    <w:rsid w:val="007F1734"/>
    <w:rsid w:val="0080673F"/>
    <w:rsid w:val="00820E90"/>
    <w:rsid w:val="0082648F"/>
    <w:rsid w:val="008435C1"/>
    <w:rsid w:val="00861D90"/>
    <w:rsid w:val="00875328"/>
    <w:rsid w:val="008B1676"/>
    <w:rsid w:val="008C23B3"/>
    <w:rsid w:val="008C4B86"/>
    <w:rsid w:val="008E2C90"/>
    <w:rsid w:val="0090266F"/>
    <w:rsid w:val="009109D7"/>
    <w:rsid w:val="0092296B"/>
    <w:rsid w:val="00942F5F"/>
    <w:rsid w:val="00957B8A"/>
    <w:rsid w:val="00967331"/>
    <w:rsid w:val="00972473"/>
    <w:rsid w:val="009A2F23"/>
    <w:rsid w:val="009C0E59"/>
    <w:rsid w:val="009C193C"/>
    <w:rsid w:val="009E3ACB"/>
    <w:rsid w:val="009E6238"/>
    <w:rsid w:val="009F63C8"/>
    <w:rsid w:val="00A228CB"/>
    <w:rsid w:val="00A25142"/>
    <w:rsid w:val="00A25E62"/>
    <w:rsid w:val="00A25FD6"/>
    <w:rsid w:val="00A278D0"/>
    <w:rsid w:val="00A31A7E"/>
    <w:rsid w:val="00A33DB1"/>
    <w:rsid w:val="00A35F46"/>
    <w:rsid w:val="00A44371"/>
    <w:rsid w:val="00A52407"/>
    <w:rsid w:val="00A541E5"/>
    <w:rsid w:val="00A577E1"/>
    <w:rsid w:val="00A65F53"/>
    <w:rsid w:val="00A71E23"/>
    <w:rsid w:val="00A80C90"/>
    <w:rsid w:val="00A90C8A"/>
    <w:rsid w:val="00A93CD7"/>
    <w:rsid w:val="00AA094F"/>
    <w:rsid w:val="00AA2DA5"/>
    <w:rsid w:val="00AA3960"/>
    <w:rsid w:val="00AA724C"/>
    <w:rsid w:val="00AE2AA8"/>
    <w:rsid w:val="00AF399A"/>
    <w:rsid w:val="00B12F8E"/>
    <w:rsid w:val="00B218B7"/>
    <w:rsid w:val="00B27CE9"/>
    <w:rsid w:val="00B61340"/>
    <w:rsid w:val="00B669D0"/>
    <w:rsid w:val="00BC6B5C"/>
    <w:rsid w:val="00BE738A"/>
    <w:rsid w:val="00C1363F"/>
    <w:rsid w:val="00C14330"/>
    <w:rsid w:val="00C15D52"/>
    <w:rsid w:val="00C60932"/>
    <w:rsid w:val="00C75488"/>
    <w:rsid w:val="00C84AFF"/>
    <w:rsid w:val="00C8664A"/>
    <w:rsid w:val="00CD7672"/>
    <w:rsid w:val="00CE3DF6"/>
    <w:rsid w:val="00CE5F00"/>
    <w:rsid w:val="00CE7CE1"/>
    <w:rsid w:val="00D41E40"/>
    <w:rsid w:val="00D61767"/>
    <w:rsid w:val="00D66102"/>
    <w:rsid w:val="00D719FF"/>
    <w:rsid w:val="00D81306"/>
    <w:rsid w:val="00DB17C9"/>
    <w:rsid w:val="00DB797C"/>
    <w:rsid w:val="00DB7C8F"/>
    <w:rsid w:val="00DC3311"/>
    <w:rsid w:val="00DE5869"/>
    <w:rsid w:val="00DF32E5"/>
    <w:rsid w:val="00DF6CA6"/>
    <w:rsid w:val="00DF7D04"/>
    <w:rsid w:val="00E04BA9"/>
    <w:rsid w:val="00E07D5D"/>
    <w:rsid w:val="00E166D5"/>
    <w:rsid w:val="00E53A20"/>
    <w:rsid w:val="00E56D22"/>
    <w:rsid w:val="00E758FF"/>
    <w:rsid w:val="00EA3279"/>
    <w:rsid w:val="00EC61FC"/>
    <w:rsid w:val="00EC7A33"/>
    <w:rsid w:val="00EE48D4"/>
    <w:rsid w:val="00EF37F7"/>
    <w:rsid w:val="00F01F8D"/>
    <w:rsid w:val="00F0422F"/>
    <w:rsid w:val="00F2701B"/>
    <w:rsid w:val="00F57CBA"/>
    <w:rsid w:val="00F61BD0"/>
    <w:rsid w:val="00F648C6"/>
    <w:rsid w:val="00F77F4D"/>
    <w:rsid w:val="00F86D6D"/>
    <w:rsid w:val="00F926EE"/>
    <w:rsid w:val="00FC55A7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5E242"/>
  <w15:docId w15:val="{7C4E8FF7-2D02-4E47-B21B-72613CF7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table" w:styleId="ad">
    <w:name w:val="Table Grid"/>
    <w:basedOn w:val="a1"/>
    <w:uiPriority w:val="59"/>
    <w:rsid w:val="004E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34E9-F529-4C9E-92F7-26C59C82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2264</Words>
  <Characters>12905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2020-06-25T14:17:00Z</dcterms:created>
  <dcterms:modified xsi:type="dcterms:W3CDTF">2020-06-25T14:17:00Z</dcterms:modified>
</cp:coreProperties>
</file>