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12" w:rsidRPr="00256CEB" w:rsidRDefault="00020812" w:rsidP="00020812">
      <w:pPr>
        <w:ind w:left="5670"/>
        <w:jc w:val="right"/>
        <w:rPr>
          <w:color w:val="FFFFFF"/>
          <w:sz w:val="28"/>
          <w:szCs w:val="28"/>
        </w:rPr>
      </w:pPr>
      <w:bookmarkStart w:id="0" w:name="_GoBack"/>
      <w:bookmarkEnd w:id="0"/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6A8B0793" wp14:editId="72AE9526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020812" w:rsidRDefault="00020812" w:rsidP="00020812">
      <w:pPr>
        <w:ind w:left="4111"/>
        <w:jc w:val="right"/>
        <w:rPr>
          <w:sz w:val="32"/>
          <w:szCs w:val="32"/>
        </w:rPr>
      </w:pPr>
    </w:p>
    <w:p w:rsidR="00020812" w:rsidRDefault="00020812" w:rsidP="00020812">
      <w:pPr>
        <w:ind w:left="4111"/>
        <w:jc w:val="right"/>
        <w:rPr>
          <w:sz w:val="32"/>
          <w:szCs w:val="32"/>
        </w:rPr>
      </w:pPr>
    </w:p>
    <w:p w:rsidR="00020812" w:rsidRPr="00CE49E8" w:rsidRDefault="00020812" w:rsidP="00020812">
      <w:pPr>
        <w:ind w:left="4111"/>
        <w:jc w:val="right"/>
        <w:rPr>
          <w:sz w:val="28"/>
          <w:szCs w:val="28"/>
          <w:lang w:val="ru-RU"/>
        </w:rPr>
      </w:pPr>
    </w:p>
    <w:p w:rsidR="00020812" w:rsidRPr="00384364" w:rsidRDefault="00020812" w:rsidP="00020812">
      <w:pPr>
        <w:ind w:left="-180"/>
        <w:jc w:val="center"/>
        <w:rPr>
          <w:sz w:val="32"/>
          <w:szCs w:val="32"/>
        </w:rPr>
      </w:pPr>
    </w:p>
    <w:p w:rsidR="00020812" w:rsidRPr="001C2975" w:rsidRDefault="00020812" w:rsidP="00020812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020812" w:rsidRPr="001C2975" w:rsidRDefault="00020812" w:rsidP="00020812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020812" w:rsidRDefault="00020812" w:rsidP="00020812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 wp14:anchorId="2E9CD196" wp14:editId="512127DB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12" w:rsidRPr="00940CA2" w:rsidRDefault="00020812" w:rsidP="00020812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020812" w:rsidRPr="00940CA2" w:rsidRDefault="00020812" w:rsidP="0002081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020812" w:rsidTr="00C83B9B">
        <w:tc>
          <w:tcPr>
            <w:tcW w:w="4219" w:type="dxa"/>
          </w:tcPr>
          <w:p w:rsidR="00020812" w:rsidRPr="0097659A" w:rsidRDefault="000D1940" w:rsidP="00C83B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«18</w:t>
            </w:r>
            <w:r w:rsidR="00020812">
              <w:rPr>
                <w:sz w:val="27"/>
                <w:szCs w:val="27"/>
              </w:rPr>
              <w:t xml:space="preserve">»     </w:t>
            </w:r>
            <w:r>
              <w:rPr>
                <w:sz w:val="27"/>
                <w:szCs w:val="27"/>
              </w:rPr>
              <w:t xml:space="preserve">червня </w:t>
            </w:r>
            <w:r w:rsidR="00020812">
              <w:rPr>
                <w:sz w:val="27"/>
                <w:szCs w:val="27"/>
              </w:rPr>
              <w:t xml:space="preserve">   </w:t>
            </w:r>
            <w:r w:rsidR="00020812" w:rsidRPr="0097659A">
              <w:rPr>
                <w:sz w:val="27"/>
                <w:szCs w:val="27"/>
              </w:rPr>
              <w:t>20</w:t>
            </w:r>
            <w:r w:rsidR="00020812">
              <w:rPr>
                <w:sz w:val="27"/>
                <w:szCs w:val="27"/>
                <w:lang w:val="en-US"/>
              </w:rPr>
              <w:t>20</w:t>
            </w:r>
            <w:r w:rsidR="00020812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020812" w:rsidRPr="0097659A" w:rsidRDefault="00020812" w:rsidP="00C83B9B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020812" w:rsidRDefault="00020812" w:rsidP="00C83B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</w:t>
            </w:r>
            <w:r w:rsidR="000D1940">
              <w:rPr>
                <w:sz w:val="28"/>
              </w:rPr>
              <w:t>307</w:t>
            </w:r>
            <w:r>
              <w:rPr>
                <w:sz w:val="28"/>
              </w:rPr>
              <w:t xml:space="preserve">      </w:t>
            </w:r>
          </w:p>
        </w:tc>
      </w:tr>
    </w:tbl>
    <w:p w:rsidR="00020812" w:rsidRPr="00897913" w:rsidRDefault="00020812" w:rsidP="00020812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proofErr w:type="spellStart"/>
      <w:r>
        <w:rPr>
          <w:sz w:val="26"/>
          <w:szCs w:val="26"/>
        </w:rPr>
        <w:t>Добкіним</w:t>
      </w:r>
      <w:proofErr w:type="spellEnd"/>
      <w:r>
        <w:rPr>
          <w:sz w:val="26"/>
          <w:szCs w:val="26"/>
        </w:rPr>
        <w:t xml:space="preserve"> Михайлом Марковичем</w:t>
      </w:r>
      <w:r w:rsidRPr="00897913">
        <w:rPr>
          <w:sz w:val="26"/>
          <w:szCs w:val="26"/>
        </w:rPr>
        <w:t xml:space="preserve"> у професійному учаснику фондового ринку ТОВ «</w:t>
      </w:r>
      <w:r w:rsidR="00AD6AA4">
        <w:rPr>
          <w:sz w:val="26"/>
          <w:szCs w:val="26"/>
        </w:rPr>
        <w:t xml:space="preserve">ОРЕОЛА» </w:t>
      </w:r>
      <w:r w:rsidRPr="00897913">
        <w:rPr>
          <w:sz w:val="26"/>
          <w:szCs w:val="26"/>
        </w:rPr>
        <w:t>КУА»</w:t>
      </w:r>
    </w:p>
    <w:p w:rsidR="00020812" w:rsidRDefault="00020812" w:rsidP="00020812">
      <w:pPr>
        <w:jc w:val="both"/>
        <w:rPr>
          <w:sz w:val="24"/>
          <w:szCs w:val="24"/>
        </w:rPr>
      </w:pPr>
    </w:p>
    <w:p w:rsidR="00020812" w:rsidRPr="00467BFE" w:rsidRDefault="00020812" w:rsidP="00020812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proofErr w:type="spellStart"/>
      <w:r>
        <w:rPr>
          <w:sz w:val="28"/>
          <w:szCs w:val="28"/>
        </w:rPr>
        <w:t>Добкіним</w:t>
      </w:r>
      <w:proofErr w:type="spellEnd"/>
      <w:r>
        <w:rPr>
          <w:sz w:val="28"/>
          <w:szCs w:val="28"/>
        </w:rPr>
        <w:t xml:space="preserve"> Михайлом Марковичем</w:t>
      </w:r>
      <w:r w:rsidRPr="00352BC8">
        <w:rPr>
          <w:sz w:val="28"/>
          <w:szCs w:val="28"/>
        </w:rPr>
        <w:t xml:space="preserve"> за </w:t>
      </w:r>
      <w:proofErr w:type="spellStart"/>
      <w:r w:rsidRPr="00352BC8">
        <w:rPr>
          <w:sz w:val="28"/>
          <w:szCs w:val="28"/>
        </w:rPr>
        <w:t>вх</w:t>
      </w:r>
      <w:proofErr w:type="spellEnd"/>
      <w:r w:rsidRPr="00352BC8">
        <w:rPr>
          <w:sz w:val="28"/>
          <w:szCs w:val="28"/>
        </w:rPr>
        <w:t>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 w:rsidR="00FE21DC">
        <w:rPr>
          <w:sz w:val="28"/>
          <w:szCs w:val="28"/>
        </w:rPr>
        <w:t>2138</w:t>
      </w:r>
      <w:r w:rsidRPr="00352BC8">
        <w:rPr>
          <w:sz w:val="28"/>
          <w:szCs w:val="28"/>
        </w:rPr>
        <w:t xml:space="preserve">-АП від </w:t>
      </w:r>
      <w:r w:rsidR="00FE21DC">
        <w:rPr>
          <w:sz w:val="28"/>
          <w:szCs w:val="28"/>
        </w:rPr>
        <w:t>05</w:t>
      </w:r>
      <w:r w:rsidRPr="00352BC8">
        <w:rPr>
          <w:sz w:val="28"/>
          <w:szCs w:val="28"/>
        </w:rPr>
        <w:t>.0</w:t>
      </w:r>
      <w:r w:rsidR="00FE21DC">
        <w:rPr>
          <w:sz w:val="28"/>
          <w:szCs w:val="28"/>
        </w:rPr>
        <w:t>6</w:t>
      </w:r>
      <w:r>
        <w:rPr>
          <w:sz w:val="28"/>
          <w:szCs w:val="28"/>
        </w:rPr>
        <w:t>.2020</w:t>
      </w:r>
      <w:r w:rsidRPr="00352BC8">
        <w:rPr>
          <w:sz w:val="28"/>
          <w:szCs w:val="28"/>
        </w:rPr>
        <w:t xml:space="preserve"> р</w:t>
      </w:r>
      <w:r w:rsidRPr="00467BFE">
        <w:rPr>
          <w:sz w:val="28"/>
          <w:szCs w:val="28"/>
        </w:rPr>
        <w:t xml:space="preserve">., </w:t>
      </w:r>
    </w:p>
    <w:p w:rsidR="00020812" w:rsidRPr="00467BFE" w:rsidRDefault="00020812" w:rsidP="00020812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020812" w:rsidRDefault="00020812" w:rsidP="00020812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020812" w:rsidRPr="00467BFE" w:rsidRDefault="00020812" w:rsidP="00020812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020812" w:rsidRPr="00E375E1" w:rsidRDefault="00020812" w:rsidP="00020812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E375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Pr="00E375E1">
        <w:rPr>
          <w:sz w:val="28"/>
          <w:szCs w:val="28"/>
        </w:rPr>
        <w:t xml:space="preserve">Погодити набуття істотної участі </w:t>
      </w:r>
      <w:proofErr w:type="spellStart"/>
      <w:r>
        <w:rPr>
          <w:sz w:val="28"/>
          <w:szCs w:val="28"/>
        </w:rPr>
        <w:t>Добкіним</w:t>
      </w:r>
      <w:proofErr w:type="spellEnd"/>
      <w:r>
        <w:rPr>
          <w:sz w:val="28"/>
          <w:szCs w:val="28"/>
        </w:rPr>
        <w:t xml:space="preserve"> Михайлом Марковичем</w:t>
      </w:r>
      <w:r w:rsidRPr="00E375E1">
        <w:rPr>
          <w:sz w:val="28"/>
          <w:szCs w:val="28"/>
        </w:rPr>
        <w:t xml:space="preserve">, яке призведе до </w:t>
      </w:r>
      <w:r>
        <w:rPr>
          <w:sz w:val="28"/>
          <w:szCs w:val="28"/>
        </w:rPr>
        <w:t>прямого</w:t>
      </w:r>
      <w:r w:rsidRPr="00E375E1">
        <w:rPr>
          <w:sz w:val="28"/>
          <w:szCs w:val="28"/>
        </w:rPr>
        <w:t xml:space="preserve"> володіння у розмірі </w:t>
      </w:r>
      <w:r>
        <w:rPr>
          <w:sz w:val="28"/>
          <w:szCs w:val="28"/>
        </w:rPr>
        <w:t>29,5</w:t>
      </w:r>
      <w:r w:rsidRPr="00E375E1">
        <w:rPr>
          <w:sz w:val="28"/>
          <w:szCs w:val="28"/>
        </w:rPr>
        <w:t xml:space="preserve"> % володіння статутного капіталу професійного учасника фондового ринку ТОВАРИСТВА З ОБМЕЖЕНОЮ ВІДПОВІДАЛЬНІСТЮ «</w:t>
      </w:r>
      <w:r w:rsidR="00AD6AA4">
        <w:rPr>
          <w:sz w:val="28"/>
          <w:szCs w:val="28"/>
        </w:rPr>
        <w:t>ОРЕОЛА»</w:t>
      </w:r>
      <w:r w:rsidR="00980BD9">
        <w:rPr>
          <w:sz w:val="28"/>
          <w:szCs w:val="28"/>
        </w:rPr>
        <w:t xml:space="preserve"> </w:t>
      </w:r>
      <w:r w:rsidRPr="00E375E1">
        <w:rPr>
          <w:sz w:val="28"/>
          <w:szCs w:val="28"/>
        </w:rPr>
        <w:t xml:space="preserve">КОМПАНІЯ З УПРАВЛІННЯ АКТИВАМИ» (ідентифікаційний код юридичної особи </w:t>
      </w:r>
      <w:r w:rsidR="00980BD9">
        <w:rPr>
          <w:sz w:val="28"/>
          <w:szCs w:val="28"/>
        </w:rPr>
        <w:t>37094052</w:t>
      </w:r>
      <w:r w:rsidRPr="00E375E1">
        <w:rPr>
          <w:sz w:val="28"/>
          <w:szCs w:val="28"/>
        </w:rPr>
        <w:t>), (далі – ТОВ «</w:t>
      </w:r>
      <w:r w:rsidR="00AD6AA4">
        <w:rPr>
          <w:sz w:val="28"/>
          <w:szCs w:val="28"/>
        </w:rPr>
        <w:t xml:space="preserve">ОРЕОЛА» </w:t>
      </w:r>
      <w:r w:rsidRPr="00E375E1">
        <w:rPr>
          <w:sz w:val="28"/>
          <w:szCs w:val="28"/>
        </w:rPr>
        <w:t>КУА»).</w:t>
      </w:r>
    </w:p>
    <w:p w:rsidR="00020812" w:rsidRDefault="00020812" w:rsidP="00020812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Pr="00032DBD">
        <w:rPr>
          <w:szCs w:val="28"/>
        </w:rPr>
        <w:t>Департаменту ліцензування професійних учасників фондового ринку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(</w:t>
      </w:r>
      <w:proofErr w:type="spellStart"/>
      <w:r w:rsidRPr="00032DBD">
        <w:rPr>
          <w:szCs w:val="28"/>
        </w:rPr>
        <w:t>О.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Симоненко</w:t>
      </w:r>
      <w:proofErr w:type="spellEnd"/>
      <w:r w:rsidRPr="00032DBD">
        <w:rPr>
          <w:szCs w:val="28"/>
        </w:rPr>
        <w:t xml:space="preserve">) повідомити </w:t>
      </w:r>
      <w:r w:rsidR="00980BD9" w:rsidRPr="00E375E1">
        <w:rPr>
          <w:szCs w:val="28"/>
        </w:rPr>
        <w:t>ТОВ «</w:t>
      </w:r>
      <w:r w:rsidR="00980BD9">
        <w:rPr>
          <w:szCs w:val="28"/>
        </w:rPr>
        <w:t xml:space="preserve">ОРЕОЛА» </w:t>
      </w:r>
      <w:r w:rsidR="00980BD9" w:rsidRPr="00E375E1">
        <w:rPr>
          <w:szCs w:val="28"/>
        </w:rPr>
        <w:t>КУА»</w:t>
      </w:r>
      <w:r>
        <w:rPr>
          <w:szCs w:val="28"/>
        </w:rPr>
        <w:t xml:space="preserve"> та</w:t>
      </w:r>
      <w:r w:rsidRPr="00032DBD">
        <w:rPr>
          <w:szCs w:val="28"/>
        </w:rPr>
        <w:t xml:space="preserve"> </w:t>
      </w:r>
      <w:proofErr w:type="spellStart"/>
      <w:r w:rsidR="0099243E">
        <w:rPr>
          <w:szCs w:val="28"/>
        </w:rPr>
        <w:t>Добкіна</w:t>
      </w:r>
      <w:proofErr w:type="spellEnd"/>
      <w:r w:rsidR="0099243E">
        <w:rPr>
          <w:szCs w:val="28"/>
        </w:rPr>
        <w:t xml:space="preserve"> Михайла Марковича</w:t>
      </w:r>
      <w:r w:rsidRPr="00032DBD">
        <w:rPr>
          <w:szCs w:val="28"/>
        </w:rPr>
        <w:t xml:space="preserve"> про прийняте рішення.</w:t>
      </w:r>
    </w:p>
    <w:p w:rsidR="00020812" w:rsidRPr="00032DBD" w:rsidRDefault="00020812" w:rsidP="000208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2D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032DBD">
        <w:rPr>
          <w:sz w:val="28"/>
          <w:szCs w:val="28"/>
        </w:rPr>
        <w:t xml:space="preserve">Контроль за виконанням цього рішення покласти на члена НКЦПФР </w:t>
      </w:r>
      <w:proofErr w:type="spellStart"/>
      <w:r w:rsidRPr="00032DBD">
        <w:rPr>
          <w:sz w:val="28"/>
          <w:szCs w:val="28"/>
        </w:rPr>
        <w:t>О.</w:t>
      </w:r>
      <w:r w:rsidRPr="00032DBD">
        <w:rPr>
          <w:color w:val="FFFFFF"/>
          <w:sz w:val="28"/>
          <w:szCs w:val="28"/>
        </w:rPr>
        <w:t>_</w:t>
      </w:r>
      <w:r w:rsidRPr="00032DBD">
        <w:rPr>
          <w:sz w:val="28"/>
          <w:szCs w:val="28"/>
        </w:rPr>
        <w:t>Панченка</w:t>
      </w:r>
      <w:proofErr w:type="spellEnd"/>
      <w:r w:rsidRPr="00032DBD">
        <w:rPr>
          <w:sz w:val="28"/>
          <w:szCs w:val="28"/>
        </w:rPr>
        <w:t>.</w:t>
      </w:r>
    </w:p>
    <w:p w:rsidR="00020812" w:rsidRDefault="00020812" w:rsidP="00020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7"/>
          <w:szCs w:val="27"/>
        </w:rPr>
      </w:pPr>
    </w:p>
    <w:p w:rsidR="00020812" w:rsidRDefault="00020812" w:rsidP="00020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020812" w:rsidRDefault="00020812" w:rsidP="00020812">
      <w:pPr>
        <w:rPr>
          <w:sz w:val="12"/>
          <w:szCs w:val="12"/>
        </w:rPr>
      </w:pPr>
    </w:p>
    <w:p w:rsidR="00020812" w:rsidRDefault="00020812" w:rsidP="00020812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020812" w:rsidRDefault="00020812" w:rsidP="00020812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020812" w:rsidRDefault="00020812" w:rsidP="00020812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020812" w:rsidRDefault="00020812" w:rsidP="00020812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020812" w:rsidRDefault="000D1940" w:rsidP="00020812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«18» червня 2020 р. №31</w:t>
      </w:r>
    </w:p>
    <w:p w:rsidR="00020812" w:rsidRDefault="00020812" w:rsidP="00020812">
      <w:pPr>
        <w:tabs>
          <w:tab w:val="left" w:pos="1134"/>
        </w:tabs>
        <w:ind w:left="7560" w:right="-464"/>
        <w:rPr>
          <w:sz w:val="16"/>
          <w:szCs w:val="16"/>
        </w:rPr>
      </w:pPr>
    </w:p>
    <w:sectPr w:rsidR="00020812" w:rsidSect="009C58D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12"/>
    <w:rsid w:val="000066E2"/>
    <w:rsid w:val="00020812"/>
    <w:rsid w:val="000D1940"/>
    <w:rsid w:val="0064096A"/>
    <w:rsid w:val="00792801"/>
    <w:rsid w:val="00980BD9"/>
    <w:rsid w:val="0099243E"/>
    <w:rsid w:val="009A0F52"/>
    <w:rsid w:val="00A8599B"/>
    <w:rsid w:val="00AD6AA4"/>
    <w:rsid w:val="00DB74A8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278A-BF72-48D1-89B6-35C4218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812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020812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8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0812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020812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020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20812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0208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2020-06-18T14:18:00Z</dcterms:created>
  <dcterms:modified xsi:type="dcterms:W3CDTF">2020-06-18T14:18:00Z</dcterms:modified>
</cp:coreProperties>
</file>