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4A" w:rsidRPr="008B46B9" w:rsidRDefault="00276DC9" w:rsidP="005A5EA7">
      <w:pPr>
        <w:pStyle w:val="41"/>
        <w:shd w:val="clear" w:color="auto" w:fill="auto"/>
        <w:spacing w:before="0" w:after="0" w:line="322" w:lineRule="exact"/>
        <w:ind w:left="20"/>
        <w:jc w:val="center"/>
        <w:rPr>
          <w:rStyle w:val="4"/>
          <w:bCs w:val="0"/>
          <w:sz w:val="28"/>
          <w:szCs w:val="28"/>
          <w:lang w:eastAsia="uk-UA"/>
        </w:rPr>
      </w:pPr>
      <w:bookmarkStart w:id="0" w:name="_GoBack"/>
      <w:bookmarkEnd w:id="0"/>
      <w:r w:rsidRPr="008B46B9">
        <w:rPr>
          <w:rStyle w:val="4"/>
          <w:bCs w:val="0"/>
          <w:sz w:val="28"/>
          <w:szCs w:val="28"/>
          <w:lang w:eastAsia="uk-UA"/>
        </w:rPr>
        <w:t>Спеціалізована</w:t>
      </w:r>
      <w:r w:rsidR="00792298" w:rsidRPr="008B46B9">
        <w:rPr>
          <w:rStyle w:val="4"/>
          <w:bCs w:val="0"/>
          <w:sz w:val="28"/>
          <w:szCs w:val="28"/>
          <w:lang w:eastAsia="uk-UA"/>
        </w:rPr>
        <w:t xml:space="preserve"> програма </w:t>
      </w:r>
    </w:p>
    <w:p w:rsidR="009D3E4A" w:rsidRPr="008B46B9" w:rsidRDefault="009D3E4A" w:rsidP="005A5EA7">
      <w:pPr>
        <w:pStyle w:val="41"/>
        <w:shd w:val="clear" w:color="auto" w:fill="auto"/>
        <w:spacing w:before="0" w:after="0" w:line="322" w:lineRule="exact"/>
        <w:ind w:left="20"/>
        <w:jc w:val="center"/>
        <w:rPr>
          <w:rStyle w:val="4"/>
          <w:bCs w:val="0"/>
          <w:sz w:val="28"/>
          <w:szCs w:val="28"/>
          <w:lang w:eastAsia="uk-UA"/>
        </w:rPr>
      </w:pPr>
      <w:r w:rsidRPr="008B46B9">
        <w:rPr>
          <w:rStyle w:val="4"/>
          <w:bCs w:val="0"/>
          <w:sz w:val="28"/>
          <w:szCs w:val="28"/>
          <w:lang w:eastAsia="uk-UA"/>
        </w:rPr>
        <w:t>навчання</w:t>
      </w:r>
      <w:r w:rsidR="00792298" w:rsidRPr="008B46B9">
        <w:rPr>
          <w:rStyle w:val="4"/>
          <w:bCs w:val="0"/>
          <w:sz w:val="28"/>
          <w:szCs w:val="28"/>
          <w:lang w:eastAsia="uk-UA"/>
        </w:rPr>
        <w:t xml:space="preserve"> </w:t>
      </w:r>
      <w:r w:rsidR="00276DC9" w:rsidRPr="008B46B9">
        <w:rPr>
          <w:rStyle w:val="4"/>
          <w:bCs w:val="0"/>
          <w:sz w:val="28"/>
          <w:szCs w:val="28"/>
          <w:lang w:eastAsia="uk-UA"/>
        </w:rPr>
        <w:t xml:space="preserve">фахівців </w:t>
      </w:r>
      <w:r w:rsidRPr="008B46B9">
        <w:rPr>
          <w:rStyle w:val="4"/>
          <w:bCs w:val="0"/>
          <w:sz w:val="28"/>
          <w:szCs w:val="28"/>
          <w:lang w:eastAsia="uk-UA"/>
        </w:rPr>
        <w:t xml:space="preserve">з питань діяльності з </w:t>
      </w:r>
    </w:p>
    <w:p w:rsidR="005A5EA7" w:rsidRPr="008B46B9" w:rsidRDefault="009D3E4A" w:rsidP="005A5EA7">
      <w:pPr>
        <w:pStyle w:val="41"/>
        <w:shd w:val="clear" w:color="auto" w:fill="auto"/>
        <w:spacing w:before="0" w:after="0" w:line="322" w:lineRule="exact"/>
        <w:ind w:left="20"/>
        <w:jc w:val="center"/>
        <w:rPr>
          <w:rStyle w:val="4"/>
          <w:bCs w:val="0"/>
          <w:sz w:val="28"/>
          <w:szCs w:val="28"/>
          <w:lang w:eastAsia="uk-UA"/>
        </w:rPr>
      </w:pPr>
      <w:r w:rsidRPr="008B46B9">
        <w:rPr>
          <w:rStyle w:val="4"/>
          <w:bCs w:val="0"/>
          <w:sz w:val="28"/>
          <w:szCs w:val="28"/>
          <w:lang w:eastAsia="uk-UA"/>
        </w:rPr>
        <w:t>управління</w:t>
      </w:r>
      <w:r w:rsidR="00792298" w:rsidRPr="008B46B9">
        <w:rPr>
          <w:rStyle w:val="4"/>
          <w:bCs w:val="0"/>
          <w:sz w:val="28"/>
          <w:szCs w:val="28"/>
          <w:lang w:eastAsia="uk-UA"/>
        </w:rPr>
        <w:t xml:space="preserve"> </w:t>
      </w:r>
      <w:r w:rsidR="00DC7151" w:rsidRPr="008B46B9">
        <w:rPr>
          <w:sz w:val="28"/>
          <w:szCs w:val="28"/>
        </w:rPr>
        <w:t>майном для фінансування об’єктів будівництва та/або здійснення операцій з нерухомістю</w:t>
      </w:r>
    </w:p>
    <w:p w:rsidR="00DC7151" w:rsidRPr="008B46B9" w:rsidRDefault="00DC7151" w:rsidP="005A5EA7">
      <w:pPr>
        <w:pStyle w:val="41"/>
        <w:shd w:val="clear" w:color="auto" w:fill="auto"/>
        <w:spacing w:before="0" w:after="0" w:line="322" w:lineRule="exact"/>
        <w:ind w:left="20"/>
        <w:jc w:val="center"/>
        <w:rPr>
          <w:sz w:val="28"/>
          <w:szCs w:val="28"/>
        </w:rPr>
      </w:pPr>
    </w:p>
    <w:p w:rsidR="00792298" w:rsidRPr="008B46B9" w:rsidRDefault="00792298" w:rsidP="00824C6F">
      <w:pPr>
        <w:pStyle w:val="41"/>
        <w:shd w:val="clear" w:color="auto" w:fill="auto"/>
        <w:spacing w:before="0" w:after="0" w:line="240" w:lineRule="auto"/>
        <w:ind w:left="-180" w:right="-185" w:firstLine="520"/>
        <w:rPr>
          <w:rStyle w:val="4"/>
          <w:bCs w:val="0"/>
          <w:sz w:val="28"/>
          <w:szCs w:val="28"/>
          <w:lang w:eastAsia="uk-UA"/>
        </w:rPr>
      </w:pPr>
      <w:r w:rsidRPr="008B46B9">
        <w:rPr>
          <w:rStyle w:val="4"/>
          <w:bCs w:val="0"/>
          <w:sz w:val="28"/>
          <w:szCs w:val="28"/>
          <w:lang w:eastAsia="uk-UA"/>
        </w:rPr>
        <w:t>Т</w:t>
      </w:r>
      <w:r w:rsidR="00DA0D16" w:rsidRPr="008B46B9">
        <w:rPr>
          <w:rStyle w:val="4"/>
          <w:bCs w:val="0"/>
          <w:sz w:val="28"/>
          <w:szCs w:val="28"/>
          <w:lang w:eastAsia="uk-UA"/>
        </w:rPr>
        <w:t>ема</w:t>
      </w:r>
      <w:r w:rsidRPr="008B46B9">
        <w:rPr>
          <w:rStyle w:val="4"/>
          <w:bCs w:val="0"/>
          <w:sz w:val="28"/>
          <w:szCs w:val="28"/>
          <w:lang w:eastAsia="uk-UA"/>
        </w:rPr>
        <w:t xml:space="preserve"> 1. </w:t>
      </w:r>
      <w:r w:rsidR="009D3E4A" w:rsidRPr="008B46B9">
        <w:rPr>
          <w:rStyle w:val="4"/>
          <w:bCs w:val="0"/>
          <w:sz w:val="28"/>
          <w:szCs w:val="28"/>
          <w:lang w:eastAsia="uk-UA"/>
        </w:rPr>
        <w:t xml:space="preserve">Основні вимоги до здійснення діяльності з управління </w:t>
      </w:r>
      <w:r w:rsidR="00DC7151" w:rsidRPr="008B46B9">
        <w:rPr>
          <w:sz w:val="28"/>
          <w:szCs w:val="28"/>
        </w:rPr>
        <w:t>майном для фінансування об’єктів будівництва та/або здійснення операцій з нерухомістю</w:t>
      </w:r>
    </w:p>
    <w:p w:rsidR="00BD4182" w:rsidRPr="008B46B9" w:rsidRDefault="00BD4182" w:rsidP="00BD4182">
      <w:pPr>
        <w:pStyle w:val="aa"/>
        <w:rPr>
          <w:sz w:val="28"/>
          <w:szCs w:val="28"/>
          <w:lang w:val="uk-UA"/>
        </w:rPr>
      </w:pPr>
      <w:r w:rsidRPr="008B46B9">
        <w:rPr>
          <w:rStyle w:val="ab"/>
          <w:sz w:val="28"/>
          <w:szCs w:val="28"/>
          <w:lang w:val="uk-UA"/>
        </w:rPr>
        <w:t>Кількість годин - 2</w:t>
      </w:r>
    </w:p>
    <w:p w:rsidR="00BA54EC" w:rsidRPr="00BA54EC" w:rsidRDefault="00BA54EC" w:rsidP="00BA54EC">
      <w:pPr>
        <w:pStyle w:val="a4"/>
        <w:shd w:val="clear" w:color="auto" w:fill="auto"/>
        <w:spacing w:before="0" w:after="0" w:line="240" w:lineRule="auto"/>
        <w:ind w:left="-180" w:right="-185" w:firstLine="520"/>
        <w:rPr>
          <w:rStyle w:val="a3"/>
          <w:sz w:val="28"/>
          <w:szCs w:val="28"/>
          <w:lang w:eastAsia="uk-UA"/>
        </w:rPr>
      </w:pPr>
      <w:r w:rsidRPr="00BA54EC">
        <w:rPr>
          <w:rStyle w:val="a3"/>
          <w:sz w:val="28"/>
          <w:szCs w:val="28"/>
          <w:lang w:eastAsia="uk-UA"/>
        </w:rPr>
        <w:t>Законодавче регулювання</w:t>
      </w:r>
      <w:r w:rsidR="00E81FFA">
        <w:rPr>
          <w:rStyle w:val="a3"/>
          <w:sz w:val="28"/>
          <w:szCs w:val="28"/>
          <w:lang w:eastAsia="uk-UA"/>
        </w:rPr>
        <w:t xml:space="preserve"> діяльності фінансових установ, </w:t>
      </w:r>
      <w:r w:rsidRPr="00BA54EC">
        <w:rPr>
          <w:rStyle w:val="a3"/>
          <w:sz w:val="28"/>
          <w:szCs w:val="28"/>
          <w:lang w:eastAsia="uk-UA"/>
        </w:rPr>
        <w:t>які проваджують професійну діяльність на фондовому ринку – діяльність з управління майном для фінансування об’єктів будівництва та/або зд</w:t>
      </w:r>
      <w:r w:rsidR="00E81FFA">
        <w:rPr>
          <w:rStyle w:val="a3"/>
          <w:sz w:val="28"/>
          <w:szCs w:val="28"/>
          <w:lang w:eastAsia="uk-UA"/>
        </w:rPr>
        <w:t xml:space="preserve">ійснення операцій з нерухомістю </w:t>
      </w:r>
      <w:r w:rsidRPr="00BA54EC">
        <w:rPr>
          <w:rStyle w:val="a3"/>
          <w:sz w:val="28"/>
          <w:szCs w:val="28"/>
          <w:lang w:eastAsia="uk-UA"/>
        </w:rPr>
        <w:t>(далі – управителі)</w:t>
      </w:r>
      <w:r w:rsidR="00E81FFA">
        <w:rPr>
          <w:rStyle w:val="a3"/>
          <w:sz w:val="28"/>
          <w:szCs w:val="28"/>
          <w:lang w:eastAsia="uk-UA"/>
        </w:rPr>
        <w:t xml:space="preserve">. </w:t>
      </w:r>
      <w:r w:rsidRPr="00BA54EC">
        <w:rPr>
          <w:rStyle w:val="a3"/>
          <w:sz w:val="28"/>
          <w:szCs w:val="28"/>
          <w:lang w:eastAsia="uk-UA"/>
        </w:rPr>
        <w:t>Державне регулювання діяльності управителів в Україні: загальний аналіз правового забезпечення та нормативно-правових актів. Захист прав споживачів фінансових послуг.</w:t>
      </w:r>
    </w:p>
    <w:p w:rsidR="00AA5FB2" w:rsidRPr="008B46B9" w:rsidRDefault="00AA5FB2" w:rsidP="00824C6F">
      <w:pPr>
        <w:pStyle w:val="a4"/>
        <w:shd w:val="clear" w:color="auto" w:fill="auto"/>
        <w:spacing w:before="0" w:after="0" w:line="240" w:lineRule="auto"/>
        <w:ind w:left="-180" w:right="-185" w:firstLine="520"/>
        <w:rPr>
          <w:sz w:val="28"/>
          <w:szCs w:val="28"/>
        </w:rPr>
      </w:pPr>
    </w:p>
    <w:p w:rsidR="00792298" w:rsidRPr="008B46B9" w:rsidRDefault="00DA0D16" w:rsidP="00824C6F">
      <w:pPr>
        <w:pStyle w:val="41"/>
        <w:shd w:val="clear" w:color="auto" w:fill="auto"/>
        <w:spacing w:before="0" w:after="0" w:line="240" w:lineRule="auto"/>
        <w:ind w:left="-180" w:right="-185" w:firstLine="520"/>
        <w:rPr>
          <w:rStyle w:val="4"/>
          <w:bCs w:val="0"/>
          <w:sz w:val="28"/>
          <w:szCs w:val="28"/>
          <w:lang w:eastAsia="uk-UA"/>
        </w:rPr>
      </w:pPr>
      <w:r w:rsidRPr="008B46B9">
        <w:rPr>
          <w:rStyle w:val="4"/>
          <w:bCs w:val="0"/>
          <w:sz w:val="28"/>
          <w:szCs w:val="28"/>
          <w:lang w:eastAsia="uk-UA"/>
        </w:rPr>
        <w:t>Тема</w:t>
      </w:r>
      <w:r w:rsidR="00792298" w:rsidRPr="008B46B9">
        <w:rPr>
          <w:rStyle w:val="4"/>
          <w:bCs w:val="0"/>
          <w:sz w:val="28"/>
          <w:szCs w:val="28"/>
          <w:lang w:eastAsia="uk-UA"/>
        </w:rPr>
        <w:t xml:space="preserve"> 2. Правове регулювання діяльності управителів</w:t>
      </w:r>
      <w:r w:rsidR="00723E53" w:rsidRPr="008B46B9">
        <w:rPr>
          <w:rStyle w:val="4"/>
          <w:bCs w:val="0"/>
          <w:sz w:val="28"/>
          <w:szCs w:val="28"/>
          <w:lang w:eastAsia="uk-UA"/>
        </w:rPr>
        <w:t>.</w:t>
      </w:r>
    </w:p>
    <w:p w:rsidR="00BD4182" w:rsidRPr="008B46B9" w:rsidRDefault="00BD4182" w:rsidP="00BD4182">
      <w:pPr>
        <w:pStyle w:val="aa"/>
        <w:rPr>
          <w:sz w:val="28"/>
          <w:szCs w:val="28"/>
          <w:lang w:val="uk-UA"/>
        </w:rPr>
      </w:pPr>
      <w:r w:rsidRPr="008B46B9">
        <w:rPr>
          <w:rStyle w:val="ab"/>
          <w:sz w:val="28"/>
          <w:szCs w:val="28"/>
          <w:lang w:val="uk-UA"/>
        </w:rPr>
        <w:t xml:space="preserve">Кількість годин - </w:t>
      </w:r>
      <w:r w:rsidR="00DA0D16" w:rsidRPr="008B46B9">
        <w:rPr>
          <w:rStyle w:val="ab"/>
          <w:sz w:val="28"/>
          <w:szCs w:val="28"/>
          <w:lang w:val="uk-UA"/>
        </w:rPr>
        <w:t>6</w:t>
      </w:r>
    </w:p>
    <w:p w:rsidR="00BD4182" w:rsidRPr="008B46B9" w:rsidRDefault="00792298" w:rsidP="00824C6F">
      <w:pPr>
        <w:spacing w:after="120"/>
        <w:ind w:left="-180" w:right="-185" w:firstLine="520"/>
        <w:jc w:val="both"/>
        <w:rPr>
          <w:rStyle w:val="a3"/>
          <w:sz w:val="28"/>
          <w:szCs w:val="28"/>
          <w:lang w:eastAsia="uk-UA"/>
        </w:rPr>
      </w:pPr>
      <w:r w:rsidRPr="008B46B9">
        <w:rPr>
          <w:rStyle w:val="a3"/>
          <w:sz w:val="28"/>
          <w:szCs w:val="28"/>
          <w:lang w:eastAsia="uk-UA"/>
        </w:rPr>
        <w:t>Правовий статус</w:t>
      </w:r>
      <w:r w:rsidR="007B56CC">
        <w:rPr>
          <w:rStyle w:val="4"/>
          <w:b w:val="0"/>
          <w:bCs w:val="0"/>
          <w:sz w:val="28"/>
          <w:szCs w:val="28"/>
          <w:lang w:eastAsia="uk-UA"/>
        </w:rPr>
        <w:t xml:space="preserve"> управителів</w:t>
      </w:r>
      <w:r w:rsidRPr="008B46B9">
        <w:rPr>
          <w:rStyle w:val="a3"/>
          <w:b/>
          <w:sz w:val="28"/>
          <w:szCs w:val="28"/>
          <w:lang w:eastAsia="uk-UA"/>
        </w:rPr>
        <w:t xml:space="preserve">. </w:t>
      </w:r>
      <w:r w:rsidRPr="008B46B9">
        <w:rPr>
          <w:rStyle w:val="a3"/>
          <w:sz w:val="28"/>
          <w:szCs w:val="28"/>
          <w:lang w:eastAsia="uk-UA"/>
        </w:rPr>
        <w:t xml:space="preserve">Особливості порядку створення та реєстрації </w:t>
      </w:r>
      <w:r w:rsidRPr="008B46B9">
        <w:rPr>
          <w:sz w:val="28"/>
          <w:szCs w:val="28"/>
          <w:lang w:val="uk-UA" w:eastAsia="uk-UA"/>
        </w:rPr>
        <w:t xml:space="preserve">управителів. </w:t>
      </w:r>
      <w:r w:rsidR="00824C6F" w:rsidRPr="008B46B9">
        <w:rPr>
          <w:sz w:val="28"/>
          <w:szCs w:val="28"/>
          <w:lang w:val="uk-UA"/>
        </w:rPr>
        <w:t xml:space="preserve">Особливості формування статутного капіталу управителя. </w:t>
      </w:r>
      <w:r w:rsidRPr="008B46B9">
        <w:rPr>
          <w:sz w:val="28"/>
          <w:szCs w:val="28"/>
          <w:lang w:val="uk-UA" w:eastAsia="uk-UA"/>
        </w:rPr>
        <w:t>Установчі документи управителів</w:t>
      </w:r>
      <w:r w:rsidR="00D056FB" w:rsidRPr="008B46B9">
        <w:rPr>
          <w:sz w:val="28"/>
          <w:szCs w:val="28"/>
          <w:lang w:val="uk-UA" w:eastAsia="uk-UA"/>
        </w:rPr>
        <w:t xml:space="preserve"> та їх особливості</w:t>
      </w:r>
      <w:r w:rsidRPr="008B46B9">
        <w:rPr>
          <w:rStyle w:val="a3"/>
          <w:sz w:val="28"/>
          <w:szCs w:val="28"/>
          <w:lang w:eastAsia="uk-UA"/>
        </w:rPr>
        <w:t xml:space="preserve">. </w:t>
      </w:r>
    </w:p>
    <w:p w:rsidR="00792298" w:rsidRPr="008B46B9" w:rsidRDefault="00792298" w:rsidP="00824C6F">
      <w:pPr>
        <w:spacing w:after="120"/>
        <w:ind w:left="-180" w:right="-185" w:firstLine="520"/>
        <w:jc w:val="both"/>
        <w:rPr>
          <w:sz w:val="28"/>
          <w:szCs w:val="28"/>
          <w:lang w:val="uk-UA"/>
        </w:rPr>
      </w:pPr>
      <w:r w:rsidRPr="008B46B9">
        <w:rPr>
          <w:rStyle w:val="a3"/>
          <w:sz w:val="28"/>
          <w:szCs w:val="28"/>
          <w:lang w:eastAsia="uk-UA"/>
        </w:rPr>
        <w:t>Дозвільні документи, необхідні для початку роботи та в процесі діяльності. Особливості припинення діяльності управителя.</w:t>
      </w:r>
    </w:p>
    <w:p w:rsidR="00792298" w:rsidRPr="008B46B9" w:rsidRDefault="00792298" w:rsidP="00824C6F">
      <w:pPr>
        <w:pStyle w:val="a4"/>
        <w:shd w:val="clear" w:color="auto" w:fill="auto"/>
        <w:spacing w:before="0" w:after="120" w:line="240" w:lineRule="auto"/>
        <w:ind w:left="-180" w:right="-185" w:firstLine="520"/>
        <w:rPr>
          <w:rStyle w:val="a3"/>
          <w:sz w:val="28"/>
          <w:szCs w:val="28"/>
          <w:lang w:eastAsia="uk-UA"/>
        </w:rPr>
      </w:pPr>
      <w:r w:rsidRPr="008B46B9">
        <w:rPr>
          <w:rStyle w:val="a3"/>
          <w:sz w:val="28"/>
          <w:szCs w:val="28"/>
          <w:lang w:eastAsia="uk-UA"/>
        </w:rPr>
        <w:t xml:space="preserve">Договірні відносини у фінансово-господарській діяльності управителів. Договір на управління майном установників управління для </w:t>
      </w:r>
      <w:r w:rsidR="007352A4" w:rsidRPr="008B46B9">
        <w:rPr>
          <w:rStyle w:val="a3"/>
          <w:sz w:val="28"/>
          <w:szCs w:val="28"/>
          <w:lang w:eastAsia="uk-UA"/>
        </w:rPr>
        <w:t xml:space="preserve">фондів фінансування будівництва (далі – </w:t>
      </w:r>
      <w:r w:rsidRPr="008B46B9">
        <w:rPr>
          <w:rStyle w:val="a3"/>
          <w:sz w:val="28"/>
          <w:szCs w:val="28"/>
          <w:lang w:eastAsia="uk-UA"/>
        </w:rPr>
        <w:t>ФФБ</w:t>
      </w:r>
      <w:r w:rsidR="007352A4" w:rsidRPr="008B46B9">
        <w:rPr>
          <w:rStyle w:val="a3"/>
          <w:sz w:val="28"/>
          <w:szCs w:val="28"/>
          <w:lang w:eastAsia="uk-UA"/>
        </w:rPr>
        <w:t>)</w:t>
      </w:r>
      <w:r w:rsidRPr="008B46B9">
        <w:rPr>
          <w:rStyle w:val="a3"/>
          <w:sz w:val="28"/>
          <w:szCs w:val="28"/>
          <w:lang w:eastAsia="uk-UA"/>
        </w:rPr>
        <w:t xml:space="preserve"> </w:t>
      </w:r>
      <w:r w:rsidR="00844362" w:rsidRPr="008B46B9">
        <w:rPr>
          <w:rStyle w:val="a3"/>
          <w:sz w:val="28"/>
          <w:szCs w:val="28"/>
          <w:lang w:eastAsia="uk-UA"/>
        </w:rPr>
        <w:t>виду</w:t>
      </w:r>
      <w:r w:rsidR="00BC4E70">
        <w:rPr>
          <w:rStyle w:val="a3"/>
          <w:sz w:val="28"/>
          <w:szCs w:val="28"/>
          <w:lang w:eastAsia="uk-UA"/>
        </w:rPr>
        <w:t xml:space="preserve"> А та Б. Зміст, сторон</w:t>
      </w:r>
      <w:r w:rsidR="00BC4E70">
        <w:rPr>
          <w:rStyle w:val="a3"/>
          <w:sz w:val="28"/>
          <w:szCs w:val="28"/>
          <w:lang w:val="en-US" w:eastAsia="uk-UA"/>
        </w:rPr>
        <w:t>и</w:t>
      </w:r>
      <w:r w:rsidRPr="008B46B9">
        <w:rPr>
          <w:rStyle w:val="a3"/>
          <w:sz w:val="28"/>
          <w:szCs w:val="28"/>
          <w:lang w:eastAsia="uk-UA"/>
        </w:rPr>
        <w:t xml:space="preserve">, порядок укладення договору управління. Договір на придбання сертифікатів </w:t>
      </w:r>
      <w:r w:rsidR="007352A4" w:rsidRPr="008B46B9">
        <w:rPr>
          <w:rStyle w:val="a3"/>
          <w:sz w:val="28"/>
          <w:szCs w:val="28"/>
          <w:lang w:eastAsia="uk-UA"/>
        </w:rPr>
        <w:t xml:space="preserve">фондів операцій з нерухомістю (далі – </w:t>
      </w:r>
      <w:r w:rsidRPr="008B46B9">
        <w:rPr>
          <w:rStyle w:val="a3"/>
          <w:sz w:val="28"/>
          <w:szCs w:val="28"/>
          <w:lang w:eastAsia="uk-UA"/>
        </w:rPr>
        <w:t>ФОН</w:t>
      </w:r>
      <w:r w:rsidR="007352A4" w:rsidRPr="008B46B9">
        <w:rPr>
          <w:rStyle w:val="a3"/>
          <w:sz w:val="28"/>
          <w:szCs w:val="28"/>
          <w:lang w:eastAsia="uk-UA"/>
        </w:rPr>
        <w:t>)</w:t>
      </w:r>
      <w:r w:rsidRPr="008B46B9">
        <w:rPr>
          <w:rStyle w:val="a3"/>
          <w:sz w:val="28"/>
          <w:szCs w:val="28"/>
          <w:lang w:eastAsia="uk-UA"/>
        </w:rPr>
        <w:t>, його особливості, сторони, порядок укладання. Договір із забудовником. Зміст, сторони, порядок укладення договору із забудовником. Інші види договорів, що укладаються управителем, з урахуванням специфіки визначеної законодавством, їхній загальний правовий аналіз.</w:t>
      </w:r>
    </w:p>
    <w:p w:rsidR="00824C6F" w:rsidRPr="008B46B9" w:rsidRDefault="00824C6F" w:rsidP="00824C6F">
      <w:pPr>
        <w:spacing w:after="120"/>
        <w:ind w:left="-180" w:right="-185" w:firstLine="520"/>
        <w:jc w:val="both"/>
        <w:rPr>
          <w:sz w:val="28"/>
          <w:szCs w:val="28"/>
          <w:lang w:val="uk-UA"/>
        </w:rPr>
      </w:pPr>
      <w:r w:rsidRPr="008B46B9">
        <w:rPr>
          <w:sz w:val="28"/>
          <w:szCs w:val="28"/>
          <w:lang w:val="uk-UA"/>
        </w:rPr>
        <w:t>Порядок передачі ФФБ або ФОН в управління іншій фінансовій установі за рішенням суду.</w:t>
      </w:r>
    </w:p>
    <w:p w:rsidR="00BD4182" w:rsidRPr="008B46B9" w:rsidRDefault="00BD4182" w:rsidP="00590F32">
      <w:pPr>
        <w:pStyle w:val="41"/>
        <w:shd w:val="clear" w:color="auto" w:fill="auto"/>
        <w:spacing w:before="0" w:after="120" w:line="240" w:lineRule="auto"/>
        <w:ind w:left="-180" w:right="-185" w:firstLine="520"/>
        <w:rPr>
          <w:rStyle w:val="4"/>
          <w:bCs w:val="0"/>
          <w:sz w:val="28"/>
          <w:szCs w:val="28"/>
          <w:lang w:eastAsia="uk-UA"/>
        </w:rPr>
      </w:pPr>
    </w:p>
    <w:p w:rsidR="00590F32" w:rsidRPr="008B46B9" w:rsidRDefault="00DA0D16" w:rsidP="00590F32">
      <w:pPr>
        <w:pStyle w:val="41"/>
        <w:shd w:val="clear" w:color="auto" w:fill="auto"/>
        <w:spacing w:before="0" w:after="120" w:line="240" w:lineRule="auto"/>
        <w:ind w:left="-180" w:right="-185" w:firstLine="520"/>
        <w:rPr>
          <w:rStyle w:val="4"/>
          <w:bCs w:val="0"/>
          <w:sz w:val="28"/>
          <w:szCs w:val="28"/>
          <w:lang w:eastAsia="uk-UA"/>
        </w:rPr>
      </w:pPr>
      <w:r w:rsidRPr="008B46B9">
        <w:rPr>
          <w:rStyle w:val="4"/>
          <w:bCs w:val="0"/>
          <w:sz w:val="28"/>
          <w:szCs w:val="28"/>
          <w:lang w:eastAsia="uk-UA"/>
        </w:rPr>
        <w:t>Тема</w:t>
      </w:r>
      <w:r w:rsidR="00590F32" w:rsidRPr="008B46B9">
        <w:rPr>
          <w:rStyle w:val="4"/>
          <w:bCs w:val="0"/>
          <w:sz w:val="28"/>
          <w:szCs w:val="28"/>
          <w:lang w:eastAsia="uk-UA"/>
        </w:rPr>
        <w:t xml:space="preserve"> </w:t>
      </w:r>
      <w:r w:rsidR="00BD4182" w:rsidRPr="008B46B9">
        <w:rPr>
          <w:rStyle w:val="4"/>
          <w:bCs w:val="0"/>
          <w:sz w:val="28"/>
          <w:szCs w:val="28"/>
          <w:lang w:eastAsia="uk-UA"/>
        </w:rPr>
        <w:t>3</w:t>
      </w:r>
      <w:r w:rsidR="00590F32" w:rsidRPr="008B46B9">
        <w:rPr>
          <w:rStyle w:val="4"/>
          <w:bCs w:val="0"/>
          <w:sz w:val="28"/>
          <w:szCs w:val="28"/>
          <w:lang w:eastAsia="uk-UA"/>
        </w:rPr>
        <w:t xml:space="preserve">. Управління активами ФФБ та ФОН. </w:t>
      </w:r>
    </w:p>
    <w:p w:rsidR="00BD4182" w:rsidRPr="008B46B9" w:rsidRDefault="00BD4182" w:rsidP="00BD4182">
      <w:pPr>
        <w:pStyle w:val="aa"/>
        <w:rPr>
          <w:sz w:val="28"/>
          <w:szCs w:val="28"/>
          <w:lang w:val="uk-UA"/>
        </w:rPr>
      </w:pPr>
      <w:r w:rsidRPr="008B46B9">
        <w:rPr>
          <w:rStyle w:val="ab"/>
          <w:sz w:val="28"/>
          <w:szCs w:val="28"/>
          <w:lang w:val="uk-UA"/>
        </w:rPr>
        <w:t xml:space="preserve">Кількість годин - </w:t>
      </w:r>
      <w:r w:rsidR="00DA0D16" w:rsidRPr="008B46B9">
        <w:rPr>
          <w:rStyle w:val="ab"/>
          <w:sz w:val="28"/>
          <w:szCs w:val="28"/>
          <w:lang w:val="uk-UA"/>
        </w:rPr>
        <w:t>8</w:t>
      </w:r>
    </w:p>
    <w:p w:rsidR="0043169D" w:rsidRPr="008B46B9" w:rsidRDefault="0043169D" w:rsidP="00590F32">
      <w:pPr>
        <w:pStyle w:val="41"/>
        <w:shd w:val="clear" w:color="auto" w:fill="auto"/>
        <w:spacing w:before="0" w:after="120" w:line="240" w:lineRule="auto"/>
        <w:ind w:left="-180" w:right="-185" w:firstLine="520"/>
        <w:rPr>
          <w:rStyle w:val="4"/>
          <w:b w:val="0"/>
          <w:bCs w:val="0"/>
          <w:sz w:val="28"/>
          <w:szCs w:val="28"/>
          <w:lang w:eastAsia="uk-UA"/>
        </w:rPr>
      </w:pPr>
      <w:r w:rsidRPr="008B46B9">
        <w:rPr>
          <w:rStyle w:val="4"/>
          <w:b w:val="0"/>
          <w:bCs w:val="0"/>
          <w:sz w:val="28"/>
          <w:szCs w:val="28"/>
          <w:lang w:eastAsia="uk-UA"/>
        </w:rPr>
        <w:t>Система функціонування ФФБ.</w:t>
      </w:r>
      <w:r w:rsidRPr="008B46B9">
        <w:rPr>
          <w:shd w:val="clear" w:color="auto" w:fill="FFFFFF"/>
        </w:rPr>
        <w:t xml:space="preserve"> </w:t>
      </w:r>
      <w:r w:rsidRPr="008B46B9">
        <w:rPr>
          <w:b w:val="0"/>
          <w:sz w:val="28"/>
          <w:szCs w:val="28"/>
          <w:shd w:val="clear" w:color="auto" w:fill="FFFFFF"/>
        </w:rPr>
        <w:t xml:space="preserve">Порядок укладання договору про участь у </w:t>
      </w:r>
      <w:r w:rsidRPr="008B46B9">
        <w:rPr>
          <w:b w:val="0"/>
          <w:sz w:val="28"/>
          <w:szCs w:val="28"/>
          <w:shd w:val="clear" w:color="auto" w:fill="FFFFFF"/>
        </w:rPr>
        <w:lastRenderedPageBreak/>
        <w:t xml:space="preserve">ФФБ та </w:t>
      </w:r>
      <w:r w:rsidRPr="00D56EA3">
        <w:rPr>
          <w:rStyle w:val="4"/>
          <w:b w:val="0"/>
          <w:bCs w:val="0"/>
          <w:sz w:val="28"/>
          <w:szCs w:val="28"/>
          <w:lang w:val="ru-RU" w:eastAsia="uk-UA"/>
        </w:rPr>
        <w:t>умови передачі коштів в управління управителю ФФБ</w:t>
      </w:r>
      <w:r w:rsidR="00D56EA3">
        <w:rPr>
          <w:rStyle w:val="4"/>
          <w:b w:val="0"/>
          <w:bCs w:val="0"/>
          <w:sz w:val="28"/>
          <w:szCs w:val="28"/>
          <w:lang w:val="ru-RU" w:eastAsia="uk-UA"/>
        </w:rPr>
        <w:t>.</w:t>
      </w:r>
    </w:p>
    <w:p w:rsidR="00855CEA" w:rsidRPr="008B46B9" w:rsidRDefault="005E0A48" w:rsidP="00855CEA">
      <w:pPr>
        <w:pStyle w:val="a4"/>
        <w:shd w:val="clear" w:color="auto" w:fill="auto"/>
        <w:spacing w:before="0" w:after="120" w:line="240" w:lineRule="auto"/>
        <w:ind w:left="-180" w:right="-185" w:firstLine="520"/>
        <w:rPr>
          <w:rStyle w:val="a3"/>
          <w:sz w:val="28"/>
          <w:szCs w:val="28"/>
          <w:lang w:eastAsia="uk-UA"/>
        </w:rPr>
      </w:pPr>
      <w:r w:rsidRPr="008B46B9">
        <w:rPr>
          <w:rStyle w:val="4"/>
          <w:b w:val="0"/>
          <w:bCs w:val="0"/>
          <w:sz w:val="28"/>
          <w:szCs w:val="28"/>
          <w:lang w:val="ru-RU" w:eastAsia="uk-UA"/>
        </w:rPr>
        <w:t xml:space="preserve">Система функціонування ФОН. </w:t>
      </w:r>
      <w:r w:rsidR="00855CEA" w:rsidRPr="008B46B9">
        <w:rPr>
          <w:rStyle w:val="a5"/>
          <w:b w:val="0"/>
          <w:sz w:val="28"/>
          <w:szCs w:val="28"/>
          <w:lang w:eastAsia="uk-UA"/>
        </w:rPr>
        <w:t>Порядок емісії та обігу цінних паперів ФОН. О</w:t>
      </w:r>
      <w:r w:rsidR="00855CEA" w:rsidRPr="008B46B9">
        <w:rPr>
          <w:rStyle w:val="a3"/>
          <w:sz w:val="28"/>
          <w:szCs w:val="28"/>
          <w:lang w:eastAsia="uk-UA"/>
        </w:rPr>
        <w:t>собливості операцій інституційних інвесторів з сертифікатами ФОН та порядок їх взаємодії з управителями ФОН. Оцінка вартості чистих активів ФОН. Порядок скасування реєстрації випуску сертифікатів ФОН.</w:t>
      </w:r>
    </w:p>
    <w:p w:rsidR="00590F32" w:rsidRPr="008B46B9" w:rsidRDefault="00590F32" w:rsidP="00590F32">
      <w:pPr>
        <w:pStyle w:val="41"/>
        <w:shd w:val="clear" w:color="auto" w:fill="auto"/>
        <w:spacing w:before="0" w:after="120" w:line="240" w:lineRule="auto"/>
        <w:ind w:left="-180" w:right="-185" w:firstLine="520"/>
        <w:rPr>
          <w:rStyle w:val="4"/>
          <w:b w:val="0"/>
          <w:bCs w:val="0"/>
          <w:sz w:val="28"/>
          <w:szCs w:val="28"/>
          <w:lang w:eastAsia="uk-UA"/>
        </w:rPr>
      </w:pPr>
      <w:r w:rsidRPr="008B46B9">
        <w:rPr>
          <w:rStyle w:val="4"/>
          <w:b w:val="0"/>
          <w:bCs w:val="0"/>
          <w:sz w:val="28"/>
          <w:szCs w:val="28"/>
          <w:lang w:eastAsia="uk-UA"/>
        </w:rPr>
        <w:t>Особливості управління активами ФФБ та ФОН.</w:t>
      </w:r>
    </w:p>
    <w:p w:rsidR="00855CEA" w:rsidRPr="008B46B9" w:rsidRDefault="00590F32" w:rsidP="00855CEA">
      <w:pPr>
        <w:pStyle w:val="41"/>
        <w:shd w:val="clear" w:color="auto" w:fill="auto"/>
        <w:spacing w:before="0" w:after="120" w:line="240" w:lineRule="auto"/>
        <w:ind w:left="-180" w:right="-185" w:firstLine="520"/>
        <w:rPr>
          <w:b w:val="0"/>
          <w:sz w:val="28"/>
          <w:szCs w:val="28"/>
        </w:rPr>
      </w:pPr>
      <w:r w:rsidRPr="008B46B9">
        <w:rPr>
          <w:rStyle w:val="40"/>
          <w:b w:val="0"/>
          <w:bCs w:val="0"/>
          <w:sz w:val="28"/>
          <w:szCs w:val="28"/>
          <w:lang w:eastAsia="uk-UA"/>
        </w:rPr>
        <w:t xml:space="preserve">Правила ФФБ </w:t>
      </w:r>
      <w:r w:rsidR="00844362" w:rsidRPr="008B46B9">
        <w:rPr>
          <w:rStyle w:val="a3"/>
          <w:b w:val="0"/>
          <w:sz w:val="28"/>
          <w:szCs w:val="28"/>
          <w:lang w:eastAsia="uk-UA"/>
        </w:rPr>
        <w:t>виду</w:t>
      </w:r>
      <w:r w:rsidR="00844362" w:rsidRPr="008B46B9">
        <w:rPr>
          <w:rStyle w:val="a3"/>
          <w:sz w:val="28"/>
          <w:szCs w:val="28"/>
          <w:lang w:eastAsia="uk-UA"/>
        </w:rPr>
        <w:t xml:space="preserve"> </w:t>
      </w:r>
      <w:r w:rsidRPr="008B46B9">
        <w:rPr>
          <w:rStyle w:val="40"/>
          <w:b w:val="0"/>
          <w:bCs w:val="0"/>
          <w:sz w:val="28"/>
          <w:szCs w:val="28"/>
          <w:lang w:eastAsia="uk-UA"/>
        </w:rPr>
        <w:t xml:space="preserve">А та Б, як </w:t>
      </w:r>
      <w:r w:rsidRPr="008B46B9">
        <w:rPr>
          <w:rStyle w:val="a3"/>
          <w:b w:val="0"/>
          <w:sz w:val="28"/>
          <w:szCs w:val="28"/>
          <w:lang w:eastAsia="uk-UA"/>
        </w:rPr>
        <w:t xml:space="preserve">прилюдна пропозиція своїх послуг управителем. Особливості цих Правил. </w:t>
      </w:r>
      <w:r w:rsidR="00855CEA" w:rsidRPr="008B46B9">
        <w:rPr>
          <w:rStyle w:val="a3"/>
          <w:b w:val="0"/>
          <w:sz w:val="28"/>
          <w:szCs w:val="28"/>
          <w:lang w:eastAsia="uk-UA"/>
        </w:rPr>
        <w:t>Відмінності ФФБ виду А від ФФБ виду Б.</w:t>
      </w:r>
    </w:p>
    <w:p w:rsidR="00590F32" w:rsidRPr="008B46B9" w:rsidRDefault="00855CEA" w:rsidP="00590F32">
      <w:pPr>
        <w:pStyle w:val="41"/>
        <w:shd w:val="clear" w:color="auto" w:fill="auto"/>
        <w:spacing w:before="0" w:after="120" w:line="240" w:lineRule="auto"/>
        <w:ind w:left="-180" w:right="-185" w:firstLine="520"/>
        <w:rPr>
          <w:b w:val="0"/>
          <w:sz w:val="28"/>
          <w:szCs w:val="28"/>
        </w:rPr>
      </w:pPr>
      <w:r w:rsidRPr="008B46B9">
        <w:rPr>
          <w:rStyle w:val="a3"/>
          <w:b w:val="0"/>
          <w:sz w:val="28"/>
          <w:szCs w:val="28"/>
          <w:lang w:eastAsia="uk-UA"/>
        </w:rPr>
        <w:t>Правила ФОН та їхні</w:t>
      </w:r>
      <w:r w:rsidR="00590F32" w:rsidRPr="008B46B9">
        <w:rPr>
          <w:rStyle w:val="a3"/>
          <w:b w:val="0"/>
          <w:sz w:val="28"/>
          <w:szCs w:val="28"/>
          <w:lang w:eastAsia="uk-UA"/>
        </w:rPr>
        <w:t xml:space="preserve"> особлив</w:t>
      </w:r>
      <w:r w:rsidRPr="008B46B9">
        <w:rPr>
          <w:rStyle w:val="a3"/>
          <w:b w:val="0"/>
          <w:sz w:val="28"/>
          <w:szCs w:val="28"/>
          <w:lang w:eastAsia="uk-UA"/>
        </w:rPr>
        <w:t>ості</w:t>
      </w:r>
      <w:r w:rsidR="00590F32" w:rsidRPr="008B46B9">
        <w:rPr>
          <w:rStyle w:val="a3"/>
          <w:b w:val="0"/>
          <w:sz w:val="28"/>
          <w:szCs w:val="28"/>
          <w:lang w:eastAsia="uk-UA"/>
        </w:rPr>
        <w:t xml:space="preserve"> порівняно з правилами ФФБ.</w:t>
      </w:r>
      <w:r w:rsidR="0043169D" w:rsidRPr="008B46B9">
        <w:rPr>
          <w:rStyle w:val="a3"/>
          <w:b w:val="0"/>
          <w:sz w:val="28"/>
          <w:szCs w:val="28"/>
          <w:lang w:eastAsia="uk-UA"/>
        </w:rPr>
        <w:t xml:space="preserve"> </w:t>
      </w:r>
    </w:p>
    <w:p w:rsidR="0043169D" w:rsidRPr="008B46B9" w:rsidRDefault="0043169D" w:rsidP="0043169D">
      <w:pPr>
        <w:pStyle w:val="41"/>
        <w:shd w:val="clear" w:color="auto" w:fill="auto"/>
        <w:spacing w:before="0" w:after="120" w:line="240" w:lineRule="auto"/>
        <w:ind w:left="-180" w:right="-185" w:firstLine="520"/>
        <w:rPr>
          <w:b w:val="0"/>
          <w:sz w:val="28"/>
          <w:szCs w:val="28"/>
          <w:shd w:val="clear" w:color="auto" w:fill="FFFFFF"/>
        </w:rPr>
      </w:pPr>
      <w:r w:rsidRPr="008B46B9">
        <w:rPr>
          <w:b w:val="0"/>
          <w:sz w:val="28"/>
          <w:szCs w:val="28"/>
          <w:shd w:val="clear" w:color="auto" w:fill="FFFFFF"/>
        </w:rPr>
        <w:t>Особливості забезпечення виконання зобов’язань забудовника за договором перед управителем фонду. Укладання договорів між управителями та забудовниками. Зміна забудовника. Відкріплення права вимоги.</w:t>
      </w:r>
    </w:p>
    <w:p w:rsidR="00F34915" w:rsidRPr="008B46B9" w:rsidRDefault="00590F32" w:rsidP="00F34915">
      <w:pPr>
        <w:pStyle w:val="41"/>
        <w:shd w:val="clear" w:color="auto" w:fill="auto"/>
        <w:spacing w:before="0" w:after="120" w:line="240" w:lineRule="auto"/>
        <w:ind w:left="-180" w:right="-185" w:firstLine="520"/>
        <w:rPr>
          <w:b w:val="0"/>
          <w:sz w:val="28"/>
          <w:szCs w:val="28"/>
        </w:rPr>
      </w:pPr>
      <w:r w:rsidRPr="008B46B9">
        <w:rPr>
          <w:rStyle w:val="4"/>
          <w:b w:val="0"/>
          <w:bCs w:val="0"/>
          <w:sz w:val="28"/>
          <w:szCs w:val="28"/>
          <w:lang w:eastAsia="uk-UA"/>
        </w:rPr>
        <w:t xml:space="preserve">Нерухомість як об’єкт управління у ФФБ та ФОН. </w:t>
      </w:r>
      <w:r w:rsidRPr="008B46B9">
        <w:rPr>
          <w:rStyle w:val="a3"/>
          <w:b w:val="0"/>
          <w:sz w:val="28"/>
          <w:szCs w:val="28"/>
          <w:lang w:eastAsia="uk-UA"/>
        </w:rPr>
        <w:t xml:space="preserve">Види нерухомості та специфіка операцій з ними. </w:t>
      </w:r>
      <w:r w:rsidR="00F34915" w:rsidRPr="008B46B9">
        <w:rPr>
          <w:b w:val="0"/>
          <w:shd w:val="clear" w:color="auto" w:fill="FFFFFF"/>
        </w:rPr>
        <w:t> </w:t>
      </w:r>
      <w:r w:rsidR="00F34915" w:rsidRPr="008B46B9">
        <w:rPr>
          <w:rStyle w:val="a3"/>
          <w:b w:val="0"/>
          <w:sz w:val="28"/>
          <w:szCs w:val="28"/>
          <w:lang w:eastAsia="uk-UA"/>
        </w:rPr>
        <w:t>Іпотечні договори, умови їх укладання, порядок їх нотаріального посвідчення та інші аспекти іпотечних відносин.</w:t>
      </w:r>
    </w:p>
    <w:p w:rsidR="00590F32" w:rsidRPr="008B46B9" w:rsidRDefault="00590F32" w:rsidP="00590F32">
      <w:pPr>
        <w:pStyle w:val="41"/>
        <w:shd w:val="clear" w:color="auto" w:fill="auto"/>
        <w:spacing w:before="0" w:after="120" w:line="240" w:lineRule="auto"/>
        <w:ind w:left="-180" w:right="-185" w:firstLine="520"/>
        <w:rPr>
          <w:b w:val="0"/>
          <w:sz w:val="28"/>
          <w:szCs w:val="28"/>
        </w:rPr>
      </w:pPr>
      <w:r w:rsidRPr="008B46B9">
        <w:rPr>
          <w:rStyle w:val="4"/>
          <w:b w:val="0"/>
          <w:bCs w:val="0"/>
          <w:sz w:val="28"/>
          <w:szCs w:val="28"/>
          <w:lang w:eastAsia="uk-UA"/>
        </w:rPr>
        <w:t xml:space="preserve">Ризики при здійсненні інвестування в об’єкти будівництва при управлінні ФФБ </w:t>
      </w:r>
      <w:r w:rsidR="00844362" w:rsidRPr="008B46B9">
        <w:rPr>
          <w:rStyle w:val="a3"/>
          <w:b w:val="0"/>
          <w:sz w:val="28"/>
          <w:szCs w:val="28"/>
          <w:lang w:eastAsia="uk-UA"/>
        </w:rPr>
        <w:t>виду</w:t>
      </w:r>
      <w:r w:rsidR="00844362" w:rsidRPr="008B46B9">
        <w:rPr>
          <w:rStyle w:val="a3"/>
          <w:sz w:val="28"/>
          <w:szCs w:val="28"/>
          <w:lang w:eastAsia="uk-UA"/>
        </w:rPr>
        <w:t xml:space="preserve"> </w:t>
      </w:r>
      <w:r w:rsidRPr="008B46B9">
        <w:rPr>
          <w:rStyle w:val="4"/>
          <w:b w:val="0"/>
          <w:bCs w:val="0"/>
          <w:sz w:val="28"/>
          <w:szCs w:val="28"/>
          <w:lang w:eastAsia="uk-UA"/>
        </w:rPr>
        <w:t xml:space="preserve">А та Б, а також ФОН. </w:t>
      </w:r>
      <w:r w:rsidRPr="008B46B9">
        <w:rPr>
          <w:rStyle w:val="a3"/>
          <w:b w:val="0"/>
          <w:sz w:val="28"/>
          <w:szCs w:val="28"/>
          <w:lang w:eastAsia="uk-UA"/>
        </w:rPr>
        <w:t>Ризики, що можуть виникнути при оформленні права власності на об’єкти нерухомості, які будуються за рахунок коштів установників управління майном або набуті будь-яким іншим шляхом. Ризики, пов’язані з оцінкою нерухомості та її відчуженням. Особливості оцінки землі. Управління ризиками в діяльності управителя. Нормативні вимоги до складу активів ФФБ та ФОН. Особливості цих активів та управління ними.</w:t>
      </w:r>
    </w:p>
    <w:p w:rsidR="00590F32" w:rsidRPr="008B46B9" w:rsidRDefault="00855CEA" w:rsidP="00590F32">
      <w:pPr>
        <w:tabs>
          <w:tab w:val="left" w:pos="6840"/>
        </w:tabs>
        <w:ind w:left="-180" w:right="-185" w:firstLine="520"/>
        <w:jc w:val="both"/>
        <w:rPr>
          <w:sz w:val="28"/>
          <w:szCs w:val="28"/>
          <w:lang w:val="uk-UA"/>
        </w:rPr>
      </w:pPr>
      <w:r w:rsidRPr="008B46B9">
        <w:rPr>
          <w:sz w:val="28"/>
          <w:szCs w:val="28"/>
        </w:rPr>
        <w:t>Винагорода управителя ФОН та ФФБ.</w:t>
      </w:r>
    </w:p>
    <w:p w:rsidR="00855CEA" w:rsidRPr="008B46B9" w:rsidRDefault="00855CEA" w:rsidP="00590F32">
      <w:pPr>
        <w:tabs>
          <w:tab w:val="left" w:pos="6840"/>
        </w:tabs>
        <w:ind w:left="-180" w:right="-185" w:firstLine="520"/>
        <w:jc w:val="both"/>
        <w:rPr>
          <w:b/>
          <w:sz w:val="28"/>
          <w:szCs w:val="28"/>
          <w:lang w:val="uk-UA"/>
        </w:rPr>
      </w:pPr>
    </w:p>
    <w:p w:rsidR="00792298" w:rsidRPr="008B46B9" w:rsidRDefault="00DA0D16" w:rsidP="00824C6F">
      <w:pPr>
        <w:pStyle w:val="41"/>
        <w:shd w:val="clear" w:color="auto" w:fill="auto"/>
        <w:spacing w:before="0" w:after="0" w:line="240" w:lineRule="auto"/>
        <w:ind w:left="-180" w:right="-185" w:firstLine="520"/>
        <w:rPr>
          <w:rStyle w:val="4"/>
          <w:bCs w:val="0"/>
          <w:sz w:val="28"/>
          <w:szCs w:val="28"/>
          <w:lang w:eastAsia="uk-UA"/>
        </w:rPr>
      </w:pPr>
      <w:r w:rsidRPr="008B46B9">
        <w:rPr>
          <w:rStyle w:val="40"/>
          <w:bCs w:val="0"/>
          <w:sz w:val="28"/>
          <w:szCs w:val="28"/>
          <w:lang w:eastAsia="uk-UA"/>
        </w:rPr>
        <w:t>Тема</w:t>
      </w:r>
      <w:r w:rsidR="00BD4182" w:rsidRPr="008B46B9">
        <w:rPr>
          <w:rStyle w:val="40"/>
          <w:bCs w:val="0"/>
          <w:sz w:val="28"/>
          <w:szCs w:val="28"/>
          <w:lang w:eastAsia="uk-UA"/>
        </w:rPr>
        <w:t xml:space="preserve"> 4</w:t>
      </w:r>
      <w:r w:rsidR="00792298" w:rsidRPr="008B46B9">
        <w:rPr>
          <w:rStyle w:val="40"/>
          <w:bCs w:val="0"/>
          <w:sz w:val="28"/>
          <w:szCs w:val="28"/>
          <w:lang w:eastAsia="uk-UA"/>
        </w:rPr>
        <w:t xml:space="preserve">. </w:t>
      </w:r>
      <w:r w:rsidR="00792298" w:rsidRPr="008B46B9">
        <w:rPr>
          <w:rStyle w:val="4"/>
          <w:bCs w:val="0"/>
          <w:sz w:val="28"/>
          <w:szCs w:val="28"/>
          <w:lang w:eastAsia="uk-UA"/>
        </w:rPr>
        <w:t>Державне регулювання і контроль за діяльністю управителів</w:t>
      </w:r>
    </w:p>
    <w:p w:rsidR="00BD4182" w:rsidRPr="008B46B9" w:rsidRDefault="00BD4182" w:rsidP="00BD4182">
      <w:pPr>
        <w:pStyle w:val="aa"/>
        <w:rPr>
          <w:sz w:val="28"/>
          <w:szCs w:val="28"/>
          <w:lang w:val="uk-UA"/>
        </w:rPr>
      </w:pPr>
      <w:r w:rsidRPr="008B46B9">
        <w:rPr>
          <w:rStyle w:val="ab"/>
          <w:sz w:val="28"/>
          <w:szCs w:val="28"/>
          <w:lang w:val="uk-UA"/>
        </w:rPr>
        <w:t xml:space="preserve">Кількість годин - </w:t>
      </w:r>
      <w:r w:rsidR="00DA0D16" w:rsidRPr="008B46B9">
        <w:rPr>
          <w:rStyle w:val="ab"/>
          <w:sz w:val="28"/>
          <w:szCs w:val="28"/>
          <w:lang w:val="uk-UA"/>
        </w:rPr>
        <w:t>4</w:t>
      </w:r>
    </w:p>
    <w:p w:rsidR="00792298" w:rsidRPr="008B46B9" w:rsidRDefault="00792298" w:rsidP="00824C6F">
      <w:pPr>
        <w:pStyle w:val="a4"/>
        <w:shd w:val="clear" w:color="auto" w:fill="auto"/>
        <w:spacing w:before="0" w:after="120" w:line="240" w:lineRule="auto"/>
        <w:ind w:left="-180" w:right="-185" w:firstLine="520"/>
        <w:rPr>
          <w:sz w:val="28"/>
          <w:szCs w:val="28"/>
        </w:rPr>
      </w:pPr>
      <w:r w:rsidRPr="008B46B9">
        <w:rPr>
          <w:rStyle w:val="a3"/>
          <w:sz w:val="28"/>
          <w:szCs w:val="28"/>
          <w:lang w:eastAsia="uk-UA"/>
        </w:rPr>
        <w:t>Основні напрями державного регулювання та контролю за діяльністю управителів. Державні органи, що здійснюють контроль за діяльністю управителів. Порядок здійснення державними органами контролю за діяльністю управителів.</w:t>
      </w:r>
    </w:p>
    <w:p w:rsidR="00792298" w:rsidRPr="008B46B9" w:rsidRDefault="00792298" w:rsidP="00824C6F">
      <w:pPr>
        <w:pStyle w:val="a4"/>
        <w:shd w:val="clear" w:color="auto" w:fill="auto"/>
        <w:spacing w:before="0" w:after="120" w:line="240" w:lineRule="auto"/>
        <w:ind w:left="-180" w:right="-185" w:firstLine="520"/>
        <w:rPr>
          <w:rStyle w:val="a3"/>
          <w:sz w:val="28"/>
          <w:szCs w:val="28"/>
          <w:lang w:eastAsia="uk-UA"/>
        </w:rPr>
      </w:pPr>
      <w:r w:rsidRPr="008B46B9">
        <w:rPr>
          <w:rStyle w:val="a3"/>
          <w:sz w:val="28"/>
          <w:szCs w:val="28"/>
          <w:lang w:eastAsia="uk-UA"/>
        </w:rPr>
        <w:t>Система фінансового моніторингу. Операції, що підлягають обов'язковому та/або внутрішньому фінансовому моніторингу. Організація фінансового моніторингу у діяльності управителів. Відповідальність за порушення законодавства у сфері фінансового моніторингу.</w:t>
      </w:r>
    </w:p>
    <w:p w:rsidR="00AA5FB2" w:rsidRPr="008B46B9" w:rsidRDefault="00AA5FB2" w:rsidP="00824C6F">
      <w:pPr>
        <w:pStyle w:val="a4"/>
        <w:shd w:val="clear" w:color="auto" w:fill="auto"/>
        <w:spacing w:before="0" w:after="120" w:line="240" w:lineRule="auto"/>
        <w:ind w:left="-180" w:right="-185" w:firstLine="520"/>
        <w:rPr>
          <w:sz w:val="28"/>
          <w:szCs w:val="28"/>
        </w:rPr>
      </w:pPr>
    </w:p>
    <w:p w:rsidR="00792298" w:rsidRPr="008B46B9" w:rsidRDefault="00DA0D16" w:rsidP="00824C6F">
      <w:pPr>
        <w:pStyle w:val="41"/>
        <w:shd w:val="clear" w:color="auto" w:fill="auto"/>
        <w:spacing w:before="0" w:after="0" w:line="240" w:lineRule="auto"/>
        <w:ind w:left="-180" w:right="-185" w:firstLine="520"/>
        <w:jc w:val="left"/>
        <w:rPr>
          <w:rStyle w:val="4"/>
          <w:bCs w:val="0"/>
          <w:sz w:val="28"/>
          <w:szCs w:val="28"/>
          <w:lang w:eastAsia="uk-UA"/>
        </w:rPr>
      </w:pPr>
      <w:r w:rsidRPr="008B46B9">
        <w:rPr>
          <w:rStyle w:val="40"/>
          <w:bCs w:val="0"/>
          <w:sz w:val="28"/>
          <w:szCs w:val="28"/>
          <w:lang w:eastAsia="uk-UA"/>
        </w:rPr>
        <w:t>Тема</w:t>
      </w:r>
      <w:r w:rsidR="00792298" w:rsidRPr="008B46B9">
        <w:rPr>
          <w:rStyle w:val="40"/>
          <w:bCs w:val="0"/>
          <w:sz w:val="28"/>
          <w:szCs w:val="28"/>
          <w:lang w:eastAsia="uk-UA"/>
        </w:rPr>
        <w:t xml:space="preserve"> </w:t>
      </w:r>
      <w:r w:rsidR="00BD4182" w:rsidRPr="008B46B9">
        <w:rPr>
          <w:rStyle w:val="4"/>
          <w:bCs w:val="0"/>
          <w:sz w:val="28"/>
          <w:szCs w:val="28"/>
          <w:lang w:eastAsia="uk-UA"/>
        </w:rPr>
        <w:t>5</w:t>
      </w:r>
      <w:r w:rsidR="00792298" w:rsidRPr="008B46B9">
        <w:rPr>
          <w:rStyle w:val="4"/>
          <w:bCs w:val="0"/>
          <w:sz w:val="28"/>
          <w:szCs w:val="28"/>
          <w:lang w:eastAsia="uk-UA"/>
        </w:rPr>
        <w:t>. О</w:t>
      </w:r>
      <w:r w:rsidR="005B3D9C" w:rsidRPr="008B46B9">
        <w:rPr>
          <w:rStyle w:val="4"/>
          <w:bCs w:val="0"/>
          <w:sz w:val="28"/>
          <w:szCs w:val="28"/>
          <w:lang w:eastAsia="uk-UA"/>
        </w:rPr>
        <w:t>собливості</w:t>
      </w:r>
      <w:r w:rsidR="00590F32" w:rsidRPr="008B46B9">
        <w:rPr>
          <w:rStyle w:val="4"/>
          <w:bCs w:val="0"/>
          <w:sz w:val="28"/>
          <w:szCs w:val="28"/>
          <w:lang w:eastAsia="uk-UA"/>
        </w:rPr>
        <w:t xml:space="preserve"> о</w:t>
      </w:r>
      <w:r w:rsidR="00792298" w:rsidRPr="008B46B9">
        <w:rPr>
          <w:rStyle w:val="4"/>
          <w:bCs w:val="0"/>
          <w:sz w:val="28"/>
          <w:szCs w:val="28"/>
          <w:lang w:eastAsia="uk-UA"/>
        </w:rPr>
        <w:t>рганізаці</w:t>
      </w:r>
      <w:r w:rsidR="00590F32" w:rsidRPr="008B46B9">
        <w:rPr>
          <w:rStyle w:val="4"/>
          <w:bCs w:val="0"/>
          <w:sz w:val="28"/>
          <w:szCs w:val="28"/>
          <w:lang w:eastAsia="uk-UA"/>
        </w:rPr>
        <w:t>ї діяльності</w:t>
      </w:r>
      <w:r w:rsidR="00792298" w:rsidRPr="008B46B9">
        <w:rPr>
          <w:rStyle w:val="4"/>
          <w:bCs w:val="0"/>
          <w:sz w:val="28"/>
          <w:szCs w:val="28"/>
          <w:lang w:eastAsia="uk-UA"/>
        </w:rPr>
        <w:t xml:space="preserve"> </w:t>
      </w:r>
      <w:r w:rsidR="007352A4" w:rsidRPr="008B46B9">
        <w:rPr>
          <w:rStyle w:val="4"/>
          <w:bCs w:val="0"/>
          <w:sz w:val="28"/>
          <w:szCs w:val="28"/>
          <w:lang w:eastAsia="uk-UA"/>
        </w:rPr>
        <w:t>управителя</w:t>
      </w:r>
    </w:p>
    <w:p w:rsidR="00BD4182" w:rsidRPr="008B46B9" w:rsidRDefault="00BD4182" w:rsidP="00BD4182">
      <w:pPr>
        <w:pStyle w:val="aa"/>
        <w:rPr>
          <w:sz w:val="28"/>
          <w:szCs w:val="28"/>
          <w:lang w:val="uk-UA"/>
        </w:rPr>
      </w:pPr>
      <w:r w:rsidRPr="008B46B9">
        <w:rPr>
          <w:rStyle w:val="ab"/>
          <w:sz w:val="28"/>
          <w:szCs w:val="28"/>
          <w:lang w:val="uk-UA"/>
        </w:rPr>
        <w:t xml:space="preserve">Кількість годин - </w:t>
      </w:r>
      <w:r w:rsidR="00DA0D16" w:rsidRPr="008B46B9">
        <w:rPr>
          <w:rStyle w:val="ab"/>
          <w:sz w:val="28"/>
          <w:szCs w:val="28"/>
          <w:lang w:val="uk-UA"/>
        </w:rPr>
        <w:t>8</w:t>
      </w:r>
    </w:p>
    <w:p w:rsidR="00792298" w:rsidRPr="008B46B9" w:rsidRDefault="00792298" w:rsidP="00824C6F">
      <w:pPr>
        <w:pStyle w:val="a4"/>
        <w:shd w:val="clear" w:color="auto" w:fill="auto"/>
        <w:spacing w:before="0" w:after="120" w:line="240" w:lineRule="auto"/>
        <w:ind w:left="-180" w:right="-185" w:firstLine="520"/>
        <w:rPr>
          <w:sz w:val="28"/>
          <w:szCs w:val="28"/>
        </w:rPr>
      </w:pPr>
      <w:r w:rsidRPr="008B46B9">
        <w:rPr>
          <w:rStyle w:val="a3"/>
          <w:sz w:val="28"/>
          <w:szCs w:val="28"/>
          <w:lang w:eastAsia="uk-UA"/>
        </w:rPr>
        <w:lastRenderedPageBreak/>
        <w:t>Фінансовий менеджмент. Загальні засади фінансового аналізу. Сутність, завдання та основні принципи фінансового аналізу діяльності управителя. Основні фінансові показники, що характеризують фінансову стабільність управителя при управлінні ФФБ та/або ФОН. Види та методи фінансового аналізу, які можуть застосовувати управителі.</w:t>
      </w:r>
    </w:p>
    <w:p w:rsidR="00855CEA" w:rsidRPr="008B46B9" w:rsidRDefault="00590F32" w:rsidP="00590F32">
      <w:pPr>
        <w:pStyle w:val="41"/>
        <w:shd w:val="clear" w:color="auto" w:fill="auto"/>
        <w:spacing w:before="0" w:after="0" w:line="240" w:lineRule="auto"/>
        <w:ind w:left="-180" w:right="-185" w:firstLine="520"/>
        <w:rPr>
          <w:rStyle w:val="4"/>
          <w:b w:val="0"/>
          <w:bCs w:val="0"/>
          <w:sz w:val="28"/>
          <w:szCs w:val="28"/>
          <w:lang w:eastAsia="uk-UA"/>
        </w:rPr>
      </w:pPr>
      <w:r w:rsidRPr="008B46B9">
        <w:rPr>
          <w:rStyle w:val="4"/>
          <w:b w:val="0"/>
          <w:bCs w:val="0"/>
          <w:sz w:val="28"/>
          <w:szCs w:val="28"/>
          <w:lang w:eastAsia="uk-UA"/>
        </w:rPr>
        <w:t>Фінансові нормативи ді</w:t>
      </w:r>
      <w:r w:rsidR="00855CEA" w:rsidRPr="008B46B9">
        <w:rPr>
          <w:rStyle w:val="4"/>
          <w:b w:val="0"/>
          <w:bCs w:val="0"/>
          <w:sz w:val="28"/>
          <w:szCs w:val="28"/>
          <w:lang w:eastAsia="uk-UA"/>
        </w:rPr>
        <w:t>яльності управителів.</w:t>
      </w:r>
      <w:r w:rsidR="00853B62" w:rsidRPr="008B46B9">
        <w:rPr>
          <w:rStyle w:val="4"/>
          <w:b w:val="0"/>
          <w:bCs w:val="0"/>
          <w:sz w:val="28"/>
          <w:szCs w:val="28"/>
          <w:lang w:eastAsia="uk-UA"/>
        </w:rPr>
        <w:t xml:space="preserve"> </w:t>
      </w:r>
      <w:r w:rsidR="00855CEA" w:rsidRPr="008B46B9">
        <w:rPr>
          <w:b w:val="0"/>
          <w:sz w:val="28"/>
          <w:szCs w:val="28"/>
        </w:rPr>
        <w:t xml:space="preserve">Статутний капітал </w:t>
      </w:r>
      <w:r w:rsidR="00365716" w:rsidRPr="008B46B9">
        <w:rPr>
          <w:b w:val="0"/>
          <w:sz w:val="28"/>
          <w:szCs w:val="28"/>
        </w:rPr>
        <w:t>та оперативний резерв управител</w:t>
      </w:r>
      <w:r w:rsidR="00365716" w:rsidRPr="008B46B9">
        <w:rPr>
          <w:b w:val="0"/>
          <w:sz w:val="28"/>
          <w:szCs w:val="28"/>
          <w:lang w:val="ru-RU"/>
        </w:rPr>
        <w:t>я</w:t>
      </w:r>
      <w:r w:rsidR="00855CEA" w:rsidRPr="008B46B9">
        <w:rPr>
          <w:b w:val="0"/>
          <w:sz w:val="28"/>
          <w:szCs w:val="28"/>
        </w:rPr>
        <w:t>.</w:t>
      </w:r>
    </w:p>
    <w:p w:rsidR="00590F32" w:rsidRPr="008B46B9" w:rsidRDefault="00590F32" w:rsidP="00590F32">
      <w:pPr>
        <w:pStyle w:val="a4"/>
        <w:shd w:val="clear" w:color="auto" w:fill="auto"/>
        <w:spacing w:before="0" w:after="0" w:line="240" w:lineRule="auto"/>
        <w:ind w:left="-180" w:right="-185" w:firstLine="520"/>
        <w:rPr>
          <w:rStyle w:val="a3"/>
          <w:sz w:val="28"/>
          <w:szCs w:val="28"/>
          <w:lang w:eastAsia="uk-UA"/>
        </w:rPr>
      </w:pPr>
      <w:r w:rsidRPr="008B46B9">
        <w:rPr>
          <w:rStyle w:val="a3"/>
          <w:sz w:val="28"/>
          <w:szCs w:val="28"/>
          <w:lang w:eastAsia="uk-UA"/>
        </w:rPr>
        <w:t>Фінансові та функціональні ризики. Поняття ліквідності активів управителя. Основи теорії управління грошовими потоками. Розмір власного капіталу управителів, класифікація якості активів, критерії ризиковості операцій, вимоги до порядку формування резерву забезпечення покриття втрат. Використання показників звітних даних для аналізу фінансового стану управителя.</w:t>
      </w:r>
    </w:p>
    <w:p w:rsidR="00590F32" w:rsidRPr="008B46B9" w:rsidRDefault="00590F32" w:rsidP="00590F32">
      <w:pPr>
        <w:pStyle w:val="41"/>
        <w:spacing w:before="0" w:after="0" w:line="240" w:lineRule="auto"/>
        <w:ind w:right="-185" w:firstLine="360"/>
        <w:rPr>
          <w:b w:val="0"/>
          <w:sz w:val="28"/>
          <w:szCs w:val="28"/>
        </w:rPr>
      </w:pPr>
      <w:r w:rsidRPr="008B46B9">
        <w:rPr>
          <w:b w:val="0"/>
          <w:sz w:val="28"/>
          <w:szCs w:val="28"/>
        </w:rPr>
        <w:t xml:space="preserve">Внутрішній аудит. Визначення внутрішнього аудиту. Створення служби з внутрішнього аудиту в </w:t>
      </w:r>
      <w:r w:rsidRPr="008B46B9">
        <w:rPr>
          <w:rStyle w:val="a3"/>
          <w:b w:val="0"/>
          <w:bCs w:val="0"/>
          <w:sz w:val="28"/>
          <w:szCs w:val="28"/>
          <w:lang w:eastAsia="uk-UA"/>
        </w:rPr>
        <w:t xml:space="preserve">фінансових </w:t>
      </w:r>
      <w:r w:rsidR="006673D2" w:rsidRPr="008B46B9">
        <w:rPr>
          <w:rStyle w:val="4"/>
          <w:b w:val="0"/>
          <w:bCs w:val="0"/>
          <w:sz w:val="28"/>
          <w:szCs w:val="28"/>
          <w:lang w:eastAsia="uk-UA"/>
        </w:rPr>
        <w:t>установах</w:t>
      </w:r>
      <w:r w:rsidRPr="008B46B9">
        <w:rPr>
          <w:rStyle w:val="a3"/>
          <w:b w:val="0"/>
          <w:bCs w:val="0"/>
          <w:sz w:val="28"/>
          <w:szCs w:val="28"/>
          <w:lang w:eastAsia="uk-UA"/>
        </w:rPr>
        <w:t xml:space="preserve"> - управителях ФФБ та ФОН</w:t>
      </w:r>
      <w:r w:rsidRPr="008B46B9">
        <w:rPr>
          <w:b w:val="0"/>
          <w:sz w:val="28"/>
          <w:szCs w:val="28"/>
        </w:rPr>
        <w:t>. Завдання та функції служби внутрішнього аудиту та/або внутрішнього аудитора.</w:t>
      </w:r>
    </w:p>
    <w:p w:rsidR="0018128A" w:rsidRPr="008B46B9" w:rsidRDefault="00563087" w:rsidP="00B72F09">
      <w:pPr>
        <w:pStyle w:val="41"/>
        <w:spacing w:before="0" w:after="120" w:line="240" w:lineRule="auto"/>
        <w:ind w:left="-181" w:right="-187" w:firstLine="522"/>
        <w:rPr>
          <w:rStyle w:val="a3"/>
          <w:b w:val="0"/>
          <w:bCs w:val="0"/>
          <w:sz w:val="28"/>
          <w:szCs w:val="28"/>
          <w:lang w:eastAsia="uk-UA"/>
        </w:rPr>
      </w:pPr>
      <w:r>
        <w:rPr>
          <w:rStyle w:val="a3"/>
          <w:b w:val="0"/>
          <w:bCs w:val="0"/>
          <w:sz w:val="28"/>
          <w:szCs w:val="28"/>
          <w:lang w:eastAsia="uk-UA"/>
        </w:rPr>
        <w:t>Бухгалтерський облік</w:t>
      </w:r>
      <w:r w:rsidR="0018128A" w:rsidRPr="008B46B9">
        <w:rPr>
          <w:rStyle w:val="a3"/>
          <w:b w:val="0"/>
          <w:bCs w:val="0"/>
          <w:sz w:val="28"/>
          <w:szCs w:val="28"/>
          <w:lang w:eastAsia="uk-UA"/>
        </w:rPr>
        <w:t xml:space="preserve"> управителів ФФБ та ФОН. Основні засади організації бухгалтерського обліку. Міжнародні стандарти бухгалтерського обліку та фінансової звітності, загальний огляд.</w:t>
      </w:r>
    </w:p>
    <w:p w:rsidR="00CE411A" w:rsidRPr="008B46B9" w:rsidRDefault="0018128A" w:rsidP="00B72F09">
      <w:pPr>
        <w:pStyle w:val="41"/>
        <w:spacing w:before="0" w:after="120" w:line="240" w:lineRule="auto"/>
        <w:ind w:left="-181" w:right="-187" w:firstLine="522"/>
        <w:rPr>
          <w:rStyle w:val="a3"/>
          <w:b w:val="0"/>
          <w:bCs w:val="0"/>
          <w:sz w:val="28"/>
          <w:szCs w:val="28"/>
          <w:lang w:eastAsia="uk-UA"/>
        </w:rPr>
      </w:pPr>
      <w:r w:rsidRPr="008B46B9">
        <w:rPr>
          <w:rStyle w:val="a3"/>
          <w:b w:val="0"/>
          <w:bCs w:val="0"/>
          <w:sz w:val="28"/>
          <w:szCs w:val="28"/>
          <w:lang w:eastAsia="uk-UA"/>
        </w:rPr>
        <w:t>Аудиторськ</w:t>
      </w:r>
      <w:r w:rsidR="00664625">
        <w:rPr>
          <w:rStyle w:val="a3"/>
          <w:b w:val="0"/>
          <w:bCs w:val="0"/>
          <w:sz w:val="28"/>
          <w:szCs w:val="28"/>
          <w:lang w:eastAsia="uk-UA"/>
        </w:rPr>
        <w:t>і перевірки звітності</w:t>
      </w:r>
      <w:r w:rsidRPr="008B46B9">
        <w:rPr>
          <w:rStyle w:val="a3"/>
          <w:b w:val="0"/>
          <w:bCs w:val="0"/>
          <w:sz w:val="28"/>
          <w:szCs w:val="28"/>
          <w:lang w:eastAsia="uk-UA"/>
        </w:rPr>
        <w:t xml:space="preserve"> управителів ФФБ та ФОН.</w:t>
      </w:r>
    </w:p>
    <w:p w:rsidR="00590F32" w:rsidRPr="008B46B9" w:rsidRDefault="00590F32" w:rsidP="00824C6F">
      <w:pPr>
        <w:tabs>
          <w:tab w:val="left" w:pos="6840"/>
        </w:tabs>
        <w:ind w:left="-180" w:right="-185" w:firstLine="520"/>
        <w:jc w:val="both"/>
        <w:rPr>
          <w:b/>
          <w:sz w:val="28"/>
          <w:szCs w:val="28"/>
          <w:lang w:val="uk-UA"/>
        </w:rPr>
      </w:pPr>
    </w:p>
    <w:p w:rsidR="00DA0D16" w:rsidRPr="008B46B9" w:rsidRDefault="00BD4182" w:rsidP="00723E53">
      <w:pPr>
        <w:pStyle w:val="aa"/>
        <w:jc w:val="both"/>
        <w:rPr>
          <w:rStyle w:val="ab"/>
          <w:sz w:val="28"/>
          <w:szCs w:val="28"/>
          <w:lang w:val="uk-UA"/>
        </w:rPr>
      </w:pPr>
      <w:r w:rsidRPr="008B46B9">
        <w:rPr>
          <w:rStyle w:val="ab"/>
          <w:sz w:val="28"/>
          <w:szCs w:val="28"/>
          <w:lang w:val="uk-UA"/>
        </w:rPr>
        <w:t>Тема 6</w:t>
      </w:r>
      <w:r w:rsidR="00590F32" w:rsidRPr="008B46B9">
        <w:rPr>
          <w:rStyle w:val="ab"/>
          <w:sz w:val="28"/>
          <w:szCs w:val="28"/>
          <w:lang w:val="uk-UA"/>
        </w:rPr>
        <w:t xml:space="preserve">. Розкриття інформації про діяльність </w:t>
      </w:r>
      <w:r w:rsidR="00723E53" w:rsidRPr="008B46B9">
        <w:rPr>
          <w:rStyle w:val="ab"/>
          <w:sz w:val="28"/>
          <w:szCs w:val="28"/>
          <w:lang w:val="uk-UA"/>
        </w:rPr>
        <w:t>ФФБ та ФОН</w:t>
      </w:r>
      <w:r w:rsidR="00590F32" w:rsidRPr="008B46B9">
        <w:rPr>
          <w:rStyle w:val="ab"/>
          <w:sz w:val="28"/>
          <w:szCs w:val="28"/>
          <w:lang w:val="uk-UA"/>
        </w:rPr>
        <w:t xml:space="preserve"> та звітність</w:t>
      </w:r>
      <w:r w:rsidR="00723E53" w:rsidRPr="008B46B9">
        <w:rPr>
          <w:rStyle w:val="4"/>
          <w:bCs w:val="0"/>
          <w:sz w:val="28"/>
          <w:szCs w:val="28"/>
          <w:lang w:eastAsia="uk-UA"/>
        </w:rPr>
        <w:t xml:space="preserve"> управителів</w:t>
      </w:r>
      <w:r w:rsidR="006673D2" w:rsidRPr="008B46B9">
        <w:rPr>
          <w:rStyle w:val="4"/>
          <w:bCs w:val="0"/>
          <w:sz w:val="28"/>
          <w:szCs w:val="28"/>
          <w:lang w:eastAsia="uk-UA"/>
        </w:rPr>
        <w:t xml:space="preserve"> </w:t>
      </w:r>
    </w:p>
    <w:p w:rsidR="00590F32" w:rsidRPr="008B46B9" w:rsidRDefault="00590F32" w:rsidP="00723E53">
      <w:pPr>
        <w:pStyle w:val="aa"/>
        <w:jc w:val="both"/>
        <w:rPr>
          <w:sz w:val="28"/>
          <w:szCs w:val="28"/>
          <w:lang w:val="uk-UA"/>
        </w:rPr>
      </w:pPr>
      <w:r w:rsidRPr="008B46B9">
        <w:rPr>
          <w:rStyle w:val="ab"/>
          <w:sz w:val="28"/>
          <w:szCs w:val="28"/>
          <w:lang w:val="uk-UA"/>
        </w:rPr>
        <w:t>Кількість годин - 2</w:t>
      </w:r>
    </w:p>
    <w:p w:rsidR="00590F32" w:rsidRPr="008B46B9" w:rsidRDefault="00590F32" w:rsidP="00723E53">
      <w:pPr>
        <w:pStyle w:val="aa"/>
        <w:jc w:val="both"/>
        <w:rPr>
          <w:sz w:val="28"/>
          <w:szCs w:val="28"/>
          <w:lang w:val="uk-UA"/>
        </w:rPr>
      </w:pPr>
      <w:r w:rsidRPr="008B46B9">
        <w:rPr>
          <w:sz w:val="28"/>
          <w:szCs w:val="28"/>
          <w:lang w:val="uk-UA"/>
        </w:rPr>
        <w:t>Порядок розкриття інформації про</w:t>
      </w:r>
      <w:r w:rsidR="00723E53" w:rsidRPr="008B46B9">
        <w:rPr>
          <w:sz w:val="28"/>
          <w:szCs w:val="28"/>
          <w:lang w:val="uk-UA"/>
        </w:rPr>
        <w:t xml:space="preserve"> ФФБ та ФОН</w:t>
      </w:r>
      <w:r w:rsidRPr="008B46B9">
        <w:rPr>
          <w:sz w:val="28"/>
          <w:szCs w:val="28"/>
          <w:lang w:val="uk-UA"/>
        </w:rPr>
        <w:t xml:space="preserve">. Порядок надання </w:t>
      </w:r>
      <w:r w:rsidR="005B3D9C" w:rsidRPr="008B46B9">
        <w:rPr>
          <w:rStyle w:val="4"/>
          <w:b w:val="0"/>
          <w:bCs w:val="0"/>
          <w:sz w:val="28"/>
          <w:szCs w:val="28"/>
          <w:lang w:eastAsia="uk-UA"/>
        </w:rPr>
        <w:t>фінансовими</w:t>
      </w:r>
      <w:r w:rsidR="00723E53" w:rsidRPr="008B46B9">
        <w:rPr>
          <w:rStyle w:val="4"/>
          <w:b w:val="0"/>
          <w:bCs w:val="0"/>
          <w:sz w:val="28"/>
          <w:szCs w:val="28"/>
          <w:lang w:eastAsia="uk-UA"/>
        </w:rPr>
        <w:t xml:space="preserve"> </w:t>
      </w:r>
      <w:r w:rsidR="006673D2" w:rsidRPr="008B46B9">
        <w:rPr>
          <w:rStyle w:val="4"/>
          <w:b w:val="0"/>
          <w:bCs w:val="0"/>
          <w:sz w:val="28"/>
          <w:szCs w:val="28"/>
          <w:lang w:eastAsia="uk-UA"/>
        </w:rPr>
        <w:t>установ</w:t>
      </w:r>
      <w:r w:rsidR="005B3D9C" w:rsidRPr="008B46B9">
        <w:rPr>
          <w:rStyle w:val="4"/>
          <w:b w:val="0"/>
          <w:bCs w:val="0"/>
          <w:sz w:val="28"/>
          <w:szCs w:val="28"/>
          <w:lang w:eastAsia="uk-UA"/>
        </w:rPr>
        <w:t>ами</w:t>
      </w:r>
      <w:r w:rsidR="00723E53" w:rsidRPr="008B46B9">
        <w:rPr>
          <w:rStyle w:val="4"/>
          <w:b w:val="0"/>
          <w:bCs w:val="0"/>
          <w:sz w:val="28"/>
          <w:szCs w:val="28"/>
          <w:lang w:eastAsia="uk-UA"/>
        </w:rPr>
        <w:t xml:space="preserve"> </w:t>
      </w:r>
      <w:r w:rsidR="00266E0B" w:rsidRPr="008B46B9">
        <w:rPr>
          <w:sz w:val="28"/>
          <w:szCs w:val="28"/>
          <w:lang w:val="uk-UA"/>
        </w:rPr>
        <w:t xml:space="preserve">адміністративних даних щодо діяльності </w:t>
      </w:r>
      <w:r w:rsidR="007352A4" w:rsidRPr="008B46B9">
        <w:rPr>
          <w:sz w:val="28"/>
          <w:szCs w:val="28"/>
          <w:lang w:val="uk-UA"/>
        </w:rPr>
        <w:t>управителів</w:t>
      </w:r>
      <w:r w:rsidR="00266E0B" w:rsidRPr="008B46B9">
        <w:rPr>
          <w:sz w:val="28"/>
          <w:szCs w:val="28"/>
          <w:lang w:val="uk-UA"/>
        </w:rPr>
        <w:t xml:space="preserve"> до Національної комісії з цінних паперів та фондового ринку</w:t>
      </w:r>
      <w:r w:rsidRPr="008B46B9">
        <w:rPr>
          <w:sz w:val="28"/>
          <w:szCs w:val="28"/>
          <w:lang w:val="uk-UA"/>
        </w:rPr>
        <w:t>.</w:t>
      </w:r>
    </w:p>
    <w:p w:rsidR="00DA0D16" w:rsidRPr="008B46B9" w:rsidRDefault="00723E53" w:rsidP="00723E53">
      <w:pPr>
        <w:pStyle w:val="aa"/>
        <w:jc w:val="both"/>
        <w:rPr>
          <w:rStyle w:val="ab"/>
          <w:sz w:val="28"/>
          <w:szCs w:val="28"/>
          <w:lang w:val="uk-UA"/>
        </w:rPr>
      </w:pPr>
      <w:r w:rsidRPr="008B46B9">
        <w:rPr>
          <w:rStyle w:val="ab"/>
          <w:sz w:val="28"/>
          <w:szCs w:val="28"/>
          <w:lang w:val="uk-UA"/>
        </w:rPr>
        <w:t>Тема 7</w:t>
      </w:r>
      <w:r w:rsidR="00590F32" w:rsidRPr="008B46B9">
        <w:rPr>
          <w:rStyle w:val="ab"/>
          <w:sz w:val="28"/>
          <w:szCs w:val="28"/>
          <w:lang w:val="uk-UA"/>
        </w:rPr>
        <w:t>. Ліцензійні умови провадження професійної діяльності на фондовому ринку – діяльності з</w:t>
      </w:r>
      <w:r w:rsidR="006673D2" w:rsidRPr="008B46B9">
        <w:rPr>
          <w:rStyle w:val="ab"/>
          <w:sz w:val="28"/>
          <w:szCs w:val="28"/>
          <w:lang w:val="uk-UA"/>
        </w:rPr>
        <w:t xml:space="preserve"> </w:t>
      </w:r>
      <w:r w:rsidR="00BD4182" w:rsidRPr="008B46B9">
        <w:rPr>
          <w:rStyle w:val="4"/>
          <w:bCs w:val="0"/>
          <w:sz w:val="28"/>
          <w:szCs w:val="28"/>
          <w:lang w:eastAsia="uk-UA"/>
        </w:rPr>
        <w:t xml:space="preserve">управління </w:t>
      </w:r>
      <w:r w:rsidR="00266E0B" w:rsidRPr="008B46B9">
        <w:rPr>
          <w:b/>
          <w:sz w:val="28"/>
          <w:szCs w:val="28"/>
          <w:lang w:val="uk-UA"/>
        </w:rPr>
        <w:t>майном для фінансування об’єктів будівництва та/або здійснення операцій з нерухомістю</w:t>
      </w:r>
      <w:r w:rsidR="00BD4182" w:rsidRPr="008B46B9">
        <w:rPr>
          <w:rStyle w:val="a3"/>
          <w:sz w:val="28"/>
          <w:szCs w:val="28"/>
          <w:lang w:eastAsia="uk-UA"/>
        </w:rPr>
        <w:t>.</w:t>
      </w:r>
    </w:p>
    <w:p w:rsidR="00590F32" w:rsidRPr="008B46B9" w:rsidRDefault="00590F32" w:rsidP="00723E53">
      <w:pPr>
        <w:pStyle w:val="aa"/>
        <w:jc w:val="both"/>
        <w:rPr>
          <w:sz w:val="28"/>
          <w:szCs w:val="28"/>
          <w:lang w:val="uk-UA"/>
        </w:rPr>
      </w:pPr>
      <w:r w:rsidRPr="008B46B9">
        <w:rPr>
          <w:rStyle w:val="ab"/>
          <w:sz w:val="28"/>
          <w:szCs w:val="28"/>
          <w:lang w:val="uk-UA"/>
        </w:rPr>
        <w:t>Кількість годин –</w:t>
      </w:r>
      <w:r w:rsidR="006673D2" w:rsidRPr="008B46B9">
        <w:rPr>
          <w:rStyle w:val="ab"/>
          <w:sz w:val="28"/>
          <w:szCs w:val="28"/>
          <w:lang w:val="uk-UA"/>
        </w:rPr>
        <w:t xml:space="preserve"> </w:t>
      </w:r>
      <w:r w:rsidRPr="008B46B9">
        <w:rPr>
          <w:rStyle w:val="ab"/>
          <w:sz w:val="28"/>
          <w:szCs w:val="28"/>
          <w:lang w:val="uk-UA"/>
        </w:rPr>
        <w:t>6</w:t>
      </w:r>
    </w:p>
    <w:p w:rsidR="00BD4182" w:rsidRPr="008B46B9" w:rsidRDefault="00590F32" w:rsidP="00723E53">
      <w:pPr>
        <w:pStyle w:val="aa"/>
        <w:jc w:val="both"/>
        <w:rPr>
          <w:rStyle w:val="a3"/>
          <w:b/>
          <w:sz w:val="28"/>
          <w:szCs w:val="28"/>
          <w:lang w:eastAsia="uk-UA"/>
        </w:rPr>
      </w:pPr>
      <w:r w:rsidRPr="008B46B9">
        <w:rPr>
          <w:sz w:val="28"/>
          <w:szCs w:val="28"/>
          <w:lang w:val="uk-UA"/>
        </w:rPr>
        <w:t xml:space="preserve">Загальні вимоги до процедури отримання ліцензій на провадження професійної діяльності на фондовому ринку – діяльності з </w:t>
      </w:r>
      <w:r w:rsidR="00BD4182" w:rsidRPr="008B46B9">
        <w:rPr>
          <w:rStyle w:val="4"/>
          <w:b w:val="0"/>
          <w:bCs w:val="0"/>
          <w:sz w:val="28"/>
          <w:szCs w:val="28"/>
          <w:lang w:eastAsia="uk-UA"/>
        </w:rPr>
        <w:t xml:space="preserve">управління </w:t>
      </w:r>
      <w:r w:rsidR="00266E0B" w:rsidRPr="008B46B9">
        <w:rPr>
          <w:sz w:val="28"/>
          <w:szCs w:val="28"/>
          <w:lang w:val="uk-UA"/>
        </w:rPr>
        <w:t>майном для фінансування об’єктів будівництва та/або здійснення операцій з нерухомістю</w:t>
      </w:r>
      <w:r w:rsidR="00BD4182" w:rsidRPr="008B46B9">
        <w:rPr>
          <w:rStyle w:val="a3"/>
          <w:b/>
          <w:sz w:val="28"/>
          <w:szCs w:val="28"/>
          <w:lang w:eastAsia="uk-UA"/>
        </w:rPr>
        <w:t>.</w:t>
      </w:r>
    </w:p>
    <w:p w:rsidR="00266E0B" w:rsidRPr="008B46B9" w:rsidRDefault="005541F9" w:rsidP="00723E53">
      <w:pPr>
        <w:pStyle w:val="aa"/>
        <w:jc w:val="both"/>
        <w:rPr>
          <w:sz w:val="28"/>
          <w:szCs w:val="28"/>
          <w:lang w:val="uk-UA"/>
        </w:rPr>
      </w:pPr>
      <w:r w:rsidRPr="008B46B9">
        <w:rPr>
          <w:sz w:val="28"/>
          <w:szCs w:val="28"/>
          <w:lang w:val="uk-UA"/>
        </w:rPr>
        <w:t>П</w:t>
      </w:r>
      <w:r w:rsidR="00590F32" w:rsidRPr="008B46B9">
        <w:rPr>
          <w:sz w:val="28"/>
          <w:szCs w:val="28"/>
          <w:lang w:val="uk-UA"/>
        </w:rPr>
        <w:t xml:space="preserve">орядок та умови видачі ліцензії на провадження професійної діяльності на фондовому ринку – діяльності з </w:t>
      </w:r>
      <w:r w:rsidR="00BD4182" w:rsidRPr="008B46B9">
        <w:rPr>
          <w:rStyle w:val="4"/>
          <w:b w:val="0"/>
          <w:bCs w:val="0"/>
          <w:sz w:val="28"/>
          <w:szCs w:val="28"/>
          <w:lang w:eastAsia="uk-UA"/>
        </w:rPr>
        <w:t xml:space="preserve">управління </w:t>
      </w:r>
      <w:r w:rsidR="00266E0B" w:rsidRPr="008B46B9">
        <w:rPr>
          <w:sz w:val="28"/>
          <w:szCs w:val="28"/>
          <w:lang w:val="uk-UA"/>
        </w:rPr>
        <w:t>майном для фінансування об’єктів будівництва та/або здійснення операцій з нерухомістю</w:t>
      </w:r>
      <w:r w:rsidR="00BD4182" w:rsidRPr="008B46B9">
        <w:rPr>
          <w:rStyle w:val="a3"/>
          <w:sz w:val="28"/>
          <w:szCs w:val="28"/>
          <w:lang w:eastAsia="uk-UA"/>
        </w:rPr>
        <w:t>.</w:t>
      </w:r>
      <w:r w:rsidR="00D266B9" w:rsidRPr="008B46B9">
        <w:rPr>
          <w:rStyle w:val="a3"/>
          <w:sz w:val="28"/>
          <w:szCs w:val="28"/>
          <w:lang w:eastAsia="uk-UA"/>
        </w:rPr>
        <w:t xml:space="preserve"> </w:t>
      </w:r>
      <w:r w:rsidR="00590F32" w:rsidRPr="008B46B9">
        <w:rPr>
          <w:sz w:val="28"/>
          <w:szCs w:val="28"/>
          <w:lang w:val="uk-UA"/>
        </w:rPr>
        <w:t xml:space="preserve">Ліцензійні </w:t>
      </w:r>
      <w:r w:rsidR="00590F32" w:rsidRPr="008B46B9">
        <w:rPr>
          <w:sz w:val="28"/>
          <w:szCs w:val="28"/>
          <w:lang w:val="uk-UA"/>
        </w:rPr>
        <w:lastRenderedPageBreak/>
        <w:t xml:space="preserve">умови провадження професійної діяльності на фондовому ринку – діяльності з </w:t>
      </w:r>
      <w:r w:rsidR="00BD4182" w:rsidRPr="008B46B9">
        <w:rPr>
          <w:rStyle w:val="4"/>
          <w:b w:val="0"/>
          <w:bCs w:val="0"/>
          <w:sz w:val="28"/>
          <w:szCs w:val="28"/>
          <w:lang w:eastAsia="uk-UA"/>
        </w:rPr>
        <w:t xml:space="preserve">управління </w:t>
      </w:r>
      <w:r w:rsidR="00266E0B" w:rsidRPr="008B46B9">
        <w:rPr>
          <w:sz w:val="28"/>
          <w:szCs w:val="28"/>
          <w:lang w:val="uk-UA"/>
        </w:rPr>
        <w:t>майном для фінансування об’єктів будівництва та/або здійснення операцій з нерухомістю</w:t>
      </w:r>
      <w:r w:rsidR="00BD4182" w:rsidRPr="008B46B9">
        <w:rPr>
          <w:rStyle w:val="a3"/>
          <w:sz w:val="28"/>
          <w:szCs w:val="28"/>
          <w:lang w:eastAsia="uk-UA"/>
        </w:rPr>
        <w:t>.</w:t>
      </w:r>
      <w:r w:rsidR="00590F32" w:rsidRPr="008B46B9">
        <w:rPr>
          <w:sz w:val="28"/>
          <w:szCs w:val="28"/>
          <w:lang w:val="uk-UA"/>
        </w:rPr>
        <w:t xml:space="preserve"> Вимоги до внутрішніх документів </w:t>
      </w:r>
      <w:r w:rsidRPr="008B46B9">
        <w:rPr>
          <w:sz w:val="28"/>
          <w:szCs w:val="28"/>
          <w:lang w:val="uk-UA"/>
        </w:rPr>
        <w:t>управителя</w:t>
      </w:r>
      <w:r w:rsidR="00590F32" w:rsidRPr="008B46B9">
        <w:rPr>
          <w:sz w:val="28"/>
          <w:szCs w:val="28"/>
          <w:lang w:val="uk-UA"/>
        </w:rPr>
        <w:t>.</w:t>
      </w:r>
      <w:r w:rsidR="00D266B9" w:rsidRPr="008B46B9">
        <w:rPr>
          <w:sz w:val="28"/>
          <w:szCs w:val="28"/>
          <w:lang w:val="uk-UA"/>
        </w:rPr>
        <w:t xml:space="preserve"> </w:t>
      </w:r>
      <w:r w:rsidR="00855CEA" w:rsidRPr="008B46B9">
        <w:rPr>
          <w:rStyle w:val="a3"/>
          <w:sz w:val="28"/>
          <w:szCs w:val="28"/>
          <w:lang w:eastAsia="uk-UA"/>
        </w:rPr>
        <w:t xml:space="preserve">Умови створення відокремлених підрозділів управителя. </w:t>
      </w:r>
      <w:r w:rsidR="00590F32" w:rsidRPr="008B46B9">
        <w:rPr>
          <w:sz w:val="28"/>
          <w:szCs w:val="28"/>
          <w:lang w:val="uk-UA"/>
        </w:rPr>
        <w:t xml:space="preserve">Підстави та процедура анулювання ліцензії. Порядок зупинення дії та анулювання ліцензії на провадження професійної діяльності на фондовому ринку </w:t>
      </w:r>
      <w:r w:rsidR="00266E0B" w:rsidRPr="008B46B9">
        <w:rPr>
          <w:sz w:val="28"/>
          <w:szCs w:val="28"/>
          <w:lang w:val="uk-UA"/>
        </w:rPr>
        <w:noBreakHyphen/>
        <w:t xml:space="preserve"> </w:t>
      </w:r>
      <w:r w:rsidR="00590F32" w:rsidRPr="008B46B9">
        <w:rPr>
          <w:sz w:val="28"/>
          <w:szCs w:val="28"/>
          <w:lang w:val="uk-UA"/>
        </w:rPr>
        <w:t>діяльності з</w:t>
      </w:r>
      <w:r w:rsidR="00BD4182" w:rsidRPr="008B46B9">
        <w:rPr>
          <w:rStyle w:val="4"/>
          <w:b w:val="0"/>
          <w:bCs w:val="0"/>
          <w:sz w:val="28"/>
          <w:szCs w:val="28"/>
          <w:lang w:eastAsia="uk-UA"/>
        </w:rPr>
        <w:t xml:space="preserve"> управління </w:t>
      </w:r>
      <w:r w:rsidR="00266E0B" w:rsidRPr="008B46B9">
        <w:rPr>
          <w:sz w:val="28"/>
          <w:szCs w:val="28"/>
          <w:lang w:val="uk-UA"/>
        </w:rPr>
        <w:t>майном для фінансування об’єктів будівництва та/або здійснення операцій з нерухомістю</w:t>
      </w:r>
      <w:r w:rsidR="00590F32" w:rsidRPr="008B46B9">
        <w:rPr>
          <w:sz w:val="28"/>
          <w:szCs w:val="28"/>
          <w:lang w:val="uk-UA"/>
        </w:rPr>
        <w:t>. Державний контроль за дотриманням</w:t>
      </w:r>
      <w:r w:rsidR="006673D2" w:rsidRPr="008B46B9">
        <w:rPr>
          <w:sz w:val="28"/>
          <w:szCs w:val="28"/>
          <w:lang w:val="uk-UA"/>
        </w:rPr>
        <w:t xml:space="preserve"> </w:t>
      </w:r>
      <w:r w:rsidR="00590F32" w:rsidRPr="008B46B9">
        <w:rPr>
          <w:sz w:val="28"/>
          <w:szCs w:val="28"/>
          <w:lang w:val="uk-UA"/>
        </w:rPr>
        <w:t>Ліцензійних умов.</w:t>
      </w:r>
      <w:r w:rsidR="00920D42" w:rsidRPr="008B46B9">
        <w:rPr>
          <w:sz w:val="28"/>
          <w:szCs w:val="28"/>
          <w:lang w:val="uk-UA"/>
        </w:rPr>
        <w:t xml:space="preserve"> </w:t>
      </w:r>
    </w:p>
    <w:p w:rsidR="00590F32" w:rsidRPr="008B46B9" w:rsidRDefault="00590F32" w:rsidP="00723E53">
      <w:pPr>
        <w:pStyle w:val="aa"/>
        <w:jc w:val="both"/>
        <w:rPr>
          <w:sz w:val="28"/>
          <w:szCs w:val="28"/>
          <w:lang w:val="uk-UA"/>
        </w:rPr>
      </w:pPr>
      <w:r w:rsidRPr="008B46B9">
        <w:rPr>
          <w:sz w:val="28"/>
          <w:szCs w:val="28"/>
          <w:lang w:val="uk-UA"/>
        </w:rPr>
        <w:t xml:space="preserve">Вимоги </w:t>
      </w:r>
      <w:r w:rsidR="00266E0B" w:rsidRPr="008B46B9">
        <w:rPr>
          <w:sz w:val="28"/>
          <w:szCs w:val="28"/>
          <w:lang w:val="uk-UA"/>
        </w:rPr>
        <w:t>Національної комісії з цінних паперів та фондового ринку</w:t>
      </w:r>
      <w:r w:rsidRPr="008B46B9">
        <w:rPr>
          <w:sz w:val="28"/>
          <w:szCs w:val="28"/>
          <w:lang w:val="uk-UA"/>
        </w:rPr>
        <w:t xml:space="preserve"> щодо сертифікації осіб, що здійснюють професійну діяльність </w:t>
      </w:r>
      <w:r w:rsidR="00BD4182" w:rsidRPr="008B46B9">
        <w:rPr>
          <w:sz w:val="28"/>
          <w:szCs w:val="28"/>
          <w:lang w:val="uk-UA"/>
        </w:rPr>
        <w:t>на фондовому ринку</w:t>
      </w:r>
      <w:r w:rsidRPr="008B46B9">
        <w:rPr>
          <w:sz w:val="28"/>
          <w:szCs w:val="28"/>
          <w:lang w:val="uk-UA"/>
        </w:rPr>
        <w:t xml:space="preserve"> в Україні: умови проходження сертифікації; порядок подання та розгляд документів для отримання сертифіката; відмова у </w:t>
      </w:r>
      <w:r w:rsidR="002D1376" w:rsidRPr="002D1376">
        <w:rPr>
          <w:sz w:val="28"/>
          <w:szCs w:val="28"/>
          <w:lang w:val="uk-UA"/>
        </w:rPr>
        <w:t xml:space="preserve">видачі </w:t>
      </w:r>
      <w:r w:rsidRPr="008B46B9">
        <w:rPr>
          <w:sz w:val="28"/>
          <w:szCs w:val="28"/>
          <w:lang w:val="uk-UA"/>
        </w:rPr>
        <w:t>сертифіка</w:t>
      </w:r>
      <w:r w:rsidR="002D1376" w:rsidRPr="002D1376">
        <w:rPr>
          <w:sz w:val="28"/>
          <w:szCs w:val="28"/>
          <w:lang w:val="uk-UA"/>
        </w:rPr>
        <w:t>та</w:t>
      </w:r>
      <w:r w:rsidRPr="008B46B9">
        <w:rPr>
          <w:sz w:val="28"/>
          <w:szCs w:val="28"/>
          <w:lang w:val="uk-UA"/>
        </w:rPr>
        <w:t>; підстави та порядок анулювання сертифіката.</w:t>
      </w:r>
    </w:p>
    <w:p w:rsidR="00F34915" w:rsidRPr="008B46B9" w:rsidRDefault="00F34915" w:rsidP="00723E53">
      <w:pPr>
        <w:pStyle w:val="aa"/>
        <w:jc w:val="both"/>
        <w:rPr>
          <w:rStyle w:val="ab"/>
          <w:sz w:val="28"/>
          <w:szCs w:val="28"/>
          <w:lang w:val="uk-UA"/>
        </w:rPr>
      </w:pPr>
    </w:p>
    <w:p w:rsidR="00DA0D16" w:rsidRPr="008B46B9" w:rsidRDefault="00723E53" w:rsidP="00723E53">
      <w:pPr>
        <w:pStyle w:val="aa"/>
        <w:jc w:val="both"/>
        <w:rPr>
          <w:rStyle w:val="ab"/>
          <w:sz w:val="28"/>
          <w:szCs w:val="28"/>
          <w:lang w:val="uk-UA"/>
        </w:rPr>
      </w:pPr>
      <w:r w:rsidRPr="008B46B9">
        <w:rPr>
          <w:rStyle w:val="ab"/>
          <w:sz w:val="28"/>
          <w:szCs w:val="28"/>
          <w:lang w:val="uk-UA"/>
        </w:rPr>
        <w:t>Тема 8</w:t>
      </w:r>
      <w:r w:rsidR="00590F32" w:rsidRPr="008B46B9">
        <w:rPr>
          <w:rStyle w:val="ab"/>
          <w:sz w:val="28"/>
          <w:szCs w:val="28"/>
          <w:lang w:val="uk-UA"/>
        </w:rPr>
        <w:t xml:space="preserve">. Інформаційні технології здійснення діяльності з </w:t>
      </w:r>
      <w:r w:rsidR="00BD4182" w:rsidRPr="008B46B9">
        <w:rPr>
          <w:rStyle w:val="4"/>
          <w:bCs w:val="0"/>
          <w:sz w:val="28"/>
          <w:szCs w:val="28"/>
          <w:lang w:eastAsia="uk-UA"/>
        </w:rPr>
        <w:t xml:space="preserve">управління </w:t>
      </w:r>
      <w:r w:rsidR="00266E0B" w:rsidRPr="008B46B9">
        <w:rPr>
          <w:b/>
          <w:sz w:val="28"/>
          <w:szCs w:val="28"/>
          <w:lang w:val="uk-UA"/>
        </w:rPr>
        <w:t>майном для фінансування об’єктів будівництва та/або здійснення операцій з нерухомістю</w:t>
      </w:r>
      <w:r w:rsidR="00BD4182" w:rsidRPr="008B46B9">
        <w:rPr>
          <w:rStyle w:val="a3"/>
          <w:sz w:val="28"/>
          <w:szCs w:val="28"/>
          <w:lang w:eastAsia="uk-UA"/>
        </w:rPr>
        <w:t>.</w:t>
      </w:r>
    </w:p>
    <w:p w:rsidR="00590F32" w:rsidRPr="008B46B9" w:rsidRDefault="00590F32" w:rsidP="00723E53">
      <w:pPr>
        <w:pStyle w:val="aa"/>
        <w:jc w:val="both"/>
        <w:rPr>
          <w:rStyle w:val="ab"/>
          <w:sz w:val="28"/>
          <w:szCs w:val="28"/>
          <w:lang w:val="uk-UA"/>
        </w:rPr>
      </w:pPr>
      <w:r w:rsidRPr="008B46B9">
        <w:rPr>
          <w:rStyle w:val="ab"/>
          <w:sz w:val="28"/>
          <w:szCs w:val="28"/>
          <w:lang w:val="uk-UA"/>
        </w:rPr>
        <w:t>Кількість годин – 2</w:t>
      </w:r>
    </w:p>
    <w:p w:rsidR="00590F32" w:rsidRPr="008B46B9" w:rsidRDefault="00590F32" w:rsidP="00723E53">
      <w:pPr>
        <w:pStyle w:val="aa"/>
        <w:jc w:val="both"/>
        <w:rPr>
          <w:sz w:val="28"/>
          <w:szCs w:val="28"/>
          <w:lang w:val="uk-UA"/>
        </w:rPr>
      </w:pPr>
      <w:r w:rsidRPr="008B46B9">
        <w:rPr>
          <w:sz w:val="28"/>
          <w:szCs w:val="28"/>
          <w:lang w:val="uk-UA"/>
        </w:rPr>
        <w:t xml:space="preserve">Операційні системи, системи управління базами даних при здійсненні діяльності з </w:t>
      </w:r>
      <w:r w:rsidR="00BD4182" w:rsidRPr="008B46B9">
        <w:rPr>
          <w:rStyle w:val="4"/>
          <w:b w:val="0"/>
          <w:bCs w:val="0"/>
          <w:sz w:val="28"/>
          <w:szCs w:val="28"/>
          <w:lang w:eastAsia="uk-UA"/>
        </w:rPr>
        <w:t xml:space="preserve">управління </w:t>
      </w:r>
      <w:r w:rsidR="00266E0B" w:rsidRPr="008B46B9">
        <w:rPr>
          <w:sz w:val="28"/>
          <w:szCs w:val="28"/>
          <w:lang w:val="uk-UA"/>
        </w:rPr>
        <w:t>майном для фінансування об’єктів будівництва та/або здійснення операцій з нерухомістю</w:t>
      </w:r>
      <w:r w:rsidRPr="008B46B9">
        <w:rPr>
          <w:sz w:val="28"/>
          <w:szCs w:val="28"/>
          <w:lang w:val="uk-UA"/>
        </w:rPr>
        <w:t>.</w:t>
      </w:r>
      <w:r w:rsidR="005541F9" w:rsidRPr="008B46B9">
        <w:rPr>
          <w:sz w:val="28"/>
          <w:szCs w:val="28"/>
          <w:lang w:val="uk-UA"/>
        </w:rPr>
        <w:t xml:space="preserve"> </w:t>
      </w:r>
      <w:r w:rsidRPr="008B46B9">
        <w:rPr>
          <w:sz w:val="28"/>
          <w:szCs w:val="28"/>
          <w:lang w:val="uk-UA"/>
        </w:rPr>
        <w:t xml:space="preserve">Довідники. Інформаційні ресурси. Використання програмних продуктів при здійсненні діяльності з управління </w:t>
      </w:r>
      <w:r w:rsidR="00266E0B" w:rsidRPr="008B46B9">
        <w:rPr>
          <w:sz w:val="28"/>
          <w:szCs w:val="28"/>
          <w:lang w:val="uk-UA"/>
        </w:rPr>
        <w:t>майном для фінансування об’єктів будівництва та/або здійснення операцій з нерухомістю</w:t>
      </w:r>
      <w:r w:rsidRPr="008B46B9">
        <w:rPr>
          <w:sz w:val="28"/>
          <w:szCs w:val="28"/>
          <w:lang w:val="uk-UA"/>
        </w:rPr>
        <w:t>.</w:t>
      </w:r>
      <w:r w:rsidR="005541F9" w:rsidRPr="008B46B9">
        <w:rPr>
          <w:sz w:val="28"/>
          <w:szCs w:val="28"/>
          <w:lang w:val="uk-UA"/>
        </w:rPr>
        <w:t xml:space="preserve"> </w:t>
      </w:r>
      <w:r w:rsidRPr="008B46B9">
        <w:rPr>
          <w:sz w:val="28"/>
          <w:szCs w:val="28"/>
          <w:lang w:val="uk-UA"/>
        </w:rPr>
        <w:t xml:space="preserve">Використання Інтернет-технологій в діяльності з </w:t>
      </w:r>
      <w:r w:rsidR="00BD4182" w:rsidRPr="008B46B9">
        <w:rPr>
          <w:rStyle w:val="4"/>
          <w:b w:val="0"/>
          <w:bCs w:val="0"/>
          <w:sz w:val="28"/>
          <w:szCs w:val="28"/>
          <w:lang w:eastAsia="uk-UA"/>
        </w:rPr>
        <w:t xml:space="preserve">управління </w:t>
      </w:r>
      <w:r w:rsidR="00266E0B" w:rsidRPr="008B46B9">
        <w:rPr>
          <w:sz w:val="28"/>
          <w:szCs w:val="28"/>
          <w:lang w:val="uk-UA"/>
        </w:rPr>
        <w:t>майном для фінансування об’єктів будівництва та/або здійснення операцій з нерухомістю</w:t>
      </w:r>
      <w:r w:rsidRPr="008B46B9">
        <w:rPr>
          <w:sz w:val="28"/>
          <w:szCs w:val="28"/>
          <w:lang w:val="uk-UA"/>
        </w:rPr>
        <w:t>.</w:t>
      </w:r>
      <w:r w:rsidR="005541F9" w:rsidRPr="008B46B9">
        <w:rPr>
          <w:sz w:val="28"/>
          <w:szCs w:val="28"/>
          <w:lang w:val="uk-UA"/>
        </w:rPr>
        <w:t xml:space="preserve"> </w:t>
      </w:r>
      <w:r w:rsidRPr="008B46B9">
        <w:rPr>
          <w:sz w:val="28"/>
          <w:szCs w:val="28"/>
          <w:lang w:val="uk-UA"/>
        </w:rPr>
        <w:t>Міжнародні інформаційні системи.</w:t>
      </w:r>
    </w:p>
    <w:p w:rsidR="00252158" w:rsidRDefault="00252158" w:rsidP="00723E53">
      <w:pPr>
        <w:pStyle w:val="aa"/>
        <w:jc w:val="both"/>
        <w:rPr>
          <w:rStyle w:val="ab"/>
          <w:sz w:val="28"/>
          <w:szCs w:val="28"/>
          <w:lang w:val="uk-UA"/>
        </w:rPr>
      </w:pPr>
    </w:p>
    <w:p w:rsidR="00DA0D16" w:rsidRPr="008B46B9" w:rsidRDefault="00590F32" w:rsidP="00723E53">
      <w:pPr>
        <w:pStyle w:val="aa"/>
        <w:jc w:val="both"/>
        <w:rPr>
          <w:rStyle w:val="ab"/>
          <w:sz w:val="28"/>
          <w:szCs w:val="28"/>
          <w:lang w:val="uk-UA"/>
        </w:rPr>
      </w:pPr>
      <w:r w:rsidRPr="008B46B9">
        <w:rPr>
          <w:rStyle w:val="ab"/>
          <w:sz w:val="28"/>
          <w:szCs w:val="28"/>
          <w:lang w:val="uk-UA"/>
        </w:rPr>
        <w:t xml:space="preserve">Тема </w:t>
      </w:r>
      <w:r w:rsidR="00723E53" w:rsidRPr="008B46B9">
        <w:rPr>
          <w:rStyle w:val="ab"/>
          <w:sz w:val="28"/>
          <w:szCs w:val="28"/>
          <w:lang w:val="uk-UA"/>
        </w:rPr>
        <w:t>9</w:t>
      </w:r>
      <w:r w:rsidRPr="008B46B9">
        <w:rPr>
          <w:rStyle w:val="ab"/>
          <w:sz w:val="28"/>
          <w:szCs w:val="28"/>
          <w:lang w:val="uk-UA"/>
        </w:rPr>
        <w:t xml:space="preserve">. Пруденційний нагляд за діяльністю з </w:t>
      </w:r>
      <w:r w:rsidR="00723E53" w:rsidRPr="008B46B9">
        <w:rPr>
          <w:rStyle w:val="4"/>
          <w:bCs w:val="0"/>
          <w:sz w:val="28"/>
          <w:szCs w:val="28"/>
          <w:lang w:eastAsia="uk-UA"/>
        </w:rPr>
        <w:t xml:space="preserve">управління </w:t>
      </w:r>
      <w:r w:rsidR="00266E0B" w:rsidRPr="008B46B9">
        <w:rPr>
          <w:b/>
          <w:sz w:val="28"/>
          <w:szCs w:val="28"/>
          <w:lang w:val="uk-UA"/>
        </w:rPr>
        <w:t>майном для фінансування об’єктів будівництва та/або здійснення операцій з нерухомістю</w:t>
      </w:r>
      <w:r w:rsidRPr="008B46B9">
        <w:rPr>
          <w:rStyle w:val="ab"/>
          <w:sz w:val="28"/>
          <w:szCs w:val="28"/>
          <w:lang w:val="uk-UA"/>
        </w:rPr>
        <w:t xml:space="preserve"> та управління ризиками</w:t>
      </w:r>
    </w:p>
    <w:p w:rsidR="00590F32" w:rsidRPr="008B46B9" w:rsidRDefault="00590F32" w:rsidP="00723E53">
      <w:pPr>
        <w:pStyle w:val="aa"/>
        <w:jc w:val="both"/>
        <w:rPr>
          <w:sz w:val="28"/>
          <w:szCs w:val="28"/>
          <w:lang w:val="uk-UA"/>
        </w:rPr>
      </w:pPr>
      <w:r w:rsidRPr="008B46B9">
        <w:rPr>
          <w:rStyle w:val="ab"/>
          <w:sz w:val="28"/>
          <w:szCs w:val="28"/>
          <w:lang w:val="uk-UA"/>
        </w:rPr>
        <w:t xml:space="preserve">Кількість годин – 2 </w:t>
      </w:r>
    </w:p>
    <w:p w:rsidR="00590F32" w:rsidRPr="008B46B9" w:rsidRDefault="00590F32" w:rsidP="00723E53">
      <w:pPr>
        <w:pStyle w:val="aa"/>
        <w:jc w:val="both"/>
        <w:rPr>
          <w:sz w:val="28"/>
          <w:szCs w:val="28"/>
          <w:lang w:val="uk-UA"/>
        </w:rPr>
      </w:pPr>
      <w:r w:rsidRPr="008B46B9">
        <w:rPr>
          <w:sz w:val="28"/>
          <w:szCs w:val="28"/>
          <w:lang w:val="uk-UA"/>
        </w:rPr>
        <w:t>Ризики професійної діяльності на фондовому ринку.</w:t>
      </w:r>
      <w:r w:rsidR="00266E0B" w:rsidRPr="008B46B9">
        <w:rPr>
          <w:sz w:val="28"/>
          <w:szCs w:val="28"/>
          <w:lang w:val="uk-UA"/>
        </w:rPr>
        <w:t xml:space="preserve"> </w:t>
      </w:r>
      <w:r w:rsidRPr="008B46B9">
        <w:rPr>
          <w:sz w:val="28"/>
          <w:szCs w:val="28"/>
          <w:lang w:val="uk-UA"/>
        </w:rPr>
        <w:t xml:space="preserve">Пруденційні нормативи діяльності з </w:t>
      </w:r>
      <w:r w:rsidR="00723E53" w:rsidRPr="008B46B9">
        <w:rPr>
          <w:rStyle w:val="4"/>
          <w:b w:val="0"/>
          <w:bCs w:val="0"/>
          <w:sz w:val="28"/>
          <w:szCs w:val="28"/>
          <w:lang w:eastAsia="uk-UA"/>
        </w:rPr>
        <w:t xml:space="preserve">управління </w:t>
      </w:r>
      <w:r w:rsidR="00B14F1B" w:rsidRPr="008B46B9">
        <w:rPr>
          <w:sz w:val="28"/>
          <w:szCs w:val="28"/>
          <w:lang w:val="uk-UA"/>
        </w:rPr>
        <w:t>майном для фінансування об’єктів будівництва та/або здійснення операцій з нерухомістю</w:t>
      </w:r>
      <w:r w:rsidRPr="008B46B9">
        <w:rPr>
          <w:sz w:val="28"/>
          <w:szCs w:val="28"/>
          <w:lang w:val="uk-UA"/>
        </w:rPr>
        <w:t>.</w:t>
      </w:r>
      <w:r w:rsidR="00266E0B" w:rsidRPr="008B46B9">
        <w:rPr>
          <w:sz w:val="28"/>
          <w:szCs w:val="28"/>
          <w:lang w:val="uk-UA"/>
        </w:rPr>
        <w:t xml:space="preserve"> </w:t>
      </w:r>
      <w:r w:rsidRPr="008B46B9">
        <w:rPr>
          <w:sz w:val="28"/>
          <w:szCs w:val="28"/>
          <w:lang w:val="uk-UA"/>
        </w:rPr>
        <w:t xml:space="preserve">Порядок розрахунку пруденційних показників діяльності з </w:t>
      </w:r>
      <w:r w:rsidR="00723E53" w:rsidRPr="008B46B9">
        <w:rPr>
          <w:rStyle w:val="4"/>
          <w:b w:val="0"/>
          <w:bCs w:val="0"/>
          <w:sz w:val="28"/>
          <w:szCs w:val="28"/>
          <w:lang w:eastAsia="uk-UA"/>
        </w:rPr>
        <w:t xml:space="preserve">управління </w:t>
      </w:r>
      <w:r w:rsidR="00B14F1B" w:rsidRPr="008B46B9">
        <w:rPr>
          <w:sz w:val="28"/>
          <w:szCs w:val="28"/>
          <w:lang w:val="uk-UA"/>
        </w:rPr>
        <w:t>майном для фінансування об’єктів будівництва та/або здійснення операцій з нерухомістю</w:t>
      </w:r>
      <w:r w:rsidRPr="008B46B9">
        <w:rPr>
          <w:sz w:val="28"/>
          <w:szCs w:val="28"/>
          <w:lang w:val="uk-UA"/>
        </w:rPr>
        <w:t>.</w:t>
      </w:r>
      <w:r w:rsidR="00266E0B" w:rsidRPr="008B46B9">
        <w:rPr>
          <w:sz w:val="28"/>
          <w:szCs w:val="28"/>
          <w:lang w:val="uk-UA"/>
        </w:rPr>
        <w:t xml:space="preserve"> </w:t>
      </w:r>
      <w:r w:rsidRPr="008B46B9">
        <w:rPr>
          <w:sz w:val="28"/>
          <w:szCs w:val="28"/>
          <w:lang w:val="uk-UA"/>
        </w:rPr>
        <w:t xml:space="preserve">Внутрішня система </w:t>
      </w:r>
      <w:r w:rsidRPr="008B46B9">
        <w:rPr>
          <w:sz w:val="28"/>
          <w:szCs w:val="28"/>
          <w:lang w:val="uk-UA"/>
        </w:rPr>
        <w:lastRenderedPageBreak/>
        <w:t>запобігання та мінімізації впливу ризиків.</w:t>
      </w:r>
      <w:r w:rsidR="00723E53" w:rsidRPr="008B46B9">
        <w:rPr>
          <w:sz w:val="28"/>
          <w:szCs w:val="28"/>
          <w:lang w:val="uk-UA"/>
        </w:rPr>
        <w:t xml:space="preserve"> </w:t>
      </w:r>
      <w:r w:rsidRPr="008B46B9">
        <w:rPr>
          <w:sz w:val="28"/>
          <w:szCs w:val="28"/>
          <w:lang w:val="uk-UA"/>
        </w:rPr>
        <w:t>Державний контроль у процесі здійснення пруденційного нагляду.</w:t>
      </w:r>
    </w:p>
    <w:p w:rsidR="00BD4182" w:rsidRPr="008B46B9" w:rsidRDefault="00BD4182" w:rsidP="00BD4182">
      <w:pPr>
        <w:tabs>
          <w:tab w:val="left" w:pos="6840"/>
        </w:tabs>
        <w:ind w:right="-185"/>
        <w:jc w:val="both"/>
        <w:rPr>
          <w:b/>
          <w:bCs/>
          <w:i/>
          <w:iCs/>
          <w:sz w:val="28"/>
          <w:szCs w:val="28"/>
          <w:lang w:val="uk-UA"/>
        </w:rPr>
      </w:pPr>
      <w:r w:rsidRPr="008B46B9">
        <w:rPr>
          <w:b/>
          <w:bCs/>
          <w:i/>
          <w:iCs/>
          <w:sz w:val="28"/>
          <w:szCs w:val="28"/>
          <w:lang w:val="uk-UA"/>
        </w:rPr>
        <w:t>Лекційних та практичних</w:t>
      </w:r>
      <w:r w:rsidR="00DA0D16" w:rsidRPr="008B46B9">
        <w:rPr>
          <w:b/>
          <w:bCs/>
          <w:i/>
          <w:iCs/>
          <w:sz w:val="28"/>
          <w:szCs w:val="28"/>
          <w:lang w:val="uk-UA"/>
        </w:rPr>
        <w:t xml:space="preserve"> занять - 40</w:t>
      </w:r>
      <w:r w:rsidRPr="008B46B9">
        <w:rPr>
          <w:b/>
          <w:bCs/>
          <w:i/>
          <w:iCs/>
          <w:sz w:val="28"/>
          <w:szCs w:val="28"/>
          <w:lang w:val="uk-UA"/>
        </w:rPr>
        <w:t xml:space="preserve"> год.</w:t>
      </w:r>
    </w:p>
    <w:p w:rsidR="00BD4182" w:rsidRPr="008B46B9" w:rsidRDefault="00BD4182" w:rsidP="00BD4182">
      <w:pPr>
        <w:tabs>
          <w:tab w:val="left" w:pos="6840"/>
        </w:tabs>
        <w:ind w:right="-185"/>
        <w:jc w:val="both"/>
        <w:rPr>
          <w:b/>
          <w:bCs/>
          <w:i/>
          <w:iCs/>
          <w:sz w:val="28"/>
          <w:szCs w:val="28"/>
          <w:lang w:val="uk-UA"/>
        </w:rPr>
      </w:pPr>
      <w:r w:rsidRPr="008B46B9">
        <w:rPr>
          <w:b/>
          <w:bCs/>
          <w:i/>
          <w:iCs/>
          <w:sz w:val="28"/>
          <w:szCs w:val="28"/>
          <w:lang w:val="uk-UA"/>
        </w:rPr>
        <w:t>Поточна перевірка знань - 4 год.</w:t>
      </w:r>
    </w:p>
    <w:p w:rsidR="00BD4182" w:rsidRPr="008B46B9" w:rsidRDefault="00BD4182" w:rsidP="00BD4182">
      <w:pPr>
        <w:tabs>
          <w:tab w:val="left" w:pos="6840"/>
        </w:tabs>
        <w:ind w:right="-185"/>
        <w:jc w:val="both"/>
        <w:rPr>
          <w:b/>
          <w:bCs/>
          <w:i/>
          <w:iCs/>
          <w:sz w:val="28"/>
          <w:szCs w:val="28"/>
          <w:lang w:val="uk-UA"/>
        </w:rPr>
      </w:pPr>
      <w:r w:rsidRPr="008B46B9">
        <w:rPr>
          <w:b/>
          <w:bCs/>
          <w:i/>
          <w:iCs/>
          <w:sz w:val="28"/>
          <w:szCs w:val="28"/>
          <w:lang w:val="uk-UA"/>
        </w:rPr>
        <w:t>Кваліфікаційний іспит - 8 год.</w:t>
      </w:r>
    </w:p>
    <w:p w:rsidR="00590F32" w:rsidRPr="00853B62" w:rsidRDefault="00BD4182" w:rsidP="00BD4182">
      <w:pPr>
        <w:tabs>
          <w:tab w:val="left" w:pos="6840"/>
        </w:tabs>
        <w:ind w:right="-185"/>
        <w:jc w:val="both"/>
        <w:rPr>
          <w:b/>
          <w:sz w:val="28"/>
          <w:szCs w:val="28"/>
          <w:lang w:val="uk-UA"/>
        </w:rPr>
      </w:pPr>
      <w:r w:rsidRPr="008B46B9">
        <w:rPr>
          <w:b/>
          <w:bCs/>
          <w:i/>
          <w:iCs/>
          <w:sz w:val="28"/>
          <w:szCs w:val="28"/>
          <w:lang w:val="uk-UA"/>
        </w:rPr>
        <w:t>Загальна кількість - 5</w:t>
      </w:r>
      <w:r w:rsidR="00DA0D16" w:rsidRPr="008B46B9">
        <w:rPr>
          <w:b/>
          <w:bCs/>
          <w:i/>
          <w:iCs/>
          <w:sz w:val="28"/>
          <w:szCs w:val="28"/>
          <w:lang w:val="uk-UA"/>
        </w:rPr>
        <w:t>2</w:t>
      </w:r>
      <w:r w:rsidRPr="008B46B9">
        <w:rPr>
          <w:b/>
          <w:bCs/>
          <w:i/>
          <w:iCs/>
          <w:sz w:val="28"/>
          <w:szCs w:val="28"/>
          <w:lang w:val="uk-UA"/>
        </w:rPr>
        <w:t xml:space="preserve"> год.</w:t>
      </w:r>
    </w:p>
    <w:sectPr w:rsidR="00590F32" w:rsidRPr="00853B62" w:rsidSect="005A5EA7">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575" w:rsidRDefault="00CD4575">
      <w:r>
        <w:separator/>
      </w:r>
    </w:p>
  </w:endnote>
  <w:endnote w:type="continuationSeparator" w:id="0">
    <w:p w:rsidR="00CD4575" w:rsidRDefault="00CD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575" w:rsidRDefault="00CD4575">
      <w:r>
        <w:separator/>
      </w:r>
    </w:p>
  </w:footnote>
  <w:footnote w:type="continuationSeparator" w:id="0">
    <w:p w:rsidR="00CD4575" w:rsidRDefault="00CD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6B" w:rsidRDefault="0051496B" w:rsidP="009452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1496B" w:rsidRDefault="0051496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6B" w:rsidRDefault="0051496B" w:rsidP="009452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51850">
      <w:rPr>
        <w:rStyle w:val="a8"/>
        <w:noProof/>
      </w:rPr>
      <w:t>2</w:t>
    </w:r>
    <w:r>
      <w:rPr>
        <w:rStyle w:val="a8"/>
      </w:rPr>
      <w:fldChar w:fldCharType="end"/>
    </w:r>
  </w:p>
  <w:p w:rsidR="0051496B" w:rsidRDefault="0051496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129BE"/>
    <w:multiLevelType w:val="hybridMultilevel"/>
    <w:tmpl w:val="0F86DF44"/>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008"/>
    <w:rsid w:val="0004437E"/>
    <w:rsid w:val="000B0E10"/>
    <w:rsid w:val="0018128A"/>
    <w:rsid w:val="001A0890"/>
    <w:rsid w:val="00217CD9"/>
    <w:rsid w:val="00251850"/>
    <w:rsid w:val="00251F58"/>
    <w:rsid w:val="00252158"/>
    <w:rsid w:val="00266E0B"/>
    <w:rsid w:val="00276DC9"/>
    <w:rsid w:val="002D1376"/>
    <w:rsid w:val="002E7612"/>
    <w:rsid w:val="002F2ACF"/>
    <w:rsid w:val="00310E49"/>
    <w:rsid w:val="00365716"/>
    <w:rsid w:val="00373872"/>
    <w:rsid w:val="00387F52"/>
    <w:rsid w:val="00391FBA"/>
    <w:rsid w:val="003C08AA"/>
    <w:rsid w:val="0043169D"/>
    <w:rsid w:val="00457E4A"/>
    <w:rsid w:val="004E5360"/>
    <w:rsid w:val="004F04AF"/>
    <w:rsid w:val="00512424"/>
    <w:rsid w:val="0051496B"/>
    <w:rsid w:val="00531AB2"/>
    <w:rsid w:val="0053745F"/>
    <w:rsid w:val="005541F9"/>
    <w:rsid w:val="00563087"/>
    <w:rsid w:val="00590F32"/>
    <w:rsid w:val="005A3D5B"/>
    <w:rsid w:val="005A5EA7"/>
    <w:rsid w:val="005B3D9C"/>
    <w:rsid w:val="005E0A48"/>
    <w:rsid w:val="005E6FAB"/>
    <w:rsid w:val="00624B76"/>
    <w:rsid w:val="00664625"/>
    <w:rsid w:val="0066572A"/>
    <w:rsid w:val="006673D2"/>
    <w:rsid w:val="00723E53"/>
    <w:rsid w:val="007352A4"/>
    <w:rsid w:val="00752D77"/>
    <w:rsid w:val="00792298"/>
    <w:rsid w:val="00796A93"/>
    <w:rsid w:val="007B2F1E"/>
    <w:rsid w:val="007B56CC"/>
    <w:rsid w:val="007E568D"/>
    <w:rsid w:val="008059DA"/>
    <w:rsid w:val="00824C6F"/>
    <w:rsid w:val="00844362"/>
    <w:rsid w:val="00853B62"/>
    <w:rsid w:val="00855CEA"/>
    <w:rsid w:val="00877E8F"/>
    <w:rsid w:val="008B46B9"/>
    <w:rsid w:val="008F4FCC"/>
    <w:rsid w:val="00920D42"/>
    <w:rsid w:val="00923455"/>
    <w:rsid w:val="0094529C"/>
    <w:rsid w:val="00952547"/>
    <w:rsid w:val="009A269F"/>
    <w:rsid w:val="009D3E4A"/>
    <w:rsid w:val="009E1BCA"/>
    <w:rsid w:val="00A7046D"/>
    <w:rsid w:val="00AA5FB2"/>
    <w:rsid w:val="00AF2517"/>
    <w:rsid w:val="00B06F19"/>
    <w:rsid w:val="00B07910"/>
    <w:rsid w:val="00B14F1B"/>
    <w:rsid w:val="00B2016B"/>
    <w:rsid w:val="00B33A34"/>
    <w:rsid w:val="00B67856"/>
    <w:rsid w:val="00B72F09"/>
    <w:rsid w:val="00B7406E"/>
    <w:rsid w:val="00BA54EC"/>
    <w:rsid w:val="00BC4E70"/>
    <w:rsid w:val="00BD4182"/>
    <w:rsid w:val="00BF4950"/>
    <w:rsid w:val="00C30963"/>
    <w:rsid w:val="00CC2730"/>
    <w:rsid w:val="00CD4575"/>
    <w:rsid w:val="00CE411A"/>
    <w:rsid w:val="00CF696A"/>
    <w:rsid w:val="00D02BF8"/>
    <w:rsid w:val="00D056FB"/>
    <w:rsid w:val="00D266B9"/>
    <w:rsid w:val="00D56EA3"/>
    <w:rsid w:val="00DA0D16"/>
    <w:rsid w:val="00DA54DD"/>
    <w:rsid w:val="00DC7151"/>
    <w:rsid w:val="00DC7648"/>
    <w:rsid w:val="00DD2008"/>
    <w:rsid w:val="00DF6685"/>
    <w:rsid w:val="00E550D6"/>
    <w:rsid w:val="00E81FFA"/>
    <w:rsid w:val="00EC1638"/>
    <w:rsid w:val="00F10FC1"/>
    <w:rsid w:val="00F34915"/>
    <w:rsid w:val="00F9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02295-6CE0-4342-A3DA-31EB45FF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link w:val="a4"/>
    <w:rsid w:val="00792298"/>
    <w:rPr>
      <w:rFonts w:eastAsia="Courier New"/>
      <w:sz w:val="27"/>
      <w:szCs w:val="27"/>
      <w:lang w:val="uk-UA" w:eastAsia="ru-RU" w:bidi="ar-SA"/>
    </w:rPr>
  </w:style>
  <w:style w:type="character" w:customStyle="1" w:styleId="4">
    <w:name w:val="Основной текст (4)_"/>
    <w:link w:val="41"/>
    <w:rsid w:val="00792298"/>
    <w:rPr>
      <w:rFonts w:eastAsia="Courier New"/>
      <w:b/>
      <w:bCs/>
      <w:sz w:val="27"/>
      <w:szCs w:val="27"/>
      <w:lang w:val="uk-UA" w:eastAsia="ru-RU" w:bidi="ar-SA"/>
    </w:rPr>
  </w:style>
  <w:style w:type="paragraph" w:styleId="a4">
    <w:name w:val="Body Text"/>
    <w:basedOn w:val="a"/>
    <w:link w:val="a3"/>
    <w:rsid w:val="00792298"/>
    <w:pPr>
      <w:widowControl w:val="0"/>
      <w:shd w:val="clear" w:color="auto" w:fill="FFFFFF"/>
      <w:spacing w:before="420" w:after="60" w:line="322" w:lineRule="exact"/>
      <w:jc w:val="both"/>
    </w:pPr>
    <w:rPr>
      <w:rFonts w:eastAsia="Courier New"/>
      <w:sz w:val="27"/>
      <w:szCs w:val="27"/>
      <w:lang w:val="uk-UA"/>
    </w:rPr>
  </w:style>
  <w:style w:type="character" w:customStyle="1" w:styleId="a5">
    <w:name w:val="Основной текст + Полужирный"/>
    <w:rsid w:val="00792298"/>
    <w:rPr>
      <w:rFonts w:eastAsia="Courier New"/>
      <w:b/>
      <w:bCs/>
      <w:sz w:val="27"/>
      <w:szCs w:val="27"/>
      <w:lang w:val="uk-UA" w:eastAsia="ru-RU" w:bidi="ar-SA"/>
    </w:rPr>
  </w:style>
  <w:style w:type="character" w:customStyle="1" w:styleId="40">
    <w:name w:val="Основной текст (4) + Не полужирный"/>
    <w:basedOn w:val="4"/>
    <w:rsid w:val="00792298"/>
    <w:rPr>
      <w:rFonts w:eastAsia="Courier New"/>
      <w:b/>
      <w:bCs/>
      <w:sz w:val="27"/>
      <w:szCs w:val="27"/>
      <w:lang w:val="uk-UA" w:eastAsia="ru-RU" w:bidi="ar-SA"/>
    </w:rPr>
  </w:style>
  <w:style w:type="character" w:customStyle="1" w:styleId="42">
    <w:name w:val="Основной текст (4)"/>
    <w:rsid w:val="00792298"/>
    <w:rPr>
      <w:rFonts w:eastAsia="Courier New"/>
      <w:b/>
      <w:bCs/>
      <w:sz w:val="27"/>
      <w:szCs w:val="27"/>
      <w:u w:val="single"/>
      <w:lang w:val="uk-UA" w:eastAsia="ru-RU" w:bidi="ar-SA"/>
    </w:rPr>
  </w:style>
  <w:style w:type="paragraph" w:customStyle="1" w:styleId="41">
    <w:name w:val="Основной текст (4)1"/>
    <w:basedOn w:val="a"/>
    <w:link w:val="4"/>
    <w:rsid w:val="00792298"/>
    <w:pPr>
      <w:widowControl w:val="0"/>
      <w:shd w:val="clear" w:color="auto" w:fill="FFFFFF"/>
      <w:spacing w:before="60" w:after="180" w:line="240" w:lineRule="atLeast"/>
      <w:jc w:val="both"/>
    </w:pPr>
    <w:rPr>
      <w:rFonts w:eastAsia="Courier New"/>
      <w:b/>
      <w:bCs/>
      <w:sz w:val="27"/>
      <w:szCs w:val="27"/>
      <w:lang w:val="uk-UA"/>
    </w:rPr>
  </w:style>
  <w:style w:type="character" w:customStyle="1" w:styleId="a6">
    <w:name w:val="Основной текст + Курсив"/>
    <w:rsid w:val="00792298"/>
    <w:rPr>
      <w:rFonts w:eastAsia="Courier New"/>
      <w:i/>
      <w:iCs/>
      <w:sz w:val="29"/>
      <w:szCs w:val="29"/>
      <w:lang w:val="uk-UA" w:eastAsia="ru-RU" w:bidi="ar-SA"/>
    </w:rPr>
  </w:style>
  <w:style w:type="paragraph" w:customStyle="1" w:styleId="Default">
    <w:name w:val="Default"/>
    <w:rsid w:val="00792298"/>
    <w:pPr>
      <w:autoSpaceDE w:val="0"/>
      <w:autoSpaceDN w:val="0"/>
      <w:adjustRightInd w:val="0"/>
    </w:pPr>
    <w:rPr>
      <w:rFonts w:eastAsia="Calibri"/>
      <w:color w:val="000000"/>
      <w:sz w:val="24"/>
      <w:szCs w:val="24"/>
      <w:lang w:val="uk-UA"/>
    </w:rPr>
  </w:style>
  <w:style w:type="paragraph" w:styleId="a7">
    <w:name w:val="header"/>
    <w:basedOn w:val="a"/>
    <w:rsid w:val="005A5EA7"/>
    <w:pPr>
      <w:tabs>
        <w:tab w:val="center" w:pos="4677"/>
        <w:tab w:val="right" w:pos="9355"/>
      </w:tabs>
    </w:pPr>
  </w:style>
  <w:style w:type="character" w:styleId="a8">
    <w:name w:val="page number"/>
    <w:basedOn w:val="a0"/>
    <w:rsid w:val="005A5EA7"/>
  </w:style>
  <w:style w:type="paragraph" w:customStyle="1" w:styleId="a9">
    <w:name w:val=" Знак Знак Знак Знак Знак Знак Знак Знак"/>
    <w:basedOn w:val="a"/>
    <w:rsid w:val="00824C6F"/>
    <w:rPr>
      <w:rFonts w:ascii="Verdana" w:hAnsi="Verdana" w:cs="Verdana"/>
      <w:sz w:val="20"/>
      <w:szCs w:val="20"/>
      <w:lang w:val="en-US" w:eastAsia="en-US"/>
    </w:rPr>
  </w:style>
  <w:style w:type="paragraph" w:styleId="aa">
    <w:name w:val="Normal (Web)"/>
    <w:basedOn w:val="a"/>
    <w:uiPriority w:val="99"/>
    <w:semiHidden/>
    <w:unhideWhenUsed/>
    <w:rsid w:val="00590F32"/>
    <w:pPr>
      <w:spacing w:before="100" w:beforeAutospacing="1" w:after="100" w:afterAutospacing="1"/>
    </w:pPr>
  </w:style>
  <w:style w:type="character" w:styleId="ab">
    <w:name w:val="Strong"/>
    <w:uiPriority w:val="22"/>
    <w:qFormat/>
    <w:rsid w:val="00590F32"/>
    <w:rPr>
      <w:b/>
      <w:bCs/>
    </w:rPr>
  </w:style>
  <w:style w:type="paragraph" w:customStyle="1" w:styleId="mcnt41">
    <w:name w:val="mcnt41"/>
    <w:basedOn w:val="a"/>
    <w:rsid w:val="00BA54EC"/>
    <w:pPr>
      <w:spacing w:before="100" w:beforeAutospacing="1" w:after="100" w:afterAutospacing="1"/>
    </w:pPr>
    <w:rPr>
      <w:lang w:val="uk-UA" w:eastAsia="uk-UA"/>
    </w:rPr>
  </w:style>
  <w:style w:type="character" w:customStyle="1" w:styleId="mcnt4">
    <w:name w:val="mcnt4"/>
    <w:rsid w:val="00BA54EC"/>
  </w:style>
  <w:style w:type="paragraph" w:customStyle="1" w:styleId="mcntmsobodytext">
    <w:name w:val="mcntmsobodytext"/>
    <w:basedOn w:val="a"/>
    <w:rsid w:val="00BA54EC"/>
    <w:pPr>
      <w:spacing w:before="100" w:beforeAutospacing="1" w:after="100" w:afterAutospacing="1"/>
    </w:pPr>
    <w:rPr>
      <w:lang w:val="uk-UA" w:eastAsia="uk-UA"/>
    </w:rPr>
  </w:style>
  <w:style w:type="character" w:customStyle="1" w:styleId="mcnta">
    <w:name w:val="mcnta"/>
    <w:rsid w:val="00BA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01674">
      <w:bodyDiv w:val="1"/>
      <w:marLeft w:val="0"/>
      <w:marRight w:val="0"/>
      <w:marTop w:val="0"/>
      <w:marBottom w:val="0"/>
      <w:divBdr>
        <w:top w:val="none" w:sz="0" w:space="0" w:color="auto"/>
        <w:left w:val="none" w:sz="0" w:space="0" w:color="auto"/>
        <w:bottom w:val="none" w:sz="0" w:space="0" w:color="auto"/>
        <w:right w:val="none" w:sz="0" w:space="0" w:color="auto"/>
      </w:divBdr>
    </w:div>
    <w:div w:id="18881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7382</Characters>
  <Application>Microsoft Office Word</Application>
  <DocSecurity>0</DocSecurity>
  <Lines>61</Lines>
  <Paragraphs>17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ЗАТВЕРДЖЕНО</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dc:creator>
  <cp:keywords/>
  <cp:lastModifiedBy>Руслан Кисляк</cp:lastModifiedBy>
  <cp:revision>2</cp:revision>
  <cp:lastPrinted>2013-02-26T08:56:00Z</cp:lastPrinted>
  <dcterms:created xsi:type="dcterms:W3CDTF">2020-07-16T13:36:00Z</dcterms:created>
  <dcterms:modified xsi:type="dcterms:W3CDTF">2020-07-16T13:36:00Z</dcterms:modified>
</cp:coreProperties>
</file>