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31FD" w14:textId="213FB44D" w:rsidR="00636281" w:rsidRPr="003C501F" w:rsidRDefault="003F713A" w:rsidP="00A536AA">
      <w:pPr>
        <w:jc w:val="center"/>
        <w:rPr>
          <w:rFonts w:ascii="Times New Roman" w:hAnsi="Times New Roman" w:cs="Times New Roman"/>
          <w:b/>
          <w:sz w:val="28"/>
          <w:szCs w:val="28"/>
          <w:lang w:val="ru-RU"/>
        </w:rPr>
      </w:pPr>
      <w:bookmarkStart w:id="0" w:name="_GoBack"/>
      <w:bookmarkEnd w:id="0"/>
      <w:r w:rsidRPr="00CE7F7A">
        <w:rPr>
          <w:rFonts w:ascii="Times New Roman" w:hAnsi="Times New Roman" w:cs="Times New Roman"/>
          <w:b/>
          <w:sz w:val="28"/>
          <w:szCs w:val="28"/>
          <w:lang w:val="ru-RU"/>
        </w:rPr>
        <w:t xml:space="preserve">Порівняльна </w:t>
      </w:r>
      <w:r w:rsidR="003C501F" w:rsidRPr="003C501F">
        <w:rPr>
          <w:rFonts w:ascii="Times New Roman" w:hAnsi="Times New Roman" w:cs="Times New Roman"/>
          <w:b/>
          <w:sz w:val="28"/>
          <w:szCs w:val="28"/>
          <w:lang w:val="ru-RU"/>
        </w:rPr>
        <w:t>схваленої</w:t>
      </w:r>
      <w:r w:rsidRPr="00CE7F7A">
        <w:rPr>
          <w:rFonts w:ascii="Times New Roman" w:hAnsi="Times New Roman" w:cs="Times New Roman"/>
          <w:b/>
          <w:sz w:val="28"/>
          <w:szCs w:val="28"/>
          <w:lang w:val="ru-RU"/>
        </w:rPr>
        <w:t xml:space="preserve"> нової редакці</w:t>
      </w:r>
      <w:r w:rsidR="003C501F" w:rsidRPr="003C501F">
        <w:rPr>
          <w:rFonts w:ascii="Times New Roman" w:hAnsi="Times New Roman" w:cs="Times New Roman"/>
          <w:b/>
          <w:sz w:val="28"/>
          <w:szCs w:val="28"/>
          <w:lang w:val="ru-RU"/>
        </w:rPr>
        <w:t>ї Положення з врахованими пропозиціями</w:t>
      </w:r>
    </w:p>
    <w:p w14:paraId="3B68B9CF" w14:textId="77777777" w:rsidR="003F713A" w:rsidRPr="00CE7F7A" w:rsidRDefault="003F713A">
      <w:pPr>
        <w:rPr>
          <w:lang w:val="ru-RU"/>
        </w:rPr>
      </w:pPr>
    </w:p>
    <w:tbl>
      <w:tblPr>
        <w:tblpPr w:leftFromText="180" w:rightFromText="180" w:vertAnchor="text" w:tblpY="1"/>
        <w:tblOverlap w:val="never"/>
        <w:tblW w:w="15913" w:type="dxa"/>
        <w:tblLayout w:type="fixed"/>
        <w:tblCellMar>
          <w:left w:w="10" w:type="dxa"/>
          <w:right w:w="10" w:type="dxa"/>
        </w:tblCellMar>
        <w:tblLook w:val="0000" w:firstRow="0" w:lastRow="0" w:firstColumn="0" w:lastColumn="0" w:noHBand="0" w:noVBand="0"/>
      </w:tblPr>
      <w:tblGrid>
        <w:gridCol w:w="4671"/>
        <w:gridCol w:w="3210"/>
        <w:gridCol w:w="1609"/>
        <w:gridCol w:w="4676"/>
        <w:gridCol w:w="1720"/>
        <w:gridCol w:w="27"/>
      </w:tblGrid>
      <w:tr w:rsidR="00610BA0" w:rsidRPr="00E14B8F" w14:paraId="5E8911EF" w14:textId="0A7B8675"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97F93" w14:textId="3A257DD4" w:rsidR="00610BA0" w:rsidRPr="005B6AD9" w:rsidRDefault="002D5DD5" w:rsidP="00D85089">
            <w:pPr>
              <w:suppressAutoHyphens/>
              <w:autoSpaceDN w:val="0"/>
              <w:spacing w:after="0" w:line="240" w:lineRule="auto"/>
              <w:jc w:val="center"/>
              <w:textAlignment w:val="baseline"/>
              <w:rPr>
                <w:rFonts w:ascii="Times New Roman" w:eastAsia="Calibri" w:hAnsi="Times New Roman" w:cs="Times New Roman"/>
                <w:b/>
                <w:lang w:val="ru-RU"/>
              </w:rPr>
            </w:pPr>
            <w:r>
              <w:rPr>
                <w:rFonts w:ascii="Times New Roman" w:eastAsia="Calibri" w:hAnsi="Times New Roman" w:cs="Times New Roman"/>
                <w:b/>
                <w:lang w:val="ru-RU"/>
              </w:rPr>
              <w:t>Нова редакція Положення, схвалена рішенням НКЦПФР № 208 від 29.04.2020</w:t>
            </w:r>
          </w:p>
        </w:tc>
        <w:tc>
          <w:tcPr>
            <w:tcW w:w="4819" w:type="dxa"/>
            <w:gridSpan w:val="2"/>
            <w:tcBorders>
              <w:top w:val="single" w:sz="4" w:space="0" w:color="000000"/>
              <w:left w:val="single" w:sz="4" w:space="0" w:color="000000"/>
              <w:bottom w:val="single" w:sz="4" w:space="0" w:color="000000"/>
              <w:right w:val="single" w:sz="4" w:space="0" w:color="000000"/>
            </w:tcBorders>
          </w:tcPr>
          <w:p w14:paraId="49506023" w14:textId="77777777" w:rsidR="000E78DB" w:rsidRDefault="000E78DB" w:rsidP="000E78DB">
            <w:pPr>
              <w:suppressAutoHyphens/>
              <w:autoSpaceDN w:val="0"/>
              <w:spacing w:after="0" w:line="240" w:lineRule="auto"/>
              <w:jc w:val="center"/>
              <w:textAlignment w:val="baseline"/>
              <w:rPr>
                <w:rFonts w:ascii="Times New Roman" w:eastAsia="Calibri" w:hAnsi="Times New Roman" w:cs="Times New Roman"/>
                <w:b/>
              </w:rPr>
            </w:pPr>
            <w:r>
              <w:rPr>
                <w:rFonts w:ascii="Times New Roman" w:eastAsia="Calibri" w:hAnsi="Times New Roman" w:cs="Times New Roman"/>
                <w:b/>
                <w:lang w:val="ru-RU"/>
              </w:rPr>
              <w:t>Остаточна нової редакція з урахуванням к</w:t>
            </w:r>
            <w:r w:rsidRPr="001F1214">
              <w:rPr>
                <w:rFonts w:ascii="Times New Roman" w:eastAsia="Calibri" w:hAnsi="Times New Roman" w:cs="Times New Roman"/>
                <w:b/>
                <w:lang w:val="ru-RU"/>
              </w:rPr>
              <w:t>онсолідован</w:t>
            </w:r>
            <w:r>
              <w:rPr>
                <w:rFonts w:ascii="Times New Roman" w:eastAsia="Calibri" w:hAnsi="Times New Roman" w:cs="Times New Roman"/>
                <w:b/>
                <w:lang w:val="ru-RU"/>
              </w:rPr>
              <w:t>их</w:t>
            </w:r>
            <w:r w:rsidRPr="001F1214">
              <w:rPr>
                <w:rFonts w:ascii="Times New Roman" w:eastAsia="Calibri" w:hAnsi="Times New Roman" w:cs="Times New Roman"/>
                <w:b/>
                <w:lang w:val="ru-RU"/>
              </w:rPr>
              <w:t xml:space="preserve"> </w:t>
            </w:r>
            <w:r w:rsidRPr="002F35B5">
              <w:rPr>
                <w:rFonts w:ascii="Times New Roman" w:eastAsia="Calibri" w:hAnsi="Times New Roman" w:cs="Times New Roman"/>
                <w:b/>
                <w:lang w:val="ru-RU"/>
              </w:rPr>
              <w:t>пропозиц</w:t>
            </w:r>
            <w:r>
              <w:rPr>
                <w:rFonts w:ascii="Times New Roman" w:eastAsia="Calibri" w:hAnsi="Times New Roman" w:cs="Times New Roman"/>
                <w:b/>
              </w:rPr>
              <w:t>ій</w:t>
            </w:r>
            <w:r w:rsidRPr="00E14B8F">
              <w:rPr>
                <w:rFonts w:ascii="Times New Roman" w:eastAsia="Calibri" w:hAnsi="Times New Roman" w:cs="Times New Roman"/>
                <w:b/>
              </w:rPr>
              <w:t xml:space="preserve"> учасників засідання Комітету ПАРД</w:t>
            </w:r>
          </w:p>
          <w:p w14:paraId="2B850179" w14:textId="77777777" w:rsidR="000E78DB" w:rsidRPr="0098188A" w:rsidRDefault="000E78DB" w:rsidP="000E78DB">
            <w:pPr>
              <w:suppressAutoHyphens/>
              <w:autoSpaceDN w:val="0"/>
              <w:spacing w:after="0" w:line="240" w:lineRule="auto"/>
              <w:jc w:val="center"/>
              <w:textAlignment w:val="baseline"/>
              <w:rPr>
                <w:rFonts w:ascii="Times New Roman" w:eastAsia="Calibri" w:hAnsi="Times New Roman" w:cs="Times New Roman"/>
                <w:b/>
                <w:bCs/>
                <w:iCs/>
                <w:color w:val="70AD47" w:themeColor="accent6"/>
                <w:sz w:val="18"/>
                <w:szCs w:val="18"/>
                <w:u w:val="single"/>
                <w:lang w:eastAsia="uk-UA"/>
              </w:rPr>
            </w:pPr>
            <w:r w:rsidRPr="0098188A">
              <w:rPr>
                <w:rFonts w:ascii="Times New Roman" w:eastAsia="Calibri" w:hAnsi="Times New Roman" w:cs="Times New Roman"/>
                <w:b/>
                <w:bCs/>
                <w:iCs/>
                <w:color w:val="70AD47" w:themeColor="accent6"/>
                <w:sz w:val="18"/>
                <w:szCs w:val="18"/>
                <w:u w:val="single"/>
                <w:lang w:eastAsia="uk-UA"/>
              </w:rPr>
              <w:t>ПРАТ «АЛЬТАНА КАПІТАЛ»</w:t>
            </w:r>
          </w:p>
          <w:p w14:paraId="289641DF" w14:textId="77777777" w:rsidR="000E78DB" w:rsidRDefault="000E78DB" w:rsidP="000E78DB">
            <w:pPr>
              <w:suppressAutoHyphens/>
              <w:autoSpaceDN w:val="0"/>
              <w:spacing w:after="0" w:line="240" w:lineRule="auto"/>
              <w:jc w:val="center"/>
              <w:textAlignment w:val="baseline"/>
              <w:rPr>
                <w:rFonts w:ascii="Times New Roman" w:hAnsi="Times New Roman" w:cs="Times New Roman"/>
                <w:b/>
                <w:bCs/>
                <w:color w:val="FF0000"/>
              </w:rPr>
            </w:pPr>
            <w:r w:rsidRPr="008C5F0F">
              <w:rPr>
                <w:rFonts w:ascii="Times New Roman" w:hAnsi="Times New Roman" w:cs="Times New Roman"/>
                <w:b/>
                <w:bCs/>
                <w:color w:val="FF0000"/>
              </w:rPr>
              <w:t>УАІБ</w:t>
            </w:r>
          </w:p>
          <w:p w14:paraId="2769C35B" w14:textId="26D19044" w:rsidR="000E78DB" w:rsidRDefault="000E78DB" w:rsidP="000E78DB">
            <w:pPr>
              <w:suppressAutoHyphens/>
              <w:autoSpaceDN w:val="0"/>
              <w:spacing w:after="0" w:line="240" w:lineRule="auto"/>
              <w:jc w:val="center"/>
              <w:textAlignment w:val="baseline"/>
              <w:rPr>
                <w:rFonts w:ascii="Times New Roman" w:hAnsi="Times New Roman" w:cs="Times New Roman"/>
                <w:b/>
                <w:bCs/>
                <w:color w:val="7030A0"/>
                <w:lang w:val="ru-RU"/>
              </w:rPr>
            </w:pPr>
            <w:r w:rsidRPr="00517086">
              <w:rPr>
                <w:rFonts w:ascii="Times New Roman" w:hAnsi="Times New Roman" w:cs="Times New Roman"/>
                <w:b/>
                <w:bCs/>
                <w:color w:val="7030A0"/>
              </w:rPr>
              <w:t>НДУ</w:t>
            </w:r>
          </w:p>
          <w:p w14:paraId="046A4E55" w14:textId="76F81885" w:rsidR="00F22A03" w:rsidRPr="00F22A03" w:rsidRDefault="00F22A03" w:rsidP="000E78DB">
            <w:pPr>
              <w:suppressAutoHyphens/>
              <w:autoSpaceDN w:val="0"/>
              <w:spacing w:after="0" w:line="240" w:lineRule="auto"/>
              <w:jc w:val="center"/>
              <w:textAlignment w:val="baseline"/>
              <w:rPr>
                <w:rFonts w:ascii="Times New Roman" w:hAnsi="Times New Roman" w:cs="Times New Roman"/>
                <w:b/>
                <w:bCs/>
                <w:color w:val="7030A0"/>
                <w:lang w:val="ru-RU"/>
              </w:rPr>
            </w:pPr>
            <w:r>
              <w:rPr>
                <w:rFonts w:ascii="Times New Roman" w:hAnsi="Times New Roman" w:cs="Times New Roman"/>
                <w:b/>
                <w:bCs/>
                <w:color w:val="7030A0"/>
                <w:lang w:val="ru-RU"/>
              </w:rPr>
              <w:t>USAID</w:t>
            </w:r>
          </w:p>
          <w:p w14:paraId="7DF4E437" w14:textId="1F784E81" w:rsidR="00610BA0" w:rsidRDefault="000E78DB" w:rsidP="000E78DB">
            <w:pPr>
              <w:suppressAutoHyphens/>
              <w:autoSpaceDN w:val="0"/>
              <w:spacing w:after="0" w:line="240" w:lineRule="auto"/>
              <w:jc w:val="center"/>
              <w:textAlignment w:val="baseline"/>
              <w:rPr>
                <w:rFonts w:ascii="Times New Roman" w:eastAsia="Calibri" w:hAnsi="Times New Roman" w:cs="Times New Roman"/>
                <w:b/>
                <w:lang w:val="ru-RU"/>
              </w:rPr>
            </w:pPr>
            <w:r w:rsidRPr="005B6AD9">
              <w:rPr>
                <w:rFonts w:ascii="Times New Roman" w:hAnsi="Times New Roman" w:cs="Times New Roman"/>
                <w:b/>
                <w:bCs/>
                <w:color w:val="7030A0"/>
                <w:lang w:val="ru-RU"/>
              </w:rPr>
              <w:t>та інших</w:t>
            </w:r>
          </w:p>
        </w:tc>
        <w:tc>
          <w:tcPr>
            <w:tcW w:w="4676" w:type="dxa"/>
            <w:tcBorders>
              <w:top w:val="single" w:sz="4" w:space="0" w:color="000000"/>
              <w:left w:val="single" w:sz="4" w:space="0" w:color="000000"/>
              <w:bottom w:val="single" w:sz="4" w:space="0" w:color="000000"/>
              <w:right w:val="single" w:sz="4" w:space="0" w:color="000000"/>
            </w:tcBorders>
          </w:tcPr>
          <w:p w14:paraId="7C30285A" w14:textId="423DF02E" w:rsidR="00610BA0" w:rsidRPr="00095128" w:rsidRDefault="00610BA0" w:rsidP="00095128">
            <w:pPr>
              <w:suppressAutoHyphens/>
              <w:autoSpaceDN w:val="0"/>
              <w:spacing w:after="0" w:line="240" w:lineRule="auto"/>
              <w:jc w:val="center"/>
              <w:textAlignment w:val="baseline"/>
              <w:rPr>
                <w:rFonts w:ascii="Times New Roman" w:eastAsia="Calibri" w:hAnsi="Times New Roman" w:cs="Times New Roman"/>
                <w:b/>
              </w:rPr>
            </w:pPr>
            <w:r>
              <w:rPr>
                <w:rFonts w:ascii="Times New Roman" w:eastAsia="Calibri" w:hAnsi="Times New Roman" w:cs="Times New Roman"/>
                <w:b/>
                <w:lang w:val="ru-RU"/>
              </w:rPr>
              <w:t xml:space="preserve">Не враховані </w:t>
            </w:r>
            <w:r w:rsidR="00095128">
              <w:rPr>
                <w:rFonts w:ascii="Times New Roman" w:eastAsia="Calibri" w:hAnsi="Times New Roman" w:cs="Times New Roman"/>
                <w:b/>
                <w:lang w:val="en-US"/>
              </w:rPr>
              <w:t>пропозиці</w:t>
            </w:r>
            <w:r w:rsidR="00095128">
              <w:rPr>
                <w:rFonts w:ascii="Times New Roman" w:eastAsia="Calibri" w:hAnsi="Times New Roman" w:cs="Times New Roman"/>
                <w:b/>
              </w:rPr>
              <w:t>ї</w:t>
            </w:r>
          </w:p>
        </w:tc>
        <w:tc>
          <w:tcPr>
            <w:tcW w:w="1720" w:type="dxa"/>
            <w:tcBorders>
              <w:top w:val="single" w:sz="4" w:space="0" w:color="000000"/>
              <w:left w:val="single" w:sz="4" w:space="0" w:color="000000"/>
              <w:bottom w:val="single" w:sz="4" w:space="0" w:color="000000"/>
              <w:right w:val="single" w:sz="4" w:space="0" w:color="000000"/>
            </w:tcBorders>
          </w:tcPr>
          <w:p w14:paraId="3FE1F48B" w14:textId="183F3981" w:rsidR="00610BA0" w:rsidRPr="00E14B8F" w:rsidRDefault="00610BA0" w:rsidP="00FF4A47">
            <w:pPr>
              <w:suppressAutoHyphens/>
              <w:autoSpaceDN w:val="0"/>
              <w:spacing w:after="0" w:line="240" w:lineRule="auto"/>
              <w:jc w:val="center"/>
              <w:textAlignment w:val="baseline"/>
              <w:rPr>
                <w:rFonts w:ascii="Times New Roman" w:eastAsia="Calibri" w:hAnsi="Times New Roman" w:cs="Times New Roman"/>
                <w:b/>
                <w:lang w:val="en-US"/>
              </w:rPr>
            </w:pPr>
            <w:r w:rsidRPr="00E14B8F">
              <w:rPr>
                <w:rFonts w:ascii="Times New Roman" w:eastAsia="Calibri" w:hAnsi="Times New Roman" w:cs="Times New Roman"/>
                <w:b/>
                <w:lang w:val="ru-RU"/>
              </w:rPr>
              <w:t>Коментар</w:t>
            </w:r>
            <w:r w:rsidRPr="00E14B8F">
              <w:rPr>
                <w:rFonts w:ascii="Times New Roman" w:eastAsia="Calibri" w:hAnsi="Times New Roman" w:cs="Times New Roman"/>
                <w:b/>
                <w:lang w:val="en-US"/>
              </w:rPr>
              <w:t>і</w:t>
            </w:r>
          </w:p>
        </w:tc>
      </w:tr>
      <w:tr w:rsidR="00610BA0" w:rsidRPr="003F713A" w14:paraId="6682C6E4" w14:textId="5A6F619F"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00C4E" w14:textId="77777777" w:rsidR="00610BA0" w:rsidRPr="00F22A03" w:rsidRDefault="00610BA0" w:rsidP="00F22A03">
            <w:pPr>
              <w:suppressAutoHyphens/>
              <w:autoSpaceDN w:val="0"/>
              <w:spacing w:after="0" w:line="240" w:lineRule="auto"/>
              <w:jc w:val="both"/>
              <w:textAlignment w:val="baseline"/>
              <w:rPr>
                <w:rFonts w:ascii="Calibri" w:eastAsia="Calibri" w:hAnsi="Calibri" w:cs="Times New Roman"/>
              </w:rPr>
            </w:pPr>
            <w:r w:rsidRPr="00F22A03">
              <w:rPr>
                <w:rFonts w:ascii="Times New Roman" w:eastAsia="Calibri" w:hAnsi="Times New Roman" w:cs="Times New Roman"/>
                <w:sz w:val="18"/>
                <w:szCs w:val="18"/>
              </w:rPr>
              <w:t>Положення про здійснення фінансового моніторингу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14:paraId="3864F144" w14:textId="77777777" w:rsidR="00610BA0" w:rsidRPr="00F22A03" w:rsidRDefault="00610BA0" w:rsidP="00F22A03">
            <w:pPr>
              <w:suppressAutoHyphens/>
              <w:autoSpaceDN w:val="0"/>
              <w:spacing w:after="0" w:line="240" w:lineRule="auto"/>
              <w:jc w:val="both"/>
              <w:textAlignment w:val="baseline"/>
              <w:rPr>
                <w:rFonts w:ascii="Times New Roman" w:eastAsia="Calibri" w:hAnsi="Times New Roman" w:cs="Times New Roman"/>
                <w:sz w:val="18"/>
                <w:szCs w:val="18"/>
              </w:rPr>
            </w:pPr>
          </w:p>
          <w:p w14:paraId="13888AE2" w14:textId="77777777" w:rsidR="00610BA0" w:rsidRPr="00F22A03" w:rsidRDefault="00610BA0" w:rsidP="00F22A03">
            <w:pPr>
              <w:suppressAutoHyphens/>
              <w:autoSpaceDN w:val="0"/>
              <w:spacing w:after="0" w:line="240" w:lineRule="auto"/>
              <w:jc w:val="both"/>
              <w:textAlignment w:val="baseline"/>
              <w:rPr>
                <w:rFonts w:ascii="Times New Roman" w:eastAsia="Calibri" w:hAnsi="Times New Roman" w:cs="Times New Roman"/>
                <w:sz w:val="18"/>
                <w:szCs w:val="18"/>
              </w:rPr>
            </w:pPr>
          </w:p>
          <w:p w14:paraId="7844B705" w14:textId="77777777" w:rsidR="00610BA0" w:rsidRPr="003F713A" w:rsidRDefault="00610BA0" w:rsidP="00FF4A47">
            <w:pPr>
              <w:suppressAutoHyphens/>
              <w:autoSpaceDN w:val="0"/>
              <w:spacing w:after="0" w:line="240" w:lineRule="auto"/>
              <w:textAlignment w:val="baseline"/>
              <w:rPr>
                <w:rFonts w:ascii="Times New Roman" w:eastAsia="Calibri" w:hAnsi="Times New Roman" w:cs="Times New Roman"/>
                <w:b/>
                <w:i/>
                <w:color w:val="FF0000"/>
                <w:sz w:val="18"/>
                <w:szCs w:val="18"/>
                <w:u w:val="single"/>
              </w:rPr>
            </w:pPr>
          </w:p>
          <w:p w14:paraId="7F2E407C" w14:textId="77777777" w:rsidR="00610BA0" w:rsidRPr="003F713A" w:rsidRDefault="00610BA0" w:rsidP="00FF4A47">
            <w:pPr>
              <w:suppressAutoHyphens/>
              <w:autoSpaceDN w:val="0"/>
              <w:spacing w:after="0" w:line="240" w:lineRule="auto"/>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551D11D" w14:textId="77777777" w:rsidR="00095128" w:rsidRPr="00F22A03" w:rsidRDefault="00095128" w:rsidP="00095128">
            <w:pPr>
              <w:suppressAutoHyphens/>
              <w:autoSpaceDN w:val="0"/>
              <w:spacing w:after="0" w:line="240" w:lineRule="auto"/>
              <w:jc w:val="both"/>
              <w:textAlignment w:val="baseline"/>
              <w:rPr>
                <w:rFonts w:ascii="Calibri" w:eastAsia="Calibri" w:hAnsi="Calibri" w:cs="Times New Roman"/>
              </w:rPr>
            </w:pPr>
            <w:r w:rsidRPr="00F22A03">
              <w:rPr>
                <w:rFonts w:ascii="Times New Roman" w:eastAsia="Calibri" w:hAnsi="Times New Roman" w:cs="Times New Roman"/>
                <w:sz w:val="18"/>
                <w:szCs w:val="18"/>
              </w:rPr>
              <w:t>Положення про здійснення фінансового моніторингу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14:paraId="64755F72" w14:textId="77777777" w:rsidR="00610BA0" w:rsidRPr="003F713A" w:rsidRDefault="00610BA0" w:rsidP="00FF4A47">
            <w:pPr>
              <w:suppressAutoHyphens/>
              <w:autoSpaceDN w:val="0"/>
              <w:spacing w:after="0" w:line="240" w:lineRule="auto"/>
              <w:textAlignment w:val="baseline"/>
              <w:rPr>
                <w:rFonts w:ascii="Times New Roman" w:eastAsia="Calibri" w:hAnsi="Times New Roman" w:cs="Times New Roman"/>
                <w:b/>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2C6CD70D" w14:textId="36E403DF" w:rsidR="00610BA0" w:rsidRPr="003F713A" w:rsidRDefault="00610BA0" w:rsidP="00FF4A47">
            <w:pPr>
              <w:suppressAutoHyphens/>
              <w:autoSpaceDN w:val="0"/>
              <w:spacing w:after="0" w:line="240" w:lineRule="auto"/>
              <w:textAlignment w:val="baseline"/>
              <w:rPr>
                <w:rFonts w:ascii="Times New Roman" w:eastAsia="Calibri" w:hAnsi="Times New Roman" w:cs="Times New Roman"/>
                <w:b/>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7E00E487" w14:textId="77777777" w:rsidR="00610BA0" w:rsidRPr="003F713A" w:rsidRDefault="00610BA0" w:rsidP="00FF4A47">
            <w:pPr>
              <w:suppressAutoHyphens/>
              <w:autoSpaceDN w:val="0"/>
              <w:spacing w:after="0" w:line="240" w:lineRule="auto"/>
              <w:textAlignment w:val="baseline"/>
              <w:rPr>
                <w:rFonts w:ascii="Times New Roman" w:eastAsia="Calibri" w:hAnsi="Times New Roman" w:cs="Times New Roman"/>
                <w:b/>
                <w:sz w:val="18"/>
                <w:szCs w:val="18"/>
              </w:rPr>
            </w:pPr>
          </w:p>
        </w:tc>
      </w:tr>
      <w:tr w:rsidR="00072BD4" w:rsidRPr="003F713A" w14:paraId="6C6F7E60" w14:textId="034C1219" w:rsidTr="00126E0B">
        <w:tc>
          <w:tcPr>
            <w:tcW w:w="15913" w:type="dxa"/>
            <w:gridSpan w:val="6"/>
            <w:tcBorders>
              <w:top w:val="single" w:sz="4" w:space="0" w:color="000000"/>
              <w:left w:val="single" w:sz="4" w:space="0" w:color="000000"/>
              <w:bottom w:val="single" w:sz="4" w:space="0" w:color="000000"/>
              <w:right w:val="single" w:sz="4" w:space="0" w:color="000000"/>
            </w:tcBorders>
          </w:tcPr>
          <w:p w14:paraId="185EF0B9" w14:textId="05DB85AA" w:rsidR="00072BD4" w:rsidRPr="00095128" w:rsidRDefault="00072BD4" w:rsidP="003C501F">
            <w:pPr>
              <w:shd w:val="clear" w:color="auto" w:fill="FFFFFF"/>
              <w:suppressAutoHyphens/>
              <w:autoSpaceDN w:val="0"/>
              <w:spacing w:after="0" w:line="240" w:lineRule="auto"/>
              <w:jc w:val="center"/>
              <w:textAlignment w:val="baseline"/>
              <w:outlineLvl w:val="2"/>
              <w:rPr>
                <w:rFonts w:ascii="Times New Roman" w:eastAsia="Calibri" w:hAnsi="Times New Roman" w:cs="Times New Roman"/>
                <w:b/>
                <w:color w:val="2A2928"/>
                <w:sz w:val="28"/>
                <w:szCs w:val="28"/>
                <w:lang w:eastAsia="uk-UA"/>
              </w:rPr>
            </w:pPr>
            <w:r w:rsidRPr="00095128">
              <w:rPr>
                <w:rFonts w:ascii="Times New Roman" w:eastAsia="Calibri" w:hAnsi="Times New Roman" w:cs="Times New Roman"/>
                <w:b/>
                <w:color w:val="2A2928"/>
                <w:sz w:val="28"/>
                <w:szCs w:val="28"/>
                <w:lang w:eastAsia="uk-UA"/>
              </w:rPr>
              <w:t>I. Загальні положення</w:t>
            </w:r>
          </w:p>
        </w:tc>
      </w:tr>
      <w:tr w:rsidR="00072BD4" w:rsidRPr="003F713A" w14:paraId="3314C62B" w14:textId="0D45A00F"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3E3F8"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Цим Положенням встановлюються загальні вимоги НКЦПФР щодо організації та проведення первинного фінансового моніторингу товарними та іншими біржами, що проводять фінансові операції з товарами; установами накопичувального пенсійного забезпечення; управителями фондів фінансування будівництва/фондів операцій з нерухомістю; професійними учасниками фондового ринку (крім банків), включаючи Центральний депозитарій цінних паперів (далі - суб'єкти первинного фінансового моніторингу).</w:t>
            </w:r>
          </w:p>
          <w:p w14:paraId="66AD8785"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p>
          <w:p w14:paraId="2A34DEC5"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Дія цього Положення поширюється на суб'єктів первинного фінансового моніторингу, та їх відокремлені підрозділи.</w:t>
            </w:r>
          </w:p>
          <w:p w14:paraId="49530328"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p>
          <w:p w14:paraId="10ACFC56"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Дія цього Положення не поширюється на банки / філії іноземних банків, які здійснюють професійну діяльність на ринку цінних паперів (фондового ринку).</w:t>
            </w:r>
          </w:p>
          <w:p w14:paraId="03C10E9F" w14:textId="77777777" w:rsidR="00072BD4" w:rsidRPr="003F713A" w:rsidRDefault="00072BD4" w:rsidP="00FF4A47">
            <w:pPr>
              <w:suppressAutoHyphens/>
              <w:autoSpaceDN w:val="0"/>
              <w:spacing w:after="0" w:line="240" w:lineRule="auto"/>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CE73EE8" w14:textId="687B8D4C" w:rsidR="00095128" w:rsidRPr="00F22A03"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1. Цим Положенням встановлюються загальні вимоги </w:t>
            </w:r>
            <w:r w:rsidR="000229D3">
              <w:t xml:space="preserve"> </w:t>
            </w:r>
            <w:r w:rsidR="000229D3" w:rsidRPr="000229D3">
              <w:rPr>
                <w:rFonts w:ascii="Times New Roman" w:eastAsia="Calibri" w:hAnsi="Times New Roman" w:cs="Times New Roman"/>
                <w:sz w:val="18"/>
                <w:szCs w:val="18"/>
              </w:rPr>
              <w:t>Національної комісії з цінних паперів та фондового ринку (далі – НКЦПФР)</w:t>
            </w:r>
            <w:r w:rsidR="000229D3">
              <w:rPr>
                <w:rFonts w:ascii="Times New Roman" w:eastAsia="Calibri" w:hAnsi="Times New Roman" w:cs="Times New Roman"/>
                <w:sz w:val="18"/>
                <w:szCs w:val="18"/>
              </w:rPr>
              <w:t xml:space="preserve"> </w:t>
            </w:r>
            <w:r w:rsidRPr="00F22A03">
              <w:rPr>
                <w:rFonts w:ascii="Times New Roman" w:eastAsia="Calibri" w:hAnsi="Times New Roman" w:cs="Times New Roman"/>
                <w:sz w:val="18"/>
                <w:szCs w:val="18"/>
              </w:rPr>
              <w:t>щодо організації та проведення первинного фінансового моніторингу товарними та іншими біржами, що проводять фінансові операції з товарами; установами накопичувального пенсійного забезпечення; управителями фондів фінансування будівництва/фондів операцій з нерухомістю; професійними учасниками фондового ринку (крім банків), включаючи Центральний депозитарій цінних паперів (далі - суб'єкти первинного фінансового моніторингу).</w:t>
            </w:r>
          </w:p>
          <w:p w14:paraId="0E651669" w14:textId="5B19661A" w:rsidR="00095128"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p>
          <w:p w14:paraId="57198299" w14:textId="28013E49" w:rsidR="00095128" w:rsidRPr="00F22A03"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Дія цього Положення поширюється на суб'єктів первинного фінансового моніторингу та їх відокремлені підрозділи.</w:t>
            </w:r>
          </w:p>
          <w:p w14:paraId="08B41A3A" w14:textId="4F642891" w:rsidR="00095128"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p>
          <w:p w14:paraId="50753098" w14:textId="77777777" w:rsidR="00095128" w:rsidRPr="00F22A03"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p>
          <w:p w14:paraId="005ED31B" w14:textId="77777777" w:rsidR="00095128" w:rsidRPr="00F22A03"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Дія цього Положення не поширюється на банки / філії іноземних банків, які здійснюють професійну діяльність на ринку цінних паперів (фондового ринку).</w:t>
            </w:r>
          </w:p>
          <w:p w14:paraId="72816362" w14:textId="77777777" w:rsidR="00072BD4" w:rsidRPr="003F713A" w:rsidRDefault="00072BD4" w:rsidP="001F121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C7EAF38" w14:textId="07376098" w:rsidR="00072BD4" w:rsidRPr="003F713A" w:rsidRDefault="00072BD4" w:rsidP="001F121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31A286E" w14:textId="7EED6C86" w:rsidR="00072BD4" w:rsidRPr="003F713A" w:rsidRDefault="00072BD4" w:rsidP="00E9116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72BD4" w:rsidRPr="003F713A" w14:paraId="7598B905" w14:textId="5D8DDAA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6E571"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2. У корпоративних фондах та недержавних пенсійних фондах організація та проведення первинного фінансового моніторингу щодо діяльності з управління активами фондів здійснюється компанією з управління активами.</w:t>
            </w:r>
          </w:p>
          <w:p w14:paraId="5ACCF1CC"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p>
          <w:p w14:paraId="0B8153E8" w14:textId="77777777" w:rsidR="00072BD4" w:rsidRPr="003F713A" w:rsidRDefault="00072BD4" w:rsidP="00B7492F">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A102819" w14:textId="2FBF9933" w:rsidR="00072BD4" w:rsidRPr="003251CF" w:rsidRDefault="003251CF" w:rsidP="003251CF">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251CF">
              <w:rPr>
                <w:rFonts w:ascii="Times New Roman" w:eastAsia="Calibri" w:hAnsi="Times New Roman" w:cs="Times New Roman"/>
                <w:color w:val="2A2928"/>
                <w:sz w:val="18"/>
                <w:szCs w:val="18"/>
                <w:lang w:eastAsia="uk-UA"/>
              </w:rPr>
              <w:t xml:space="preserve">2. </w:t>
            </w:r>
            <w:r w:rsidRPr="00FA310B">
              <w:rPr>
                <w:rFonts w:ascii="Times New Roman" w:eastAsia="Calibri" w:hAnsi="Times New Roman" w:cs="Times New Roman"/>
                <w:i/>
                <w:color w:val="FF0000"/>
                <w:sz w:val="18"/>
                <w:szCs w:val="18"/>
                <w:lang w:eastAsia="uk-UA"/>
              </w:rPr>
              <w:t xml:space="preserve">Компанія з управління активами здійснює первинний фінансовий моніторинг у відношенні </w:t>
            </w:r>
            <w:r w:rsidRPr="00FA310B">
              <w:rPr>
                <w:rFonts w:ascii="Times New Roman" w:eastAsia="Calibri" w:hAnsi="Times New Roman" w:cs="Times New Roman"/>
                <w:i/>
                <w:color w:val="FF0000"/>
                <w:sz w:val="18"/>
                <w:szCs w:val="18"/>
              </w:rPr>
              <w:t>недержавних пенсійних фондів та корпоративних фондів, які є її клієнтами.</w:t>
            </w:r>
          </w:p>
        </w:tc>
        <w:tc>
          <w:tcPr>
            <w:tcW w:w="4676" w:type="dxa"/>
            <w:tcBorders>
              <w:top w:val="single" w:sz="4" w:space="0" w:color="000000"/>
              <w:left w:val="single" w:sz="4" w:space="0" w:color="000000"/>
              <w:bottom w:val="single" w:sz="4" w:space="0" w:color="000000"/>
              <w:right w:val="single" w:sz="4" w:space="0" w:color="000000"/>
            </w:tcBorders>
          </w:tcPr>
          <w:p w14:paraId="7B7C9623" w14:textId="68CEA155" w:rsidR="00072BD4" w:rsidRPr="003F713A" w:rsidRDefault="00072BD4" w:rsidP="00FF4A4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60A1894" w14:textId="77777777" w:rsidR="00072BD4" w:rsidRPr="006123B9" w:rsidRDefault="00072BD4" w:rsidP="002F35B5">
            <w:pPr>
              <w:spacing w:after="0" w:line="240" w:lineRule="auto"/>
              <w:rPr>
                <w:rFonts w:ascii="Times New Roman" w:eastAsia="Calibri" w:hAnsi="Times New Roman" w:cs="Times New Roman"/>
                <w:color w:val="2A2928"/>
                <w:sz w:val="18"/>
                <w:szCs w:val="18"/>
                <w:lang w:eastAsia="uk-UA"/>
              </w:rPr>
            </w:pPr>
          </w:p>
        </w:tc>
      </w:tr>
      <w:tr w:rsidR="00072BD4" w:rsidRPr="003F713A" w14:paraId="7D758D61" w14:textId="6C5DAC6C"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9830B"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У недержавних пенсійних фондах організація та проведення первинного фінансового моніторингу щодо діяльності з адміністрування здійснюється адміністратором недержавних пенсійних фондів.</w:t>
            </w:r>
          </w:p>
          <w:p w14:paraId="723A837B" w14:textId="77777777" w:rsidR="00072BD4" w:rsidRPr="003251CF" w:rsidRDefault="00072BD4" w:rsidP="00FF4A47">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lang w:eastAsia="uk-UA"/>
              </w:rPr>
            </w:pPr>
          </w:p>
          <w:p w14:paraId="49D2F254" w14:textId="77777777" w:rsidR="00072BD4" w:rsidRPr="003F713A" w:rsidRDefault="00072BD4" w:rsidP="00FF4A47">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41B629A" w14:textId="1FE12DDA" w:rsidR="00072BD4" w:rsidRPr="006167BD" w:rsidRDefault="00BF3B9D" w:rsidP="006167BD">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lang w:eastAsia="uk-UA"/>
              </w:rPr>
            </w:pPr>
            <w:r>
              <w:rPr>
                <w:rFonts w:ascii="Times New Roman" w:eastAsia="Calibri" w:hAnsi="Times New Roman" w:cs="Times New Roman"/>
                <w:sz w:val="18"/>
                <w:szCs w:val="18"/>
                <w:lang w:eastAsia="uk-UA"/>
              </w:rPr>
              <w:t>3.</w:t>
            </w:r>
            <w:r w:rsidRPr="00F61052">
              <w:rPr>
                <w:rFonts w:ascii="Times New Roman" w:hAnsi="Times New Roman"/>
                <w:sz w:val="24"/>
                <w:szCs w:val="24"/>
              </w:rPr>
              <w:t xml:space="preserve"> </w:t>
            </w:r>
            <w:r w:rsidRPr="00BF3B9D">
              <w:rPr>
                <w:rFonts w:ascii="Times New Roman" w:hAnsi="Times New Roman"/>
                <w:sz w:val="18"/>
                <w:szCs w:val="18"/>
              </w:rPr>
              <w:t xml:space="preserve">У недержавних пенсійних фондах організація та проведення первинного фінансового моніторингу щодо діяльності з адміністрування здійснюється адміністратором </w:t>
            </w:r>
            <w:r w:rsidR="00E76AE0">
              <w:t xml:space="preserve"> </w:t>
            </w:r>
            <w:r w:rsidR="00E76AE0" w:rsidRPr="00E76AE0">
              <w:rPr>
                <w:rFonts w:ascii="Times New Roman" w:hAnsi="Times New Roman"/>
                <w:sz w:val="18"/>
                <w:szCs w:val="18"/>
              </w:rPr>
              <w:t>недержавного пенсійного фонду</w:t>
            </w:r>
            <w:r w:rsidRPr="00BF3B9D">
              <w:rPr>
                <w:rFonts w:ascii="Times New Roman" w:hAnsi="Times New Roman"/>
                <w:sz w:val="18"/>
                <w:szCs w:val="18"/>
              </w:rPr>
              <w:t xml:space="preserve">, </w:t>
            </w:r>
            <w:r w:rsidRPr="00BF3B9D">
              <w:rPr>
                <w:rFonts w:ascii="Times New Roman" w:hAnsi="Times New Roman"/>
                <w:b/>
                <w:bCs/>
                <w:sz w:val="18"/>
                <w:szCs w:val="18"/>
              </w:rPr>
              <w:t xml:space="preserve">з </w:t>
            </w:r>
            <w:r w:rsidRPr="00BF3B9D">
              <w:rPr>
                <w:rFonts w:ascii="Times New Roman" w:hAnsi="Times New Roman"/>
                <w:bCs/>
                <w:i/>
                <w:color w:val="FF0000"/>
                <w:sz w:val="18"/>
                <w:szCs w:val="18"/>
              </w:rPr>
              <w:t>яким укладено договір на адміністрування недержавного пенсійного фонду.</w:t>
            </w:r>
          </w:p>
        </w:tc>
        <w:tc>
          <w:tcPr>
            <w:tcW w:w="4676" w:type="dxa"/>
            <w:tcBorders>
              <w:top w:val="single" w:sz="4" w:space="0" w:color="000000"/>
              <w:left w:val="single" w:sz="4" w:space="0" w:color="000000"/>
              <w:bottom w:val="single" w:sz="4" w:space="0" w:color="000000"/>
              <w:right w:val="single" w:sz="4" w:space="0" w:color="000000"/>
            </w:tcBorders>
          </w:tcPr>
          <w:p w14:paraId="3CA7690B" w14:textId="246CF9E4" w:rsidR="00072BD4" w:rsidRPr="00BF3B9D" w:rsidRDefault="00072BD4" w:rsidP="00FF4A47">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0AC9016" w14:textId="6B0569B2" w:rsidR="00072BD4" w:rsidRPr="003F713A" w:rsidRDefault="00BF3B9D" w:rsidP="00BF3B9D">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Pr>
                <w:rFonts w:ascii="Times New Roman" w:hAnsi="Times New Roman"/>
                <w:sz w:val="18"/>
                <w:szCs w:val="18"/>
                <w:lang w:val="ru-RU"/>
              </w:rPr>
              <w:t>НПФ</w:t>
            </w:r>
            <w:r w:rsidRPr="00BF3B9D">
              <w:rPr>
                <w:rFonts w:ascii="Times New Roman" w:hAnsi="Times New Roman"/>
                <w:sz w:val="18"/>
                <w:szCs w:val="18"/>
              </w:rPr>
              <w:t xml:space="preserve"> – це окрема юридична особа, яка може змінювати адміністратора декілька разів протягом своєї діяльності. </w:t>
            </w:r>
          </w:p>
        </w:tc>
      </w:tr>
      <w:tr w:rsidR="00095128" w:rsidRPr="003F713A" w14:paraId="460B399C" w14:textId="572088B6"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0761C" w14:textId="77777777" w:rsidR="00095128" w:rsidRPr="00F22A03"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Терміни, що вживаються у цьому Положенні, застосовуються у значеннях,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постановою Правління Національного банку України від 17 березня 2020 року        № 32 «Про затвердження Положення про Систему Bank ID Національного банку України» (далі – Постанова).</w:t>
            </w:r>
          </w:p>
          <w:p w14:paraId="0E577430" w14:textId="2EBC0CB6" w:rsidR="00095128" w:rsidRPr="003F713A" w:rsidRDefault="00095128" w:rsidP="00095128">
            <w:pPr>
              <w:shd w:val="clear" w:color="auto" w:fill="FFFFFF"/>
              <w:suppressAutoHyphens/>
              <w:autoSpaceDN w:val="0"/>
              <w:spacing w:after="0" w:line="240" w:lineRule="auto"/>
              <w:jc w:val="both"/>
              <w:textAlignment w:val="baseline"/>
              <w:rPr>
                <w:rFonts w:ascii="Calibri" w:eastAsia="Calibri" w:hAnsi="Calibri" w:cs="Times New Roman"/>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9EED9C0" w14:textId="77777777" w:rsidR="00095128" w:rsidRPr="00F22A03"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Терміни, що вживаються у цьому Положенні, застосовуються у значеннях,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постановою Правління Національного банку України від 17 березня 2020 року        № 32 «Про затвердження Положення про Систему Bank ID Національного банку України» (далі – Постанова).</w:t>
            </w:r>
          </w:p>
          <w:p w14:paraId="3D484449" w14:textId="77777777" w:rsidR="00095128" w:rsidRPr="0075530D" w:rsidRDefault="00095128" w:rsidP="0009512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C1112CE" w14:textId="09A2955A" w:rsidR="00095128" w:rsidRPr="0075530D" w:rsidRDefault="00095128" w:rsidP="0009512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6299D77" w14:textId="77777777" w:rsidR="00095128" w:rsidRPr="0075530D" w:rsidRDefault="00095128" w:rsidP="0009512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95128" w:rsidRPr="003F713A" w14:paraId="19738D4A" w14:textId="558A8E8F"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FAB8D" w14:textId="77777777" w:rsidR="00095128" w:rsidRPr="00F22A03"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Цим Положенням встановлюються загальні вимоги щодо:</w:t>
            </w:r>
          </w:p>
          <w:p w14:paraId="25B092F0" w14:textId="601ABD8C" w:rsidR="00095128" w:rsidRPr="003F713A" w:rsidRDefault="00095128" w:rsidP="00095128">
            <w:pPr>
              <w:suppressAutoHyphens/>
              <w:autoSpaceDN w:val="0"/>
              <w:spacing w:after="0" w:line="240" w:lineRule="auto"/>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B249171" w14:textId="77777777" w:rsidR="00095128" w:rsidRPr="00F22A03"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Цим Положенням встановлюються загальні вимоги щодо:</w:t>
            </w:r>
          </w:p>
          <w:p w14:paraId="2C0E9F3A" w14:textId="77777777" w:rsidR="00095128" w:rsidRPr="0075530D" w:rsidRDefault="00095128" w:rsidP="00095128">
            <w:pPr>
              <w:suppressAutoHyphens/>
              <w:autoSpaceDN w:val="0"/>
              <w:spacing w:after="0" w:line="240" w:lineRule="auto"/>
              <w:textAlignment w:val="baseline"/>
              <w:rPr>
                <w:rFonts w:ascii="Times New Roman" w:eastAsia="Calibri" w:hAnsi="Times New Roman" w:cs="Times New Roman"/>
                <w:color w:val="2A2928"/>
                <w:sz w:val="18"/>
                <w:szCs w:val="18"/>
                <w:lang w:val="ru-RU" w:eastAsia="uk-UA"/>
              </w:rPr>
            </w:pPr>
          </w:p>
        </w:tc>
        <w:tc>
          <w:tcPr>
            <w:tcW w:w="4676" w:type="dxa"/>
            <w:tcBorders>
              <w:top w:val="single" w:sz="4" w:space="0" w:color="000000"/>
              <w:left w:val="single" w:sz="4" w:space="0" w:color="000000"/>
              <w:bottom w:val="single" w:sz="4" w:space="0" w:color="000000"/>
              <w:right w:val="single" w:sz="4" w:space="0" w:color="000000"/>
            </w:tcBorders>
          </w:tcPr>
          <w:p w14:paraId="0201C873" w14:textId="18706CE7" w:rsidR="00095128" w:rsidRPr="0075530D" w:rsidRDefault="00095128" w:rsidP="00095128">
            <w:pPr>
              <w:suppressAutoHyphens/>
              <w:autoSpaceDN w:val="0"/>
              <w:spacing w:after="0" w:line="240" w:lineRule="auto"/>
              <w:textAlignment w:val="baseline"/>
              <w:rPr>
                <w:rFonts w:ascii="Times New Roman" w:eastAsia="Calibri" w:hAnsi="Times New Roman" w:cs="Times New Roman"/>
                <w:color w:val="2A2928"/>
                <w:sz w:val="18"/>
                <w:szCs w:val="18"/>
                <w:lang w:val="ru-RU" w:eastAsia="uk-UA"/>
              </w:rPr>
            </w:pPr>
          </w:p>
        </w:tc>
        <w:tc>
          <w:tcPr>
            <w:tcW w:w="1720" w:type="dxa"/>
            <w:tcBorders>
              <w:top w:val="single" w:sz="4" w:space="0" w:color="000000"/>
              <w:left w:val="single" w:sz="4" w:space="0" w:color="000000"/>
              <w:bottom w:val="single" w:sz="4" w:space="0" w:color="000000"/>
              <w:right w:val="single" w:sz="4" w:space="0" w:color="000000"/>
            </w:tcBorders>
          </w:tcPr>
          <w:p w14:paraId="3F8BE3DC" w14:textId="77777777" w:rsidR="00095128" w:rsidRPr="0075530D" w:rsidRDefault="00095128" w:rsidP="00095128">
            <w:pPr>
              <w:suppressAutoHyphens/>
              <w:autoSpaceDN w:val="0"/>
              <w:spacing w:after="0" w:line="240" w:lineRule="auto"/>
              <w:textAlignment w:val="baseline"/>
              <w:rPr>
                <w:rFonts w:ascii="Times New Roman" w:eastAsia="Calibri" w:hAnsi="Times New Roman" w:cs="Times New Roman"/>
                <w:color w:val="2A2928"/>
                <w:sz w:val="18"/>
                <w:szCs w:val="18"/>
                <w:lang w:val="ru-RU" w:eastAsia="uk-UA"/>
              </w:rPr>
            </w:pPr>
          </w:p>
        </w:tc>
      </w:tr>
      <w:tr w:rsidR="00095128" w:rsidRPr="003F713A" w14:paraId="5B181A7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9AA6B" w14:textId="77777777" w:rsidR="00095128" w:rsidRPr="00F22A03"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призначення працівника, відповідального за проведення фінансового моніторингу;</w:t>
            </w:r>
          </w:p>
          <w:p w14:paraId="0B06C993" w14:textId="77777777" w:rsidR="00095128" w:rsidRPr="00F22A03"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4EC44BD" w14:textId="77777777" w:rsidR="00095128" w:rsidRPr="00F22A03" w:rsidRDefault="00095128" w:rsidP="0009512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призначення працівника, відповідального за проведення фінансового моніторингу;</w:t>
            </w:r>
          </w:p>
          <w:p w14:paraId="1E6FB0E5" w14:textId="77777777" w:rsidR="00095128" w:rsidRPr="0075530D" w:rsidRDefault="00095128" w:rsidP="00095128">
            <w:pPr>
              <w:suppressAutoHyphens/>
              <w:autoSpaceDN w:val="0"/>
              <w:spacing w:after="0" w:line="240" w:lineRule="auto"/>
              <w:textAlignment w:val="baseline"/>
              <w:rPr>
                <w:rFonts w:ascii="Times New Roman" w:eastAsia="Calibri" w:hAnsi="Times New Roman" w:cs="Times New Roman"/>
                <w:color w:val="2A2928"/>
                <w:sz w:val="18"/>
                <w:szCs w:val="18"/>
                <w:lang w:val="ru-RU" w:eastAsia="uk-UA"/>
              </w:rPr>
            </w:pPr>
          </w:p>
        </w:tc>
        <w:tc>
          <w:tcPr>
            <w:tcW w:w="4676" w:type="dxa"/>
            <w:tcBorders>
              <w:top w:val="single" w:sz="4" w:space="0" w:color="000000"/>
              <w:left w:val="single" w:sz="4" w:space="0" w:color="000000"/>
              <w:bottom w:val="single" w:sz="4" w:space="0" w:color="000000"/>
              <w:right w:val="single" w:sz="4" w:space="0" w:color="000000"/>
            </w:tcBorders>
          </w:tcPr>
          <w:p w14:paraId="3DE20647" w14:textId="77777777" w:rsidR="00095128" w:rsidRPr="0075530D" w:rsidRDefault="00095128" w:rsidP="00095128">
            <w:pPr>
              <w:suppressAutoHyphens/>
              <w:autoSpaceDN w:val="0"/>
              <w:spacing w:after="0" w:line="240" w:lineRule="auto"/>
              <w:textAlignment w:val="baseline"/>
              <w:rPr>
                <w:rFonts w:ascii="Times New Roman" w:eastAsia="Calibri" w:hAnsi="Times New Roman" w:cs="Times New Roman"/>
                <w:color w:val="2A2928"/>
                <w:sz w:val="18"/>
                <w:szCs w:val="18"/>
                <w:lang w:val="ru-RU" w:eastAsia="uk-UA"/>
              </w:rPr>
            </w:pPr>
          </w:p>
        </w:tc>
        <w:tc>
          <w:tcPr>
            <w:tcW w:w="1720" w:type="dxa"/>
            <w:tcBorders>
              <w:top w:val="single" w:sz="4" w:space="0" w:color="000000"/>
              <w:left w:val="single" w:sz="4" w:space="0" w:color="000000"/>
              <w:bottom w:val="single" w:sz="4" w:space="0" w:color="000000"/>
              <w:right w:val="single" w:sz="4" w:space="0" w:color="000000"/>
            </w:tcBorders>
          </w:tcPr>
          <w:p w14:paraId="23179767" w14:textId="77777777" w:rsidR="00095128" w:rsidRPr="0075530D" w:rsidRDefault="00095128" w:rsidP="00095128">
            <w:pPr>
              <w:suppressAutoHyphens/>
              <w:autoSpaceDN w:val="0"/>
              <w:spacing w:after="0" w:line="240" w:lineRule="auto"/>
              <w:textAlignment w:val="baseline"/>
              <w:rPr>
                <w:rFonts w:ascii="Times New Roman" w:eastAsia="Calibri" w:hAnsi="Times New Roman" w:cs="Times New Roman"/>
                <w:color w:val="2A2928"/>
                <w:sz w:val="18"/>
                <w:szCs w:val="18"/>
                <w:lang w:val="ru-RU" w:eastAsia="uk-UA"/>
              </w:rPr>
            </w:pPr>
          </w:p>
        </w:tc>
      </w:tr>
      <w:tr w:rsidR="00072BD4" w:rsidRPr="003F713A" w14:paraId="74FE498A" w14:textId="74B13594"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CD7EA"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правил фінансового моніторингу та програм його здійснення;</w:t>
            </w:r>
          </w:p>
          <w:p w14:paraId="78BECFF4" w14:textId="414CBD09" w:rsidR="00072BD4" w:rsidRPr="003F713A" w:rsidRDefault="00072BD4" w:rsidP="00FF4A4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A5811F5" w14:textId="79D60973" w:rsidR="006167BD" w:rsidRPr="00F22A03" w:rsidRDefault="006167BD" w:rsidP="006167BD">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2) правил фінансового моніторингу та програм його </w:t>
            </w:r>
            <w:r w:rsidRPr="00FA310B">
              <w:rPr>
                <w:rFonts w:ascii="Times New Roman" w:eastAsia="Calibri" w:hAnsi="Times New Roman" w:cs="Times New Roman"/>
                <w:i/>
                <w:color w:val="FF0000"/>
                <w:sz w:val="18"/>
                <w:szCs w:val="18"/>
                <w:lang w:val="ru-RU"/>
              </w:rPr>
              <w:t>провед</w:t>
            </w:r>
            <w:r w:rsidRPr="00FA310B">
              <w:rPr>
                <w:rFonts w:ascii="Times New Roman" w:eastAsia="Calibri" w:hAnsi="Times New Roman" w:cs="Times New Roman"/>
                <w:i/>
                <w:color w:val="FF0000"/>
                <w:sz w:val="18"/>
                <w:szCs w:val="18"/>
              </w:rPr>
              <w:t>ення</w:t>
            </w:r>
            <w:r w:rsidRPr="00FA310B">
              <w:rPr>
                <w:rFonts w:ascii="Times New Roman" w:eastAsia="Calibri" w:hAnsi="Times New Roman" w:cs="Times New Roman"/>
                <w:i/>
                <w:sz w:val="18"/>
                <w:szCs w:val="18"/>
              </w:rPr>
              <w:t>;</w:t>
            </w:r>
          </w:p>
          <w:p w14:paraId="28769427" w14:textId="77777777" w:rsidR="00072BD4" w:rsidRPr="003F713A" w:rsidRDefault="00072BD4" w:rsidP="00FF4A4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B3CC27E" w14:textId="47FF4E95" w:rsidR="00072BD4" w:rsidRPr="003F713A" w:rsidRDefault="00072BD4" w:rsidP="00FF4A4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D61539E" w14:textId="77777777" w:rsidR="00072BD4" w:rsidRPr="003F713A" w:rsidRDefault="00072BD4" w:rsidP="00FF4A4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436B26" w:rsidRPr="003F713A" w14:paraId="640A6877" w14:textId="29D1C11F"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8120F" w14:textId="77777777" w:rsidR="00436B26" w:rsidRPr="00F22A03" w:rsidRDefault="00436B26" w:rsidP="00436B2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підготовки персоналу (працівників) суб'єкта первинного фінансового моніторингу щодо виявлення фінансових операцій, що підлягають фінансовому моніторингу;</w:t>
            </w:r>
          </w:p>
          <w:p w14:paraId="32B9459B" w14:textId="50A708C3" w:rsidR="00436B26" w:rsidRPr="003F713A" w:rsidRDefault="00436B26" w:rsidP="00436B2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B8E902C" w14:textId="77777777" w:rsidR="00436B26" w:rsidRPr="00F22A03" w:rsidRDefault="00436B26" w:rsidP="00436B2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підготовки персоналу (працівників) суб'єкта первинного фінансового моніторингу щодо виявлення фінансових операцій, що підлягають фінансовому моніторингу;</w:t>
            </w:r>
          </w:p>
          <w:p w14:paraId="73C19AF9" w14:textId="77777777" w:rsidR="00436B26" w:rsidRPr="003F713A" w:rsidRDefault="00436B26" w:rsidP="00436B2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8B00708" w14:textId="681E76D4" w:rsidR="00436B26" w:rsidRPr="003F713A" w:rsidRDefault="00436B26" w:rsidP="00436B2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EEA8B3D" w14:textId="77777777" w:rsidR="00436B26" w:rsidRPr="003F713A" w:rsidRDefault="00436B26" w:rsidP="00436B2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436B26" w:rsidRPr="003F713A" w14:paraId="4DEA9ECC" w14:textId="36ECA03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A73E2" w14:textId="77777777" w:rsidR="00436B26" w:rsidRPr="00F22A03" w:rsidRDefault="00436B26" w:rsidP="00436B2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здійснення належної перевірки клієнтів (представників клієнтів);</w:t>
            </w:r>
          </w:p>
          <w:p w14:paraId="7642BA88" w14:textId="77777777" w:rsidR="00436B26" w:rsidRPr="003F713A" w:rsidRDefault="00436B26" w:rsidP="00436B26">
            <w:pPr>
              <w:suppressAutoHyphens/>
              <w:autoSpaceDN w:val="0"/>
              <w:spacing w:after="0" w:line="240" w:lineRule="auto"/>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73DDEE6" w14:textId="77777777" w:rsidR="00436B26" w:rsidRPr="00F22A03" w:rsidRDefault="00436B26" w:rsidP="00436B2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здійснення належної перевірки клієнтів (представників клієнтів);</w:t>
            </w:r>
          </w:p>
          <w:p w14:paraId="2AE48BDF" w14:textId="77777777" w:rsidR="00436B26" w:rsidRPr="003F713A" w:rsidRDefault="00436B26" w:rsidP="00436B2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8FAF089" w14:textId="65633B3D" w:rsidR="00436B26" w:rsidRPr="003F713A" w:rsidRDefault="00436B26" w:rsidP="00436B2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ECB3DF7" w14:textId="77777777" w:rsidR="00436B26" w:rsidRPr="003F713A" w:rsidRDefault="00436B26" w:rsidP="00436B2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6167BD" w:rsidRPr="003F713A" w14:paraId="3C09FBB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85110" w14:textId="3AA6AB27" w:rsidR="006167BD" w:rsidRPr="006167BD" w:rsidRDefault="006167BD" w:rsidP="00B7492F">
            <w:pPr>
              <w:suppressAutoHyphens/>
              <w:autoSpaceDN w:val="0"/>
              <w:spacing w:after="0" w:line="240" w:lineRule="auto"/>
              <w:jc w:val="both"/>
              <w:textAlignment w:val="baseline"/>
              <w:rPr>
                <w:rFonts w:ascii="Times New Roman" w:eastAsia="Calibri" w:hAnsi="Times New Roman" w:cs="Times New Roman"/>
                <w:b/>
                <w:i/>
                <w:sz w:val="18"/>
                <w:szCs w:val="18"/>
                <w:u w:val="single"/>
                <w:lang w:val="en-US"/>
              </w:rPr>
            </w:pPr>
            <w:r w:rsidRPr="002A5B7B">
              <w:rPr>
                <w:rFonts w:ascii="Times New Roman" w:eastAsia="Calibri" w:hAnsi="Times New Roman" w:cs="Times New Roman"/>
                <w:b/>
                <w:i/>
                <w:color w:val="FF0000"/>
                <w:sz w:val="18"/>
                <w:szCs w:val="18"/>
                <w:u w:val="single"/>
                <w:lang w:val="en-US"/>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367AA696" w14:textId="0CF22ED9" w:rsidR="006167BD" w:rsidRPr="00486B2A" w:rsidRDefault="006167BD" w:rsidP="00FF4A4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val="ru-RU" w:eastAsia="uk-UA"/>
              </w:rPr>
            </w:pPr>
            <w:r w:rsidRPr="00486B2A">
              <w:rPr>
                <w:rFonts w:ascii="Times New Roman" w:eastAsia="Calibri" w:hAnsi="Times New Roman" w:cs="Times New Roman"/>
                <w:color w:val="2A2928"/>
                <w:sz w:val="18"/>
                <w:szCs w:val="18"/>
                <w:lang w:val="ru-RU" w:eastAsia="uk-UA"/>
              </w:rPr>
              <w:t xml:space="preserve">5) </w:t>
            </w:r>
            <w:r w:rsidRPr="00FA310B">
              <w:rPr>
                <w:rFonts w:ascii="Times New Roman" w:eastAsia="Calibri" w:hAnsi="Times New Roman" w:cs="Times New Roman"/>
                <w:i/>
                <w:color w:val="FF0000"/>
                <w:sz w:val="18"/>
                <w:szCs w:val="18"/>
                <w:lang w:val="ru-RU" w:eastAsia="uk-UA"/>
              </w:rPr>
              <w:t xml:space="preserve">особливостей та надійних джерел </w:t>
            </w:r>
            <w:r w:rsidR="00486B2A" w:rsidRPr="00FA310B">
              <w:rPr>
                <w:rFonts w:ascii="Times New Roman" w:eastAsia="Calibri" w:hAnsi="Times New Roman" w:cs="Times New Roman"/>
                <w:i/>
                <w:color w:val="FF0000"/>
                <w:sz w:val="18"/>
                <w:szCs w:val="18"/>
                <w:lang w:val="ru-RU" w:eastAsia="uk-UA"/>
              </w:rPr>
              <w:t>для здійснення належної перевірки;</w:t>
            </w:r>
          </w:p>
        </w:tc>
        <w:tc>
          <w:tcPr>
            <w:tcW w:w="4676" w:type="dxa"/>
            <w:tcBorders>
              <w:top w:val="single" w:sz="4" w:space="0" w:color="000000"/>
              <w:left w:val="single" w:sz="4" w:space="0" w:color="000000"/>
              <w:bottom w:val="single" w:sz="4" w:space="0" w:color="000000"/>
              <w:right w:val="single" w:sz="4" w:space="0" w:color="000000"/>
            </w:tcBorders>
          </w:tcPr>
          <w:p w14:paraId="1A558A48" w14:textId="77777777" w:rsidR="006167BD" w:rsidRPr="003F713A" w:rsidRDefault="006167BD" w:rsidP="00FF4A4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8CB947F" w14:textId="5E616B78" w:rsidR="00486B2A" w:rsidRPr="003251CF" w:rsidRDefault="00486B2A" w:rsidP="00486B2A">
            <w:pPr>
              <w:shd w:val="clear" w:color="auto" w:fill="FFFFFF"/>
              <w:suppressAutoHyphens/>
              <w:autoSpaceDN w:val="0"/>
              <w:spacing w:after="0" w:line="240" w:lineRule="auto"/>
              <w:jc w:val="both"/>
              <w:textAlignment w:val="baseline"/>
              <w:rPr>
                <w:rFonts w:ascii="Times New Roman" w:eastAsia="Calibri" w:hAnsi="Times New Roman" w:cs="Times New Roman"/>
                <w:i/>
                <w:color w:val="00B0F0"/>
                <w:sz w:val="16"/>
                <w:szCs w:val="16"/>
                <w:u w:val="single"/>
                <w:lang w:val="ru-RU" w:eastAsia="uk-UA"/>
              </w:rPr>
            </w:pPr>
          </w:p>
          <w:p w14:paraId="550C9258" w14:textId="77777777" w:rsidR="00486B2A" w:rsidRPr="003251CF" w:rsidRDefault="00486B2A" w:rsidP="00486B2A">
            <w:pPr>
              <w:shd w:val="clear" w:color="auto" w:fill="FFFFFF"/>
              <w:suppressAutoHyphens/>
              <w:autoSpaceDN w:val="0"/>
              <w:spacing w:after="0" w:line="240" w:lineRule="auto"/>
              <w:jc w:val="both"/>
              <w:textAlignment w:val="baseline"/>
              <w:rPr>
                <w:rFonts w:ascii="Times New Roman" w:eastAsia="Calibri" w:hAnsi="Times New Roman" w:cs="Times New Roman"/>
                <w:i/>
                <w:color w:val="00B0F0"/>
                <w:sz w:val="16"/>
                <w:szCs w:val="16"/>
                <w:lang w:val="ru-RU" w:eastAsia="uk-UA"/>
              </w:rPr>
            </w:pPr>
          </w:p>
          <w:p w14:paraId="5EA6B210" w14:textId="316B2CE4" w:rsidR="006167BD" w:rsidRPr="003F713A" w:rsidRDefault="006167BD" w:rsidP="00486B2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72BD4" w:rsidRPr="003F713A" w14:paraId="50CB5434" w14:textId="4614FA5B"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0B8FD" w14:textId="03006E74" w:rsidR="00072BD4" w:rsidRPr="00436B26" w:rsidRDefault="00B7492F" w:rsidP="00436B2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5) забезпечення виявлення фінансових операцій, що підлягають фінансовому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73F98CD3" w14:textId="65900ACE" w:rsidR="00072BD4" w:rsidRPr="00436B26" w:rsidRDefault="003251CF" w:rsidP="00631E42">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b/>
                <w:i/>
                <w:color w:val="FF0000"/>
                <w:sz w:val="18"/>
                <w:szCs w:val="18"/>
                <w:u w:val="single"/>
                <w:lang w:eastAsia="uk-UA"/>
              </w:rPr>
              <w:t>6</w:t>
            </w:r>
            <w:r w:rsidRPr="003F713A">
              <w:rPr>
                <w:rFonts w:ascii="Times New Roman" w:eastAsia="Calibri" w:hAnsi="Times New Roman" w:cs="Times New Roman"/>
                <w:color w:val="2A2928"/>
                <w:sz w:val="18"/>
                <w:szCs w:val="18"/>
                <w:lang w:eastAsia="uk-UA"/>
              </w:rPr>
              <w:t>) забезпечення виявлення фінансових операцій, що підлягають фінансовому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23D5813A" w14:textId="1CD6B564" w:rsidR="00072BD4" w:rsidRPr="00D55566" w:rsidRDefault="00072BD4"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DD555CB" w14:textId="0C2C01F0" w:rsidR="00072BD4" w:rsidRPr="008B3A06" w:rsidRDefault="00072BD4" w:rsidP="0098188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lang w:eastAsia="uk-UA"/>
              </w:rPr>
            </w:pPr>
          </w:p>
        </w:tc>
      </w:tr>
      <w:tr w:rsidR="00B7492F" w:rsidRPr="003F713A" w14:paraId="347B8AF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4AE69"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6) управління ризиками;</w:t>
            </w:r>
          </w:p>
          <w:p w14:paraId="790FE2BA"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6704ABA" w14:textId="77777777" w:rsidR="003251CF" w:rsidRPr="003F713A" w:rsidRDefault="003251CF" w:rsidP="003251CF">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Pr>
                <w:rFonts w:ascii="Times New Roman" w:eastAsia="Calibri" w:hAnsi="Times New Roman" w:cs="Times New Roman"/>
                <w:b/>
                <w:i/>
                <w:color w:val="FF0000"/>
                <w:sz w:val="18"/>
                <w:szCs w:val="18"/>
                <w:u w:val="single"/>
                <w:lang w:eastAsia="uk-UA"/>
              </w:rPr>
              <w:t>7</w:t>
            </w:r>
            <w:r w:rsidRPr="003F713A">
              <w:rPr>
                <w:rFonts w:ascii="Times New Roman" w:eastAsia="Calibri" w:hAnsi="Times New Roman" w:cs="Times New Roman"/>
                <w:b/>
                <w:i/>
                <w:color w:val="FF0000"/>
                <w:sz w:val="18"/>
                <w:szCs w:val="18"/>
                <w:u w:val="single"/>
                <w:lang w:eastAsia="uk-UA"/>
              </w:rPr>
              <w:t xml:space="preserve">) </w:t>
            </w:r>
            <w:r w:rsidRPr="002F35B5">
              <w:rPr>
                <w:rFonts w:ascii="Times New Roman" w:eastAsia="Calibri" w:hAnsi="Times New Roman" w:cs="Times New Roman"/>
                <w:sz w:val="18"/>
                <w:szCs w:val="18"/>
                <w:lang w:eastAsia="uk-UA"/>
              </w:rPr>
              <w:t>управління ризиками</w:t>
            </w:r>
            <w:r>
              <w:rPr>
                <w:rFonts w:ascii="Times New Roman" w:eastAsia="Calibri" w:hAnsi="Times New Roman" w:cs="Times New Roman"/>
                <w:sz w:val="18"/>
                <w:szCs w:val="18"/>
                <w:lang w:eastAsia="uk-UA"/>
              </w:rPr>
              <w:t>;</w:t>
            </w:r>
          </w:p>
          <w:p w14:paraId="7179F593" w14:textId="77777777" w:rsidR="00B7492F" w:rsidRPr="00D55566" w:rsidRDefault="00B7492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ECEF9EB" w14:textId="77777777" w:rsidR="00B7492F" w:rsidRPr="00D55566" w:rsidRDefault="00B7492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5568D68" w14:textId="77777777" w:rsidR="00B7492F" w:rsidRPr="00815302" w:rsidRDefault="00B7492F" w:rsidP="0098188A">
            <w:pPr>
              <w:shd w:val="clear" w:color="auto" w:fill="FFFFFF"/>
              <w:suppressAutoHyphens/>
              <w:autoSpaceDN w:val="0"/>
              <w:spacing w:after="0" w:line="240" w:lineRule="auto"/>
              <w:jc w:val="both"/>
              <w:textAlignment w:val="baseline"/>
              <w:rPr>
                <w:rFonts w:ascii="Times New Roman" w:eastAsia="Calibri" w:hAnsi="Times New Roman" w:cs="Times New Roman"/>
                <w:i/>
                <w:color w:val="00B0F0"/>
                <w:sz w:val="18"/>
                <w:szCs w:val="18"/>
                <w:lang w:eastAsia="uk-UA"/>
              </w:rPr>
            </w:pPr>
          </w:p>
        </w:tc>
      </w:tr>
      <w:tr w:rsidR="00B7492F" w:rsidRPr="003F713A" w14:paraId="3FCF6DE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397FB"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7) порядку замороження активів, що пов’язані з тероризмом та його фінансуванням, розповсюдженням зброї масового знищення та його фінансуванням;</w:t>
            </w:r>
          </w:p>
          <w:p w14:paraId="089C5B18"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3EA3205" w14:textId="77777777" w:rsidR="003251CF" w:rsidRPr="003F713A" w:rsidRDefault="003251CF" w:rsidP="003251CF">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Pr>
                <w:rFonts w:ascii="Times New Roman" w:eastAsia="Calibri" w:hAnsi="Times New Roman" w:cs="Times New Roman"/>
                <w:b/>
                <w:i/>
                <w:color w:val="FF0000"/>
                <w:sz w:val="18"/>
                <w:szCs w:val="18"/>
                <w:u w:val="single"/>
                <w:lang w:eastAsia="uk-UA"/>
              </w:rPr>
              <w:t>8</w:t>
            </w:r>
            <w:r w:rsidRPr="003F713A">
              <w:rPr>
                <w:rFonts w:ascii="Times New Roman" w:eastAsia="Calibri" w:hAnsi="Times New Roman" w:cs="Times New Roman"/>
                <w:b/>
                <w:i/>
                <w:color w:val="FF0000"/>
                <w:sz w:val="18"/>
                <w:szCs w:val="18"/>
                <w:u w:val="single"/>
                <w:lang w:eastAsia="uk-UA"/>
              </w:rPr>
              <w:t xml:space="preserve">) </w:t>
            </w:r>
            <w:r w:rsidRPr="00D55566">
              <w:rPr>
                <w:rFonts w:ascii="Times New Roman" w:eastAsia="Calibri" w:hAnsi="Times New Roman" w:cs="Times New Roman"/>
                <w:sz w:val="18"/>
                <w:szCs w:val="18"/>
                <w:lang w:eastAsia="uk-UA"/>
              </w:rPr>
              <w:t>порядку замороження активів, що пов’язані з тероризмом та його фінансуванням, розповсюдженням зброї масового знищення та його фінансуванням;</w:t>
            </w:r>
          </w:p>
          <w:p w14:paraId="715F6ADA" w14:textId="77777777" w:rsidR="00B7492F" w:rsidRPr="00D55566" w:rsidRDefault="00B7492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49323CE" w14:textId="77777777" w:rsidR="00B7492F" w:rsidRPr="00D55566" w:rsidRDefault="00B7492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BD1845B" w14:textId="77777777" w:rsidR="00B7492F" w:rsidRPr="00815302" w:rsidRDefault="00B7492F" w:rsidP="0098188A">
            <w:pPr>
              <w:shd w:val="clear" w:color="auto" w:fill="FFFFFF"/>
              <w:suppressAutoHyphens/>
              <w:autoSpaceDN w:val="0"/>
              <w:spacing w:after="0" w:line="240" w:lineRule="auto"/>
              <w:jc w:val="both"/>
              <w:textAlignment w:val="baseline"/>
              <w:rPr>
                <w:rFonts w:ascii="Times New Roman" w:eastAsia="Calibri" w:hAnsi="Times New Roman" w:cs="Times New Roman"/>
                <w:i/>
                <w:color w:val="00B0F0"/>
                <w:sz w:val="18"/>
                <w:szCs w:val="18"/>
                <w:lang w:eastAsia="uk-UA"/>
              </w:rPr>
            </w:pPr>
          </w:p>
        </w:tc>
      </w:tr>
      <w:tr w:rsidR="00B7492F" w:rsidRPr="003F713A" w14:paraId="5F2F1F9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9BAD0"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8) порядку зупинення та поновлення здійснення фінансових операцій суб'єктами первинного фінансового моніторингу;</w:t>
            </w:r>
          </w:p>
          <w:p w14:paraId="65813D5C"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A1BE956" w14:textId="75DA1B57" w:rsidR="00B7492F" w:rsidRPr="00D55566" w:rsidRDefault="003251C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r>
              <w:rPr>
                <w:rFonts w:ascii="Times New Roman" w:eastAsia="Calibri" w:hAnsi="Times New Roman" w:cs="Times New Roman"/>
                <w:b/>
                <w:i/>
                <w:color w:val="FF0000"/>
                <w:sz w:val="18"/>
                <w:szCs w:val="18"/>
                <w:u w:val="single"/>
                <w:lang w:eastAsia="uk-UA"/>
              </w:rPr>
              <w:t>9</w:t>
            </w:r>
            <w:r w:rsidRPr="003F713A">
              <w:rPr>
                <w:rFonts w:ascii="Times New Roman" w:eastAsia="Calibri" w:hAnsi="Times New Roman" w:cs="Times New Roman"/>
                <w:b/>
                <w:i/>
                <w:color w:val="FF0000"/>
                <w:sz w:val="18"/>
                <w:szCs w:val="18"/>
                <w:u w:val="single"/>
                <w:lang w:eastAsia="uk-UA"/>
              </w:rPr>
              <w:t>)</w:t>
            </w:r>
            <w:r w:rsidRPr="003F713A">
              <w:rPr>
                <w:rFonts w:ascii="Times New Roman" w:eastAsia="Calibri" w:hAnsi="Times New Roman" w:cs="Times New Roman"/>
                <w:color w:val="2A2928"/>
                <w:sz w:val="18"/>
                <w:szCs w:val="18"/>
                <w:lang w:eastAsia="uk-UA"/>
              </w:rPr>
              <w:t xml:space="preserve"> порядку зупинення та поновлення здійснення фінансових операцій суб'єктами первинного фінансового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0BD345D6" w14:textId="77777777" w:rsidR="00B7492F" w:rsidRPr="00D55566" w:rsidRDefault="00B7492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32AE20F" w14:textId="77777777" w:rsidR="00B7492F" w:rsidRPr="00815302" w:rsidRDefault="00B7492F" w:rsidP="0098188A">
            <w:pPr>
              <w:shd w:val="clear" w:color="auto" w:fill="FFFFFF"/>
              <w:suppressAutoHyphens/>
              <w:autoSpaceDN w:val="0"/>
              <w:spacing w:after="0" w:line="240" w:lineRule="auto"/>
              <w:jc w:val="both"/>
              <w:textAlignment w:val="baseline"/>
              <w:rPr>
                <w:rFonts w:ascii="Times New Roman" w:eastAsia="Calibri" w:hAnsi="Times New Roman" w:cs="Times New Roman"/>
                <w:i/>
                <w:color w:val="00B0F0"/>
                <w:sz w:val="18"/>
                <w:szCs w:val="18"/>
                <w:lang w:eastAsia="uk-UA"/>
              </w:rPr>
            </w:pPr>
          </w:p>
        </w:tc>
      </w:tr>
      <w:tr w:rsidR="00B7492F" w:rsidRPr="003F713A" w14:paraId="098A3E7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9407B"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9) проведення внутрішніх перевірок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B88A8C8"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FD94371" w14:textId="77777777" w:rsidR="003251CF" w:rsidRPr="003F713A" w:rsidRDefault="003251CF" w:rsidP="003251CF">
            <w:pPr>
              <w:shd w:val="clear" w:color="auto" w:fill="FFFFFF"/>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b/>
                <w:i/>
                <w:color w:val="FF0000"/>
                <w:sz w:val="20"/>
                <w:szCs w:val="20"/>
                <w:u w:val="single"/>
                <w:lang w:eastAsia="uk-UA"/>
              </w:rPr>
              <w:t>10</w:t>
            </w:r>
            <w:r w:rsidRPr="003F713A">
              <w:rPr>
                <w:rFonts w:ascii="Times New Roman" w:eastAsia="Calibri" w:hAnsi="Times New Roman" w:cs="Times New Roman"/>
                <w:b/>
                <w:i/>
                <w:color w:val="FF0000"/>
                <w:sz w:val="20"/>
                <w:szCs w:val="20"/>
                <w:u w:val="single"/>
                <w:lang w:eastAsia="uk-UA"/>
              </w:rPr>
              <w:t>)</w:t>
            </w:r>
            <w:r w:rsidRPr="003F713A">
              <w:rPr>
                <w:rFonts w:ascii="Times New Roman" w:eastAsia="Calibri" w:hAnsi="Times New Roman" w:cs="Times New Roman"/>
                <w:color w:val="2A2928"/>
                <w:sz w:val="18"/>
                <w:szCs w:val="18"/>
                <w:lang w:eastAsia="uk-UA"/>
              </w:rPr>
              <w:t xml:space="preserve"> проведення внутрішніх перевірок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4BFB960" w14:textId="77777777" w:rsidR="00B7492F" w:rsidRPr="00D55566" w:rsidRDefault="00B7492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A3784F9" w14:textId="77777777" w:rsidR="00B7492F" w:rsidRPr="00D55566" w:rsidRDefault="00B7492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EF509EB" w14:textId="77777777" w:rsidR="00B7492F" w:rsidRPr="00815302" w:rsidRDefault="00B7492F" w:rsidP="0098188A">
            <w:pPr>
              <w:shd w:val="clear" w:color="auto" w:fill="FFFFFF"/>
              <w:suppressAutoHyphens/>
              <w:autoSpaceDN w:val="0"/>
              <w:spacing w:after="0" w:line="240" w:lineRule="auto"/>
              <w:jc w:val="both"/>
              <w:textAlignment w:val="baseline"/>
              <w:rPr>
                <w:rFonts w:ascii="Times New Roman" w:eastAsia="Calibri" w:hAnsi="Times New Roman" w:cs="Times New Roman"/>
                <w:i/>
                <w:color w:val="00B0F0"/>
                <w:sz w:val="18"/>
                <w:szCs w:val="18"/>
                <w:lang w:eastAsia="uk-UA"/>
              </w:rPr>
            </w:pPr>
          </w:p>
        </w:tc>
      </w:tr>
      <w:tr w:rsidR="00B7492F" w:rsidRPr="003F713A" w14:paraId="4D35BC6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AF7E0"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10) порядку подання на запит НКЦПФР інформації та / або документів (висновків, рішень тощо), копій документів або витягів з документів;</w:t>
            </w:r>
          </w:p>
          <w:p w14:paraId="75804A56"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5B0B21D" w14:textId="067D99D5" w:rsidR="00B7492F" w:rsidRPr="00D55566" w:rsidRDefault="003251C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r>
              <w:rPr>
                <w:rFonts w:ascii="Times New Roman" w:eastAsia="Calibri" w:hAnsi="Times New Roman" w:cs="Times New Roman"/>
                <w:b/>
                <w:i/>
                <w:color w:val="FF0000"/>
                <w:sz w:val="18"/>
                <w:szCs w:val="18"/>
                <w:u w:val="single"/>
                <w:lang w:eastAsia="uk-UA"/>
              </w:rPr>
              <w:t>11</w:t>
            </w:r>
            <w:r w:rsidRPr="00B81DCD">
              <w:rPr>
                <w:rFonts w:ascii="Times New Roman" w:eastAsia="Calibri" w:hAnsi="Times New Roman" w:cs="Times New Roman"/>
                <w:b/>
                <w:i/>
                <w:color w:val="FF0000"/>
                <w:sz w:val="18"/>
                <w:szCs w:val="18"/>
                <w:u w:val="single"/>
                <w:lang w:eastAsia="uk-UA"/>
              </w:rPr>
              <w:t xml:space="preserve">) </w:t>
            </w:r>
            <w:r w:rsidRPr="00D55566">
              <w:rPr>
                <w:rFonts w:ascii="Times New Roman" w:eastAsia="Calibri" w:hAnsi="Times New Roman" w:cs="Times New Roman"/>
                <w:sz w:val="18"/>
                <w:szCs w:val="18"/>
                <w:lang w:eastAsia="uk-UA"/>
              </w:rPr>
              <w:t>порядку подання на запит НКЦПФР інформації та / або документів (висновків, рішень тощо), копій документів або витягів з документів</w:t>
            </w:r>
            <w:r>
              <w:rPr>
                <w:rFonts w:ascii="Times New Roman" w:eastAsia="Calibri" w:hAnsi="Times New Roman" w:cs="Times New Roman"/>
                <w:b/>
                <w:i/>
                <w:color w:val="FF0000"/>
                <w:sz w:val="18"/>
                <w:szCs w:val="18"/>
                <w:u w:val="single"/>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76ADD986" w14:textId="77777777" w:rsidR="00B7492F" w:rsidRPr="00D55566" w:rsidRDefault="00B7492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67EE577" w14:textId="77777777" w:rsidR="00B7492F" w:rsidRPr="00815302" w:rsidRDefault="00B7492F" w:rsidP="0098188A">
            <w:pPr>
              <w:shd w:val="clear" w:color="auto" w:fill="FFFFFF"/>
              <w:suppressAutoHyphens/>
              <w:autoSpaceDN w:val="0"/>
              <w:spacing w:after="0" w:line="240" w:lineRule="auto"/>
              <w:jc w:val="both"/>
              <w:textAlignment w:val="baseline"/>
              <w:rPr>
                <w:rFonts w:ascii="Times New Roman" w:eastAsia="Calibri" w:hAnsi="Times New Roman" w:cs="Times New Roman"/>
                <w:i/>
                <w:color w:val="00B0F0"/>
                <w:sz w:val="18"/>
                <w:szCs w:val="18"/>
                <w:lang w:eastAsia="uk-UA"/>
              </w:rPr>
            </w:pPr>
          </w:p>
        </w:tc>
      </w:tr>
      <w:tr w:rsidR="00B7492F" w:rsidRPr="003F713A" w14:paraId="45AD6CF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D660A"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11) процедури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10C90EB4" w14:textId="77777777" w:rsidR="00B7492F" w:rsidRPr="00F22A03" w:rsidRDefault="00B7492F" w:rsidP="00B7492F">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7D9D134" w14:textId="77777777" w:rsidR="003251CF" w:rsidRPr="003251CF" w:rsidRDefault="003251CF" w:rsidP="003251CF">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B81DCD">
              <w:rPr>
                <w:rFonts w:ascii="Times New Roman" w:eastAsia="Calibri" w:hAnsi="Times New Roman" w:cs="Times New Roman"/>
                <w:b/>
                <w:i/>
                <w:color w:val="FF0000"/>
                <w:sz w:val="18"/>
                <w:szCs w:val="18"/>
                <w:u w:val="single"/>
                <w:lang w:eastAsia="uk-UA"/>
              </w:rPr>
              <w:t>1</w:t>
            </w:r>
            <w:r>
              <w:rPr>
                <w:rFonts w:ascii="Times New Roman" w:eastAsia="Calibri" w:hAnsi="Times New Roman" w:cs="Times New Roman"/>
                <w:b/>
                <w:i/>
                <w:color w:val="FF0000"/>
                <w:sz w:val="18"/>
                <w:szCs w:val="18"/>
                <w:u w:val="single"/>
                <w:lang w:eastAsia="uk-UA"/>
              </w:rPr>
              <w:t>2</w:t>
            </w:r>
            <w:r w:rsidRPr="00B81DCD">
              <w:rPr>
                <w:rFonts w:ascii="Times New Roman" w:eastAsia="Calibri" w:hAnsi="Times New Roman" w:cs="Times New Roman"/>
                <w:b/>
                <w:i/>
                <w:color w:val="FF0000"/>
                <w:sz w:val="18"/>
                <w:szCs w:val="18"/>
                <w:u w:val="single"/>
                <w:lang w:eastAsia="uk-UA"/>
              </w:rPr>
              <w:t xml:space="preserve">) </w:t>
            </w:r>
            <w:r w:rsidRPr="003251CF">
              <w:rPr>
                <w:rFonts w:ascii="Times New Roman" w:eastAsia="Calibri" w:hAnsi="Times New Roman" w:cs="Times New Roman"/>
                <w:sz w:val="18"/>
                <w:szCs w:val="18"/>
                <w:lang w:eastAsia="uk-UA"/>
              </w:rPr>
              <w:t>процедури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0C45BE13" w14:textId="77777777" w:rsidR="00B7492F" w:rsidRPr="00D55566" w:rsidRDefault="00B7492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A999898" w14:textId="77777777" w:rsidR="00B7492F" w:rsidRPr="00D55566" w:rsidRDefault="00B7492F" w:rsidP="00631E42">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24"/>
                <w:szCs w:val="24"/>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17FFA2E" w14:textId="429A15F5" w:rsidR="00B7492F" w:rsidRPr="003251CF" w:rsidRDefault="00B7492F" w:rsidP="0098188A">
            <w:pPr>
              <w:shd w:val="clear" w:color="auto" w:fill="FFFFFF"/>
              <w:suppressAutoHyphens/>
              <w:autoSpaceDN w:val="0"/>
              <w:spacing w:after="0" w:line="240" w:lineRule="auto"/>
              <w:jc w:val="both"/>
              <w:textAlignment w:val="baseline"/>
              <w:rPr>
                <w:rFonts w:ascii="Times New Roman" w:eastAsia="Calibri" w:hAnsi="Times New Roman" w:cs="Times New Roman"/>
                <w:i/>
                <w:color w:val="00B0F0"/>
                <w:sz w:val="16"/>
                <w:szCs w:val="16"/>
                <w:lang w:eastAsia="uk-UA"/>
              </w:rPr>
            </w:pPr>
          </w:p>
        </w:tc>
      </w:tr>
      <w:tr w:rsidR="00072BD4" w:rsidRPr="003F713A" w14:paraId="69CDC007" w14:textId="6C491353"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33AE0" w14:textId="69823C73" w:rsidR="00072BD4" w:rsidRPr="003251CF" w:rsidRDefault="003251CF" w:rsidP="00D85089">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lang w:val="ru-RU"/>
              </w:rPr>
            </w:pPr>
            <w:r w:rsidRPr="003251CF">
              <w:rPr>
                <w:rFonts w:ascii="Times New Roman" w:eastAsia="Calibri" w:hAnsi="Times New Roman" w:cs="Times New Roman"/>
                <w:b/>
                <w:i/>
                <w:sz w:val="18"/>
                <w:szCs w:val="18"/>
                <w:u w:val="single"/>
                <w:lang w:val="ru-RU"/>
              </w:rPr>
              <w:t xml:space="preserve">Не </w:t>
            </w:r>
            <w:r w:rsidRPr="003251CF">
              <w:rPr>
                <w:rFonts w:ascii="Times New Roman" w:eastAsia="Calibri" w:hAnsi="Times New Roman" w:cs="Times New Roman"/>
                <w:b/>
                <w:i/>
                <w:sz w:val="18"/>
                <w:szCs w:val="18"/>
                <w:u w:val="single"/>
                <w:lang w:val="en-US"/>
              </w:rPr>
              <w:t>і</w:t>
            </w:r>
            <w:r w:rsidRPr="003251CF">
              <w:rPr>
                <w:rFonts w:ascii="Times New Roman" w:eastAsia="Calibri" w:hAnsi="Times New Roman" w:cs="Times New Roman"/>
                <w:b/>
                <w:i/>
                <w:sz w:val="18"/>
                <w:szCs w:val="18"/>
                <w:u w:val="single"/>
                <w:lang w:val="ru-RU"/>
              </w:rPr>
              <w:t>снувало</w:t>
            </w:r>
          </w:p>
          <w:p w14:paraId="72498751" w14:textId="77777777" w:rsidR="00072BD4" w:rsidRPr="003F713A" w:rsidRDefault="00072BD4" w:rsidP="00D8508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C0A3FF9" w14:textId="77777777" w:rsidR="003251CF" w:rsidRPr="00FA310B" w:rsidRDefault="003251CF" w:rsidP="003251CF">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u w:val="single"/>
                <w:lang w:val="ru-RU"/>
              </w:rPr>
            </w:pPr>
            <w:r w:rsidRPr="00FA310B">
              <w:rPr>
                <w:rFonts w:ascii="Times New Roman" w:eastAsia="Calibri" w:hAnsi="Times New Roman" w:cs="Times New Roman"/>
                <w:i/>
                <w:color w:val="FF0000"/>
                <w:sz w:val="18"/>
                <w:szCs w:val="18"/>
                <w:u w:val="single"/>
                <w:lang w:eastAsia="uk-UA"/>
              </w:rPr>
              <w:t xml:space="preserve">13) </w:t>
            </w:r>
            <w:r w:rsidRPr="00FA310B">
              <w:rPr>
                <w:rFonts w:ascii="Times New Roman" w:eastAsia="Calibri" w:hAnsi="Times New Roman" w:cs="Times New Roman"/>
                <w:i/>
                <w:color w:val="FF0000"/>
                <w:sz w:val="18"/>
                <w:szCs w:val="18"/>
                <w:u w:val="single"/>
              </w:rPr>
              <w:t>віддаленого встановлення ділових відносин</w:t>
            </w:r>
            <w:r w:rsidRPr="00FA310B">
              <w:rPr>
                <w:rFonts w:ascii="Times New Roman" w:eastAsia="Calibri" w:hAnsi="Times New Roman" w:cs="Times New Roman"/>
                <w:i/>
                <w:color w:val="FF0000"/>
                <w:sz w:val="18"/>
                <w:szCs w:val="18"/>
                <w:u w:val="single"/>
                <w:lang w:val="ru-RU"/>
              </w:rPr>
              <w:t>;</w:t>
            </w:r>
          </w:p>
          <w:p w14:paraId="5786E7B9" w14:textId="77777777" w:rsidR="00072BD4" w:rsidRPr="00FA310B" w:rsidRDefault="00072BD4" w:rsidP="00D85089">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9D920D8" w14:textId="479C7024" w:rsidR="00072BD4" w:rsidRDefault="00072BD4" w:rsidP="00D8508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A775B67" w14:textId="2C492C3A" w:rsidR="00072BD4" w:rsidRPr="003251CF" w:rsidRDefault="00072BD4" w:rsidP="00D8508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6"/>
                <w:szCs w:val="16"/>
                <w:u w:val="single"/>
                <w:lang w:eastAsia="uk-UA"/>
              </w:rPr>
            </w:pPr>
          </w:p>
        </w:tc>
      </w:tr>
      <w:tr w:rsidR="00072BD4" w:rsidRPr="003F713A" w14:paraId="6F0C8C74" w14:textId="5FFA48D2"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8A4C6" w14:textId="77777777" w:rsidR="003251CF" w:rsidRPr="003251CF" w:rsidRDefault="003251CF" w:rsidP="003251CF">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lang w:val="ru-RU"/>
              </w:rPr>
            </w:pPr>
            <w:r w:rsidRPr="003251CF">
              <w:rPr>
                <w:rFonts w:ascii="Times New Roman" w:eastAsia="Calibri" w:hAnsi="Times New Roman" w:cs="Times New Roman"/>
                <w:b/>
                <w:i/>
                <w:sz w:val="18"/>
                <w:szCs w:val="18"/>
                <w:u w:val="single"/>
                <w:lang w:val="ru-RU"/>
              </w:rPr>
              <w:t xml:space="preserve">Не </w:t>
            </w:r>
            <w:r w:rsidRPr="003251CF">
              <w:rPr>
                <w:rFonts w:ascii="Times New Roman" w:eastAsia="Calibri" w:hAnsi="Times New Roman" w:cs="Times New Roman"/>
                <w:b/>
                <w:i/>
                <w:sz w:val="18"/>
                <w:szCs w:val="18"/>
                <w:u w:val="single"/>
                <w:lang w:val="en-US"/>
              </w:rPr>
              <w:t>і</w:t>
            </w:r>
            <w:r w:rsidRPr="003251CF">
              <w:rPr>
                <w:rFonts w:ascii="Times New Roman" w:eastAsia="Calibri" w:hAnsi="Times New Roman" w:cs="Times New Roman"/>
                <w:b/>
                <w:i/>
                <w:sz w:val="18"/>
                <w:szCs w:val="18"/>
                <w:u w:val="single"/>
                <w:lang w:val="ru-RU"/>
              </w:rPr>
              <w:t>снувало</w:t>
            </w:r>
          </w:p>
          <w:p w14:paraId="08B7AB73" w14:textId="77777777" w:rsidR="00072BD4" w:rsidRPr="003F713A" w:rsidRDefault="00072BD4" w:rsidP="003251CF">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637F3C5" w14:textId="77777777" w:rsidR="003251CF" w:rsidRPr="00FA310B" w:rsidRDefault="003251CF" w:rsidP="003251CF">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u w:val="single"/>
              </w:rPr>
            </w:pPr>
            <w:r w:rsidRPr="00FA310B">
              <w:rPr>
                <w:rFonts w:ascii="Times New Roman" w:eastAsia="Calibri" w:hAnsi="Times New Roman" w:cs="Times New Roman"/>
                <w:i/>
                <w:color w:val="FF0000"/>
                <w:sz w:val="18"/>
                <w:szCs w:val="18"/>
                <w:u w:val="single"/>
              </w:rPr>
              <w:t>14) особливостей здійснення належної перевірки третіми особами .</w:t>
            </w:r>
          </w:p>
          <w:p w14:paraId="2B16ECE2" w14:textId="77777777" w:rsidR="00072BD4" w:rsidRPr="00FA310B" w:rsidRDefault="00072BD4" w:rsidP="00D85089">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9391CA5" w14:textId="6D748B75" w:rsidR="00072BD4" w:rsidRDefault="00072BD4" w:rsidP="00D8508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FC8884B" w14:textId="0E327DD9" w:rsidR="00072BD4" w:rsidRDefault="00072BD4" w:rsidP="003251CF">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r>
      <w:tr w:rsidR="00072BD4" w:rsidRPr="003F713A" w14:paraId="001C6754" w14:textId="0D329E9B" w:rsidTr="00126E0B">
        <w:tc>
          <w:tcPr>
            <w:tcW w:w="15913" w:type="dxa"/>
            <w:gridSpan w:val="6"/>
            <w:tcBorders>
              <w:top w:val="single" w:sz="4" w:space="0" w:color="000000"/>
              <w:left w:val="single" w:sz="4" w:space="0" w:color="000000"/>
              <w:bottom w:val="single" w:sz="4" w:space="0" w:color="000000"/>
              <w:right w:val="single" w:sz="4" w:space="0" w:color="000000"/>
            </w:tcBorders>
          </w:tcPr>
          <w:p w14:paraId="11E4C4FD" w14:textId="054DD085" w:rsidR="00072BD4" w:rsidRPr="00790B3E" w:rsidRDefault="00072BD4" w:rsidP="00631E42">
            <w:pPr>
              <w:shd w:val="clear" w:color="auto" w:fill="FFFFFF"/>
              <w:suppressAutoHyphens/>
              <w:autoSpaceDN w:val="0"/>
              <w:spacing w:after="0" w:line="240" w:lineRule="auto"/>
              <w:jc w:val="center"/>
              <w:textAlignment w:val="baseline"/>
              <w:outlineLvl w:val="2"/>
              <w:rPr>
                <w:rFonts w:ascii="Times New Roman" w:eastAsia="Calibri" w:hAnsi="Times New Roman" w:cs="Times New Roman"/>
                <w:b/>
                <w:color w:val="2A2928"/>
                <w:sz w:val="28"/>
                <w:szCs w:val="28"/>
                <w:lang w:eastAsia="uk-UA"/>
              </w:rPr>
            </w:pPr>
            <w:r w:rsidRPr="00790B3E">
              <w:rPr>
                <w:rFonts w:ascii="Times New Roman" w:eastAsia="Calibri" w:hAnsi="Times New Roman" w:cs="Times New Roman"/>
                <w:b/>
                <w:color w:val="2A2928"/>
                <w:sz w:val="28"/>
                <w:szCs w:val="28"/>
                <w:lang w:val="ru-RU" w:eastAsia="uk-UA"/>
              </w:rPr>
              <w:t>І</w:t>
            </w:r>
            <w:r w:rsidRPr="00790B3E">
              <w:rPr>
                <w:rFonts w:ascii="Times New Roman" w:eastAsia="Calibri" w:hAnsi="Times New Roman" w:cs="Times New Roman"/>
                <w:b/>
                <w:color w:val="2A2928"/>
                <w:sz w:val="28"/>
                <w:szCs w:val="28"/>
                <w:lang w:eastAsia="uk-UA"/>
              </w:rPr>
              <w:t>I. Призначення працівника, відповідального за проведення фінансового моніторингу</w:t>
            </w:r>
          </w:p>
          <w:p w14:paraId="69FB5EDF" w14:textId="77777777" w:rsidR="00072BD4" w:rsidRPr="00573906" w:rsidRDefault="00072BD4" w:rsidP="00631E42">
            <w:pPr>
              <w:shd w:val="clear" w:color="auto" w:fill="FFFFFF"/>
              <w:suppressAutoHyphens/>
              <w:autoSpaceDN w:val="0"/>
              <w:spacing w:after="0" w:line="240" w:lineRule="auto"/>
              <w:jc w:val="center"/>
              <w:textAlignment w:val="baseline"/>
              <w:outlineLvl w:val="2"/>
              <w:rPr>
                <w:rFonts w:ascii="Times New Roman" w:eastAsia="Calibri" w:hAnsi="Times New Roman" w:cs="Times New Roman"/>
                <w:color w:val="2A2928"/>
                <w:sz w:val="24"/>
                <w:szCs w:val="24"/>
                <w:lang w:eastAsia="uk-UA"/>
              </w:rPr>
            </w:pPr>
          </w:p>
        </w:tc>
      </w:tr>
      <w:tr w:rsidR="00881376" w:rsidRPr="003F713A" w14:paraId="0B87B097" w14:textId="6B73848C"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88C4D" w14:textId="22CE1061" w:rsidR="00881376" w:rsidRPr="003F713A"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1. З метою забезпечення належного здійснення первинного фінансового моніторингу суб'єкти первинного фінансового моніторингу призначають </w:t>
            </w:r>
            <w:r w:rsidRPr="00F22A03">
              <w:rPr>
                <w:rFonts w:ascii="Times New Roman" w:eastAsia="Calibri" w:hAnsi="Times New Roman" w:cs="Times New Roman"/>
                <w:sz w:val="18"/>
                <w:szCs w:val="18"/>
              </w:rPr>
              <w:lastRenderedPageBreak/>
              <w:t>працівника, відповідального за проведення фінансового моніторингу (далі - відповідальний працівник).</w:t>
            </w:r>
          </w:p>
        </w:tc>
        <w:tc>
          <w:tcPr>
            <w:tcW w:w="4819" w:type="dxa"/>
            <w:gridSpan w:val="2"/>
            <w:tcBorders>
              <w:top w:val="single" w:sz="4" w:space="0" w:color="000000"/>
              <w:left w:val="single" w:sz="4" w:space="0" w:color="000000"/>
              <w:bottom w:val="single" w:sz="4" w:space="0" w:color="000000"/>
              <w:right w:val="single" w:sz="4" w:space="0" w:color="000000"/>
            </w:tcBorders>
          </w:tcPr>
          <w:p w14:paraId="5F957644" w14:textId="43739D70"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lastRenderedPageBreak/>
              <w:t xml:space="preserve">1. З метою забезпечення належного здійснення первинного фінансового моніторингу суб'єкти первинного фінансового моніторингу призначають працівника, відповідального за </w:t>
            </w:r>
            <w:r w:rsidRPr="00F22A03">
              <w:rPr>
                <w:rFonts w:ascii="Times New Roman" w:eastAsia="Calibri" w:hAnsi="Times New Roman" w:cs="Times New Roman"/>
                <w:sz w:val="18"/>
                <w:szCs w:val="18"/>
              </w:rPr>
              <w:lastRenderedPageBreak/>
              <w:t>проведення фінансового моніторингу (далі - відповідальний працівник).</w:t>
            </w:r>
          </w:p>
        </w:tc>
        <w:tc>
          <w:tcPr>
            <w:tcW w:w="4676" w:type="dxa"/>
            <w:tcBorders>
              <w:top w:val="single" w:sz="4" w:space="0" w:color="000000"/>
              <w:left w:val="single" w:sz="4" w:space="0" w:color="000000"/>
              <w:bottom w:val="single" w:sz="4" w:space="0" w:color="000000"/>
              <w:right w:val="single" w:sz="4" w:space="0" w:color="000000"/>
            </w:tcBorders>
          </w:tcPr>
          <w:p w14:paraId="24DB48E1" w14:textId="1C03F9DE"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9B0F282"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3E52A55E" w14:textId="2454449D"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2F888"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Відповідальний працівник очолює та координує внутрішню систему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 первинного фінансового моніторингу.</w:t>
            </w:r>
          </w:p>
          <w:p w14:paraId="66EB481D"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56B9D97"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Відповідальний працівник очолює та координує внутрішню систему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 первинного фінансового моніторингу.</w:t>
            </w:r>
          </w:p>
          <w:p w14:paraId="4C2651A9"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B3A8023" w14:textId="03E6E686"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FD8F747"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486B2A" w:rsidRPr="003F713A" w14:paraId="6FF9BC3E" w14:textId="51933A21"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38B69" w14:textId="77777777" w:rsidR="00EA2CEB" w:rsidRPr="00F22A03" w:rsidRDefault="00EA2CEB" w:rsidP="00EA2CEB">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Відповідальний працівник призначається на посаду на рівні керівництва суб'єкта первинного фінансового моніторингу, повинен працювати в цьому суб'єкті первинного фінансового моніторингу за основним місцем роботи та відповідати таким кваліфікаційним вимогам:</w:t>
            </w:r>
          </w:p>
          <w:p w14:paraId="47359B5A" w14:textId="4059445B" w:rsidR="00EA2CEB" w:rsidRPr="00F22A03" w:rsidRDefault="00EA2CEB" w:rsidP="00EA2CEB">
            <w:pPr>
              <w:suppressAutoHyphens/>
              <w:autoSpaceDN w:val="0"/>
              <w:spacing w:after="0" w:line="240" w:lineRule="auto"/>
              <w:jc w:val="both"/>
              <w:textAlignment w:val="baseline"/>
              <w:rPr>
                <w:rFonts w:ascii="Times New Roman" w:eastAsia="Calibri" w:hAnsi="Times New Roman" w:cs="Times New Roman"/>
                <w:sz w:val="18"/>
                <w:szCs w:val="18"/>
              </w:rPr>
            </w:pPr>
          </w:p>
          <w:p w14:paraId="37E59C24" w14:textId="77777777" w:rsidR="00486B2A" w:rsidRPr="003F713A" w:rsidRDefault="00486B2A" w:rsidP="00486B2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B459CCA" w14:textId="1743B1AF" w:rsidR="00486B2A" w:rsidRPr="003F713A" w:rsidRDefault="00486B2A" w:rsidP="00486B2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Відповідальний працівник призначається на посаду на рівні керівництва суб'єкта первинного фінансового моніторингу, повинен працювати в цьому суб'єкті первинного фінансового моніторингу за основним місцем роботи</w:t>
            </w:r>
            <w:r w:rsidR="00EA2CEB" w:rsidRPr="00EA2CEB">
              <w:rPr>
                <w:rFonts w:ascii="Times New Roman" w:eastAsia="Calibri" w:hAnsi="Times New Roman" w:cs="Times New Roman"/>
                <w:color w:val="2A2928"/>
                <w:sz w:val="18"/>
                <w:szCs w:val="18"/>
                <w:lang w:eastAsia="uk-UA"/>
              </w:rPr>
              <w:t xml:space="preserve">, </w:t>
            </w:r>
            <w:r w:rsidR="00EA2CEB" w:rsidRPr="00FA310B">
              <w:rPr>
                <w:rFonts w:ascii="Times New Roman" w:eastAsia="Calibri" w:hAnsi="Times New Roman" w:cs="Times New Roman"/>
                <w:i/>
                <w:color w:val="FF0000"/>
                <w:sz w:val="18"/>
                <w:szCs w:val="18"/>
                <w:lang w:eastAsia="uk-UA"/>
              </w:rPr>
              <w:t>мати бездоганну ділову репутацію</w:t>
            </w:r>
            <w:r w:rsidRPr="00EA2CEB">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та відповідати таким кваліфікаційним вимогам:</w:t>
            </w:r>
          </w:p>
          <w:p w14:paraId="24E0E8D8" w14:textId="77777777" w:rsidR="00486B2A" w:rsidRPr="003F713A" w:rsidRDefault="00486B2A" w:rsidP="00EA2CEB">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EA3E0F3" w14:textId="751795F6" w:rsidR="00486B2A" w:rsidRPr="003F713A" w:rsidRDefault="00486B2A" w:rsidP="00486B2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829EDF1" w14:textId="77777777" w:rsidR="00486B2A" w:rsidRPr="003F713A" w:rsidRDefault="00486B2A" w:rsidP="00486B2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7733434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3B45E"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вільно володіти державною мовою;</w:t>
            </w:r>
          </w:p>
          <w:p w14:paraId="43B972D1"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D0A5A6C"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вільно володіти державною мовою;</w:t>
            </w:r>
          </w:p>
          <w:p w14:paraId="3C76A102"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E0B957B"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D725BAA"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FC09F4" w:rsidRPr="003F713A" w14:paraId="3A43ECB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DB9AA"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знати законодавство України та міжнародні стандарти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володіти навичками щодо застосовування їх в практичній діяльності;</w:t>
            </w:r>
          </w:p>
          <w:p w14:paraId="182F72AA" w14:textId="0F3EC76B"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D664874"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знати законодавство України та міжнародні стандарти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володіти навичками щодо застосовування їх в практичній діяльності;</w:t>
            </w:r>
          </w:p>
          <w:p w14:paraId="6F4EA205"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36AA97D9"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9902763"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FC09F4" w:rsidRPr="003F713A" w14:paraId="262EAB1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98F8D"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мати вищу освіту та досвід роботи не менше одного року у відповідній сфері діяльності суб'єкта первинного фінансового моніторингу, або досвід роботи на керівній посаді в суб'єкті первинного фінансового моніторингу не менше одного року, або не менше одного року досвіду роботи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CEA4EF3"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7F64077"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мати вищу освіту та досвід роботи не менше одного року у відповідній сфері діяльності суб'єкта первинного фінансового моніторингу, або досвід роботи на керівній посаді в суб'єкті первинного фінансового моніторингу не менше одного року, або не менше одного року досвіду роботи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3E3B099"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0FA9BC5"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936CBA0"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FC09F4" w:rsidRPr="003F713A" w14:paraId="5C8E2D9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9F8EA"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мати сертифікат НКЦПФР на право здійснення дій, пов’язаних з безпосереднім провадженням професійної діяльності на фондовому ринку,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14:paraId="5D7BFB1F"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D13E328"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мати сертифікат НКЦПФР на право здійснення дій, пов’язаних з безпосереднім провадженням професійної діяльності на фондовому ринку,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14:paraId="785DBE35"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3F56F150"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5745FDC"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521365C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7C340" w14:textId="52BA834A"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мати бездоганну ділову репутацію.</w:t>
            </w:r>
          </w:p>
        </w:tc>
        <w:tc>
          <w:tcPr>
            <w:tcW w:w="4819" w:type="dxa"/>
            <w:gridSpan w:val="2"/>
            <w:tcBorders>
              <w:top w:val="single" w:sz="4" w:space="0" w:color="000000"/>
              <w:left w:val="single" w:sz="4" w:space="0" w:color="000000"/>
              <w:bottom w:val="single" w:sz="4" w:space="0" w:color="000000"/>
              <w:right w:val="single" w:sz="4" w:space="0" w:color="000000"/>
            </w:tcBorders>
          </w:tcPr>
          <w:p w14:paraId="77D7D08A" w14:textId="77777777" w:rsidR="00881376" w:rsidRPr="002A5B7B"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val="en-US" w:eastAsia="uk-UA"/>
              </w:rPr>
            </w:pPr>
            <w:r w:rsidRPr="002A5B7B">
              <w:rPr>
                <w:rFonts w:ascii="Times New Roman" w:eastAsia="Calibri" w:hAnsi="Times New Roman" w:cs="Times New Roman"/>
                <w:b/>
                <w:i/>
                <w:color w:val="FF0000"/>
                <w:sz w:val="18"/>
                <w:szCs w:val="18"/>
                <w:u w:val="single"/>
                <w:lang w:val="en-US" w:eastAsia="uk-UA"/>
              </w:rPr>
              <w:t>Виключено</w:t>
            </w:r>
          </w:p>
          <w:p w14:paraId="105A519C" w14:textId="5044BB71" w:rsidR="00881376" w:rsidRPr="00EA2CEB"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val="en-US" w:eastAsia="uk-UA"/>
              </w:rPr>
            </w:pPr>
          </w:p>
        </w:tc>
        <w:tc>
          <w:tcPr>
            <w:tcW w:w="4676" w:type="dxa"/>
            <w:tcBorders>
              <w:top w:val="single" w:sz="4" w:space="0" w:color="000000"/>
              <w:left w:val="single" w:sz="4" w:space="0" w:color="000000"/>
              <w:bottom w:val="single" w:sz="4" w:space="0" w:color="000000"/>
              <w:right w:val="single" w:sz="4" w:space="0" w:color="000000"/>
            </w:tcBorders>
          </w:tcPr>
          <w:p w14:paraId="73F97B9A"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507AA0C" w14:textId="25D253C6" w:rsidR="00881376" w:rsidRPr="003F713A" w:rsidRDefault="00B20EC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color w:val="2A2928"/>
                <w:sz w:val="18"/>
                <w:szCs w:val="18"/>
                <w:lang w:eastAsia="uk-UA"/>
              </w:rPr>
              <w:t>Врегульовано ЗУ</w:t>
            </w:r>
          </w:p>
        </w:tc>
      </w:tr>
      <w:tr w:rsidR="00881376" w:rsidRPr="003F713A" w14:paraId="3B433B30" w14:textId="1B99E3E3"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92D9B"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4. Особа з бездоганною діловою репутацією за останні три роки повинна відповідати таким вимогам:</w:t>
            </w:r>
          </w:p>
          <w:p w14:paraId="26CCFC1A" w14:textId="77777777" w:rsidR="00881376" w:rsidRPr="003F713A"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F6A8C48" w14:textId="481E8AD4"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Особа </w:t>
            </w:r>
            <w:r w:rsidRPr="00FA310B">
              <w:rPr>
                <w:rFonts w:ascii="Times New Roman" w:eastAsia="Calibri" w:hAnsi="Times New Roman" w:cs="Times New Roman"/>
                <w:i/>
                <w:color w:val="FF0000"/>
                <w:sz w:val="18"/>
                <w:szCs w:val="18"/>
                <w:lang w:val="ru-RU" w:eastAsia="uk-UA"/>
              </w:rPr>
              <w:t xml:space="preserve">вважається такою, що має </w:t>
            </w:r>
            <w:r w:rsidRPr="00FA310B">
              <w:rPr>
                <w:rFonts w:ascii="Times New Roman" w:eastAsia="Calibri" w:hAnsi="Times New Roman" w:cs="Times New Roman"/>
                <w:i/>
                <w:color w:val="FF0000"/>
                <w:sz w:val="18"/>
                <w:szCs w:val="18"/>
                <w:lang w:eastAsia="uk-UA"/>
              </w:rPr>
              <w:t>бездоганн</w:t>
            </w:r>
            <w:r w:rsidRPr="00FA310B">
              <w:rPr>
                <w:rFonts w:ascii="Times New Roman" w:eastAsia="Calibri" w:hAnsi="Times New Roman" w:cs="Times New Roman"/>
                <w:i/>
                <w:color w:val="FF0000"/>
                <w:sz w:val="18"/>
                <w:szCs w:val="18"/>
                <w:lang w:val="ru-RU" w:eastAsia="uk-UA"/>
              </w:rPr>
              <w:t>у</w:t>
            </w:r>
            <w:r w:rsidRPr="00FA310B">
              <w:rPr>
                <w:rFonts w:ascii="Times New Roman" w:eastAsia="Calibri" w:hAnsi="Times New Roman" w:cs="Times New Roman"/>
                <w:i/>
                <w:color w:val="FF0000"/>
                <w:sz w:val="18"/>
                <w:szCs w:val="18"/>
                <w:lang w:eastAsia="uk-UA"/>
              </w:rPr>
              <w:t xml:space="preserve"> ділов</w:t>
            </w:r>
            <w:r w:rsidRPr="00FA310B">
              <w:rPr>
                <w:rFonts w:ascii="Times New Roman" w:eastAsia="Calibri" w:hAnsi="Times New Roman" w:cs="Times New Roman"/>
                <w:i/>
                <w:color w:val="FF0000"/>
                <w:sz w:val="18"/>
                <w:szCs w:val="18"/>
                <w:lang w:val="ru-RU" w:eastAsia="uk-UA"/>
              </w:rPr>
              <w:t>у</w:t>
            </w:r>
            <w:r w:rsidRPr="00FA310B">
              <w:rPr>
                <w:rFonts w:ascii="Times New Roman" w:eastAsia="Calibri" w:hAnsi="Times New Roman" w:cs="Times New Roman"/>
                <w:i/>
                <w:color w:val="FF0000"/>
                <w:sz w:val="18"/>
                <w:szCs w:val="18"/>
                <w:lang w:eastAsia="uk-UA"/>
              </w:rPr>
              <w:t xml:space="preserve"> репутаці</w:t>
            </w:r>
            <w:r w:rsidRPr="00FA310B">
              <w:rPr>
                <w:rFonts w:ascii="Times New Roman" w:eastAsia="Calibri" w:hAnsi="Times New Roman" w:cs="Times New Roman"/>
                <w:i/>
                <w:color w:val="FF0000"/>
                <w:sz w:val="18"/>
                <w:szCs w:val="18"/>
                <w:lang w:val="ru-RU" w:eastAsia="uk-UA"/>
              </w:rPr>
              <w:t>ю, якщо</w:t>
            </w:r>
            <w:r w:rsidRPr="003F713A">
              <w:rPr>
                <w:rFonts w:ascii="Times New Roman" w:eastAsia="Calibri" w:hAnsi="Times New Roman" w:cs="Times New Roman"/>
                <w:color w:val="2A2928"/>
                <w:sz w:val="18"/>
                <w:szCs w:val="18"/>
                <w:lang w:eastAsia="uk-UA"/>
              </w:rPr>
              <w:t xml:space="preserve"> за останні три роки </w:t>
            </w:r>
            <w:r w:rsidRPr="005F0769">
              <w:rPr>
                <w:rFonts w:ascii="Times New Roman" w:eastAsia="Calibri" w:hAnsi="Times New Roman" w:cs="Times New Roman"/>
                <w:color w:val="FF0000"/>
                <w:sz w:val="18"/>
                <w:szCs w:val="18"/>
                <w:lang w:val="ru-RU" w:eastAsia="uk-UA"/>
              </w:rPr>
              <w:t>вона</w:t>
            </w:r>
            <w:r w:rsidRPr="003F713A">
              <w:rPr>
                <w:rFonts w:ascii="Times New Roman" w:eastAsia="Calibri" w:hAnsi="Times New Roman" w:cs="Times New Roman"/>
                <w:color w:val="2A2928"/>
                <w:sz w:val="18"/>
                <w:szCs w:val="18"/>
                <w:lang w:eastAsia="uk-UA"/>
              </w:rPr>
              <w:t>:</w:t>
            </w:r>
          </w:p>
          <w:p w14:paraId="439B2316"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0F03C3A" w14:textId="63515E4A"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9C82AD1" w14:textId="6C4E6D7B" w:rsidR="00881376" w:rsidRPr="003F713A" w:rsidRDefault="00AD73FC"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color w:val="2A2928"/>
                <w:sz w:val="18"/>
                <w:szCs w:val="18"/>
                <w:lang w:eastAsia="uk-UA"/>
              </w:rPr>
              <w:t>Вимоги ЗУ</w:t>
            </w:r>
          </w:p>
        </w:tc>
      </w:tr>
      <w:tr w:rsidR="00881376" w:rsidRPr="003F713A" w14:paraId="1B131BDA" w14:textId="0F1F8C5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95E20"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не мати не погашеної або не знятої в установленому законодавством порядку судимості за вчинення злочину;</w:t>
            </w:r>
          </w:p>
          <w:p w14:paraId="2F6EBB65" w14:textId="77777777" w:rsidR="00881376" w:rsidRPr="003F713A"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59461CC" w14:textId="57E52213"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1) не </w:t>
            </w:r>
            <w:r w:rsidRPr="00FA310B">
              <w:rPr>
                <w:rFonts w:ascii="Times New Roman" w:eastAsia="Calibri" w:hAnsi="Times New Roman" w:cs="Times New Roman"/>
                <w:i/>
                <w:color w:val="FF0000"/>
                <w:sz w:val="18"/>
                <w:szCs w:val="18"/>
                <w:lang w:eastAsia="uk-UA"/>
              </w:rPr>
              <w:t>ма</w:t>
            </w:r>
            <w:r w:rsidRPr="00FA310B">
              <w:rPr>
                <w:rFonts w:ascii="Times New Roman" w:eastAsia="Calibri" w:hAnsi="Times New Roman" w:cs="Times New Roman"/>
                <w:i/>
                <w:color w:val="FF0000"/>
                <w:sz w:val="18"/>
                <w:szCs w:val="18"/>
                <w:lang w:val="ru-RU" w:eastAsia="uk-UA"/>
              </w:rPr>
              <w:t>є</w:t>
            </w:r>
            <w:r w:rsidRPr="00FA310B">
              <w:rPr>
                <w:rFonts w:ascii="Times New Roman" w:eastAsia="Calibri" w:hAnsi="Times New Roman" w:cs="Times New Roman"/>
                <w:i/>
                <w:color w:val="FF0000"/>
                <w:sz w:val="18"/>
                <w:szCs w:val="18"/>
                <w:lang w:eastAsia="uk-UA"/>
              </w:rPr>
              <w:t xml:space="preserve"> </w:t>
            </w:r>
            <w:r w:rsidRPr="00FA310B">
              <w:rPr>
                <w:rFonts w:ascii="Times New Roman" w:eastAsia="Calibri" w:hAnsi="Times New Roman" w:cs="Times New Roman"/>
                <w:i/>
                <w:color w:val="FF0000"/>
                <w:sz w:val="18"/>
                <w:szCs w:val="18"/>
                <w:lang w:val="ru-RU" w:eastAsia="uk-UA"/>
              </w:rPr>
              <w:t xml:space="preserve">судимості, яка </w:t>
            </w:r>
            <w:r w:rsidRPr="00FA310B">
              <w:rPr>
                <w:rFonts w:ascii="Times New Roman" w:eastAsia="Calibri" w:hAnsi="Times New Roman" w:cs="Times New Roman"/>
                <w:i/>
                <w:color w:val="FF0000"/>
                <w:sz w:val="18"/>
                <w:szCs w:val="18"/>
                <w:lang w:eastAsia="uk-UA"/>
              </w:rPr>
              <w:t>не погашен</w:t>
            </w:r>
            <w:r w:rsidRPr="00FA310B">
              <w:rPr>
                <w:rFonts w:ascii="Times New Roman" w:eastAsia="Calibri" w:hAnsi="Times New Roman" w:cs="Times New Roman"/>
                <w:i/>
                <w:color w:val="FF0000"/>
                <w:sz w:val="18"/>
                <w:szCs w:val="18"/>
                <w:lang w:val="ru-RU" w:eastAsia="uk-UA"/>
              </w:rPr>
              <w:t>а</w:t>
            </w:r>
            <w:r w:rsidRPr="00FA310B">
              <w:rPr>
                <w:rFonts w:ascii="Times New Roman" w:eastAsia="Calibri" w:hAnsi="Times New Roman" w:cs="Times New Roman"/>
                <w:i/>
                <w:color w:val="FF0000"/>
                <w:sz w:val="18"/>
                <w:szCs w:val="18"/>
                <w:lang w:eastAsia="uk-UA"/>
              </w:rPr>
              <w:t xml:space="preserve"> або не знят</w:t>
            </w:r>
            <w:r w:rsidRPr="00FA310B">
              <w:rPr>
                <w:rFonts w:ascii="Times New Roman" w:eastAsia="Calibri" w:hAnsi="Times New Roman" w:cs="Times New Roman"/>
                <w:i/>
                <w:color w:val="FF0000"/>
                <w:sz w:val="18"/>
                <w:szCs w:val="18"/>
                <w:lang w:val="ru-RU" w:eastAsia="uk-UA"/>
              </w:rPr>
              <w:t>а</w:t>
            </w:r>
            <w:r w:rsidRPr="005F0769">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в установленому законодавством порядку за вчинення злочину;</w:t>
            </w:r>
          </w:p>
          <w:p w14:paraId="0EC93917"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617D354" w14:textId="319DD38B"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857952F"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17E27722" w14:textId="63031306"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06A3"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попередня діяльність особи, яка була керівником юридичної особи, не призвела до примусового призначення тимчасового керівника (тимчасової адміністрації), або анулювання відповідних ліцензій на ринках фінансових послуг, або анулювання документів, що надають право фізичній особі здійснювати професійну діяльність на фондовому ринку (анулювання сертифікатів тощо), якщо таке анулювання є результатом накладення санкції;</w:t>
            </w:r>
          </w:p>
          <w:p w14:paraId="3C75E3C3" w14:textId="2B79EE7C" w:rsidR="00881376" w:rsidRPr="003F713A" w:rsidRDefault="00881376" w:rsidP="00881376">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ACCEF82" w14:textId="77777777" w:rsidR="00881376" w:rsidRPr="002A5B7B"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val="en-US" w:eastAsia="uk-UA"/>
              </w:rPr>
            </w:pPr>
            <w:r w:rsidRPr="002A5B7B">
              <w:rPr>
                <w:rFonts w:ascii="Times New Roman" w:eastAsia="Calibri" w:hAnsi="Times New Roman" w:cs="Times New Roman"/>
                <w:b/>
                <w:i/>
                <w:color w:val="FF0000"/>
                <w:sz w:val="18"/>
                <w:szCs w:val="18"/>
                <w:u w:val="single"/>
                <w:lang w:val="en-US" w:eastAsia="uk-UA"/>
              </w:rPr>
              <w:t>Виключено</w:t>
            </w:r>
          </w:p>
          <w:p w14:paraId="09611A9F" w14:textId="0C591343"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11AF948C" w14:textId="589FE6AB"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7FDBD0D" w14:textId="78BEFF63" w:rsidR="00881376" w:rsidRPr="003F713A" w:rsidRDefault="00FE2565"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color w:val="2A2928"/>
                <w:sz w:val="18"/>
                <w:szCs w:val="18"/>
                <w:lang w:eastAsia="uk-UA"/>
              </w:rPr>
              <w:t>Не є актуальним</w:t>
            </w:r>
          </w:p>
        </w:tc>
      </w:tr>
      <w:tr w:rsidR="00881376" w:rsidRPr="003F713A" w14:paraId="6A2A1886" w14:textId="2C4A567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1FAB8"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особа не була притягнута до адміністративної відповідальності за повторне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2CE4966" w14:textId="7FBEC244" w:rsidR="00881376" w:rsidRPr="003F713A" w:rsidRDefault="00881376" w:rsidP="00881376">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6EB69CC" w14:textId="497F7EA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5F0769">
              <w:rPr>
                <w:rFonts w:ascii="Times New Roman" w:eastAsia="Calibri" w:hAnsi="Times New Roman" w:cs="Times New Roman"/>
                <w:b/>
                <w:i/>
                <w:color w:val="FF0000"/>
                <w:sz w:val="20"/>
                <w:szCs w:val="20"/>
                <w:u w:val="single"/>
                <w:lang w:eastAsia="uk-UA"/>
              </w:rPr>
              <w:t>2)</w:t>
            </w:r>
            <w:r w:rsidRPr="005F0769">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особа не була притягнута до адміністративної відповідальності за повторне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676" w:type="dxa"/>
            <w:tcBorders>
              <w:top w:val="single" w:sz="4" w:space="0" w:color="000000"/>
              <w:left w:val="single" w:sz="4" w:space="0" w:color="000000"/>
              <w:bottom w:val="single" w:sz="4" w:space="0" w:color="000000"/>
              <w:right w:val="single" w:sz="4" w:space="0" w:color="000000"/>
            </w:tcBorders>
          </w:tcPr>
          <w:p w14:paraId="4EE2B442" w14:textId="6D46F9D6"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AE3FCA8"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483E62B5" w14:textId="5760824F"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713FE"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особа з'являлась на складання протоколу про адміністративне правопорушення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разі його складання та відсутності об'єктивних підстав для такої неявки);</w:t>
            </w:r>
          </w:p>
          <w:p w14:paraId="450F8F71" w14:textId="542FA5E2" w:rsidR="00881376" w:rsidRPr="003F713A" w:rsidRDefault="00881376" w:rsidP="00881376">
            <w:pPr>
              <w:suppressAutoHyphens/>
              <w:autoSpaceDN w:val="0"/>
              <w:spacing w:after="0" w:line="240" w:lineRule="auto"/>
              <w:jc w:val="both"/>
              <w:textAlignment w:val="baseline"/>
              <w:rPr>
                <w:rFonts w:ascii="Calibri" w:eastAsia="Calibri" w:hAnsi="Calibri" w:cs="Times New Roman"/>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81DB1DE" w14:textId="7F726682"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5F0769">
              <w:rPr>
                <w:rFonts w:ascii="Times New Roman" w:eastAsia="Calibri" w:hAnsi="Times New Roman" w:cs="Times New Roman"/>
                <w:b/>
                <w:i/>
                <w:color w:val="FF0000"/>
                <w:sz w:val="20"/>
                <w:szCs w:val="20"/>
                <w:u w:val="single"/>
                <w:lang w:eastAsia="uk-UA"/>
              </w:rPr>
              <w:t>3)</w:t>
            </w:r>
            <w:r w:rsidRPr="005F0769">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особа з'являлась на складання протоколу про адміністративне правопорушення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разі його складання та відсутності об'єктивних підстав для такої неявки);</w:t>
            </w:r>
          </w:p>
          <w:p w14:paraId="363D5D2D"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4EF70328" w14:textId="1A480EC5"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0FEC0FD" w14:textId="2046960C"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C740344"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1B45B26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5D867"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особу не було звільнено на вимогу державного органу (у тому числі іноземного) та на підставі пунктів 2 - 4, 7, 8 частини першої статті 40 та статті 41 Кодексу законів про працю України (крім іноземця).</w:t>
            </w:r>
          </w:p>
          <w:p w14:paraId="771DF8E1"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C684C0A" w14:textId="77777777" w:rsidR="00881376" w:rsidRPr="002A5B7B"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val="en-US" w:eastAsia="uk-UA"/>
              </w:rPr>
            </w:pPr>
            <w:r w:rsidRPr="002A5B7B">
              <w:rPr>
                <w:rFonts w:ascii="Times New Roman" w:eastAsia="Calibri" w:hAnsi="Times New Roman" w:cs="Times New Roman"/>
                <w:b/>
                <w:i/>
                <w:color w:val="FF0000"/>
                <w:sz w:val="18"/>
                <w:szCs w:val="18"/>
                <w:u w:val="single"/>
                <w:lang w:val="en-US" w:eastAsia="uk-UA"/>
              </w:rPr>
              <w:t>Виключено</w:t>
            </w:r>
          </w:p>
          <w:p w14:paraId="53E1C261" w14:textId="3DF7F46A"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16EAD9C9"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AB19FA1"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176265FF" w14:textId="79AE1720"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0DE99"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Відповідальний працівник призначається до дня здійснення першої фінансової операції у порядку, встановленому установчими та/або внутрішніми документами суб'єкта первинного фінансового моніторингу, та відповідно до законодавства.</w:t>
            </w:r>
          </w:p>
          <w:p w14:paraId="4B22604E" w14:textId="7A708EFF"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55A3622" w14:textId="212339E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Відповідальний працівник призначається до дня здійснення першої фінансової операції у порядку, встановленому установчими та/або внутрішніми документами суб'єкта первинного фінансового моніторингу, та відповідно до законодавства.</w:t>
            </w:r>
          </w:p>
        </w:tc>
        <w:tc>
          <w:tcPr>
            <w:tcW w:w="4676" w:type="dxa"/>
            <w:tcBorders>
              <w:top w:val="single" w:sz="4" w:space="0" w:color="000000"/>
              <w:left w:val="single" w:sz="4" w:space="0" w:color="000000"/>
              <w:bottom w:val="single" w:sz="4" w:space="0" w:color="000000"/>
              <w:right w:val="single" w:sz="4" w:space="0" w:color="000000"/>
            </w:tcBorders>
          </w:tcPr>
          <w:p w14:paraId="00D57126" w14:textId="7540E33B"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6BA1525"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19B58625" w14:textId="4BCA034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B2433"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6. Не пізніше наступного робочого дня після звільнення відповідального працівника або припинення обов'язків відповідального працівника суб'єкт первинного </w:t>
            </w:r>
            <w:r w:rsidRPr="00F22A03">
              <w:rPr>
                <w:rFonts w:ascii="Times New Roman" w:eastAsia="Calibri" w:hAnsi="Times New Roman" w:cs="Times New Roman"/>
                <w:sz w:val="18"/>
                <w:szCs w:val="18"/>
              </w:rPr>
              <w:lastRenderedPageBreak/>
              <w:t>фінансового моніторингу призначає іншого відповідального працівника.</w:t>
            </w:r>
          </w:p>
          <w:p w14:paraId="62587B96"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Допускається виконання обов'язків відповідального працівника в разі його звільнення особою, що тимчасово виконує його обов'язки, на строк перевірки ділової репутації кандидата на посаду відповідального працівника, який не повинен перевищувати трьох місяців.</w:t>
            </w:r>
          </w:p>
          <w:p w14:paraId="778A1922"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p w14:paraId="60DD1924" w14:textId="316A5929"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F712676"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 xml:space="preserve">6. Не пізніше наступного робочого дня після звільнення відповідального працівника або припинення обов'язків </w:t>
            </w:r>
            <w:r w:rsidRPr="003F713A">
              <w:rPr>
                <w:rFonts w:ascii="Times New Roman" w:eastAsia="Calibri" w:hAnsi="Times New Roman" w:cs="Times New Roman"/>
                <w:color w:val="2A2928"/>
                <w:sz w:val="18"/>
                <w:szCs w:val="18"/>
                <w:lang w:eastAsia="uk-UA"/>
              </w:rPr>
              <w:lastRenderedPageBreak/>
              <w:t>відповідального працівника суб'єкт первинного фінансового моніторингу призначає іншого відповідального працівника.</w:t>
            </w:r>
          </w:p>
          <w:p w14:paraId="04765F9D" w14:textId="12DD6B04"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Допускається виконання обов'язків відповідального працівника в разі його звільнення особою, що тимчасово виконує його обов'язки, на строк перевірки ділової репутації кандидата на посаду відповідального працівника, який не повинен перевищувати трьох місяців.</w:t>
            </w:r>
          </w:p>
        </w:tc>
        <w:tc>
          <w:tcPr>
            <w:tcW w:w="4676" w:type="dxa"/>
            <w:tcBorders>
              <w:top w:val="single" w:sz="4" w:space="0" w:color="000000"/>
              <w:left w:val="single" w:sz="4" w:space="0" w:color="000000"/>
              <w:bottom w:val="single" w:sz="4" w:space="0" w:color="000000"/>
              <w:right w:val="single" w:sz="4" w:space="0" w:color="000000"/>
            </w:tcBorders>
          </w:tcPr>
          <w:p w14:paraId="1D1A6C32" w14:textId="00DB9F2E"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FECCF01"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199CEE4C" w14:textId="5ACE17C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6BCCF"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7. Призначення відповідального працівника здійснюється після перевірки ділової репутації кандидата на посаду відповідального працівника, за результатами якої встановлено, що кандидат має бездоганну ділову репутацію на підставі наданих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фондовому ринку, </w:t>
            </w:r>
            <w:r w:rsidRPr="007F09FA">
              <w:rPr>
                <w:rFonts w:ascii="Times New Roman" w:eastAsia="Calibri" w:hAnsi="Times New Roman" w:cs="Times New Roman"/>
                <w:strike/>
                <w:sz w:val="18"/>
                <w:szCs w:val="18"/>
                <w:highlight w:val="yellow"/>
              </w:rPr>
              <w:t>довідки про відсутність судимості, отриманої в органах внутрішніх справ не пізніше трьох місяців до здійснення перевірки ділової репутації, та анкети ділової репутації, яка заповнюється кандидатом на посаду відповідального працівника</w:t>
            </w:r>
            <w:r w:rsidRPr="00F22A03">
              <w:rPr>
                <w:rFonts w:ascii="Times New Roman" w:eastAsia="Calibri" w:hAnsi="Times New Roman" w:cs="Times New Roman"/>
                <w:sz w:val="18"/>
                <w:szCs w:val="18"/>
              </w:rPr>
              <w:t>.</w:t>
            </w:r>
          </w:p>
          <w:p w14:paraId="7B71F54F"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p w14:paraId="0DB7777C" w14:textId="7D3DADFB"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35F2C61" w14:textId="2C60501A" w:rsidR="00881376" w:rsidRPr="00B81DCD" w:rsidRDefault="0009116B" w:rsidP="00881376">
            <w:pPr>
              <w:shd w:val="clear" w:color="auto" w:fill="FFFFFF"/>
              <w:suppressAutoHyphens/>
              <w:autoSpaceDN w:val="0"/>
              <w:spacing w:after="0" w:line="240" w:lineRule="auto"/>
              <w:jc w:val="both"/>
              <w:textAlignment w:val="baseline"/>
              <w:rPr>
                <w:rFonts w:ascii="Calibri" w:eastAsia="Calibri" w:hAnsi="Calibri" w:cs="Times New Roman"/>
              </w:rPr>
            </w:pPr>
            <w:hyperlink r:id="rId6" w:history="1">
              <w:r w:rsidR="00881376" w:rsidRPr="00B81DCD">
                <w:rPr>
                  <w:rFonts w:ascii="Times New Roman" w:eastAsia="Calibri" w:hAnsi="Times New Roman" w:cs="Times New Roman"/>
                  <w:sz w:val="18"/>
                  <w:szCs w:val="18"/>
                  <w:lang w:eastAsia="uk-UA"/>
                </w:rPr>
                <w:t xml:space="preserve">7. Призначення відповідального працівника здійснюється </w:t>
              </w:r>
              <w:r w:rsidR="00881376" w:rsidRPr="00FA310B">
                <w:rPr>
                  <w:rFonts w:ascii="Times New Roman" w:eastAsia="Calibri" w:hAnsi="Times New Roman" w:cs="Times New Roman"/>
                  <w:i/>
                  <w:color w:val="FF0000"/>
                  <w:sz w:val="18"/>
                  <w:szCs w:val="18"/>
                  <w:lang w:eastAsia="uk-UA"/>
                </w:rPr>
                <w:t>в разі наявності документів, які підтверджують бездоганну ділову репутацію кандидата та перевірки його кваліфікаційним вимогам</w:t>
              </w:r>
              <w:r w:rsidR="00881376" w:rsidRPr="00B81DCD">
                <w:rPr>
                  <w:rFonts w:ascii="Times New Roman" w:eastAsia="Calibri" w:hAnsi="Times New Roman" w:cs="Times New Roman"/>
                  <w:sz w:val="18"/>
                  <w:szCs w:val="18"/>
                  <w:lang w:eastAsia="uk-UA"/>
                </w:rPr>
                <w:t xml:space="preserve"> на підставі наданих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w:t>
              </w:r>
              <w:r w:rsidR="00881376">
                <w:rPr>
                  <w:rFonts w:ascii="Times New Roman" w:eastAsia="Calibri" w:hAnsi="Times New Roman" w:cs="Times New Roman"/>
                  <w:sz w:val="18"/>
                  <w:szCs w:val="18"/>
                  <w:lang w:eastAsia="uk-UA"/>
                </w:rPr>
                <w:t>фондовому ринку</w:t>
              </w:r>
              <w:r w:rsidR="00881376" w:rsidRPr="00B81DCD">
                <w:rPr>
                  <w:rFonts w:ascii="Times New Roman" w:eastAsia="Calibri" w:hAnsi="Times New Roman" w:cs="Times New Roman"/>
                  <w:sz w:val="18"/>
                  <w:szCs w:val="18"/>
                  <w:lang w:eastAsia="uk-UA"/>
                </w:rPr>
                <w:t>.</w:t>
              </w:r>
            </w:hyperlink>
          </w:p>
          <w:p w14:paraId="5242BDB5"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473AEB22"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9A5F4BC"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0505CA1D"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65AF342"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1B1F089C" w14:textId="77777777" w:rsidR="00881376" w:rsidRDefault="00881376" w:rsidP="00881376">
            <w:pPr>
              <w:shd w:val="clear" w:color="auto" w:fill="FFFFFF"/>
              <w:suppressAutoHyphens/>
              <w:autoSpaceDN w:val="0"/>
              <w:spacing w:after="0" w:line="240" w:lineRule="auto"/>
              <w:jc w:val="both"/>
              <w:textAlignment w:val="baseline"/>
            </w:pPr>
          </w:p>
        </w:tc>
        <w:tc>
          <w:tcPr>
            <w:tcW w:w="4676" w:type="dxa"/>
            <w:tcBorders>
              <w:top w:val="single" w:sz="4" w:space="0" w:color="000000"/>
              <w:left w:val="single" w:sz="4" w:space="0" w:color="000000"/>
              <w:bottom w:val="single" w:sz="4" w:space="0" w:color="000000"/>
              <w:right w:val="single" w:sz="4" w:space="0" w:color="000000"/>
            </w:tcBorders>
          </w:tcPr>
          <w:p w14:paraId="526F79B5" w14:textId="4C3EAA7B" w:rsidR="00881376" w:rsidRDefault="00881376" w:rsidP="00881376">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2F7312E6" w14:textId="77777777" w:rsidR="00881376" w:rsidRDefault="00881376" w:rsidP="00881376">
            <w:pPr>
              <w:shd w:val="clear" w:color="auto" w:fill="FFFFFF"/>
              <w:suppressAutoHyphens/>
              <w:autoSpaceDN w:val="0"/>
              <w:spacing w:after="0" w:line="240" w:lineRule="auto"/>
              <w:jc w:val="both"/>
              <w:textAlignment w:val="baseline"/>
            </w:pPr>
          </w:p>
        </w:tc>
      </w:tr>
      <w:tr w:rsidR="00881376" w:rsidRPr="003F713A" w14:paraId="7E06D75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841ED"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Оригінали документів, які підтверджують бездоганну ділову репутацію кандидата на посаду відповідального працівника, або їх копії повинні зберігатись у суб'єкта первинного фінансового моніторингу.</w:t>
            </w:r>
          </w:p>
          <w:p w14:paraId="5B89B138"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0049163"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Оригінали документів, які підтверджують бездоганну ділову репутацію кандидата на посаду відповідального працівника, або їх копії повинні зберігатись у суб'єкта первинного фінансового моніторингу.</w:t>
            </w:r>
          </w:p>
          <w:p w14:paraId="4C60A735" w14:textId="77777777" w:rsidR="00881376" w:rsidRDefault="00881376" w:rsidP="00881376">
            <w:pPr>
              <w:shd w:val="clear" w:color="auto" w:fill="FFFFFF"/>
              <w:suppressAutoHyphens/>
              <w:autoSpaceDN w:val="0"/>
              <w:spacing w:after="0" w:line="240" w:lineRule="auto"/>
              <w:jc w:val="both"/>
              <w:textAlignment w:val="baseline"/>
            </w:pPr>
          </w:p>
        </w:tc>
        <w:tc>
          <w:tcPr>
            <w:tcW w:w="4676" w:type="dxa"/>
            <w:tcBorders>
              <w:top w:val="single" w:sz="4" w:space="0" w:color="000000"/>
              <w:left w:val="single" w:sz="4" w:space="0" w:color="000000"/>
              <w:bottom w:val="single" w:sz="4" w:space="0" w:color="000000"/>
              <w:right w:val="single" w:sz="4" w:space="0" w:color="000000"/>
            </w:tcBorders>
          </w:tcPr>
          <w:p w14:paraId="32FB6B61" w14:textId="77777777" w:rsidR="00881376" w:rsidRDefault="00881376" w:rsidP="00881376">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72533AE2" w14:textId="77777777" w:rsidR="00881376" w:rsidRDefault="00881376" w:rsidP="00881376">
            <w:pPr>
              <w:shd w:val="clear" w:color="auto" w:fill="FFFFFF"/>
              <w:suppressAutoHyphens/>
              <w:autoSpaceDN w:val="0"/>
              <w:spacing w:after="0" w:line="240" w:lineRule="auto"/>
              <w:jc w:val="both"/>
              <w:textAlignment w:val="baseline"/>
            </w:pPr>
          </w:p>
        </w:tc>
      </w:tr>
      <w:tr w:rsidR="00881376" w:rsidRPr="003F713A" w14:paraId="047D9CC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BD310"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У разі призначення відповідальним працівником керівника суб'єкта первинного фінансового моніторингу перевірка його </w:t>
            </w:r>
            <w:r w:rsidRPr="00BB2F19">
              <w:rPr>
                <w:rFonts w:ascii="Times New Roman" w:eastAsia="Calibri" w:hAnsi="Times New Roman" w:cs="Times New Roman"/>
                <w:strike/>
                <w:sz w:val="18"/>
                <w:szCs w:val="18"/>
                <w:highlight w:val="yellow"/>
              </w:rPr>
              <w:t>ділової репутації</w:t>
            </w:r>
            <w:r w:rsidRPr="00F22A03">
              <w:rPr>
                <w:rFonts w:ascii="Times New Roman" w:eastAsia="Calibri" w:hAnsi="Times New Roman" w:cs="Times New Roman"/>
                <w:sz w:val="18"/>
                <w:szCs w:val="18"/>
              </w:rPr>
              <w:t xml:space="preserve"> здійснюється відповідним органом управління суб'єкта первинного фінансового моніторингу, засновниками, або працівником(ами) підрозділу внутрішнього аудиту, або окремою посадовою особою, що проводить внутрішній аудит (контроль) в суб'єкті первинного фінансового моніторингу.</w:t>
            </w:r>
          </w:p>
          <w:p w14:paraId="4A8CC62B"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EA85BE0" w14:textId="04D626C8"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У разі призначення відповідальним працівником керівника суб'єкта первинного фінансового моніторингу перевірка його </w:t>
            </w:r>
            <w:r w:rsidRPr="00FA310B">
              <w:rPr>
                <w:rFonts w:ascii="Times New Roman" w:eastAsia="Calibri" w:hAnsi="Times New Roman" w:cs="Times New Roman"/>
                <w:i/>
                <w:color w:val="FF0000"/>
                <w:sz w:val="18"/>
                <w:szCs w:val="18"/>
              </w:rPr>
              <w:t>кваліфікаційним вимогам та наявності документів, що підтверджують його бездоганну ділову репутацію</w:t>
            </w:r>
            <w:r w:rsidRPr="00BB2F19">
              <w:rPr>
                <w:rFonts w:ascii="Times New Roman" w:eastAsia="Calibri" w:hAnsi="Times New Roman" w:cs="Times New Roman"/>
                <w:color w:val="FF0000"/>
                <w:sz w:val="18"/>
                <w:szCs w:val="18"/>
              </w:rPr>
              <w:t xml:space="preserve"> </w:t>
            </w:r>
            <w:r w:rsidRPr="00F22A03">
              <w:rPr>
                <w:rFonts w:ascii="Times New Roman" w:eastAsia="Calibri" w:hAnsi="Times New Roman" w:cs="Times New Roman"/>
                <w:sz w:val="18"/>
                <w:szCs w:val="18"/>
              </w:rPr>
              <w:t>здійснюється відповідним органом управління суб'єкта первинного фінансового моніторингу, засновниками, або працівником(ами) підрозділу внутрішнього аудиту, або окремою посадовою особою, що проводить внутрішній аудит (контроль) в суб'єкті первинного фінансового моніторингу.</w:t>
            </w:r>
          </w:p>
          <w:p w14:paraId="159B3438" w14:textId="77777777" w:rsidR="00881376" w:rsidRDefault="00881376" w:rsidP="00881376">
            <w:pPr>
              <w:shd w:val="clear" w:color="auto" w:fill="FFFFFF"/>
              <w:suppressAutoHyphens/>
              <w:autoSpaceDN w:val="0"/>
              <w:spacing w:after="0" w:line="240" w:lineRule="auto"/>
              <w:jc w:val="both"/>
              <w:textAlignment w:val="baseline"/>
            </w:pPr>
          </w:p>
        </w:tc>
        <w:tc>
          <w:tcPr>
            <w:tcW w:w="4676" w:type="dxa"/>
            <w:tcBorders>
              <w:top w:val="single" w:sz="4" w:space="0" w:color="000000"/>
              <w:left w:val="single" w:sz="4" w:space="0" w:color="000000"/>
              <w:bottom w:val="single" w:sz="4" w:space="0" w:color="000000"/>
              <w:right w:val="single" w:sz="4" w:space="0" w:color="000000"/>
            </w:tcBorders>
          </w:tcPr>
          <w:p w14:paraId="7E2EFE97" w14:textId="77777777" w:rsidR="00881376" w:rsidRDefault="00881376" w:rsidP="00881376">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6BE9D42C" w14:textId="77777777" w:rsidR="00881376" w:rsidRDefault="00881376" w:rsidP="00881376">
            <w:pPr>
              <w:shd w:val="clear" w:color="auto" w:fill="FFFFFF"/>
              <w:suppressAutoHyphens/>
              <w:autoSpaceDN w:val="0"/>
              <w:spacing w:after="0" w:line="240" w:lineRule="auto"/>
              <w:jc w:val="both"/>
              <w:textAlignment w:val="baseline"/>
            </w:pPr>
          </w:p>
        </w:tc>
      </w:tr>
      <w:tr w:rsidR="00881376" w:rsidRPr="003F713A" w14:paraId="5BEF470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F7673"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Підтвердження </w:t>
            </w:r>
            <w:r w:rsidRPr="00BB2F19">
              <w:rPr>
                <w:rFonts w:ascii="Times New Roman" w:eastAsia="Calibri" w:hAnsi="Times New Roman" w:cs="Times New Roman"/>
                <w:strike/>
                <w:sz w:val="18"/>
                <w:szCs w:val="18"/>
                <w:highlight w:val="yellow"/>
              </w:rPr>
              <w:t>бездоганної ділової репутації</w:t>
            </w:r>
            <w:r w:rsidRPr="00F22A03">
              <w:rPr>
                <w:rFonts w:ascii="Times New Roman" w:eastAsia="Calibri" w:hAnsi="Times New Roman" w:cs="Times New Roman"/>
                <w:sz w:val="18"/>
                <w:szCs w:val="18"/>
              </w:rPr>
              <w:t xml:space="preserve"> кандидата на посаду відповідального працівника за результатами перевірки оформлюється письмовим висновком, який містить відомості щодо бездоганної ділової репутації кандидата на посаду відповідального працівника, перелік та реквізити документів, на підставі яких проведено </w:t>
            </w:r>
            <w:r w:rsidRPr="00F22A03">
              <w:rPr>
                <w:rFonts w:ascii="Times New Roman" w:eastAsia="Calibri" w:hAnsi="Times New Roman" w:cs="Times New Roman"/>
                <w:sz w:val="18"/>
                <w:szCs w:val="18"/>
              </w:rPr>
              <w:lastRenderedPageBreak/>
              <w:t xml:space="preserve">перевірку </w:t>
            </w:r>
            <w:r w:rsidRPr="00203D57">
              <w:rPr>
                <w:rFonts w:ascii="Times New Roman" w:eastAsia="Calibri" w:hAnsi="Times New Roman" w:cs="Times New Roman"/>
                <w:strike/>
                <w:sz w:val="18"/>
                <w:szCs w:val="18"/>
                <w:highlight w:val="yellow"/>
              </w:rPr>
              <w:t>ділової репутації</w:t>
            </w:r>
            <w:r w:rsidRPr="00F22A03">
              <w:rPr>
                <w:rFonts w:ascii="Times New Roman" w:eastAsia="Calibri" w:hAnsi="Times New Roman" w:cs="Times New Roman"/>
                <w:sz w:val="18"/>
                <w:szCs w:val="18"/>
              </w:rPr>
              <w:t xml:space="preserve">, та підписується або керівником суб'єкта первинного фінансового моніторингу, або особами, які проводили перевірку </w:t>
            </w:r>
            <w:r w:rsidRPr="00203D57">
              <w:rPr>
                <w:rFonts w:ascii="Times New Roman" w:eastAsia="Calibri" w:hAnsi="Times New Roman" w:cs="Times New Roman"/>
                <w:strike/>
                <w:sz w:val="18"/>
                <w:szCs w:val="18"/>
                <w:highlight w:val="yellow"/>
              </w:rPr>
              <w:t>ділової репутації</w:t>
            </w:r>
            <w:r w:rsidRPr="00F22A03">
              <w:rPr>
                <w:rFonts w:ascii="Times New Roman" w:eastAsia="Calibri" w:hAnsi="Times New Roman" w:cs="Times New Roman"/>
                <w:sz w:val="18"/>
                <w:szCs w:val="18"/>
              </w:rPr>
              <w:t>, або затверджується відповідним органом управління суб'єкта первинного фінансового моніторингу.</w:t>
            </w:r>
          </w:p>
          <w:p w14:paraId="4DDBFDE2"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47CA7F0" w14:textId="33B31108"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 xml:space="preserve">Підтвердження </w:t>
            </w:r>
            <w:r w:rsidRPr="00FA310B">
              <w:rPr>
                <w:rFonts w:ascii="Times New Roman" w:eastAsia="Calibri" w:hAnsi="Times New Roman" w:cs="Times New Roman"/>
                <w:i/>
                <w:color w:val="FF0000"/>
                <w:sz w:val="18"/>
                <w:szCs w:val="18"/>
              </w:rPr>
              <w:t>можливості призначення</w:t>
            </w:r>
            <w:r w:rsidRPr="00BB2F19">
              <w:rPr>
                <w:rFonts w:ascii="Times New Roman" w:eastAsia="Calibri" w:hAnsi="Times New Roman" w:cs="Times New Roman"/>
                <w:color w:val="FF0000"/>
                <w:sz w:val="18"/>
                <w:szCs w:val="18"/>
              </w:rPr>
              <w:t xml:space="preserve"> </w:t>
            </w:r>
            <w:r w:rsidRPr="00F22A03">
              <w:rPr>
                <w:rFonts w:ascii="Times New Roman" w:eastAsia="Calibri" w:hAnsi="Times New Roman" w:cs="Times New Roman"/>
                <w:sz w:val="18"/>
                <w:szCs w:val="18"/>
              </w:rPr>
              <w:t xml:space="preserve">кандидата на посаду відповідального працівника за результатами перевірки оформлюється письмовим висновком, який містить відомості щодо </w:t>
            </w:r>
            <w:r w:rsidRPr="00FA310B">
              <w:rPr>
                <w:rFonts w:ascii="Times New Roman" w:eastAsia="Calibri" w:hAnsi="Times New Roman" w:cs="Times New Roman"/>
                <w:i/>
                <w:color w:val="FF0000"/>
                <w:sz w:val="18"/>
                <w:szCs w:val="18"/>
              </w:rPr>
              <w:t>наявності</w:t>
            </w:r>
            <w:r w:rsidRPr="00BB2F19">
              <w:rPr>
                <w:rFonts w:ascii="Times New Roman" w:eastAsia="Calibri" w:hAnsi="Times New Roman" w:cs="Times New Roman"/>
                <w:color w:val="FF0000"/>
                <w:sz w:val="18"/>
                <w:szCs w:val="18"/>
              </w:rPr>
              <w:t xml:space="preserve"> </w:t>
            </w:r>
            <w:r w:rsidRPr="00F22A03">
              <w:rPr>
                <w:rFonts w:ascii="Times New Roman" w:eastAsia="Calibri" w:hAnsi="Times New Roman" w:cs="Times New Roman"/>
                <w:sz w:val="18"/>
                <w:szCs w:val="18"/>
              </w:rPr>
              <w:t>бездоганної ділової репутації кандидата на посаду відповідального працівника, перелік та реквізити документів, на підставі яких проведено перевірку</w:t>
            </w:r>
            <w:r w:rsidRPr="00BB2F19">
              <w:rPr>
                <w:rFonts w:ascii="Times New Roman" w:eastAsia="Calibri" w:hAnsi="Times New Roman" w:cs="Times New Roman"/>
                <w:sz w:val="18"/>
                <w:szCs w:val="18"/>
              </w:rPr>
              <w:t xml:space="preserve"> </w:t>
            </w:r>
            <w:r w:rsidRPr="00FA310B">
              <w:rPr>
                <w:rFonts w:ascii="Times New Roman" w:eastAsia="Calibri" w:hAnsi="Times New Roman" w:cs="Times New Roman"/>
                <w:i/>
                <w:color w:val="FF0000"/>
                <w:sz w:val="18"/>
                <w:szCs w:val="18"/>
              </w:rPr>
              <w:lastRenderedPageBreak/>
              <w:t>відповідності кваліфікаційним вимогам</w:t>
            </w:r>
            <w:r w:rsidRPr="00F22A03">
              <w:rPr>
                <w:rFonts w:ascii="Times New Roman" w:eastAsia="Calibri" w:hAnsi="Times New Roman" w:cs="Times New Roman"/>
                <w:sz w:val="18"/>
                <w:szCs w:val="18"/>
              </w:rPr>
              <w:t xml:space="preserve">, та підписується або керівником суб'єкта первинного фінансового моніторингу, або особами, які проводили перевірку </w:t>
            </w:r>
            <w:r w:rsidRPr="00FA310B">
              <w:rPr>
                <w:rFonts w:ascii="Times New Roman" w:eastAsia="Calibri" w:hAnsi="Times New Roman" w:cs="Times New Roman"/>
                <w:i/>
                <w:color w:val="FF0000"/>
                <w:sz w:val="18"/>
                <w:szCs w:val="18"/>
              </w:rPr>
              <w:t>кваліфікаційних вимог</w:t>
            </w:r>
            <w:r w:rsidRPr="00F22A03">
              <w:rPr>
                <w:rFonts w:ascii="Times New Roman" w:eastAsia="Calibri" w:hAnsi="Times New Roman" w:cs="Times New Roman"/>
                <w:sz w:val="18"/>
                <w:szCs w:val="18"/>
              </w:rPr>
              <w:t>, або затверджується відповідним органом управління суб'єкта первинного фінансового моніторингу.</w:t>
            </w:r>
          </w:p>
          <w:p w14:paraId="0BA794A8" w14:textId="77777777" w:rsidR="00881376" w:rsidRDefault="00881376" w:rsidP="00881376">
            <w:pPr>
              <w:shd w:val="clear" w:color="auto" w:fill="FFFFFF"/>
              <w:suppressAutoHyphens/>
              <w:autoSpaceDN w:val="0"/>
              <w:spacing w:after="0" w:line="240" w:lineRule="auto"/>
              <w:jc w:val="both"/>
              <w:textAlignment w:val="baseline"/>
            </w:pPr>
          </w:p>
        </w:tc>
        <w:tc>
          <w:tcPr>
            <w:tcW w:w="4676" w:type="dxa"/>
            <w:tcBorders>
              <w:top w:val="single" w:sz="4" w:space="0" w:color="000000"/>
              <w:left w:val="single" w:sz="4" w:space="0" w:color="000000"/>
              <w:bottom w:val="single" w:sz="4" w:space="0" w:color="000000"/>
              <w:right w:val="single" w:sz="4" w:space="0" w:color="000000"/>
            </w:tcBorders>
          </w:tcPr>
          <w:p w14:paraId="36FEA46F" w14:textId="77777777" w:rsidR="00881376" w:rsidRDefault="00881376" w:rsidP="00881376">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61F70107" w14:textId="4E43FDFE" w:rsidR="00881376" w:rsidRPr="00521267" w:rsidRDefault="00521267" w:rsidP="00881376">
            <w:pPr>
              <w:shd w:val="clear" w:color="auto" w:fill="FFFFFF"/>
              <w:suppressAutoHyphens/>
              <w:autoSpaceDN w:val="0"/>
              <w:spacing w:after="0" w:line="240" w:lineRule="auto"/>
              <w:jc w:val="both"/>
              <w:textAlignment w:val="baseline"/>
              <w:rPr>
                <w:rFonts w:ascii="Times New Roman" w:hAnsi="Times New Roman" w:cs="Times New Roman"/>
                <w:sz w:val="18"/>
                <w:szCs w:val="18"/>
              </w:rPr>
            </w:pPr>
            <w:r w:rsidRPr="00521267">
              <w:rPr>
                <w:rFonts w:ascii="Times New Roman" w:hAnsi="Times New Roman" w:cs="Times New Roman"/>
                <w:sz w:val="18"/>
                <w:szCs w:val="18"/>
              </w:rPr>
              <w:t>Вимоги ЗУ</w:t>
            </w:r>
          </w:p>
        </w:tc>
      </w:tr>
      <w:tr w:rsidR="00FC09F4" w:rsidRPr="003F713A" w14:paraId="71EEE350" w14:textId="6CA8C0B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5F9F7" w14:textId="352DA0B2"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3F713A">
              <w:rPr>
                <w:rFonts w:ascii="Times New Roman" w:eastAsia="Calibri" w:hAnsi="Times New Roman" w:cs="Times New Roman"/>
                <w:color w:val="2A2928"/>
                <w:sz w:val="18"/>
                <w:szCs w:val="18"/>
                <w:lang w:eastAsia="uk-UA"/>
              </w:rPr>
              <w:t>8. Відповідальний працівник повинен пройти навчання не пізніше трьох місяців з дня його призначення на посаду та підвищувати свою кваліфікацію шляхом проходження навчання не рідше одного разу на три роки згідно з вимогами Порядку організації та координації роботи з перепідготовки і підвищення кваліфікації спеціалістів з питань фінансового моніторингу, затвердженого </w:t>
            </w:r>
            <w:r w:rsidRPr="00B81DCD">
              <w:rPr>
                <w:rFonts w:ascii="Times New Roman" w:hAnsi="Times New Roman" w:cs="Times New Roman"/>
                <w:color w:val="002060"/>
                <w:sz w:val="18"/>
                <w:szCs w:val="18"/>
              </w:rPr>
              <w:t>постановою Кабінету Міністрів України від 19 серпня 2015 року  № 610.</w:t>
            </w:r>
          </w:p>
          <w:p w14:paraId="108072A8" w14:textId="38DC0B3C" w:rsidR="00FC09F4" w:rsidRPr="003F713A" w:rsidRDefault="00FC09F4" w:rsidP="00FC09F4">
            <w:pPr>
              <w:shd w:val="clear" w:color="auto" w:fill="FFFFFF"/>
              <w:suppressAutoHyphens/>
              <w:autoSpaceDN w:val="0"/>
              <w:spacing w:after="0" w:line="240" w:lineRule="auto"/>
              <w:jc w:val="both"/>
              <w:textAlignment w:val="baseline"/>
              <w:rPr>
                <w:rFonts w:ascii="Calibri" w:eastAsia="Calibri" w:hAnsi="Calibri" w:cs="Times New Roman"/>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8818C78" w14:textId="6E46E25B"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3F713A">
              <w:rPr>
                <w:rFonts w:ascii="Times New Roman" w:eastAsia="Calibri" w:hAnsi="Times New Roman" w:cs="Times New Roman"/>
                <w:color w:val="2A2928"/>
                <w:sz w:val="18"/>
                <w:szCs w:val="18"/>
                <w:lang w:eastAsia="uk-UA"/>
              </w:rPr>
              <w:t>8. Відповідальний працівник повинен пройти навчання не пізніше трьох місяців з дня його призначення на посаду та підвищувати свою кваліфікацію шляхом проходження навчання не рідше одного разу на три роки згідно з вимогами Порядку організації та координації роботи з перепідготовки і підвищення кваліфікації спеціалістів з питань фінансо</w:t>
            </w:r>
            <w:r w:rsidR="00E76AE0">
              <w:rPr>
                <w:rFonts w:ascii="Times New Roman" w:eastAsia="Calibri" w:hAnsi="Times New Roman" w:cs="Times New Roman"/>
                <w:color w:val="2A2928"/>
                <w:sz w:val="18"/>
                <w:szCs w:val="18"/>
                <w:lang w:eastAsia="uk-UA"/>
              </w:rPr>
              <w:t xml:space="preserve">вого моніторингу, затвердженого </w:t>
            </w:r>
            <w:r w:rsidRPr="00B81DCD">
              <w:rPr>
                <w:rFonts w:ascii="Times New Roman" w:hAnsi="Times New Roman" w:cs="Times New Roman"/>
                <w:color w:val="002060"/>
                <w:sz w:val="18"/>
                <w:szCs w:val="18"/>
              </w:rPr>
              <w:t>постановою Кабінету Міністрів України від 19 серп</w:t>
            </w:r>
            <w:r w:rsidR="00E76AE0">
              <w:rPr>
                <w:rFonts w:ascii="Times New Roman" w:hAnsi="Times New Roman" w:cs="Times New Roman"/>
                <w:color w:val="002060"/>
                <w:sz w:val="18"/>
                <w:szCs w:val="18"/>
              </w:rPr>
              <w:t>ня 2015 року</w:t>
            </w:r>
            <w:r w:rsidRPr="00B81DCD">
              <w:rPr>
                <w:rFonts w:ascii="Times New Roman" w:hAnsi="Times New Roman" w:cs="Times New Roman"/>
                <w:color w:val="002060"/>
                <w:sz w:val="18"/>
                <w:szCs w:val="18"/>
              </w:rPr>
              <w:t xml:space="preserve"> № 610.</w:t>
            </w:r>
          </w:p>
          <w:p w14:paraId="010BB138" w14:textId="6624E20A"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ABB63C2" w14:textId="109A0DAF"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0F63168"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FC09F4" w:rsidRPr="003F713A" w14:paraId="49012E7A" w14:textId="1FD21F40"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98B79" w14:textId="3886D575"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9. З урахуванням особливостей організаційної структури суб'єкта первинного фінансового моніторингу може бути створено окремий структурний підрозділ з питань проведення фінансового моніторингу. Зазначений підрозділ функціонує відповідно до положення про цей структурний підрозділ. У цьому випадку керівником підрозділу є відповідальний працівн</w:t>
            </w:r>
            <w:r>
              <w:rPr>
                <w:rFonts w:ascii="Times New Roman" w:eastAsia="Calibri" w:hAnsi="Times New Roman" w:cs="Times New Roman"/>
                <w:sz w:val="18"/>
                <w:szCs w:val="18"/>
              </w:rPr>
              <w:t>ик.</w:t>
            </w:r>
          </w:p>
          <w:p w14:paraId="56A6D49F" w14:textId="5DE9D061" w:rsidR="00FC09F4" w:rsidRPr="003F713A" w:rsidRDefault="00FC09F4" w:rsidP="00FC09F4">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CF6B94C"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9. З урахуванням особливостей організаційної структури суб'єкта первинного фінансового моніторингу може бути створено окремий структурний підрозділ з питань проведення фінансового моніторингу. Зазначений підрозділ функціонує відповідно до положення про цей структурний підрозділ. У цьому випадку керівником підрозділу є відповідальний працівн</w:t>
            </w:r>
            <w:r>
              <w:rPr>
                <w:rFonts w:ascii="Times New Roman" w:eastAsia="Calibri" w:hAnsi="Times New Roman" w:cs="Times New Roman"/>
                <w:sz w:val="18"/>
                <w:szCs w:val="18"/>
              </w:rPr>
              <w:t>ик.</w:t>
            </w:r>
          </w:p>
          <w:p w14:paraId="154027CB" w14:textId="30009019"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5937B3FF" w14:textId="389A5F20"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B05A421"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FC09F4" w:rsidRPr="003F713A" w14:paraId="3445E294" w14:textId="02766394"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424F3"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10. 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може призначатися керівник суб'єкта первинного фінансового моніторингу.</w:t>
            </w:r>
          </w:p>
          <w:p w14:paraId="39CCD595"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02F936C" w14:textId="77777777" w:rsidR="00FC09F4" w:rsidRPr="00F22A03" w:rsidRDefault="00FC09F4" w:rsidP="00FC09F4">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10. 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може призначатися керівник суб'єкта первинного фінансового моніторингу.</w:t>
            </w:r>
          </w:p>
          <w:p w14:paraId="081B4082"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22A853B" w14:textId="59435B8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2D6D339" w14:textId="77777777" w:rsidR="00FC09F4" w:rsidRPr="003F713A" w:rsidRDefault="00FC09F4" w:rsidP="00FC09F4">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451C404A" w14:textId="5671FCDD"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03A1D"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11. Протягом трьох робочих днів з дати призначення відповідального працівника, але не пізніше дня проведення першої фінансової операції, суб'єкт первинного фінансового моніторингу подає Державній службі фінансового моніторингу України (далі - Держфінмоніторинг) інформацію, необхідну для взяття його на облік, та повинен протягом трьох робочих днів подавати зміни до поданої при постановці на облік інформації у разі їх виникнення.</w:t>
            </w:r>
          </w:p>
          <w:p w14:paraId="606F4E06" w14:textId="77777777" w:rsidR="00881376" w:rsidRPr="003F713A" w:rsidRDefault="00881376" w:rsidP="00881376">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Суб'єкт первинного фінансового моніторингу подає Держфінмоніторингу інформацію для взяття на облік у порядку, визначеному</w:t>
            </w:r>
            <w:r w:rsidRPr="003F713A">
              <w:rPr>
                <w:rFonts w:ascii="Times New Roman" w:eastAsia="Calibri" w:hAnsi="Times New Roman" w:cs="Times New Roman"/>
                <w:b/>
                <w:i/>
                <w:color w:val="2A2928"/>
                <w:sz w:val="18"/>
                <w:szCs w:val="18"/>
                <w:lang w:eastAsia="uk-UA"/>
              </w:rPr>
              <w:t> </w:t>
            </w:r>
            <w:hyperlink r:id="rId7" w:history="1">
              <w:r w:rsidRPr="003F713A">
                <w:rPr>
                  <w:rFonts w:ascii="Times New Roman" w:eastAsia="Calibri" w:hAnsi="Times New Roman" w:cs="Times New Roman"/>
                  <w:color w:val="0000FF"/>
                  <w:sz w:val="18"/>
                  <w:szCs w:val="18"/>
                  <w:u w:val="single"/>
                  <w:lang w:eastAsia="uk-UA"/>
                </w:rPr>
                <w:t>постановою Кабінету Міністрів України від 05 серпня 2015 року N 552 "Деякі питання організації фінансового моніторингу"</w:t>
              </w:r>
            </w:hyperlink>
            <w:r w:rsidRPr="003F713A">
              <w:rPr>
                <w:rFonts w:ascii="Times New Roman" w:eastAsia="Calibri" w:hAnsi="Times New Roman" w:cs="Times New Roman"/>
                <w:color w:val="2A2928"/>
                <w:sz w:val="18"/>
                <w:szCs w:val="18"/>
                <w:lang w:eastAsia="uk-UA"/>
              </w:rPr>
              <w:t>.</w:t>
            </w:r>
          </w:p>
          <w:p w14:paraId="707C96A4"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Примірники (копії) відповідних форм, документи, які підтверджують факт їх відправлення та повідомлення про результати їх обробки, зберігаються суб'єктом первинного фінансового моніторингу протягом п'яти років.</w:t>
            </w:r>
          </w:p>
          <w:p w14:paraId="35C5363B" w14:textId="6DEC0B0D"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D780D74" w14:textId="77777777" w:rsidR="00761496" w:rsidRPr="00F22A03" w:rsidRDefault="00761496" w:rsidP="0076149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11. Протягом трьох робочих днів з дати призначення відповідального працівника, але не пізніше дня проведення першої фінансової операції, суб'єкт первинного фінансового моніторингу подає Державній службі фінансового моніторингу України (далі - Держфінмоніторинг) інформацію, необхідну для взяття його на облік, та повинен протягом трьох робочих днів подавати зміни до поданої при постановці на облік інформації у разі їх виникнення.</w:t>
            </w:r>
          </w:p>
          <w:p w14:paraId="51A8E1DF" w14:textId="067BBAD5" w:rsidR="00761496" w:rsidRDefault="00761496" w:rsidP="0076149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Суб'єкт первинного фінансового моніторингу подає Держфінмоніторингу інформацію для взяття на облік у порядку, визначеному</w:t>
            </w:r>
            <w:r w:rsidRPr="003F713A">
              <w:rPr>
                <w:rFonts w:ascii="Times New Roman" w:eastAsia="Calibri" w:hAnsi="Times New Roman" w:cs="Times New Roman"/>
                <w:b/>
                <w:i/>
                <w:color w:val="2A2928"/>
                <w:sz w:val="18"/>
                <w:szCs w:val="18"/>
                <w:lang w:eastAsia="uk-UA"/>
              </w:rPr>
              <w:t> </w:t>
            </w:r>
            <w:hyperlink r:id="rId8" w:history="1">
              <w:r w:rsidRPr="003F713A">
                <w:rPr>
                  <w:rFonts w:ascii="Times New Roman" w:eastAsia="Calibri" w:hAnsi="Times New Roman" w:cs="Times New Roman"/>
                  <w:color w:val="0000FF"/>
                  <w:sz w:val="18"/>
                  <w:szCs w:val="18"/>
                  <w:u w:val="single"/>
                  <w:lang w:eastAsia="uk-UA"/>
                </w:rPr>
                <w:t>постановою Кабінету Міністрів України від 05 серпня 2015 року N 552 "Деякі питання організації фінансового моніторингу"</w:t>
              </w:r>
            </w:hyperlink>
            <w:r w:rsidRPr="003F713A">
              <w:rPr>
                <w:rFonts w:ascii="Times New Roman" w:eastAsia="Calibri" w:hAnsi="Times New Roman" w:cs="Times New Roman"/>
                <w:color w:val="2A2928"/>
                <w:sz w:val="18"/>
                <w:szCs w:val="18"/>
                <w:lang w:eastAsia="uk-UA"/>
              </w:rPr>
              <w:t>.</w:t>
            </w:r>
          </w:p>
          <w:p w14:paraId="53BB38CC" w14:textId="77777777" w:rsidR="00761496" w:rsidRPr="003F713A" w:rsidRDefault="00761496" w:rsidP="00761496">
            <w:pPr>
              <w:shd w:val="clear" w:color="auto" w:fill="FFFFFF"/>
              <w:suppressAutoHyphens/>
              <w:autoSpaceDN w:val="0"/>
              <w:spacing w:after="0" w:line="240" w:lineRule="auto"/>
              <w:jc w:val="both"/>
              <w:textAlignment w:val="baseline"/>
              <w:rPr>
                <w:rFonts w:ascii="Calibri" w:eastAsia="Calibri" w:hAnsi="Calibri" w:cs="Times New Roman"/>
              </w:rPr>
            </w:pPr>
          </w:p>
          <w:p w14:paraId="56EE13D5" w14:textId="77777777" w:rsidR="00761496" w:rsidRPr="00F22A03" w:rsidRDefault="00761496" w:rsidP="0076149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Примірники (копії) відповідних форм, документи, які підтверджують факт їх відправлення та повідомлення про результати їх обробки, зберігаються суб'єктом первинного фінансового моніторингу протягом п'яти років.</w:t>
            </w:r>
          </w:p>
          <w:p w14:paraId="7951958D" w14:textId="29112DD9"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9BE5052" w14:textId="18867560"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DFE7BE1"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37A3C883" w14:textId="56E35F86"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95C83"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12. На час відсутності (відпустки, відрядження, хвороби) відповідального працівника або неможливості виконання покладених на нього обов'язків призначається особа, що тимчасово виконує його обов'язки. Строк виконання обов'язків не може перевищувати чотирьох місяців безперервно. На вказану особу поширюються права та обов'язки, установлені для відповідального працівника. Після спливу цього строку суб'єкт первинного фінансового моніторингу призначає відповідального працівника.</w:t>
            </w:r>
          </w:p>
          <w:p w14:paraId="419EF657"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Особа, що тимчасово виконує обов'язки відповідального працівника, може бути призначена одночасно з відповідальним працівником.</w:t>
            </w:r>
          </w:p>
          <w:p w14:paraId="0A5D3EE7"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Особа, що тимчасово виконує обов'язки відповідального працівника, може не проходити професійну підготовку у сфері фінансового моніторингу.</w:t>
            </w:r>
          </w:p>
          <w:p w14:paraId="34DEBD13" w14:textId="1370EE8E"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E151050" w14:textId="0E9203EE" w:rsidR="001A1C48"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12. На час відсутності (відпустки, відрядження, хвороби) відповідального працівника або неможливості виконання покладених на нього обов'язків призначається особа, що тимчасово виконує його обов'язки. Строк виконання обов'язків не може перевищувати чотирьох місяців безперервно. На вказану особу поширюються права та обов'язки, установлені для відповідального працівника. Після спливу цього строку суб'єкт первинного фінансового моніторингу призначає відповідального працівника.</w:t>
            </w:r>
          </w:p>
          <w:p w14:paraId="12AD7251"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p>
          <w:p w14:paraId="791F9FA1"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Особа, що тимчасово виконує обов'язки відповідального працівника, може бути призначена одночасно з відповідальним працівником.</w:t>
            </w:r>
          </w:p>
          <w:p w14:paraId="4D3BEA22"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Особа, що тимчасово виконує обов'язки відповідального працівника, може не проходити професійну підготовку у сфері фінансового моніторингу.</w:t>
            </w:r>
          </w:p>
          <w:p w14:paraId="2B2DE750" w14:textId="24130360"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008409E" w14:textId="49E32C79"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BD46A06"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14D63CDB" w14:textId="4EF459EC"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83604"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13. Особа, що тимчасово виконує обов'язки відповідального працівника, повинна відповідати таким вимогам:</w:t>
            </w:r>
          </w:p>
          <w:p w14:paraId="6186CC6D" w14:textId="23075163" w:rsidR="00881376" w:rsidRPr="003F713A" w:rsidRDefault="00881376" w:rsidP="00881376">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37CF4E8"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13. Особа, що тимчасово виконує обов'язки відповідального працівника, повинна відповідати таким вимогам:</w:t>
            </w:r>
          </w:p>
          <w:p w14:paraId="458EB81A" w14:textId="1C843A2A"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B5D496B" w14:textId="1B0FBB3C"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F2A8263"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2839383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EB30B"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не мати не погашеної або не знятої в установленому законодавством порядку судимості за вчинення злочину;</w:t>
            </w:r>
          </w:p>
          <w:p w14:paraId="3CC793A6"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3C04372" w14:textId="5D663E50"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1) </w:t>
            </w:r>
            <w:r w:rsidRPr="00FA310B">
              <w:rPr>
                <w:rFonts w:ascii="Times New Roman" w:eastAsia="Calibri" w:hAnsi="Times New Roman" w:cs="Times New Roman"/>
                <w:i/>
                <w:color w:val="FF0000"/>
                <w:sz w:val="18"/>
                <w:szCs w:val="18"/>
                <w:lang w:val="en-US" w:eastAsia="uk-UA"/>
              </w:rPr>
              <w:t>мати бездоганну ділову репутацію</w:t>
            </w:r>
            <w:r w:rsidRPr="003F713A">
              <w:rPr>
                <w:rFonts w:ascii="Times New Roman" w:eastAsia="Calibri" w:hAnsi="Times New Roman" w:cs="Times New Roman"/>
                <w:color w:val="2A2928"/>
                <w:sz w:val="18"/>
                <w:szCs w:val="18"/>
                <w:lang w:eastAsia="uk-UA"/>
              </w:rPr>
              <w:t>;</w:t>
            </w:r>
          </w:p>
          <w:p w14:paraId="2B2DE89B" w14:textId="27B7AFDD"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4F780917" w14:textId="1BCBD7C1"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B01A3A0"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8EF1D06" w14:textId="55FDCA21" w:rsidR="00881376" w:rsidRPr="003F713A" w:rsidRDefault="00521267"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color w:val="2A2928"/>
                <w:sz w:val="18"/>
                <w:szCs w:val="18"/>
                <w:lang w:eastAsia="uk-UA"/>
              </w:rPr>
              <w:t>Вимоги ЗУ</w:t>
            </w:r>
          </w:p>
        </w:tc>
      </w:tr>
      <w:tr w:rsidR="001A1C48" w:rsidRPr="003F713A" w14:paraId="35DEEBF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0E372"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мати сертифікат НКЦПФР на право здійснення дій, пов’язаних з безпосереднім провадженням професійної діяльності на фондовому ринку,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14:paraId="0E96BECB"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197CB3D"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мати сертифікат НКЦПФР на право здійснення дій, пов’язаних з безпосереднім провадженням професійної діяльності на фондовому ринку,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14:paraId="4822364E"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38A2FE4"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75C2AB3"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1A1C48" w:rsidRPr="003F713A" w14:paraId="5CB4CB4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43253"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пройти підготовку щодо виявлення фінансових операцій, що підлягають фінансовому моніторингу, за програмою навчання, затвердженою в суб'єкті первинного фінансового моніторингу;</w:t>
            </w:r>
          </w:p>
          <w:p w14:paraId="1A14F8DD"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75CD0EE"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пройти підготовку щодо виявлення фінансових операцій, що підлягають фінансовому моніторингу, за програмою навчання, затвердженою в суб'єкті первинного фінансового моніторингу;</w:t>
            </w:r>
          </w:p>
          <w:p w14:paraId="319BEC4F" w14:textId="50344AA0"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5C56B1D"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1AB1E43"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1A1C48" w:rsidRPr="003F713A" w14:paraId="0E1469AC"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E47C1"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працювати в цьому суб'єкті первинного фінансового моніторингу за основним місцем роботи.</w:t>
            </w:r>
          </w:p>
          <w:p w14:paraId="6AE6E5F8"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EC81858"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працювати в цьому суб'єкті первинного фінансового моніторингу за основним місцем роботи.</w:t>
            </w:r>
          </w:p>
          <w:p w14:paraId="37113FCC" w14:textId="2F2D20C9"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BC953BF"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59E89AC"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78B9198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90535"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Перевірка відповідності особи, що тимчасово виконує обов'язки відповідального працівника, вимогам, установленим цим Положенням, здійснюється керівником або особою, яка виконує його обов'язки, до її призначення на підставі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ринку цінних паперів, довідки про відсутність судимості, отриманої в органах внутрішніх справ не пізніше трьох місяців до здійснення перевірки відповідності особи, що виконує обов'язки відповідального працівника.</w:t>
            </w:r>
          </w:p>
          <w:p w14:paraId="3340F259"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FE54AA3"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Перевірка відповідності особи, що тимчасово виконує обов'язки відповідального працівника, вимогам, установленим цим Положенням, здійснюється керівником або особою, яка виконує його обов'язки, до її призначення на підставі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ринку цінних паперів, довідки про відсутність судимості, отриманої в органах внутрішніх справ не пізніше трьох місяців до здійснення перевірки відповідності особи, що виконує обов'язки відповідального працівника.</w:t>
            </w:r>
          </w:p>
          <w:p w14:paraId="5D9E0C88" w14:textId="151B04A6"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1353B332"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D0E4D53"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1A1C48" w:rsidRPr="003F713A" w14:paraId="5D456ED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B8A60"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Такі документи або їх копії повинні зберігатись у суб'єкта первинного фінансового моніторингу.</w:t>
            </w:r>
          </w:p>
          <w:p w14:paraId="34DCB6D5"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8CF7718"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Такі документи або їх копії повинні зберігатись у суб'єкта первинного фінансового моніторингу.</w:t>
            </w:r>
          </w:p>
          <w:p w14:paraId="125ECCBE" w14:textId="25AF65D5"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59E153D0"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45934A5"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1A1C48" w:rsidRPr="003F713A" w14:paraId="1902598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FAB3B" w14:textId="6FB8A7BC"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У разі призначення керівника особою, що тимчасово виконує обов'язки відповідального працівника, перевірка його відповідності вимогам, установленим цим  Положенням, здійснюється відповідним органом управління суб'єкта первинного фінансового моніторингу, засновниками, або працівником(ами) підрозділу внутрішнього аудиту (контролю), або окремою посадовою особою, що проводить внутрішній аудит (контроль) в суб'єкті первинного фінансового моніторингу.</w:t>
            </w:r>
          </w:p>
          <w:p w14:paraId="6CB5E422" w14:textId="19315D66"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A18AAA3"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У разі призначення керівника особою, що тимчасово виконує обов'язки відповідального працівника, перевірка його відповідності вимогам, установленим цим  Положенням, здійснюється відповідним органом управління суб'єкта первинного фінансового моніторингу, засновниками, або працівником(ами) підрозділу внутрішнього аудиту (контролю), або окремою посадовою особою, що проводить внутрішній аудит (контроль) в суб'єкті первинного фінансового моніторингу.</w:t>
            </w:r>
          </w:p>
          <w:p w14:paraId="18FDEE81" w14:textId="011FAB41"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0B391F8"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3F3BF64"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1A1C48" w:rsidRPr="003F713A" w14:paraId="6D9A3972" w14:textId="607336F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57DAD"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14. У разі наявності у суб'єкта первинного фінансового моніторингу відокремлених підрозділів за поданням керівника відокремленого підрозділу або особи, яка виконує його обов'язки, за погодженням з відповідальним працівником суб'єкта первинного фінансового моніторингу керівник суб'єкта первинного фінансового моніторингу або особа, яка виконує його обов'язки, призначає відповідального працівника у відокремленому підрозділі.</w:t>
            </w:r>
          </w:p>
          <w:p w14:paraId="5B029D72" w14:textId="3EDCD809" w:rsidR="001A1C48" w:rsidRPr="003F713A" w:rsidRDefault="001A1C48" w:rsidP="001A1C48">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F56FDAB"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14. У разі наявності у суб'єкта первинного фінансового моніторингу відокремлених підрозділів за поданням керівника відокремленого підрозділу або особи, яка виконує його обов'язки, за погодженням з відповідальним працівником суб'єкта первинного фінансового моніторингу керівник суб'єкта первинного фінансового моніторингу або особа, яка виконує його обов'язки, призначає відповідального працівника у відокремленому підрозділі.</w:t>
            </w:r>
          </w:p>
          <w:p w14:paraId="43CCD930" w14:textId="7F538E3C"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E5F0046" w14:textId="19AAAD73"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F10AD66"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1A1C48" w:rsidRPr="003F713A" w14:paraId="2F34B8FB"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88445"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Відповідальний працівник у відокремленому підрозділі підзвітний тільки керівнику суб'єкта первинного фінансового моніторингу.</w:t>
            </w:r>
          </w:p>
          <w:p w14:paraId="602175EE"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74E436B"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Відповідальний працівник у відокремленому підрозділі підзвітний тільки керівнику суб'єкта первинного фінансового моніторингу.</w:t>
            </w:r>
          </w:p>
          <w:p w14:paraId="7EB60380"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7B12FC0"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381A21B"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1A1C48" w:rsidRPr="003F713A" w14:paraId="5FB0E1D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BB3FC"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у відокремленому </w:t>
            </w:r>
            <w:r w:rsidRPr="00F22A03">
              <w:rPr>
                <w:rFonts w:ascii="Times New Roman" w:eastAsia="Calibri" w:hAnsi="Times New Roman" w:cs="Times New Roman"/>
                <w:sz w:val="18"/>
                <w:szCs w:val="18"/>
              </w:rPr>
              <w:lastRenderedPageBreak/>
              <w:t>підрозділі може призначатися керівник відокремленого підрозділу.</w:t>
            </w:r>
          </w:p>
          <w:p w14:paraId="30DF278B"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07D1F7D"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у відокремленому підрозділі може призначатися керівник відокремленого підрозділу.</w:t>
            </w:r>
          </w:p>
          <w:p w14:paraId="7BFCBEA8"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A2B37F5"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70E6E78"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39AF9F5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C93EB"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Одна й та сама особа не може бути одночасно призначена відповідальним працівником суб'єкта первинного фінансового моніторингу і відокремленого підрозділу, а також одночасно у декількох відокремлених підрозділах.</w:t>
            </w:r>
          </w:p>
          <w:p w14:paraId="56EA7B02"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AA23323"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Одна й та сама особа не може бути одночасно призначена відповідальним працівником суб'єкта первинного фінансового моніторингу і відокремленого підрозділу, а також одночасно у декількох відокремлених підрозділах.</w:t>
            </w:r>
          </w:p>
          <w:p w14:paraId="7C7DD231"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1F59EA3"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6D37801"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1A1C48" w:rsidRPr="003F713A" w14:paraId="3F63E083" w14:textId="7DD8EBB5"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97FB9"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15. Відповідальний працівник здійснює свої повноваження на підставі посадової інструкції, яка затверджується керівником суб'єкта первинного фінансового моніторингу або особою, яка виконує його обов'язки. Відповідальний працівник засвідчує підписом факт ознайомлення з посадовою інструкцією.</w:t>
            </w:r>
          </w:p>
          <w:p w14:paraId="69837C2B" w14:textId="3958B0BB" w:rsidR="001A1C48" w:rsidRPr="003F713A" w:rsidRDefault="001A1C48" w:rsidP="001A1C48">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C7DF5B9"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15. Відповідальний працівник здійснює свої повноваження на підставі посадової інструкції, яка затверджується керівником суб'єкта первинного фінансового моніторингу або особою, яка виконує його обов'язки. Відповідальний працівник засвідчує підписом факт ознайомлення з посадовою інструкцією.</w:t>
            </w:r>
          </w:p>
          <w:p w14:paraId="491E4033" w14:textId="02AE1AB4"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43F671E" w14:textId="24B4DA0F"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5D76DCD"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1A1C48" w:rsidRPr="003F713A" w14:paraId="53EB7D8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6E1B8"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Посадова інструкція відповідального працівника повинна містити повноваження (права), функції та завдання, передбачені законодавством, правилами фінансового моніторингу (далі - Правила), іншими внутрішніми документами суб'єкта первинного фінансового моніторингу.</w:t>
            </w:r>
          </w:p>
          <w:p w14:paraId="23FBE510"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7488F1B"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Посадова інструкція відповідального працівника повинна містити повноваження (права), функції та завдання, передбачені законодавством, правилами фінансового моніторингу (далі - Правила), іншими внутрішніми документами суб'єкта первинного фінансового моніторингу.</w:t>
            </w:r>
          </w:p>
          <w:p w14:paraId="118F6D35"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65D4E4A"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4914407"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1A1C48" w:rsidRPr="003F713A" w14:paraId="073D44A4" w14:textId="349C0C71"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A66A7"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16. Відповідальний працівник є незалежним у своїй діяльності, підзвітним тільки керівнику суб'єкта первинного фінансового моніторингу.</w:t>
            </w:r>
          </w:p>
          <w:p w14:paraId="67507B27" w14:textId="1A80B926"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5A6AA91" w14:textId="77777777" w:rsidR="001A1C48" w:rsidRPr="00F22A03" w:rsidRDefault="001A1C48" w:rsidP="001A1C48">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16. Відповідальний працівник є незалежним у своїй діяльності, підзвітним тільки керівнику суб'єкта первинного фінансового моніторингу.</w:t>
            </w:r>
          </w:p>
          <w:p w14:paraId="79B41427" w14:textId="6C430A1C"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15916E33" w14:textId="2891BAB2"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1962304" w14:textId="77777777" w:rsidR="001A1C48" w:rsidRPr="003F713A" w:rsidRDefault="001A1C48" w:rsidP="001A1C48">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3214DA2D" w14:textId="57CA33BB"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EF4C2"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17. Відповідальний працівник не рідше одного разу на місяць, але не пізніше останнього робочого дня звітного місяця складає письмові звіти довільної форми про виявлені фінансові операції, що підлягають фінансовому моніторингу, та заходи, які були вжиті для реалізації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r w:rsidRPr="00FB597D">
              <w:rPr>
                <w:rFonts w:ascii="Times New Roman" w:eastAsia="Calibri" w:hAnsi="Times New Roman" w:cs="Times New Roman"/>
                <w:strike/>
                <w:sz w:val="18"/>
                <w:szCs w:val="18"/>
                <w:highlight w:val="yellow"/>
              </w:rPr>
              <w:t>Відповідальний працівник складає та підписує звіт.</w:t>
            </w:r>
          </w:p>
          <w:p w14:paraId="09DD3BEB" w14:textId="574B97A8" w:rsidR="00881376" w:rsidRPr="003F713A" w:rsidRDefault="00881376" w:rsidP="00881376">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B9E0981" w14:textId="3E90D450" w:rsidR="00881376" w:rsidRPr="006153E0"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6153E0">
              <w:rPr>
                <w:rFonts w:ascii="Times New Roman" w:hAnsi="Times New Roman" w:cs="Times New Roman"/>
                <w:color w:val="2A2928"/>
                <w:sz w:val="18"/>
                <w:szCs w:val="18"/>
                <w:shd w:val="clear" w:color="auto" w:fill="FFFFFF"/>
              </w:rPr>
              <w:t xml:space="preserve">17. Відповідальний працівник не рідше одного разу на місяць складає </w:t>
            </w:r>
            <w:r w:rsidRPr="00FA310B">
              <w:rPr>
                <w:rFonts w:ascii="Times New Roman" w:hAnsi="Times New Roman" w:cs="Times New Roman"/>
                <w:i/>
                <w:color w:val="FF0000"/>
                <w:sz w:val="18"/>
                <w:szCs w:val="18"/>
                <w:shd w:val="clear" w:color="auto" w:fill="FFFFFF"/>
              </w:rPr>
              <w:t>та підписує</w:t>
            </w:r>
            <w:r w:rsidRPr="00FB597D">
              <w:rPr>
                <w:rFonts w:ascii="Times New Roman" w:hAnsi="Times New Roman" w:cs="Times New Roman"/>
                <w:color w:val="FF0000"/>
                <w:sz w:val="18"/>
                <w:szCs w:val="18"/>
                <w:shd w:val="clear" w:color="auto" w:fill="FFFFFF"/>
              </w:rPr>
              <w:t xml:space="preserve"> </w:t>
            </w:r>
            <w:r w:rsidRPr="006153E0">
              <w:rPr>
                <w:rFonts w:ascii="Times New Roman" w:hAnsi="Times New Roman" w:cs="Times New Roman"/>
                <w:color w:val="2A2928"/>
                <w:sz w:val="18"/>
                <w:szCs w:val="18"/>
                <w:shd w:val="clear" w:color="auto" w:fill="FFFFFF"/>
              </w:rPr>
              <w:t xml:space="preserve">письмові звіти довільної форми про виявлені фінансові операції, що підлягають фінансовому моніторингу, та заходи, які були вжиті для реалізації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tc>
        <w:tc>
          <w:tcPr>
            <w:tcW w:w="4676" w:type="dxa"/>
            <w:tcBorders>
              <w:top w:val="single" w:sz="4" w:space="0" w:color="000000"/>
              <w:left w:val="single" w:sz="4" w:space="0" w:color="000000"/>
              <w:bottom w:val="single" w:sz="4" w:space="0" w:color="000000"/>
              <w:right w:val="single" w:sz="4" w:space="0" w:color="000000"/>
            </w:tcBorders>
          </w:tcPr>
          <w:p w14:paraId="075063E4" w14:textId="0C76260A" w:rsidR="00881376" w:rsidRPr="006153E0"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32F80A0"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2D3A15" w:rsidRPr="003F713A" w14:paraId="1506DC9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E4832"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Звіт, зокрема, містить інформацію щодо:</w:t>
            </w:r>
          </w:p>
          <w:p w14:paraId="58F2196F"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8DA47AD"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Звіт, зокрема, містить інформацію щодо:</w:t>
            </w:r>
          </w:p>
          <w:p w14:paraId="5AC69B34" w14:textId="75B84C73" w:rsidR="002D3A15" w:rsidRPr="006153E0" w:rsidRDefault="002D3A15" w:rsidP="002D3A15">
            <w:pPr>
              <w:shd w:val="clear" w:color="auto" w:fill="FFFFFF"/>
              <w:suppressAutoHyphens/>
              <w:autoSpaceDN w:val="0"/>
              <w:spacing w:after="0" w:line="240" w:lineRule="auto"/>
              <w:jc w:val="both"/>
              <w:textAlignment w:val="baseline"/>
              <w:rPr>
                <w:rFonts w:ascii="Times New Roman" w:hAnsi="Times New Roman" w:cs="Times New Roman"/>
                <w:color w:val="2A2928"/>
                <w:sz w:val="18"/>
                <w:szCs w:val="18"/>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103CF89A" w14:textId="77777777" w:rsidR="002D3A15" w:rsidRPr="006153E0" w:rsidRDefault="002D3A15" w:rsidP="002D3A15">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E19F634" w14:textId="77777777" w:rsidR="002D3A15" w:rsidRPr="003F713A" w:rsidRDefault="002D3A15" w:rsidP="002D3A15">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2D3A15" w:rsidRPr="003F713A" w14:paraId="5AB358B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13AE2"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фінансових операцій, що підлягали фінансовому моніторингу за звітний період; </w:t>
            </w:r>
          </w:p>
          <w:p w14:paraId="55C8C517"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8FCB189"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фінансових операцій, що підлягали фінансовому моніторингу за звітний період; </w:t>
            </w:r>
          </w:p>
          <w:p w14:paraId="123DD57B" w14:textId="7EE39B1B" w:rsidR="002D3A15" w:rsidRPr="006153E0" w:rsidRDefault="002D3A15" w:rsidP="002D3A15">
            <w:pPr>
              <w:shd w:val="clear" w:color="auto" w:fill="FFFFFF"/>
              <w:suppressAutoHyphens/>
              <w:autoSpaceDN w:val="0"/>
              <w:spacing w:after="0" w:line="240" w:lineRule="auto"/>
              <w:jc w:val="both"/>
              <w:textAlignment w:val="baseline"/>
              <w:rPr>
                <w:rFonts w:ascii="Times New Roman" w:hAnsi="Times New Roman" w:cs="Times New Roman"/>
                <w:color w:val="2A2928"/>
                <w:sz w:val="18"/>
                <w:szCs w:val="18"/>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69338627" w14:textId="77777777" w:rsidR="002D3A15" w:rsidRPr="006153E0" w:rsidRDefault="002D3A15" w:rsidP="002D3A15">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8AE8864" w14:textId="77777777" w:rsidR="002D3A15" w:rsidRPr="003F713A" w:rsidRDefault="002D3A15" w:rsidP="002D3A15">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2D3A15" w:rsidRPr="003F713A" w14:paraId="0DEDE160"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86584"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замороження активів, що пов’язані з тероризмом та його фінансуванням, розповсюдженням зброї масового знищення та його фінансуванням;</w:t>
            </w:r>
          </w:p>
          <w:p w14:paraId="754D4511"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13387A6"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замороження активів, що пов’язані з тероризмом та його фінансуванням, розповсюдженням зброї масового знищення та його фінансуванням;</w:t>
            </w:r>
          </w:p>
          <w:p w14:paraId="305FA000" w14:textId="0F37B4FF" w:rsidR="002D3A15" w:rsidRPr="006153E0" w:rsidRDefault="002D3A15" w:rsidP="002D3A15">
            <w:pPr>
              <w:shd w:val="clear" w:color="auto" w:fill="FFFFFF"/>
              <w:suppressAutoHyphens/>
              <w:autoSpaceDN w:val="0"/>
              <w:spacing w:after="0" w:line="240" w:lineRule="auto"/>
              <w:jc w:val="both"/>
              <w:textAlignment w:val="baseline"/>
              <w:rPr>
                <w:rFonts w:ascii="Times New Roman" w:hAnsi="Times New Roman" w:cs="Times New Roman"/>
                <w:color w:val="2A2928"/>
                <w:sz w:val="18"/>
                <w:szCs w:val="18"/>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5F89FF88" w14:textId="77777777" w:rsidR="002D3A15" w:rsidRPr="006153E0" w:rsidRDefault="002D3A15" w:rsidP="002D3A15">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C1CF4F3" w14:textId="77777777" w:rsidR="002D3A15" w:rsidRPr="003F713A" w:rsidRDefault="002D3A15" w:rsidP="002D3A15">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2D3A15" w:rsidRPr="003F713A" w14:paraId="3A6F9C4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AD5A4"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зупинених фінансових операцій;</w:t>
            </w:r>
          </w:p>
          <w:p w14:paraId="1349820D"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0E7AB98" w14:textId="77777777" w:rsidR="002D3A15" w:rsidRPr="00F22A03" w:rsidRDefault="002D3A15" w:rsidP="002D3A15">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зупинених фінансових операцій;</w:t>
            </w:r>
          </w:p>
          <w:p w14:paraId="060EDD21" w14:textId="006D1881" w:rsidR="002D3A15" w:rsidRPr="006153E0" w:rsidRDefault="002D3A15" w:rsidP="002D3A15">
            <w:pPr>
              <w:shd w:val="clear" w:color="auto" w:fill="FFFFFF"/>
              <w:suppressAutoHyphens/>
              <w:autoSpaceDN w:val="0"/>
              <w:spacing w:after="0" w:line="240" w:lineRule="auto"/>
              <w:jc w:val="both"/>
              <w:textAlignment w:val="baseline"/>
              <w:rPr>
                <w:rFonts w:ascii="Times New Roman" w:hAnsi="Times New Roman" w:cs="Times New Roman"/>
                <w:color w:val="2A2928"/>
                <w:sz w:val="18"/>
                <w:szCs w:val="18"/>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0345FB81" w14:textId="77777777" w:rsidR="002D3A15" w:rsidRPr="006153E0" w:rsidRDefault="002D3A15" w:rsidP="002D3A15">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ECE4667" w14:textId="77777777" w:rsidR="002D3A15" w:rsidRPr="003F713A" w:rsidRDefault="002D3A15" w:rsidP="002D3A15">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64E633A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D92D6"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фінансових операцій, у проведенні яких суб'єктом первинного фінансового моніторингу було відмовлено;</w:t>
            </w:r>
          </w:p>
          <w:p w14:paraId="31B9D643"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9D318E9" w14:textId="162A32C6"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DF5E85">
              <w:rPr>
                <w:rFonts w:ascii="Times New Roman" w:eastAsia="Calibri" w:hAnsi="Times New Roman" w:cs="Times New Roman"/>
                <w:i/>
                <w:color w:val="FF0000"/>
                <w:sz w:val="18"/>
                <w:szCs w:val="18"/>
                <w:lang w:eastAsia="uk-UA"/>
              </w:rPr>
              <w:t>відмов від встановлення (підтримання)</w:t>
            </w:r>
            <w:r w:rsidRPr="00DF5E85">
              <w:rPr>
                <w:rFonts w:ascii="Times New Roman" w:eastAsia="Calibri" w:hAnsi="Times New Roman" w:cs="Times New Roman"/>
                <w:color w:val="FF0000"/>
                <w:sz w:val="18"/>
                <w:szCs w:val="18"/>
                <w:lang w:eastAsia="uk-UA"/>
              </w:rPr>
              <w:t xml:space="preserve"> </w:t>
            </w:r>
            <w:r w:rsidR="00DF5E85" w:rsidRPr="00DF5E85">
              <w:rPr>
                <w:rFonts w:ascii="Times New Roman" w:eastAsia="Calibri" w:hAnsi="Times New Roman" w:cs="Times New Roman"/>
                <w:i/>
                <w:color w:val="FF0000"/>
                <w:sz w:val="18"/>
                <w:szCs w:val="18"/>
                <w:lang w:eastAsia="uk-UA"/>
              </w:rPr>
              <w:t>ділових відносин та щодо</w:t>
            </w:r>
            <w:r w:rsidR="00DF5E85" w:rsidRPr="00DF5E85">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фінансових операцій, у проведенні яких суб'єктом первинного фінансового моніторингу було відмовлено;</w:t>
            </w:r>
          </w:p>
          <w:p w14:paraId="026F506E"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415D9B36" w14:textId="345D9109" w:rsidR="00881376" w:rsidRPr="006153E0" w:rsidRDefault="00881376" w:rsidP="00881376">
            <w:pPr>
              <w:shd w:val="clear" w:color="auto" w:fill="FFFFFF"/>
              <w:suppressAutoHyphens/>
              <w:autoSpaceDN w:val="0"/>
              <w:spacing w:after="0" w:line="240" w:lineRule="auto"/>
              <w:jc w:val="both"/>
              <w:textAlignment w:val="baseline"/>
              <w:rPr>
                <w:rFonts w:ascii="Times New Roman" w:hAnsi="Times New Roman" w:cs="Times New Roman"/>
                <w:color w:val="2A2928"/>
                <w:sz w:val="18"/>
                <w:szCs w:val="18"/>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3F183C69" w14:textId="6BEA8E20" w:rsidR="00881376" w:rsidRPr="00D9614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FD26129"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6593E6B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0A105"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про розбіжності між відомостями про кінцевих бенефіціарних власників клієнта, які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w:t>
            </w:r>
          </w:p>
          <w:p w14:paraId="0BB61FB1"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F43DFA2" w14:textId="77777777" w:rsidR="009018BF" w:rsidRPr="00F22A03" w:rsidRDefault="009018BF" w:rsidP="009018BF">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про розбіжності між відомостями про кінцевих бенефіціарних власників клієнта, які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w:t>
            </w:r>
          </w:p>
          <w:p w14:paraId="3F0FF9B2" w14:textId="77777777" w:rsidR="00881376" w:rsidRPr="00FB597D"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64EA83E5" w14:textId="5D122239" w:rsidR="00881376" w:rsidRPr="006153E0" w:rsidRDefault="00881376" w:rsidP="00881376">
            <w:pPr>
              <w:shd w:val="clear" w:color="auto" w:fill="FFFFFF"/>
              <w:suppressAutoHyphens/>
              <w:autoSpaceDN w:val="0"/>
              <w:spacing w:after="0" w:line="240" w:lineRule="auto"/>
              <w:jc w:val="both"/>
              <w:textAlignment w:val="baseline"/>
              <w:rPr>
                <w:rFonts w:ascii="Times New Roman" w:hAnsi="Times New Roman" w:cs="Times New Roman"/>
                <w:color w:val="2A2928"/>
                <w:sz w:val="18"/>
                <w:szCs w:val="18"/>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13D2C3AF" w14:textId="77777777" w:rsidR="00881376" w:rsidRPr="006153E0"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7A9BBBC"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4EE9CB9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17AE4"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вжитих заходів стосовно розроблення та поновлення Правил та програми </w:t>
            </w:r>
            <w:r w:rsidRPr="00FB597D">
              <w:rPr>
                <w:rFonts w:ascii="Times New Roman" w:eastAsia="Calibri" w:hAnsi="Times New Roman" w:cs="Times New Roman"/>
                <w:strike/>
                <w:sz w:val="18"/>
                <w:szCs w:val="18"/>
                <w:highlight w:val="yellow"/>
              </w:rPr>
              <w:t>здійснення</w:t>
            </w:r>
            <w:r w:rsidRPr="00F22A03">
              <w:rPr>
                <w:rFonts w:ascii="Times New Roman" w:eastAsia="Calibri" w:hAnsi="Times New Roman" w:cs="Times New Roman"/>
                <w:sz w:val="18"/>
                <w:szCs w:val="18"/>
              </w:rPr>
              <w:t xml:space="preserve"> фінансового моніторингу (далі - Програма);</w:t>
            </w:r>
          </w:p>
          <w:p w14:paraId="5D6E5EA0" w14:textId="77777777" w:rsidR="00881376" w:rsidRPr="00F22A03" w:rsidRDefault="00881376" w:rsidP="00881376">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CA00A84" w14:textId="13685419" w:rsidR="00881376" w:rsidRDefault="0009116B"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hyperlink r:id="rId9" w:history="1">
              <w:r w:rsidR="00881376" w:rsidRPr="0079532A">
                <w:rPr>
                  <w:rFonts w:ascii="Times New Roman" w:eastAsia="Calibri" w:hAnsi="Times New Roman" w:cs="Times New Roman"/>
                  <w:sz w:val="18"/>
                  <w:szCs w:val="18"/>
                  <w:lang w:eastAsia="uk-UA"/>
                </w:rPr>
                <w:t>вжитих</w:t>
              </w:r>
            </w:hyperlink>
            <w:r w:rsidR="00881376" w:rsidRPr="003F713A">
              <w:rPr>
                <w:rFonts w:ascii="Times New Roman" w:eastAsia="Calibri" w:hAnsi="Times New Roman" w:cs="Times New Roman"/>
                <w:color w:val="2A2928"/>
                <w:sz w:val="18"/>
                <w:szCs w:val="18"/>
                <w:lang w:eastAsia="uk-UA"/>
              </w:rPr>
              <w:t xml:space="preserve"> заходів стосовно розроблення та поновлення Правил та програми </w:t>
            </w:r>
            <w:r w:rsidR="00881376" w:rsidRPr="00FA310B">
              <w:rPr>
                <w:rFonts w:ascii="Times New Roman" w:eastAsia="Calibri" w:hAnsi="Times New Roman" w:cs="Times New Roman"/>
                <w:i/>
                <w:color w:val="FF0000"/>
                <w:sz w:val="18"/>
                <w:szCs w:val="18"/>
                <w:lang w:val="ru-RU" w:eastAsia="uk-UA"/>
              </w:rPr>
              <w:t>проведення</w:t>
            </w:r>
            <w:r w:rsidR="00881376" w:rsidRPr="003F713A">
              <w:rPr>
                <w:rFonts w:ascii="Times New Roman" w:eastAsia="Calibri" w:hAnsi="Times New Roman" w:cs="Times New Roman"/>
                <w:color w:val="2A2928"/>
                <w:sz w:val="18"/>
                <w:szCs w:val="18"/>
                <w:lang w:eastAsia="uk-UA"/>
              </w:rPr>
              <w:t xml:space="preserve"> фінансового моніторингу (далі - Програма);</w:t>
            </w:r>
          </w:p>
          <w:p w14:paraId="42C0369B" w14:textId="77777777" w:rsidR="00881376" w:rsidRPr="00FB597D"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14:paraId="62FBAB2D" w14:textId="77777777" w:rsidR="00881376" w:rsidRPr="003F713A" w:rsidRDefault="00881376" w:rsidP="00881376">
            <w:pPr>
              <w:shd w:val="clear" w:color="auto" w:fill="FFFFFF"/>
              <w:suppressAutoHyphens/>
              <w:autoSpaceDN w:val="0"/>
              <w:spacing w:after="0" w:line="240" w:lineRule="auto"/>
              <w:jc w:val="right"/>
              <w:textAlignment w:val="baseline"/>
              <w:rPr>
                <w:rFonts w:ascii="Times New Roman" w:eastAsia="Calibri" w:hAnsi="Times New Roman" w:cs="Times New Roman"/>
                <w:i/>
                <w:color w:val="2A2928"/>
                <w:sz w:val="18"/>
                <w:szCs w:val="18"/>
                <w:lang w:eastAsia="uk-UA"/>
              </w:rPr>
            </w:pPr>
          </w:p>
          <w:p w14:paraId="6E310E0B" w14:textId="7EDA056E" w:rsidR="00881376" w:rsidRPr="006153E0" w:rsidRDefault="00881376" w:rsidP="00881376">
            <w:pPr>
              <w:shd w:val="clear" w:color="auto" w:fill="FFFFFF"/>
              <w:suppressAutoHyphens/>
              <w:autoSpaceDN w:val="0"/>
              <w:spacing w:after="0" w:line="240" w:lineRule="auto"/>
              <w:jc w:val="both"/>
              <w:textAlignment w:val="baseline"/>
              <w:rPr>
                <w:rFonts w:ascii="Times New Roman" w:hAnsi="Times New Roman" w:cs="Times New Roman"/>
                <w:color w:val="2A2928"/>
                <w:sz w:val="18"/>
                <w:szCs w:val="18"/>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6AF4A7BE" w14:textId="77777777" w:rsidR="00881376" w:rsidRPr="006153E0"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6D405A8"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62567" w:rsidRPr="003F713A" w14:paraId="3C2C5E8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4C4AA"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результатів проведених відповідальним працівником внутрішніх перевірок діяльності підрозділів або працівників;</w:t>
            </w:r>
          </w:p>
          <w:p w14:paraId="47D8A6BD"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E53B880"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результатів проведених відповідальним працівником внутрішніх перевірок діяльності підрозділів або працівників;</w:t>
            </w:r>
          </w:p>
          <w:p w14:paraId="5D818BA8" w14:textId="52F89137" w:rsidR="00E62567" w:rsidRPr="00C55C9D" w:rsidRDefault="00E62567" w:rsidP="00E62567">
            <w:pPr>
              <w:shd w:val="clear" w:color="auto" w:fill="FFFFFF"/>
              <w:suppressAutoHyphens/>
              <w:autoSpaceDN w:val="0"/>
              <w:spacing w:after="0" w:line="240" w:lineRule="auto"/>
              <w:jc w:val="both"/>
              <w:textAlignment w:val="baseline"/>
              <w:rPr>
                <w:rFonts w:ascii="Times New Roman" w:hAnsi="Times New Roman" w:cs="Times New Roman"/>
                <w:color w:val="2A2928"/>
                <w:sz w:val="18"/>
                <w:szCs w:val="18"/>
                <w:highlight w:val="yellow"/>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4DD7948E" w14:textId="77777777" w:rsidR="00E62567" w:rsidRPr="006153E0"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26AF455" w14:textId="77777777" w:rsidR="00E62567" w:rsidRPr="003F713A"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62567" w:rsidRPr="003F713A" w14:paraId="65D366E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E14DD"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підготовки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освітньої та практичної роботи.</w:t>
            </w:r>
          </w:p>
          <w:p w14:paraId="59B33647"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p>
          <w:p w14:paraId="5DA4A89E"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CD9FDCA"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підготовки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освітньої та практичної роботи.</w:t>
            </w:r>
          </w:p>
          <w:p w14:paraId="61E9FF74"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p>
          <w:p w14:paraId="10E597C8" w14:textId="0AA4BDF8" w:rsidR="00E62567" w:rsidRPr="00C55C9D" w:rsidRDefault="00E62567" w:rsidP="00E62567">
            <w:pPr>
              <w:suppressAutoHyphens/>
              <w:autoSpaceDN w:val="0"/>
              <w:spacing w:after="0" w:line="240" w:lineRule="auto"/>
              <w:jc w:val="both"/>
              <w:textAlignment w:val="baseline"/>
              <w:rPr>
                <w:rFonts w:ascii="Times New Roman" w:hAnsi="Times New Roman" w:cs="Times New Roman"/>
                <w:color w:val="2A2928"/>
                <w:sz w:val="28"/>
                <w:szCs w:val="28"/>
                <w:highlight w:val="yellow"/>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52FC9A17" w14:textId="77777777" w:rsidR="00E62567" w:rsidRPr="006153E0"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FB0344E" w14:textId="77777777" w:rsidR="00E62567" w:rsidRPr="003F713A"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62567" w:rsidRPr="003F713A" w14:paraId="3AF1C34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052EC"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У разі якщо відповідальним працівником не є керівник, звіт після його складання направляється керівнику суб'єкта первинного фінансового моніторингу або особі, яка виконує його обов'язки, для інформування.</w:t>
            </w:r>
          </w:p>
          <w:p w14:paraId="192AD531"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8F9F382"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У разі якщо відповідальним працівником не є керівник, звіт після його складання направляється керівнику суб'єкта первинного фінансового моніторингу або особі, яка виконує його обов'язки, для інформування.</w:t>
            </w:r>
          </w:p>
          <w:p w14:paraId="1B4178F1" w14:textId="6025D0C7" w:rsidR="00E62567" w:rsidRPr="006153E0" w:rsidRDefault="00E62567" w:rsidP="00E62567">
            <w:pPr>
              <w:shd w:val="clear" w:color="auto" w:fill="FFFFFF"/>
              <w:suppressAutoHyphens/>
              <w:autoSpaceDN w:val="0"/>
              <w:spacing w:after="0" w:line="240" w:lineRule="auto"/>
              <w:jc w:val="both"/>
              <w:textAlignment w:val="baseline"/>
              <w:rPr>
                <w:rFonts w:ascii="Times New Roman" w:hAnsi="Times New Roman" w:cs="Times New Roman"/>
                <w:color w:val="2A2928"/>
                <w:sz w:val="18"/>
                <w:szCs w:val="18"/>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39C97B9C" w14:textId="77777777" w:rsidR="00E62567" w:rsidRPr="006153E0"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197E325" w14:textId="77777777" w:rsidR="00E62567" w:rsidRPr="003F713A"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62567" w:rsidRPr="003F713A" w14:paraId="4C23FDAC"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CF912"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У разі якщо відповідальним працівником є керівник, звіт може не складатись.</w:t>
            </w:r>
          </w:p>
          <w:p w14:paraId="6474F887"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7FFB16B"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У разі якщо відповідальним працівником є керівник, звіт може не складатись.</w:t>
            </w:r>
          </w:p>
          <w:p w14:paraId="766F4B26" w14:textId="2F69B9F1" w:rsidR="00E62567" w:rsidRPr="006153E0" w:rsidRDefault="00E62567" w:rsidP="00E62567">
            <w:pPr>
              <w:shd w:val="clear" w:color="auto" w:fill="FFFFFF"/>
              <w:suppressAutoHyphens/>
              <w:autoSpaceDN w:val="0"/>
              <w:spacing w:after="0" w:line="240" w:lineRule="auto"/>
              <w:jc w:val="both"/>
              <w:textAlignment w:val="baseline"/>
              <w:rPr>
                <w:rFonts w:ascii="Times New Roman" w:hAnsi="Times New Roman" w:cs="Times New Roman"/>
                <w:color w:val="2A2928"/>
                <w:sz w:val="18"/>
                <w:szCs w:val="18"/>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26A2F787" w14:textId="77777777" w:rsidR="00E62567" w:rsidRPr="006153E0"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4FEC04C" w14:textId="77777777" w:rsidR="00E62567" w:rsidRPr="003F713A"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62567" w:rsidRPr="003F713A" w14:paraId="42A2709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2BB6F"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Ознайомлення керівника або особи, яка виконує його обов'язки, зі звітом підтверджується підписом цієї особи.</w:t>
            </w:r>
          </w:p>
          <w:p w14:paraId="4103AA4D"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74644FE" w14:textId="77777777" w:rsidR="00E62567" w:rsidRPr="00F22A03" w:rsidRDefault="00E62567" w:rsidP="00E62567">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Ознайомлення керівника або особи, яка виконує його обов'язки, зі звітом підтверджується підписом цієї особи.</w:t>
            </w:r>
          </w:p>
          <w:p w14:paraId="44A92EA7" w14:textId="355485E7" w:rsidR="00E62567" w:rsidRPr="006153E0" w:rsidRDefault="00E62567" w:rsidP="00E62567">
            <w:pPr>
              <w:shd w:val="clear" w:color="auto" w:fill="FFFFFF"/>
              <w:suppressAutoHyphens/>
              <w:autoSpaceDN w:val="0"/>
              <w:spacing w:after="0" w:line="240" w:lineRule="auto"/>
              <w:jc w:val="both"/>
              <w:textAlignment w:val="baseline"/>
              <w:rPr>
                <w:rFonts w:ascii="Times New Roman" w:hAnsi="Times New Roman" w:cs="Times New Roman"/>
                <w:color w:val="2A2928"/>
                <w:sz w:val="18"/>
                <w:szCs w:val="18"/>
                <w:shd w:val="clear" w:color="auto" w:fill="FFFFFF"/>
              </w:rPr>
            </w:pPr>
          </w:p>
        </w:tc>
        <w:tc>
          <w:tcPr>
            <w:tcW w:w="4676" w:type="dxa"/>
            <w:tcBorders>
              <w:top w:val="single" w:sz="4" w:space="0" w:color="000000"/>
              <w:left w:val="single" w:sz="4" w:space="0" w:color="000000"/>
              <w:bottom w:val="single" w:sz="4" w:space="0" w:color="000000"/>
              <w:right w:val="single" w:sz="4" w:space="0" w:color="000000"/>
            </w:tcBorders>
          </w:tcPr>
          <w:p w14:paraId="296F9EFA" w14:textId="77777777" w:rsidR="00E62567" w:rsidRPr="006153E0"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A329C49" w14:textId="77777777" w:rsidR="00E62567" w:rsidRPr="003F713A"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62567" w:rsidRPr="003F713A" w14:paraId="34BF845D" w14:textId="50663EFC"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D8003" w14:textId="36435623" w:rsidR="00E62567" w:rsidRPr="003F713A"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lastRenderedPageBreak/>
              <w:t>18. Відповідальний працівник має право доступу до всіх приміщень, документів, інформації, баз даних, засобів телекомунікації, архівів суб'єкта первинного фінансового моніторингу незалежно від поєднання видів професійної діяльності на ринку цінних паперів</w:t>
            </w:r>
          </w:p>
        </w:tc>
        <w:tc>
          <w:tcPr>
            <w:tcW w:w="4819" w:type="dxa"/>
            <w:gridSpan w:val="2"/>
            <w:tcBorders>
              <w:top w:val="single" w:sz="4" w:space="0" w:color="000000"/>
              <w:left w:val="single" w:sz="4" w:space="0" w:color="000000"/>
              <w:bottom w:val="single" w:sz="4" w:space="0" w:color="000000"/>
              <w:right w:val="single" w:sz="4" w:space="0" w:color="000000"/>
            </w:tcBorders>
          </w:tcPr>
          <w:p w14:paraId="5A676B9C" w14:textId="2DD18610" w:rsidR="00E62567"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t>18. Відповідальний працівник має право доступу до всіх приміщень, документів, інформації, баз даних, засобів телекомунікації, архівів суб'єкта первинного фінансового моніторингу незалежно від поєднання видів професійної діяльності на ринку цінних паперів</w:t>
            </w:r>
          </w:p>
        </w:tc>
        <w:tc>
          <w:tcPr>
            <w:tcW w:w="4676" w:type="dxa"/>
            <w:tcBorders>
              <w:top w:val="single" w:sz="4" w:space="0" w:color="000000"/>
              <w:left w:val="single" w:sz="4" w:space="0" w:color="000000"/>
              <w:bottom w:val="single" w:sz="4" w:space="0" w:color="000000"/>
              <w:right w:val="single" w:sz="4" w:space="0" w:color="000000"/>
            </w:tcBorders>
          </w:tcPr>
          <w:p w14:paraId="7948F0EC" w14:textId="68DF525B" w:rsidR="00E62567"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4E4B34D" w14:textId="1E6766BA" w:rsidR="00E62567" w:rsidRPr="003F713A"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808B742" w14:textId="77777777" w:rsidR="00E62567"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316B3D9D" w14:textId="77777777" w:rsidR="00E62567"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A277351" w14:textId="77777777" w:rsidR="00E62567"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D8B209D" w14:textId="77777777" w:rsidR="00E62567" w:rsidRPr="003F713A" w:rsidRDefault="00E62567" w:rsidP="00E6256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506C3AF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E42DC"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6A3B3E3" w14:textId="77777777" w:rsidR="00881376" w:rsidRPr="00610BA0"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i/>
                <w:strike/>
                <w:color w:val="FF0000"/>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33106F5" w14:textId="4C9837DB" w:rsidR="00881376" w:rsidRPr="0052126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lang w:eastAsia="uk-UA"/>
              </w:rPr>
            </w:pPr>
            <w:r w:rsidRPr="00521267">
              <w:rPr>
                <w:rFonts w:ascii="Times New Roman" w:eastAsia="Calibri" w:hAnsi="Times New Roman" w:cs="Times New Roman"/>
                <w:i/>
                <w:color w:val="FF0000"/>
                <w:sz w:val="18"/>
                <w:szCs w:val="18"/>
                <w:lang w:val="ru-RU" w:eastAsia="uk-UA"/>
              </w:rPr>
              <w:t xml:space="preserve">19. </w:t>
            </w:r>
            <w:r w:rsidRPr="00521267">
              <w:rPr>
                <w:rFonts w:ascii="Times New Roman" w:eastAsia="Calibri" w:hAnsi="Times New Roman" w:cs="Times New Roman"/>
                <w:i/>
                <w:color w:val="FF0000"/>
                <w:sz w:val="18"/>
                <w:szCs w:val="18"/>
                <w:lang w:eastAsia="uk-UA"/>
              </w:rPr>
              <w:t>Керівник та заступник керівника суб'єкта первинного фінансового моніторингу, голова та члени наглядового органу суб'єкта первинного фінансового моніторингу, відповідальний працівник (особа, яка тимчасово виконує повноваження відповідального працівника у разі його відсутності), інші працівники суб'єкта первинного фінансового моніторингу, залучені до проведення первинного фінансового моніторингу, повинні мати бездоганну ділову репутацію.</w:t>
            </w:r>
          </w:p>
          <w:p w14:paraId="3AE4CD74" w14:textId="77777777" w:rsidR="00881376" w:rsidRPr="0052126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lang w:eastAsia="uk-UA"/>
              </w:rPr>
            </w:pPr>
            <w:r w:rsidRPr="00521267">
              <w:rPr>
                <w:rFonts w:ascii="Times New Roman" w:eastAsia="Calibri" w:hAnsi="Times New Roman" w:cs="Times New Roman"/>
                <w:i/>
                <w:color w:val="FF0000"/>
                <w:sz w:val="18"/>
                <w:szCs w:val="18"/>
                <w:lang w:eastAsia="uk-UA"/>
              </w:rPr>
              <w:t>Перевірка ділової репутації керівника та заступника керівника суб'єкта первинного фінансового моніторингу, голови та членів наглядового органу,  інших працівників суб'єкта первинного фінансового моніторингу, залучених до проведення первинного фінансового моніторингу  суб'єкта первинного фінансового моніторингу, здійснюється відповідальним працівником. За результатами перевірки складається анкета щодо ділової репутації.</w:t>
            </w:r>
          </w:p>
          <w:p w14:paraId="3447CA7D"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E12C35E" w14:textId="77777777" w:rsidR="00881376" w:rsidRPr="00021985"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b/>
                <w:sz w:val="18"/>
                <w:szCs w:val="18"/>
                <w:lang w:val="ru-RU" w:eastAsia="uk-UA"/>
              </w:rPr>
            </w:pPr>
            <w:r w:rsidRPr="00021985">
              <w:rPr>
                <w:rFonts w:ascii="Times New Roman" w:eastAsia="Calibri" w:hAnsi="Times New Roman" w:cs="Times New Roman"/>
                <w:b/>
                <w:sz w:val="18"/>
                <w:szCs w:val="18"/>
                <w:lang w:val="ru-RU" w:eastAsia="uk-UA"/>
              </w:rPr>
              <w:t xml:space="preserve">Не враховано, </w:t>
            </w:r>
          </w:p>
          <w:p w14:paraId="667277D6" w14:textId="06A46C58" w:rsidR="00881376" w:rsidRPr="00D85089"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val="ru-RU" w:eastAsia="uk-UA"/>
              </w:rPr>
            </w:pPr>
            <w:r w:rsidRPr="00021985">
              <w:rPr>
                <w:rFonts w:ascii="Times New Roman" w:eastAsia="Calibri" w:hAnsi="Times New Roman" w:cs="Times New Roman"/>
                <w:sz w:val="18"/>
                <w:szCs w:val="18"/>
                <w:lang w:val="ru-RU" w:eastAsia="uk-UA"/>
              </w:rPr>
              <w:t>оскільки відповідно до Закону 361- IX Держрегулятором встановлюються вимоги до відповідального за проведення фінансового моніторингу</w:t>
            </w:r>
          </w:p>
        </w:tc>
      </w:tr>
      <w:tr w:rsidR="00881376" w:rsidRPr="003F713A" w14:paraId="34DE9BEE" w14:textId="77777777" w:rsidTr="00126E0B">
        <w:tc>
          <w:tcPr>
            <w:tcW w:w="15913" w:type="dxa"/>
            <w:gridSpan w:val="6"/>
            <w:tcBorders>
              <w:top w:val="single" w:sz="4" w:space="0" w:color="000000"/>
              <w:left w:val="single" w:sz="4" w:space="0" w:color="000000"/>
              <w:bottom w:val="single" w:sz="4" w:space="0" w:color="000000"/>
              <w:right w:val="single" w:sz="4" w:space="0" w:color="000000"/>
            </w:tcBorders>
          </w:tcPr>
          <w:p w14:paraId="21898C78" w14:textId="77777777" w:rsidR="00881376" w:rsidRPr="00D80801" w:rsidRDefault="00881376" w:rsidP="00881376">
            <w:pPr>
              <w:jc w:val="center"/>
              <w:rPr>
                <w:rFonts w:ascii="Times New Roman" w:eastAsia="Calibri" w:hAnsi="Times New Roman" w:cs="Times New Roman"/>
                <w:sz w:val="28"/>
                <w:szCs w:val="28"/>
                <w:lang w:eastAsia="uk-UA"/>
              </w:rPr>
            </w:pPr>
          </w:p>
        </w:tc>
      </w:tr>
      <w:tr w:rsidR="00881376" w:rsidRPr="003F713A" w14:paraId="037CC429" w14:textId="77777777" w:rsidTr="0008075B">
        <w:tc>
          <w:tcPr>
            <w:tcW w:w="7881" w:type="dxa"/>
            <w:gridSpan w:val="2"/>
            <w:tcBorders>
              <w:top w:val="single" w:sz="4" w:space="0" w:color="000000"/>
              <w:left w:val="single" w:sz="4" w:space="0" w:color="000000"/>
              <w:bottom w:val="single" w:sz="4" w:space="0" w:color="000000"/>
              <w:right w:val="single" w:sz="4" w:space="0" w:color="000000"/>
            </w:tcBorders>
          </w:tcPr>
          <w:p w14:paraId="3DB9CD82" w14:textId="77777777" w:rsidR="00881376" w:rsidRPr="0003432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28"/>
                <w:szCs w:val="28"/>
                <w:lang w:eastAsia="uk-UA"/>
              </w:rPr>
            </w:pPr>
            <w:r w:rsidRPr="00034327">
              <w:rPr>
                <w:rFonts w:ascii="Times New Roman" w:eastAsia="Calibri" w:hAnsi="Times New Roman" w:cs="Times New Roman"/>
                <w:color w:val="2A2928"/>
                <w:sz w:val="28"/>
                <w:szCs w:val="28"/>
                <w:lang w:eastAsia="uk-UA"/>
              </w:rPr>
              <w:t xml:space="preserve">ІІІ. </w:t>
            </w:r>
            <w:r w:rsidRPr="00034327">
              <w:rPr>
                <w:rFonts w:ascii="Times New Roman" w:eastAsia="Calibri" w:hAnsi="Times New Roman" w:cs="Times New Roman"/>
                <w:strike/>
                <w:color w:val="2A2928"/>
                <w:sz w:val="28"/>
                <w:szCs w:val="28"/>
                <w:highlight w:val="yellow"/>
                <w:lang w:eastAsia="uk-UA"/>
              </w:rPr>
              <w:t>Встановлення</w:t>
            </w:r>
            <w:r w:rsidRPr="00034327">
              <w:rPr>
                <w:rFonts w:ascii="Times New Roman" w:eastAsia="Calibri" w:hAnsi="Times New Roman" w:cs="Times New Roman"/>
                <w:color w:val="2A2928"/>
                <w:sz w:val="28"/>
                <w:szCs w:val="28"/>
                <w:lang w:eastAsia="uk-UA"/>
              </w:rPr>
              <w:t xml:space="preserve"> Правил фінансового моніторингу і Програми здійснення фінансового моніторингу</w:t>
            </w:r>
          </w:p>
          <w:p w14:paraId="4531E7F5" w14:textId="77777777" w:rsidR="00881376" w:rsidRPr="00D80801" w:rsidRDefault="00881376" w:rsidP="00881376">
            <w:pPr>
              <w:jc w:val="center"/>
              <w:rPr>
                <w:rFonts w:ascii="Times New Roman" w:hAnsi="Times New Roman" w:cs="Times New Roman"/>
                <w:sz w:val="28"/>
                <w:szCs w:val="28"/>
              </w:rPr>
            </w:pPr>
          </w:p>
        </w:tc>
        <w:tc>
          <w:tcPr>
            <w:tcW w:w="8032" w:type="dxa"/>
            <w:gridSpan w:val="4"/>
            <w:tcBorders>
              <w:top w:val="single" w:sz="4" w:space="0" w:color="000000"/>
              <w:left w:val="single" w:sz="4" w:space="0" w:color="000000"/>
              <w:bottom w:val="single" w:sz="4" w:space="0" w:color="000000"/>
              <w:right w:val="single" w:sz="4" w:space="0" w:color="000000"/>
            </w:tcBorders>
          </w:tcPr>
          <w:p w14:paraId="4DC61B72" w14:textId="77777777" w:rsidR="00881376" w:rsidRPr="00F7009B" w:rsidRDefault="00881376" w:rsidP="00881376">
            <w:pPr>
              <w:jc w:val="center"/>
              <w:rPr>
                <w:rFonts w:ascii="Times New Roman" w:hAnsi="Times New Roman" w:cs="Times New Roman"/>
                <w:b/>
                <w:sz w:val="28"/>
                <w:szCs w:val="28"/>
              </w:rPr>
            </w:pPr>
            <w:r w:rsidRPr="00F7009B">
              <w:rPr>
                <w:rFonts w:ascii="Times New Roman" w:hAnsi="Times New Roman" w:cs="Times New Roman"/>
                <w:b/>
                <w:sz w:val="28"/>
                <w:szCs w:val="28"/>
              </w:rPr>
              <w:t xml:space="preserve">ІІІ. </w:t>
            </w:r>
            <w:r w:rsidRPr="00F7009B">
              <w:rPr>
                <w:rFonts w:ascii="Times New Roman" w:hAnsi="Times New Roman" w:cs="Times New Roman"/>
                <w:b/>
                <w:i/>
                <w:color w:val="FF0000"/>
                <w:sz w:val="28"/>
                <w:szCs w:val="28"/>
                <w:u w:val="single"/>
              </w:rPr>
              <w:t>Розробка та впровадження</w:t>
            </w:r>
            <w:r w:rsidRPr="00F7009B">
              <w:rPr>
                <w:rFonts w:ascii="Times New Roman" w:hAnsi="Times New Roman" w:cs="Times New Roman"/>
                <w:b/>
                <w:color w:val="FF0000"/>
                <w:sz w:val="28"/>
                <w:szCs w:val="28"/>
              </w:rPr>
              <w:t xml:space="preserve"> </w:t>
            </w:r>
            <w:r w:rsidRPr="00F7009B">
              <w:rPr>
                <w:rFonts w:ascii="Times New Roman" w:hAnsi="Times New Roman" w:cs="Times New Roman"/>
                <w:b/>
                <w:sz w:val="28"/>
                <w:szCs w:val="28"/>
              </w:rPr>
              <w:t>Правил фінансового моніторингу і Програми здійснення фінансового моніторингу</w:t>
            </w:r>
          </w:p>
          <w:p w14:paraId="6D12C0D6" w14:textId="62C1F070" w:rsidR="00881376" w:rsidRPr="00D80801" w:rsidRDefault="00881376" w:rsidP="00881376">
            <w:pPr>
              <w:jc w:val="center"/>
              <w:rPr>
                <w:rFonts w:ascii="Times New Roman" w:hAnsi="Times New Roman" w:cs="Times New Roman"/>
                <w:sz w:val="28"/>
                <w:szCs w:val="28"/>
              </w:rPr>
            </w:pPr>
          </w:p>
        </w:tc>
      </w:tr>
      <w:tr w:rsidR="00BC1273" w:rsidRPr="003F713A" w14:paraId="629A8A4B" w14:textId="108CA97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3CF7E" w14:textId="77777777" w:rsidR="00BC1273" w:rsidRPr="00034327" w:rsidRDefault="00BC1273" w:rsidP="00BC1273">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1. Правила є окремим єдиним внутрішнім документом суб'єкта первинного фінансового моніторингу, який визначає порядок та умови проведення заходів, спрямованих на недопущення використання суб'єкта первинного фінансового моніторингу і його відокремлених підрозділів для легалізації (відмивання) доходів, одержаних злочинним шляхом, фінансування тероризму та фінансування розповсюдження зброї масового знищення, та визначають процедуру реалізації фінансового моніторингу.</w:t>
            </w:r>
          </w:p>
          <w:p w14:paraId="0A016B3B" w14:textId="78C3FA61" w:rsidR="00BC1273" w:rsidRPr="003F713A" w:rsidRDefault="00BC1273" w:rsidP="00BC1273">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5B9E6E6" w14:textId="77777777" w:rsidR="00BC1273" w:rsidRPr="00034327" w:rsidRDefault="00BC1273" w:rsidP="00BC1273">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1. Правила є окремим єдиним внутрішнім документом суб'єкта первинного фінансового моніторингу, який визначає порядок та умови проведення заходів, спрямованих на недопущення використання суб'єкта первинного фінансового моніторингу і його відокремлених підрозділів для легалізації (відмивання) доходів, одержаних злочинним шляхом, фінансування тероризму та фінансування розповсюдження зброї масового знищення, та визначають процедуру реалізації фінансового моніторингу.</w:t>
            </w:r>
          </w:p>
          <w:p w14:paraId="1CB9A065" w14:textId="0B4F7283" w:rsidR="00BC1273" w:rsidRPr="003F713A" w:rsidRDefault="00BC1273" w:rsidP="00BC1273">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37B773E" w14:textId="11199018" w:rsidR="00BC1273" w:rsidRPr="003F713A" w:rsidRDefault="00BC1273" w:rsidP="00BC1273">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F4E151D" w14:textId="77777777" w:rsidR="00BC1273" w:rsidRPr="003F713A" w:rsidRDefault="00BC1273" w:rsidP="00BC1273">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BC1273" w:rsidRPr="003F713A" w14:paraId="64DCA30E" w14:textId="718D0666"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35B15" w14:textId="77777777" w:rsidR="00BC1273" w:rsidRPr="00034327" w:rsidRDefault="00BC1273" w:rsidP="00BC1273">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2. Програма є окремим внутрішнім документом суб'єкта первинного фінансового моніторингу, що розкриває план </w:t>
            </w:r>
            <w:r w:rsidRPr="00034327">
              <w:rPr>
                <w:rFonts w:ascii="Times New Roman" w:eastAsia="Calibri" w:hAnsi="Times New Roman" w:cs="Times New Roman"/>
                <w:color w:val="2A2928"/>
                <w:sz w:val="18"/>
                <w:szCs w:val="18"/>
                <w:lang w:eastAsia="uk-UA"/>
              </w:rPr>
              <w:lastRenderedPageBreak/>
              <w:t>організаційних заходів для проведення фінансового моніторингу.</w:t>
            </w:r>
          </w:p>
          <w:p w14:paraId="046F193F" w14:textId="5D46B1B9" w:rsidR="00BC1273" w:rsidRPr="003F713A" w:rsidRDefault="00BC1273" w:rsidP="00BC1273">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7DBF712" w14:textId="77777777" w:rsidR="00BC1273" w:rsidRPr="00034327" w:rsidRDefault="00BC1273" w:rsidP="00BC1273">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lastRenderedPageBreak/>
              <w:t xml:space="preserve">2. Програма є окремим внутрішнім документом суб'єкта первинного фінансового моніторингу, що розкриває план </w:t>
            </w:r>
            <w:r w:rsidRPr="00034327">
              <w:rPr>
                <w:rFonts w:ascii="Times New Roman" w:eastAsia="Calibri" w:hAnsi="Times New Roman" w:cs="Times New Roman"/>
                <w:color w:val="2A2928"/>
                <w:sz w:val="18"/>
                <w:szCs w:val="18"/>
                <w:lang w:eastAsia="uk-UA"/>
              </w:rPr>
              <w:lastRenderedPageBreak/>
              <w:t>організаційних заходів для проведення фінансового моніторингу.</w:t>
            </w:r>
          </w:p>
          <w:p w14:paraId="0E964403" w14:textId="63ACD162" w:rsidR="00BC1273" w:rsidRPr="003F713A" w:rsidRDefault="00BC1273" w:rsidP="00BC1273">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3528449A" w14:textId="184AF499" w:rsidR="00BC1273" w:rsidRPr="003F713A" w:rsidRDefault="00BC1273" w:rsidP="00BC1273">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A3B637A" w14:textId="77777777" w:rsidR="00BC1273" w:rsidRPr="003F713A" w:rsidRDefault="00BC1273" w:rsidP="00BC1273">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22AD62E0" w14:textId="636412DD"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EFDB6" w14:textId="277E8698" w:rsidR="00881376" w:rsidRPr="0003432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3. Правила та Програма розробляються відповідальним працівником з урахуванням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результатів національної оцінки ризиків та оцінки ризиків, притаманних його діяльності і міжнародних стандартів у цій сфері та затверджуються керівником суб'єкта первинного фінансового моніторингу або особ</w:t>
            </w:r>
            <w:r>
              <w:rPr>
                <w:rFonts w:ascii="Times New Roman" w:eastAsia="Calibri" w:hAnsi="Times New Roman" w:cs="Times New Roman"/>
                <w:color w:val="2A2928"/>
                <w:sz w:val="18"/>
                <w:szCs w:val="18"/>
                <w:lang w:eastAsia="uk-UA"/>
              </w:rPr>
              <w:t>ою, яка виконує його обов'язки.</w:t>
            </w:r>
          </w:p>
          <w:p w14:paraId="024690B2" w14:textId="0D63C5E0"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6C71FD6" w14:textId="77777777" w:rsidR="00BC1273" w:rsidRPr="00BC1273" w:rsidRDefault="00BC1273" w:rsidP="00BC1273">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BC1273">
              <w:rPr>
                <w:rFonts w:ascii="Times New Roman" w:eastAsia="Calibri" w:hAnsi="Times New Roman" w:cs="Times New Roman"/>
                <w:color w:val="2A2928"/>
                <w:sz w:val="18"/>
                <w:szCs w:val="18"/>
                <w:lang w:eastAsia="uk-UA"/>
              </w:rPr>
              <w:t>3. Правила та Програма розробляються відповідальним працівником з урахуванням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результатів національної оцінки ризиків та оцінки ризиків, притаманних його діяльності і міжнародних стандартів у цій сфері та затверджуються керівником суб'єкта первинного фінансового моніторингу або особою, яка виконує його обов'язки.</w:t>
            </w:r>
          </w:p>
          <w:p w14:paraId="04240E30" w14:textId="77777777" w:rsidR="00881376" w:rsidRDefault="00881376" w:rsidP="00881376">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894B16E" w14:textId="35BBE3EF"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0B67A5F3"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22561EB7"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CE5183D"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80116BD"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0CD2422E"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941994D"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4A320D2"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12F103F"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BDFBA1E"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829B263"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7F537F1" w14:textId="77777777" w:rsidR="00881376" w:rsidRPr="008B3A0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56FE102" w14:textId="77777777" w:rsidR="00881376" w:rsidRPr="008B3A0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4017E178" w14:textId="77777777" w:rsidR="00881376" w:rsidRPr="008B3A0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F3186F7" w14:textId="77777777" w:rsidR="00881376" w:rsidRPr="008B3A0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A13B1C8" w14:textId="77777777" w:rsidR="00881376" w:rsidRPr="008B3A0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40982FD4" w14:textId="77777777" w:rsidR="00881376" w:rsidRPr="008B3A0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4B19C9C1"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268D09CD"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1134966F" w14:textId="7F0AED3D" w:rsidR="00881376" w:rsidRPr="00375DBD" w:rsidRDefault="00881376" w:rsidP="00881376">
            <w:pPr>
              <w:pStyle w:val="a8"/>
              <w:spacing w:after="0"/>
              <w:rPr>
                <w:rFonts w:ascii="Times New Roman" w:hAnsi="Times New Roman" w:cs="Times New Roman"/>
                <w:color w:val="70AD47" w:themeColor="accent6"/>
                <w:sz w:val="18"/>
                <w:szCs w:val="18"/>
                <w:shd w:val="clear" w:color="auto" w:fill="FFFFFF"/>
              </w:rPr>
            </w:pPr>
          </w:p>
        </w:tc>
      </w:tr>
      <w:tr w:rsidR="00881376" w:rsidRPr="003F713A" w14:paraId="34E1827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969F8" w14:textId="77777777" w:rsidR="00881376" w:rsidRPr="0003432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Правила розробляються з урахуванням видів діяльності суб’єктів первинного фінансового моніторингу та повинні відповідати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0CE653E" w14:textId="79F54ACA" w:rsidR="00881376" w:rsidRPr="0003432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CAEBA46" w14:textId="77777777" w:rsidR="00BC1273" w:rsidRPr="00034327" w:rsidRDefault="00BC1273" w:rsidP="00465230">
            <w:pPr>
              <w:shd w:val="clear" w:color="auto" w:fill="FFFFFF"/>
              <w:suppressAutoHyphens/>
              <w:autoSpaceDN w:val="0"/>
              <w:spacing w:after="0" w:line="240" w:lineRule="auto"/>
              <w:ind w:left="132" w:right="126"/>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Правила розробляються з урахуванням видів діяльності суб’єктів первинного фінансового моніторингу та повинні відповідати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0E9B0E1" w14:textId="77777777" w:rsidR="00881376" w:rsidRDefault="00881376" w:rsidP="00881376">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p w14:paraId="790EBF41" w14:textId="77777777" w:rsidR="00881376" w:rsidRPr="003F713A" w:rsidRDefault="00881376" w:rsidP="00881376">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5CC289C"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43EB639" w14:textId="77777777" w:rsidR="00881376" w:rsidRPr="008B3A0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4B2940E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0B1FC" w14:textId="3EC32DE3" w:rsidR="00881376" w:rsidRPr="0003432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Суб'єкт первинного фінансового моніторингу здійснює оновлення внутрішніх документів з питань здійснення фінансового моніторингу постійно, але не пізніше </w:t>
            </w:r>
            <w:r w:rsidRPr="00BE11E0">
              <w:rPr>
                <w:rFonts w:ascii="Times New Roman" w:eastAsia="Calibri" w:hAnsi="Times New Roman" w:cs="Times New Roman"/>
                <w:strike/>
                <w:color w:val="2A2928"/>
                <w:sz w:val="18"/>
                <w:szCs w:val="18"/>
                <w:highlight w:val="yellow"/>
                <w:lang w:eastAsia="uk-UA"/>
              </w:rPr>
              <w:t>одного місяця</w:t>
            </w:r>
            <w:r w:rsidRPr="00034327">
              <w:rPr>
                <w:rFonts w:ascii="Times New Roman" w:eastAsia="Calibri" w:hAnsi="Times New Roman" w:cs="Times New Roman"/>
                <w:color w:val="2A2928"/>
                <w:sz w:val="18"/>
                <w:szCs w:val="18"/>
                <w:lang w:eastAsia="uk-UA"/>
              </w:rPr>
              <w:t xml:space="preserve"> з дня набрання чинності змінами до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інші строки не встановлені законодавством</w:t>
            </w:r>
          </w:p>
        </w:tc>
        <w:tc>
          <w:tcPr>
            <w:tcW w:w="4819" w:type="dxa"/>
            <w:gridSpan w:val="2"/>
            <w:tcBorders>
              <w:top w:val="single" w:sz="4" w:space="0" w:color="000000"/>
              <w:left w:val="single" w:sz="4" w:space="0" w:color="000000"/>
              <w:bottom w:val="single" w:sz="4" w:space="0" w:color="000000"/>
              <w:right w:val="single" w:sz="4" w:space="0" w:color="000000"/>
            </w:tcBorders>
          </w:tcPr>
          <w:p w14:paraId="09FA22BF" w14:textId="77777777" w:rsidR="00881376" w:rsidRPr="008B3A06" w:rsidRDefault="00881376" w:rsidP="00881376">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8B3A06">
              <w:rPr>
                <w:rFonts w:ascii="Times New Roman" w:eastAsia="Calibri" w:hAnsi="Times New Roman" w:cs="Times New Roman"/>
                <w:color w:val="2A2928"/>
                <w:sz w:val="18"/>
                <w:szCs w:val="18"/>
                <w:lang w:eastAsia="uk-UA"/>
              </w:rPr>
              <w:t xml:space="preserve">Суб'єкт первинного фінансового моніторингу здійснює оновлення внутрішніх документів з питань здійснення фінансового моніторингу постійно, але не пізніше </w:t>
            </w:r>
            <w:r w:rsidRPr="00FA310B">
              <w:rPr>
                <w:rFonts w:ascii="Times New Roman" w:eastAsia="Calibri" w:hAnsi="Times New Roman" w:cs="Times New Roman"/>
                <w:i/>
                <w:color w:val="FF0000"/>
                <w:sz w:val="18"/>
                <w:szCs w:val="18"/>
                <w:u w:val="single"/>
                <w:lang w:eastAsia="uk-UA"/>
              </w:rPr>
              <w:t>двох місяців</w:t>
            </w:r>
            <w:r w:rsidRPr="00F349F5">
              <w:rPr>
                <w:rFonts w:ascii="Times New Roman" w:eastAsia="Calibri" w:hAnsi="Times New Roman" w:cs="Times New Roman"/>
                <w:color w:val="FF0000"/>
                <w:sz w:val="18"/>
                <w:szCs w:val="18"/>
                <w:lang w:eastAsia="uk-UA"/>
              </w:rPr>
              <w:t xml:space="preserve"> </w:t>
            </w:r>
            <w:r w:rsidRPr="008B3A06">
              <w:rPr>
                <w:rFonts w:ascii="Times New Roman" w:eastAsia="Calibri" w:hAnsi="Times New Roman" w:cs="Times New Roman"/>
                <w:color w:val="2A2928"/>
                <w:sz w:val="18"/>
                <w:szCs w:val="18"/>
                <w:lang w:eastAsia="uk-UA"/>
              </w:rPr>
              <w:t>з дня набрання чинності змінами до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інші строки не встановлені законодавством.</w:t>
            </w:r>
          </w:p>
          <w:p w14:paraId="6EE8CA64" w14:textId="77777777" w:rsidR="00881376" w:rsidRPr="003F713A" w:rsidRDefault="00881376" w:rsidP="00881376">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59792995" w14:textId="77777777" w:rsidR="00257B56" w:rsidRPr="00521267" w:rsidRDefault="00257B56" w:rsidP="00257B56">
            <w:pPr>
              <w:pStyle w:val="a8"/>
              <w:spacing w:after="0"/>
              <w:rPr>
                <w:rFonts w:ascii="Times New Roman" w:hAnsi="Times New Roman" w:cs="Times New Roman"/>
                <w:i/>
                <w:sz w:val="16"/>
                <w:szCs w:val="16"/>
                <w:shd w:val="clear" w:color="auto" w:fill="FFFFFF"/>
              </w:rPr>
            </w:pPr>
            <w:r w:rsidRPr="00521267">
              <w:rPr>
                <w:rFonts w:ascii="Times New Roman" w:hAnsi="Times New Roman" w:cs="Times New Roman"/>
                <w:i/>
                <w:sz w:val="16"/>
                <w:szCs w:val="16"/>
                <w:highlight w:val="cyan"/>
                <w:shd w:val="clear" w:color="auto" w:fill="FFFFFF"/>
              </w:rPr>
              <w:t>Не враховано,</w:t>
            </w:r>
          </w:p>
          <w:p w14:paraId="715852DE" w14:textId="77777777" w:rsidR="00881376" w:rsidRPr="00D80801"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strike/>
                <w:color w:val="FF0000"/>
                <w:sz w:val="18"/>
                <w:szCs w:val="18"/>
                <w:lang w:eastAsia="uk-UA"/>
              </w:rPr>
            </w:pPr>
            <w:r w:rsidRPr="00257B56">
              <w:rPr>
                <w:rFonts w:ascii="Times New Roman" w:eastAsia="Calibri" w:hAnsi="Times New Roman" w:cs="Times New Roman"/>
                <w:color w:val="FF0000"/>
                <w:sz w:val="18"/>
                <w:szCs w:val="18"/>
                <w:lang w:eastAsia="uk-UA"/>
              </w:rPr>
              <w:t xml:space="preserve">Суб'єкт первинного фінансового моніторингу здійснює оновлення внутрішніх документів з питань здійснення фінансового моніторингу постійно, але не пізніше </w:t>
            </w:r>
            <w:r w:rsidRPr="00257B56">
              <w:rPr>
                <w:rFonts w:ascii="Times New Roman" w:eastAsia="Calibri" w:hAnsi="Times New Roman" w:cs="Times New Roman"/>
                <w:b/>
                <w:i/>
                <w:sz w:val="18"/>
                <w:szCs w:val="18"/>
                <w:u w:val="single"/>
                <w:lang w:eastAsia="uk-UA"/>
              </w:rPr>
              <w:t>трьох місяців</w:t>
            </w:r>
            <w:r w:rsidRPr="00257B56">
              <w:rPr>
                <w:rFonts w:ascii="Times New Roman" w:eastAsia="Calibri" w:hAnsi="Times New Roman" w:cs="Times New Roman"/>
                <w:sz w:val="18"/>
                <w:szCs w:val="18"/>
                <w:lang w:eastAsia="uk-UA"/>
              </w:rPr>
              <w:t xml:space="preserve"> </w:t>
            </w:r>
            <w:r w:rsidRPr="00257B56">
              <w:rPr>
                <w:rFonts w:ascii="Times New Roman" w:eastAsia="Calibri" w:hAnsi="Times New Roman" w:cs="Times New Roman"/>
                <w:color w:val="FF0000"/>
                <w:sz w:val="18"/>
                <w:szCs w:val="18"/>
                <w:lang w:eastAsia="uk-UA"/>
              </w:rPr>
              <w:t>з дня набрання чинності змінами до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інші строки не встановлені законодавством</w:t>
            </w:r>
            <w:r w:rsidRPr="00D80801">
              <w:rPr>
                <w:rFonts w:ascii="Times New Roman" w:eastAsia="Calibri" w:hAnsi="Times New Roman" w:cs="Times New Roman"/>
                <w:strike/>
                <w:color w:val="FF0000"/>
                <w:sz w:val="18"/>
                <w:szCs w:val="18"/>
                <w:lang w:eastAsia="uk-UA"/>
              </w:rPr>
              <w:t>.</w:t>
            </w:r>
          </w:p>
          <w:p w14:paraId="73A940DB"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F2A0C5E" w14:textId="12A1BCB3" w:rsidR="00881376" w:rsidRPr="00BE11E0" w:rsidRDefault="00881376" w:rsidP="00881376">
            <w:pPr>
              <w:pStyle w:val="a8"/>
              <w:spacing w:after="0"/>
              <w:jc w:val="both"/>
              <w:rPr>
                <w:rFonts w:ascii="Times New Roman" w:hAnsi="Times New Roman" w:cs="Times New Roman"/>
                <w:color w:val="70AD47" w:themeColor="accent6"/>
                <w:sz w:val="16"/>
                <w:szCs w:val="16"/>
                <w:shd w:val="clear" w:color="auto" w:fill="FFFFFF"/>
                <w:lang w:val="ru-RU"/>
              </w:rPr>
            </w:pPr>
            <w:r w:rsidRPr="00257B56">
              <w:rPr>
                <w:rFonts w:ascii="Times New Roman" w:hAnsi="Times New Roman" w:cs="Times New Roman"/>
                <w:sz w:val="16"/>
                <w:szCs w:val="16"/>
                <w:shd w:val="clear" w:color="auto" w:fill="FFFFFF"/>
                <w:lang w:val="ru-RU"/>
              </w:rPr>
              <w:t>Оскільки с</w:t>
            </w:r>
            <w:r w:rsidRPr="00257B56">
              <w:rPr>
                <w:rFonts w:ascii="Times New Roman" w:hAnsi="Times New Roman" w:cs="Times New Roman"/>
                <w:sz w:val="16"/>
                <w:szCs w:val="16"/>
                <w:shd w:val="clear" w:color="auto" w:fill="FFFFFF"/>
              </w:rPr>
              <w:t xml:space="preserve">трок </w:t>
            </w:r>
            <w:r w:rsidRPr="00257B56">
              <w:rPr>
                <w:rFonts w:ascii="Times New Roman" w:hAnsi="Times New Roman" w:cs="Times New Roman"/>
                <w:b/>
                <w:i/>
                <w:sz w:val="16"/>
                <w:szCs w:val="16"/>
                <w:u w:val="single"/>
                <w:shd w:val="clear" w:color="auto" w:fill="FFFFFF"/>
              </w:rPr>
              <w:t>три місяця</w:t>
            </w:r>
            <w:r w:rsidRPr="00257B56">
              <w:rPr>
                <w:rFonts w:ascii="Times New Roman" w:hAnsi="Times New Roman" w:cs="Times New Roman"/>
                <w:sz w:val="16"/>
                <w:szCs w:val="16"/>
                <w:shd w:val="clear" w:color="auto" w:fill="FFFFFF"/>
              </w:rPr>
              <w:t xml:space="preserve"> щодо приведення у відповідність своїх НПА до вимог законодавства для Держрегуляторів встановлюється у зв’язку із процедурами погоджень та реєстрації в Мінюсті </w:t>
            </w:r>
          </w:p>
        </w:tc>
      </w:tr>
      <w:tr w:rsidR="00881376" w:rsidRPr="003F713A" w14:paraId="36495BA6" w14:textId="297BD440"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FC41B" w14:textId="77777777" w:rsidR="00881376" w:rsidRPr="0003432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4. Правила і Програма затверджуються суб'єктом первинного фінансового моніторингу не пізніше дня проведення першої фінансової операції.</w:t>
            </w:r>
          </w:p>
          <w:p w14:paraId="34A9AAAF" w14:textId="05F7F979"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35FF1C7" w14:textId="07D97742" w:rsidR="00881376" w:rsidRPr="003F713A" w:rsidRDefault="00881376" w:rsidP="00881376">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Правила і Програма затверджуються суб'єктом первинного фінансового моніторингу не пізніше дня проведення першої фінансової операції.</w:t>
            </w:r>
          </w:p>
        </w:tc>
        <w:tc>
          <w:tcPr>
            <w:tcW w:w="4676" w:type="dxa"/>
            <w:tcBorders>
              <w:top w:val="single" w:sz="4" w:space="0" w:color="000000"/>
              <w:left w:val="single" w:sz="4" w:space="0" w:color="000000"/>
              <w:bottom w:val="single" w:sz="4" w:space="0" w:color="000000"/>
              <w:right w:val="single" w:sz="4" w:space="0" w:color="000000"/>
            </w:tcBorders>
          </w:tcPr>
          <w:p w14:paraId="6C05D1AA" w14:textId="7640EA0D"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E8A705F"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09369F06" w14:textId="7005AD2C"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93362" w14:textId="77777777" w:rsidR="00881376" w:rsidRPr="0003432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5. Правила є документом з обмеженим доступом.</w:t>
            </w:r>
          </w:p>
          <w:p w14:paraId="62F500DB" w14:textId="77777777" w:rsidR="00881376" w:rsidRPr="0003432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Порядок ознайомлення, користування і зберігання Правил (в тому числі електронних копій), категорії персоналу, органи і підрозділи внутрішнього контролю, які мають право доступу до Правил, визначаються порядком доступу до Правил, який міститься в Програмі.</w:t>
            </w:r>
          </w:p>
          <w:p w14:paraId="7B8F4ED0" w14:textId="69704B33"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CC0D85F" w14:textId="77777777" w:rsidR="00881376" w:rsidRPr="003F713A" w:rsidRDefault="00881376" w:rsidP="00881376">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Правила є документом з обмеженим доступом.</w:t>
            </w:r>
          </w:p>
          <w:p w14:paraId="4A47546B" w14:textId="4D399398" w:rsidR="00881376" w:rsidRPr="003F713A" w:rsidRDefault="00881376" w:rsidP="00881376">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Порядок ознайомлення, користування і зберігання Правил (в тому числі електронних копій), категорії персоналу, органи і підрозділи внутрішнього контролю, які мають право доступу до Правил, визначаються порядком доступу до Правил, який міститься в Програмі.</w:t>
            </w:r>
          </w:p>
        </w:tc>
        <w:tc>
          <w:tcPr>
            <w:tcW w:w="4676" w:type="dxa"/>
            <w:tcBorders>
              <w:top w:val="single" w:sz="4" w:space="0" w:color="000000"/>
              <w:left w:val="single" w:sz="4" w:space="0" w:color="000000"/>
              <w:bottom w:val="single" w:sz="4" w:space="0" w:color="000000"/>
              <w:right w:val="single" w:sz="4" w:space="0" w:color="000000"/>
            </w:tcBorders>
          </w:tcPr>
          <w:p w14:paraId="43CF77E0" w14:textId="02CB3F48"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4D167D3"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30E15F2E" w14:textId="1088C06E"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CD4DE" w14:textId="77777777" w:rsidR="00881376" w:rsidRPr="00034327"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6. Працівники суб'єкта первинного фінансового моніторингу повинні дотримуватись Правил та Програми.</w:t>
            </w:r>
          </w:p>
          <w:p w14:paraId="2614F38E" w14:textId="5E6E755D"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63FB0E4" w14:textId="34E01B51" w:rsidR="00881376" w:rsidRPr="003F713A" w:rsidRDefault="00881376" w:rsidP="00881376">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Працівники суб'єкта первинного фінансового моніторингу повинні дотримуватись Правил та Програми.</w:t>
            </w:r>
          </w:p>
        </w:tc>
        <w:tc>
          <w:tcPr>
            <w:tcW w:w="4676" w:type="dxa"/>
            <w:tcBorders>
              <w:top w:val="single" w:sz="4" w:space="0" w:color="000000"/>
              <w:left w:val="single" w:sz="4" w:space="0" w:color="000000"/>
              <w:bottom w:val="single" w:sz="4" w:space="0" w:color="000000"/>
              <w:right w:val="single" w:sz="4" w:space="0" w:color="000000"/>
            </w:tcBorders>
          </w:tcPr>
          <w:p w14:paraId="0CD05F36" w14:textId="2D7E6D9B"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94AE6F8"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881376" w:rsidRPr="003F713A" w14:paraId="68A7B709" w14:textId="798B9BF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40B1C" w14:textId="39CC7DE6"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lastRenderedPageBreak/>
              <w:t>7. Програма містить порядок доступу до Правил, порядок підготовки персоналу (працівників) суб'єкта первинного фінансового моніторингу та заходи з термінами (строками) їх виконання та визначенням відповідальних осі</w:t>
            </w:r>
            <w:r>
              <w:rPr>
                <w:rFonts w:ascii="Times New Roman" w:eastAsia="Calibri" w:hAnsi="Times New Roman" w:cs="Times New Roman"/>
                <w:color w:val="2A2928"/>
                <w:sz w:val="18"/>
                <w:szCs w:val="18"/>
                <w:lang w:eastAsia="uk-UA"/>
              </w:rPr>
              <w:t>б:</w:t>
            </w:r>
          </w:p>
        </w:tc>
        <w:tc>
          <w:tcPr>
            <w:tcW w:w="4819" w:type="dxa"/>
            <w:gridSpan w:val="2"/>
            <w:tcBorders>
              <w:top w:val="single" w:sz="4" w:space="0" w:color="000000"/>
              <w:left w:val="single" w:sz="4" w:space="0" w:color="000000"/>
              <w:bottom w:val="single" w:sz="4" w:space="0" w:color="000000"/>
              <w:right w:val="single" w:sz="4" w:space="0" w:color="000000"/>
            </w:tcBorders>
          </w:tcPr>
          <w:p w14:paraId="6BE9F573" w14:textId="10EBE241" w:rsidR="00881376" w:rsidRPr="00375DBD" w:rsidRDefault="00881376" w:rsidP="00881376">
            <w:pPr>
              <w:spacing w:after="0" w:line="240" w:lineRule="auto"/>
              <w:ind w:left="132" w:right="132"/>
              <w:jc w:val="both"/>
              <w:rPr>
                <w:rFonts w:ascii="Times New Roman" w:hAnsi="Times New Roman" w:cs="Times New Roman"/>
                <w:b/>
                <w:i/>
                <w:color w:val="FF0000"/>
                <w:sz w:val="18"/>
                <w:szCs w:val="18"/>
              </w:rPr>
            </w:pPr>
            <w:r w:rsidRPr="005567D6">
              <w:rPr>
                <w:rFonts w:ascii="Times New Roman" w:hAnsi="Times New Roman" w:cs="Times New Roman"/>
                <w:sz w:val="18"/>
                <w:szCs w:val="18"/>
              </w:rPr>
              <w:t>7. Програма містить порядок доступу до Правил, порядок підготовки персоналу (працівників) суб'єкта первинного фінансового моніторингу та заходи з термінами (строками</w:t>
            </w:r>
            <w:r w:rsidRPr="00BE11E0">
              <w:rPr>
                <w:rFonts w:ascii="Times New Roman" w:hAnsi="Times New Roman" w:cs="Times New Roman"/>
                <w:sz w:val="18"/>
                <w:szCs w:val="18"/>
              </w:rPr>
              <w:t>) їх</w:t>
            </w:r>
            <w:r w:rsidRPr="00BE11E0">
              <w:rPr>
                <w:rFonts w:ascii="Times New Roman" w:hAnsi="Times New Roman" w:cs="Times New Roman"/>
                <w:b/>
                <w:i/>
                <w:sz w:val="18"/>
                <w:szCs w:val="18"/>
              </w:rPr>
              <w:t xml:space="preserve"> </w:t>
            </w:r>
            <w:r w:rsidRPr="00BE11E0">
              <w:rPr>
                <w:rFonts w:ascii="Times New Roman" w:hAnsi="Times New Roman" w:cs="Times New Roman"/>
                <w:sz w:val="18"/>
                <w:szCs w:val="18"/>
              </w:rPr>
              <w:t>виконання та визначенням</w:t>
            </w:r>
            <w:r w:rsidRPr="00BE11E0">
              <w:rPr>
                <w:rFonts w:ascii="Times New Roman" w:hAnsi="Times New Roman" w:cs="Times New Roman"/>
                <w:b/>
                <w:i/>
                <w:sz w:val="18"/>
                <w:szCs w:val="18"/>
              </w:rPr>
              <w:t xml:space="preserve"> </w:t>
            </w:r>
            <w:r w:rsidRPr="00FA310B">
              <w:rPr>
                <w:rFonts w:ascii="Times New Roman" w:hAnsi="Times New Roman" w:cs="Times New Roman"/>
                <w:i/>
                <w:color w:val="FF0000"/>
                <w:sz w:val="18"/>
                <w:szCs w:val="18"/>
              </w:rPr>
              <w:t>осіб</w:t>
            </w:r>
            <w:r w:rsidRPr="00FA310B">
              <w:rPr>
                <w:rFonts w:ascii="Times New Roman" w:hAnsi="Times New Roman" w:cs="Times New Roman"/>
                <w:i/>
                <w:color w:val="FF0000"/>
                <w:sz w:val="18"/>
                <w:szCs w:val="18"/>
                <w:lang w:val="ru-RU"/>
              </w:rPr>
              <w:t>,</w:t>
            </w:r>
            <w:r w:rsidRPr="00FA310B">
              <w:rPr>
                <w:rFonts w:ascii="Times New Roman" w:hAnsi="Times New Roman" w:cs="Times New Roman"/>
                <w:i/>
                <w:color w:val="FF0000"/>
                <w:sz w:val="18"/>
                <w:szCs w:val="18"/>
              </w:rPr>
              <w:t xml:space="preserve"> відповідальних</w:t>
            </w:r>
            <w:r w:rsidRPr="00FA310B">
              <w:rPr>
                <w:rFonts w:ascii="Times New Roman" w:hAnsi="Times New Roman" w:cs="Times New Roman"/>
                <w:i/>
                <w:color w:val="FF0000"/>
                <w:sz w:val="18"/>
                <w:szCs w:val="18"/>
                <w:lang w:val="ru-RU"/>
              </w:rPr>
              <w:t xml:space="preserve"> за</w:t>
            </w:r>
            <w:r w:rsidRPr="00FA310B">
              <w:rPr>
                <w:rFonts w:ascii="Times New Roman" w:hAnsi="Times New Roman" w:cs="Times New Roman"/>
                <w:i/>
                <w:color w:val="FF0000"/>
                <w:sz w:val="18"/>
                <w:szCs w:val="18"/>
              </w:rPr>
              <w:t>:</w:t>
            </w:r>
          </w:p>
          <w:p w14:paraId="17C33C3F" w14:textId="7506B333" w:rsidR="00881376" w:rsidRPr="003F713A" w:rsidRDefault="00881376" w:rsidP="00881376">
            <w:pPr>
              <w:shd w:val="clear" w:color="auto" w:fill="FFFFFF"/>
              <w:suppressAutoHyphens/>
              <w:autoSpaceDN w:val="0"/>
              <w:spacing w:after="0" w:line="240" w:lineRule="auto"/>
              <w:ind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95B2502" w14:textId="34721603"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559DFFB" w14:textId="77777777" w:rsidR="00881376" w:rsidRPr="00BC18CB" w:rsidRDefault="00881376" w:rsidP="00881376">
            <w:pPr>
              <w:spacing w:after="0" w:line="240" w:lineRule="auto"/>
              <w:rPr>
                <w:rFonts w:ascii="Times New Roman" w:hAnsi="Times New Roman" w:cs="Times New Roman"/>
                <w:color w:val="FF0000"/>
                <w:sz w:val="18"/>
                <w:szCs w:val="18"/>
              </w:rPr>
            </w:pPr>
            <w:r w:rsidRPr="00BC18CB">
              <w:rPr>
                <w:rFonts w:ascii="Times New Roman" w:hAnsi="Times New Roman" w:cs="Times New Roman"/>
                <w:color w:val="FF0000"/>
                <w:sz w:val="18"/>
                <w:szCs w:val="18"/>
              </w:rPr>
              <w:t>;</w:t>
            </w:r>
          </w:p>
          <w:p w14:paraId="33F26F29"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1DCA06A"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1802F60D" w14:textId="77777777" w:rsidR="00881376"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BEB7E2A" w14:textId="77777777" w:rsidR="00881376" w:rsidRPr="003F713A" w:rsidRDefault="00881376" w:rsidP="00881376">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64744BF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E63F7" w14:textId="77777777"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1) призначення відповідального працівника;</w:t>
            </w:r>
          </w:p>
          <w:p w14:paraId="47E826B0" w14:textId="1D1592C8"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F669551" w14:textId="77777777" w:rsidR="00EA2D39" w:rsidRPr="00034327" w:rsidRDefault="00EA2D39" w:rsidP="00DD3319">
            <w:pPr>
              <w:shd w:val="clear" w:color="auto" w:fill="FFFFFF"/>
              <w:suppressAutoHyphens/>
              <w:autoSpaceDN w:val="0"/>
              <w:spacing w:after="0" w:line="240" w:lineRule="auto"/>
              <w:ind w:left="132"/>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1) призначення відповідального працівника;</w:t>
            </w:r>
          </w:p>
          <w:p w14:paraId="30210262" w14:textId="3F508FE9" w:rsidR="00EA2D39" w:rsidRPr="005567D6" w:rsidRDefault="00EA2D39" w:rsidP="00EA2D39">
            <w:pPr>
              <w:spacing w:after="0" w:line="240" w:lineRule="auto"/>
              <w:ind w:left="132" w:right="132"/>
              <w:jc w:val="both"/>
              <w:rPr>
                <w:rFonts w:ascii="Times New Roman"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7D653846"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F2CCAFE" w14:textId="77777777" w:rsidR="00EA2D39" w:rsidRPr="00BC18CB" w:rsidRDefault="00EA2D39" w:rsidP="00EA2D39">
            <w:pPr>
              <w:spacing w:after="0" w:line="240" w:lineRule="auto"/>
              <w:rPr>
                <w:rFonts w:ascii="Times New Roman" w:hAnsi="Times New Roman" w:cs="Times New Roman"/>
                <w:color w:val="FF0000"/>
                <w:sz w:val="18"/>
                <w:szCs w:val="18"/>
              </w:rPr>
            </w:pPr>
          </w:p>
        </w:tc>
      </w:tr>
      <w:tr w:rsidR="00EA2D39" w:rsidRPr="003F713A" w14:paraId="59B5460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79CC6" w14:textId="77777777"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2) розробка та затвердження посадової інструкції відповідального працівника;</w:t>
            </w:r>
          </w:p>
          <w:p w14:paraId="1C467923" w14:textId="77777777"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21B0D4D" w14:textId="77777777" w:rsidR="00EA2D39" w:rsidRPr="000923CF" w:rsidRDefault="00EA2D39" w:rsidP="00EA2D39">
            <w:pPr>
              <w:spacing w:after="0" w:line="240" w:lineRule="auto"/>
              <w:ind w:left="132" w:right="132"/>
              <w:rPr>
                <w:rFonts w:ascii="Times New Roman" w:hAnsi="Times New Roman" w:cs="Times New Roman"/>
                <w:sz w:val="18"/>
                <w:szCs w:val="18"/>
              </w:rPr>
            </w:pPr>
            <w:r w:rsidRPr="00BE11E0">
              <w:rPr>
                <w:rFonts w:ascii="Times New Roman" w:hAnsi="Times New Roman" w:cs="Times New Roman"/>
                <w:sz w:val="18"/>
                <w:szCs w:val="18"/>
              </w:rPr>
              <w:t>2) розробк</w:t>
            </w:r>
            <w:r w:rsidRPr="00DD4D07">
              <w:rPr>
                <w:rFonts w:ascii="Times New Roman" w:hAnsi="Times New Roman" w:cs="Times New Roman"/>
                <w:b/>
                <w:i/>
                <w:color w:val="FF0000"/>
                <w:sz w:val="28"/>
                <w:szCs w:val="28"/>
                <w:u w:val="single"/>
                <w:lang w:val="ru-RU"/>
              </w:rPr>
              <w:t>у</w:t>
            </w:r>
            <w:r w:rsidRPr="00DD4D07">
              <w:rPr>
                <w:rFonts w:ascii="Times New Roman" w:hAnsi="Times New Roman" w:cs="Times New Roman"/>
                <w:color w:val="FF0000"/>
                <w:sz w:val="18"/>
                <w:szCs w:val="18"/>
              </w:rPr>
              <w:t xml:space="preserve"> </w:t>
            </w:r>
            <w:r w:rsidRPr="000923CF">
              <w:rPr>
                <w:rFonts w:ascii="Times New Roman" w:hAnsi="Times New Roman" w:cs="Times New Roman"/>
                <w:sz w:val="18"/>
                <w:szCs w:val="18"/>
              </w:rPr>
              <w:t>та затвердження посадової інструкції відповідального працівника;</w:t>
            </w:r>
          </w:p>
          <w:p w14:paraId="56A20430" w14:textId="5FACC1D2" w:rsidR="00EA2D39" w:rsidRPr="005567D6" w:rsidRDefault="00EA2D39" w:rsidP="00EA2D39">
            <w:pPr>
              <w:spacing w:after="0" w:line="240" w:lineRule="auto"/>
              <w:ind w:right="132"/>
              <w:jc w:val="both"/>
              <w:rPr>
                <w:rFonts w:ascii="Times New Roman"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2087826D"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9A35309" w14:textId="77777777" w:rsidR="00EA2D39" w:rsidRPr="00BC18CB" w:rsidRDefault="00EA2D39" w:rsidP="00EA2D39">
            <w:pPr>
              <w:spacing w:after="0" w:line="240" w:lineRule="auto"/>
              <w:rPr>
                <w:rFonts w:ascii="Times New Roman" w:hAnsi="Times New Roman" w:cs="Times New Roman"/>
                <w:color w:val="FF0000"/>
                <w:sz w:val="18"/>
                <w:szCs w:val="18"/>
              </w:rPr>
            </w:pPr>
          </w:p>
        </w:tc>
      </w:tr>
      <w:tr w:rsidR="00EA2D39" w:rsidRPr="003F713A" w14:paraId="50DFD68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10AA0" w14:textId="53261C19"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3) розробка</w:t>
            </w:r>
            <w:r>
              <w:rPr>
                <w:rFonts w:ascii="Times New Roman" w:eastAsia="Calibri" w:hAnsi="Times New Roman" w:cs="Times New Roman"/>
                <w:color w:val="2A2928"/>
                <w:sz w:val="18"/>
                <w:szCs w:val="18"/>
                <w:lang w:eastAsia="uk-UA"/>
              </w:rPr>
              <w:t xml:space="preserve"> і оновлення Правил і Програми;</w:t>
            </w:r>
          </w:p>
        </w:tc>
        <w:tc>
          <w:tcPr>
            <w:tcW w:w="4819" w:type="dxa"/>
            <w:gridSpan w:val="2"/>
            <w:tcBorders>
              <w:top w:val="single" w:sz="4" w:space="0" w:color="000000"/>
              <w:left w:val="single" w:sz="4" w:space="0" w:color="000000"/>
              <w:bottom w:val="single" w:sz="4" w:space="0" w:color="000000"/>
              <w:right w:val="single" w:sz="4" w:space="0" w:color="000000"/>
            </w:tcBorders>
          </w:tcPr>
          <w:p w14:paraId="08E183AE" w14:textId="5B5E39E5" w:rsidR="00EA2D39" w:rsidRPr="005567D6"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sz w:val="18"/>
                <w:szCs w:val="18"/>
              </w:rPr>
            </w:pPr>
            <w:r w:rsidRPr="000923CF">
              <w:rPr>
                <w:rFonts w:ascii="Times New Roman" w:hAnsi="Times New Roman" w:cs="Times New Roman"/>
                <w:sz w:val="18"/>
                <w:szCs w:val="18"/>
              </w:rPr>
              <w:t>3) розробк</w:t>
            </w:r>
            <w:r w:rsidRPr="00BC18CB">
              <w:rPr>
                <w:rFonts w:ascii="Times New Roman" w:hAnsi="Times New Roman" w:cs="Times New Roman"/>
                <w:b/>
                <w:i/>
                <w:color w:val="FF0000"/>
                <w:sz w:val="28"/>
                <w:szCs w:val="28"/>
                <w:u w:val="single"/>
                <w:lang w:val="ru-RU"/>
              </w:rPr>
              <w:t>у</w:t>
            </w:r>
            <w:r w:rsidRPr="00BC18CB">
              <w:rPr>
                <w:rFonts w:ascii="Times New Roman" w:hAnsi="Times New Roman" w:cs="Times New Roman"/>
                <w:b/>
                <w:color w:val="FF0000"/>
                <w:sz w:val="18"/>
                <w:szCs w:val="18"/>
                <w:lang w:val="ru-RU"/>
              </w:rPr>
              <w:t xml:space="preserve"> </w:t>
            </w:r>
            <w:r w:rsidRPr="000923CF">
              <w:rPr>
                <w:rFonts w:ascii="Times New Roman" w:hAnsi="Times New Roman" w:cs="Times New Roman"/>
                <w:sz w:val="18"/>
                <w:szCs w:val="18"/>
              </w:rPr>
              <w:t xml:space="preserve">і оновлення </w:t>
            </w:r>
            <w:r>
              <w:rPr>
                <w:rFonts w:ascii="Times New Roman" w:hAnsi="Times New Roman" w:cs="Times New Roman"/>
                <w:sz w:val="18"/>
                <w:szCs w:val="18"/>
              </w:rPr>
              <w:t>Правил і Програми;</w:t>
            </w:r>
          </w:p>
        </w:tc>
        <w:tc>
          <w:tcPr>
            <w:tcW w:w="4676" w:type="dxa"/>
            <w:tcBorders>
              <w:top w:val="single" w:sz="4" w:space="0" w:color="000000"/>
              <w:left w:val="single" w:sz="4" w:space="0" w:color="000000"/>
              <w:bottom w:val="single" w:sz="4" w:space="0" w:color="000000"/>
              <w:right w:val="single" w:sz="4" w:space="0" w:color="000000"/>
            </w:tcBorders>
          </w:tcPr>
          <w:p w14:paraId="4E855EBC"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D9038CC" w14:textId="77777777" w:rsidR="00EA2D39" w:rsidRPr="00BC18CB" w:rsidRDefault="00EA2D39" w:rsidP="00EA2D39">
            <w:pPr>
              <w:spacing w:after="0" w:line="240" w:lineRule="auto"/>
              <w:rPr>
                <w:rFonts w:ascii="Times New Roman" w:hAnsi="Times New Roman" w:cs="Times New Roman"/>
                <w:color w:val="FF0000"/>
                <w:sz w:val="18"/>
                <w:szCs w:val="18"/>
              </w:rPr>
            </w:pPr>
          </w:p>
        </w:tc>
      </w:tr>
      <w:tr w:rsidR="00EA2D39" w:rsidRPr="003F713A" w14:paraId="696E6C0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8E08B" w14:textId="3878EB39"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4) направлення інформації про призначення відповідального пр</w:t>
            </w:r>
            <w:r>
              <w:rPr>
                <w:rFonts w:ascii="Times New Roman" w:eastAsia="Calibri" w:hAnsi="Times New Roman" w:cs="Times New Roman"/>
                <w:color w:val="2A2928"/>
                <w:sz w:val="18"/>
                <w:szCs w:val="18"/>
                <w:lang w:eastAsia="uk-UA"/>
              </w:rPr>
              <w:t>ацівника до Держфінмоніторингу;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35FB0BA3" w14:textId="03176F03" w:rsidR="00EA2D39" w:rsidRPr="005567D6"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sz w:val="18"/>
                <w:szCs w:val="18"/>
              </w:rPr>
            </w:pPr>
            <w:r w:rsidRPr="00034327">
              <w:rPr>
                <w:rFonts w:ascii="Times New Roman" w:eastAsia="Calibri" w:hAnsi="Times New Roman" w:cs="Times New Roman"/>
                <w:color w:val="2A2928"/>
                <w:sz w:val="18"/>
                <w:szCs w:val="18"/>
                <w:lang w:eastAsia="uk-UA"/>
              </w:rPr>
              <w:t>4) направлення інформації про призначення відповідального пр</w:t>
            </w:r>
            <w:r>
              <w:rPr>
                <w:rFonts w:ascii="Times New Roman" w:eastAsia="Calibri" w:hAnsi="Times New Roman" w:cs="Times New Roman"/>
                <w:color w:val="2A2928"/>
                <w:sz w:val="18"/>
                <w:szCs w:val="18"/>
                <w:lang w:eastAsia="uk-UA"/>
              </w:rPr>
              <w:t>ацівника до Держфінмоніторингу;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7AFA4F91"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FCB6855" w14:textId="77777777" w:rsidR="00EA2D39" w:rsidRPr="00BC18CB" w:rsidRDefault="00EA2D39" w:rsidP="00EA2D39">
            <w:pPr>
              <w:spacing w:after="0" w:line="240" w:lineRule="auto"/>
              <w:rPr>
                <w:rFonts w:ascii="Times New Roman" w:hAnsi="Times New Roman" w:cs="Times New Roman"/>
                <w:color w:val="FF0000"/>
                <w:sz w:val="18"/>
                <w:szCs w:val="18"/>
              </w:rPr>
            </w:pPr>
          </w:p>
        </w:tc>
      </w:tr>
      <w:tr w:rsidR="00EA2D39" w:rsidRPr="003F713A" w14:paraId="65D47ED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DBC09" w14:textId="0F9EEA00"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5) попередження працівників суб'єкта первинного фінансового моніторингу (відокремленого підрозділу) про відповідальність за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w:t>
            </w:r>
            <w:r>
              <w:rPr>
                <w:rFonts w:ascii="Times New Roman" w:eastAsia="Calibri" w:hAnsi="Times New Roman" w:cs="Times New Roman"/>
                <w:color w:val="2A2928"/>
                <w:sz w:val="18"/>
                <w:szCs w:val="18"/>
                <w:lang w:eastAsia="uk-UA"/>
              </w:rPr>
              <w:t>дження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0D6381F6" w14:textId="70221BCE" w:rsidR="00EA2D39" w:rsidRPr="005567D6" w:rsidRDefault="00EA2D39" w:rsidP="00EA2D39">
            <w:pPr>
              <w:spacing w:after="0" w:line="240" w:lineRule="auto"/>
              <w:ind w:left="132" w:right="132"/>
              <w:jc w:val="both"/>
              <w:rPr>
                <w:rFonts w:ascii="Times New Roman" w:hAnsi="Times New Roman" w:cs="Times New Roman"/>
                <w:sz w:val="18"/>
                <w:szCs w:val="18"/>
              </w:rPr>
            </w:pPr>
            <w:r w:rsidRPr="00034327">
              <w:rPr>
                <w:rFonts w:ascii="Times New Roman" w:eastAsia="Calibri" w:hAnsi="Times New Roman" w:cs="Times New Roman"/>
                <w:color w:val="2A2928"/>
                <w:sz w:val="18"/>
                <w:szCs w:val="18"/>
                <w:lang w:eastAsia="uk-UA"/>
              </w:rPr>
              <w:t>5) попередження працівників суб'єкта первинного фінансового моніторингу (відокремленого підрозділу) про відповідальність за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w:t>
            </w:r>
            <w:r>
              <w:rPr>
                <w:rFonts w:ascii="Times New Roman" w:eastAsia="Calibri" w:hAnsi="Times New Roman" w:cs="Times New Roman"/>
                <w:color w:val="2A2928"/>
                <w:sz w:val="18"/>
                <w:szCs w:val="18"/>
                <w:lang w:eastAsia="uk-UA"/>
              </w:rPr>
              <w:t>дження зброї масового знищення;</w:t>
            </w:r>
          </w:p>
        </w:tc>
        <w:tc>
          <w:tcPr>
            <w:tcW w:w="4676" w:type="dxa"/>
            <w:tcBorders>
              <w:top w:val="single" w:sz="4" w:space="0" w:color="000000"/>
              <w:left w:val="single" w:sz="4" w:space="0" w:color="000000"/>
              <w:bottom w:val="single" w:sz="4" w:space="0" w:color="000000"/>
              <w:right w:val="single" w:sz="4" w:space="0" w:color="000000"/>
            </w:tcBorders>
          </w:tcPr>
          <w:p w14:paraId="3D7D61EE"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E22BDB5" w14:textId="77777777" w:rsidR="00EA2D39" w:rsidRPr="00BC18CB" w:rsidRDefault="00EA2D39" w:rsidP="00EA2D39">
            <w:pPr>
              <w:spacing w:after="0" w:line="240" w:lineRule="auto"/>
              <w:rPr>
                <w:rFonts w:ascii="Times New Roman" w:hAnsi="Times New Roman" w:cs="Times New Roman"/>
                <w:color w:val="FF0000"/>
                <w:sz w:val="18"/>
                <w:szCs w:val="18"/>
              </w:rPr>
            </w:pPr>
          </w:p>
        </w:tc>
      </w:tr>
      <w:tr w:rsidR="00EA2D39" w:rsidRPr="003F713A" w14:paraId="0D65BE10"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A9026" w14:textId="7FE6C331"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6) забезпечення підвищення кваліфікації відповідального працівни</w:t>
            </w:r>
            <w:r>
              <w:rPr>
                <w:rFonts w:ascii="Times New Roman" w:eastAsia="Calibri" w:hAnsi="Times New Roman" w:cs="Times New Roman"/>
                <w:color w:val="2A2928"/>
                <w:sz w:val="18"/>
                <w:szCs w:val="18"/>
                <w:lang w:eastAsia="uk-UA"/>
              </w:rPr>
              <w:t>ка;</w:t>
            </w:r>
          </w:p>
        </w:tc>
        <w:tc>
          <w:tcPr>
            <w:tcW w:w="4819" w:type="dxa"/>
            <w:gridSpan w:val="2"/>
            <w:tcBorders>
              <w:top w:val="single" w:sz="4" w:space="0" w:color="000000"/>
              <w:left w:val="single" w:sz="4" w:space="0" w:color="000000"/>
              <w:bottom w:val="single" w:sz="4" w:space="0" w:color="000000"/>
              <w:right w:val="single" w:sz="4" w:space="0" w:color="000000"/>
            </w:tcBorders>
          </w:tcPr>
          <w:p w14:paraId="05390169" w14:textId="67919310" w:rsidR="00EA2D39" w:rsidRPr="005567D6"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sz w:val="18"/>
                <w:szCs w:val="18"/>
              </w:rPr>
            </w:pPr>
            <w:r w:rsidRPr="00034327">
              <w:rPr>
                <w:rFonts w:ascii="Times New Roman" w:eastAsia="Calibri" w:hAnsi="Times New Roman" w:cs="Times New Roman"/>
                <w:color w:val="2A2928"/>
                <w:sz w:val="18"/>
                <w:szCs w:val="18"/>
                <w:lang w:eastAsia="uk-UA"/>
              </w:rPr>
              <w:t>6) забезпечення підвищення кваліфікації відповідального працівни</w:t>
            </w:r>
            <w:r>
              <w:rPr>
                <w:rFonts w:ascii="Times New Roman" w:eastAsia="Calibri" w:hAnsi="Times New Roman" w:cs="Times New Roman"/>
                <w:color w:val="2A2928"/>
                <w:sz w:val="18"/>
                <w:szCs w:val="18"/>
                <w:lang w:eastAsia="uk-UA"/>
              </w:rPr>
              <w:t>ка;</w:t>
            </w:r>
          </w:p>
        </w:tc>
        <w:tc>
          <w:tcPr>
            <w:tcW w:w="4676" w:type="dxa"/>
            <w:tcBorders>
              <w:top w:val="single" w:sz="4" w:space="0" w:color="000000"/>
              <w:left w:val="single" w:sz="4" w:space="0" w:color="000000"/>
              <w:bottom w:val="single" w:sz="4" w:space="0" w:color="000000"/>
              <w:right w:val="single" w:sz="4" w:space="0" w:color="000000"/>
            </w:tcBorders>
          </w:tcPr>
          <w:p w14:paraId="76F7D981"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D602B31" w14:textId="77777777" w:rsidR="00EA2D39" w:rsidRPr="00BC18CB" w:rsidRDefault="00EA2D39" w:rsidP="00EA2D39">
            <w:pPr>
              <w:spacing w:after="0" w:line="240" w:lineRule="auto"/>
              <w:rPr>
                <w:rFonts w:ascii="Times New Roman" w:hAnsi="Times New Roman" w:cs="Times New Roman"/>
                <w:color w:val="FF0000"/>
                <w:sz w:val="18"/>
                <w:szCs w:val="18"/>
              </w:rPr>
            </w:pPr>
          </w:p>
        </w:tc>
      </w:tr>
      <w:tr w:rsidR="00EA2D39" w:rsidRPr="003F713A" w14:paraId="1531D9D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B8D5E" w14:textId="3EEEBC5E"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7) підготовка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тео</w:t>
            </w:r>
            <w:r>
              <w:rPr>
                <w:rFonts w:ascii="Times New Roman" w:eastAsia="Calibri" w:hAnsi="Times New Roman" w:cs="Times New Roman"/>
                <w:color w:val="2A2928"/>
                <w:sz w:val="18"/>
                <w:szCs w:val="18"/>
                <w:lang w:eastAsia="uk-UA"/>
              </w:rPr>
              <w:t>ретичних та практичних заходів;</w:t>
            </w:r>
          </w:p>
        </w:tc>
        <w:tc>
          <w:tcPr>
            <w:tcW w:w="4819" w:type="dxa"/>
            <w:gridSpan w:val="2"/>
            <w:tcBorders>
              <w:top w:val="single" w:sz="4" w:space="0" w:color="000000"/>
              <w:left w:val="single" w:sz="4" w:space="0" w:color="000000"/>
              <w:bottom w:val="single" w:sz="4" w:space="0" w:color="000000"/>
              <w:right w:val="single" w:sz="4" w:space="0" w:color="000000"/>
            </w:tcBorders>
          </w:tcPr>
          <w:p w14:paraId="5E7B1AAD" w14:textId="61430FA0" w:rsidR="00EA2D39" w:rsidRPr="004D6528" w:rsidRDefault="00EA2D39" w:rsidP="00EA2D39">
            <w:pPr>
              <w:spacing w:after="0" w:line="240" w:lineRule="auto"/>
              <w:ind w:left="132" w:right="132"/>
              <w:jc w:val="both"/>
              <w:rPr>
                <w:rFonts w:ascii="Times New Roman" w:hAnsi="Times New Roman" w:cs="Times New Roman"/>
                <w:b/>
                <w:i/>
                <w:sz w:val="18"/>
                <w:szCs w:val="18"/>
              </w:rPr>
            </w:pPr>
            <w:r w:rsidRPr="000923CF">
              <w:rPr>
                <w:rFonts w:ascii="Times New Roman" w:hAnsi="Times New Roman" w:cs="Times New Roman"/>
                <w:sz w:val="18"/>
                <w:szCs w:val="18"/>
              </w:rPr>
              <w:t>7)</w:t>
            </w:r>
            <w:r w:rsidRPr="000923CF">
              <w:rPr>
                <w:rFonts w:ascii="Times New Roman" w:hAnsi="Times New Roman" w:cs="Times New Roman"/>
                <w:b/>
                <w:i/>
                <w:sz w:val="18"/>
                <w:szCs w:val="18"/>
              </w:rPr>
              <w:t xml:space="preserve"> </w:t>
            </w:r>
            <w:r w:rsidRPr="000923CF">
              <w:rPr>
                <w:rFonts w:ascii="Times New Roman" w:hAnsi="Times New Roman" w:cs="Times New Roman"/>
                <w:sz w:val="18"/>
                <w:szCs w:val="18"/>
              </w:rPr>
              <w:t>підготовк</w:t>
            </w:r>
            <w:r w:rsidRPr="00375DBD">
              <w:rPr>
                <w:rFonts w:ascii="Times New Roman" w:hAnsi="Times New Roman" w:cs="Times New Roman"/>
                <w:b/>
                <w:i/>
                <w:color w:val="FF0000"/>
                <w:sz w:val="28"/>
                <w:szCs w:val="28"/>
              </w:rPr>
              <w:t>у</w:t>
            </w:r>
            <w:r w:rsidRPr="00375DBD">
              <w:rPr>
                <w:rFonts w:ascii="Times New Roman" w:hAnsi="Times New Roman" w:cs="Times New Roman"/>
                <w:b/>
                <w:i/>
                <w:color w:val="FF0000"/>
                <w:sz w:val="18"/>
                <w:szCs w:val="18"/>
              </w:rPr>
              <w:t xml:space="preserve"> </w:t>
            </w:r>
            <w:r w:rsidRPr="000923CF">
              <w:rPr>
                <w:rFonts w:ascii="Times New Roman" w:hAnsi="Times New Roman" w:cs="Times New Roman"/>
                <w:sz w:val="18"/>
                <w:szCs w:val="18"/>
              </w:rPr>
              <w:t>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теоретичних та практичних заходів;</w:t>
            </w:r>
          </w:p>
        </w:tc>
        <w:tc>
          <w:tcPr>
            <w:tcW w:w="4676" w:type="dxa"/>
            <w:tcBorders>
              <w:top w:val="single" w:sz="4" w:space="0" w:color="000000"/>
              <w:left w:val="single" w:sz="4" w:space="0" w:color="000000"/>
              <w:bottom w:val="single" w:sz="4" w:space="0" w:color="000000"/>
              <w:right w:val="single" w:sz="4" w:space="0" w:color="000000"/>
            </w:tcBorders>
          </w:tcPr>
          <w:p w14:paraId="33BB3C49"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1048367" w14:textId="77777777" w:rsidR="00EA2D39" w:rsidRPr="00BC18CB" w:rsidRDefault="00EA2D39" w:rsidP="00EA2D39">
            <w:pPr>
              <w:spacing w:after="0" w:line="240" w:lineRule="auto"/>
              <w:rPr>
                <w:rFonts w:ascii="Times New Roman" w:hAnsi="Times New Roman" w:cs="Times New Roman"/>
                <w:color w:val="FF0000"/>
                <w:sz w:val="18"/>
                <w:szCs w:val="18"/>
              </w:rPr>
            </w:pPr>
          </w:p>
        </w:tc>
      </w:tr>
      <w:tr w:rsidR="00EA2D39" w:rsidRPr="003F713A" w14:paraId="699E2E4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75939" w14:textId="00A3D7A3"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8) проведення внутрішніх перевірок суб'єкта первинного фінансового моніторингу (відокремленого підрозділу)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w:t>
            </w:r>
            <w:r>
              <w:rPr>
                <w:rFonts w:ascii="Times New Roman" w:eastAsia="Calibri" w:hAnsi="Times New Roman" w:cs="Times New Roman"/>
                <w:color w:val="2A2928"/>
                <w:sz w:val="18"/>
                <w:szCs w:val="18"/>
                <w:lang w:eastAsia="uk-UA"/>
              </w:rPr>
              <w:t>дження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28B68566" w14:textId="16473EDC" w:rsidR="00EA2D39" w:rsidRPr="005567D6" w:rsidRDefault="00EA2D39" w:rsidP="00EA2D39">
            <w:pPr>
              <w:spacing w:after="0" w:line="240" w:lineRule="auto"/>
              <w:ind w:left="132" w:right="132"/>
              <w:jc w:val="both"/>
              <w:rPr>
                <w:rFonts w:ascii="Times New Roman" w:hAnsi="Times New Roman" w:cs="Times New Roman"/>
                <w:sz w:val="18"/>
                <w:szCs w:val="18"/>
              </w:rPr>
            </w:pPr>
            <w:r w:rsidRPr="00034327">
              <w:rPr>
                <w:rFonts w:ascii="Times New Roman" w:eastAsia="Calibri" w:hAnsi="Times New Roman" w:cs="Times New Roman"/>
                <w:color w:val="2A2928"/>
                <w:sz w:val="18"/>
                <w:szCs w:val="18"/>
                <w:lang w:eastAsia="uk-UA"/>
              </w:rPr>
              <w:t>8) проведення внутрішніх перевірок суб'єкта первинного фінансового моніторингу (відокремленого підрозділу)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w:t>
            </w:r>
            <w:r>
              <w:rPr>
                <w:rFonts w:ascii="Times New Roman" w:eastAsia="Calibri" w:hAnsi="Times New Roman" w:cs="Times New Roman"/>
                <w:color w:val="2A2928"/>
                <w:sz w:val="18"/>
                <w:szCs w:val="18"/>
                <w:lang w:eastAsia="uk-UA"/>
              </w:rPr>
              <w:t>дження зброї масового знищення.</w:t>
            </w:r>
          </w:p>
        </w:tc>
        <w:tc>
          <w:tcPr>
            <w:tcW w:w="4676" w:type="dxa"/>
            <w:tcBorders>
              <w:top w:val="single" w:sz="4" w:space="0" w:color="000000"/>
              <w:left w:val="single" w:sz="4" w:space="0" w:color="000000"/>
              <w:bottom w:val="single" w:sz="4" w:space="0" w:color="000000"/>
              <w:right w:val="single" w:sz="4" w:space="0" w:color="000000"/>
            </w:tcBorders>
          </w:tcPr>
          <w:p w14:paraId="7D285B8A"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04CB3E6" w14:textId="77777777" w:rsidR="00EA2D39" w:rsidRPr="00BC18CB" w:rsidRDefault="00EA2D39" w:rsidP="00EA2D39">
            <w:pPr>
              <w:spacing w:after="0" w:line="240" w:lineRule="auto"/>
              <w:rPr>
                <w:rFonts w:ascii="Times New Roman" w:hAnsi="Times New Roman" w:cs="Times New Roman"/>
                <w:color w:val="FF0000"/>
                <w:sz w:val="18"/>
                <w:szCs w:val="18"/>
              </w:rPr>
            </w:pPr>
          </w:p>
        </w:tc>
      </w:tr>
      <w:tr w:rsidR="00EA2D39" w:rsidRPr="003F713A" w14:paraId="31A3BA0E" w14:textId="145401E1"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554CE" w14:textId="5AFC18E0"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8. Правила містять такі окремі розділи, </w:t>
            </w:r>
            <w:r>
              <w:rPr>
                <w:rFonts w:ascii="Times New Roman" w:eastAsia="Calibri" w:hAnsi="Times New Roman" w:cs="Times New Roman"/>
                <w:color w:val="2A2928"/>
                <w:sz w:val="18"/>
                <w:szCs w:val="18"/>
                <w:lang w:eastAsia="uk-UA"/>
              </w:rPr>
              <w:t>зміст яких відповідає їх назві:</w:t>
            </w:r>
          </w:p>
        </w:tc>
        <w:tc>
          <w:tcPr>
            <w:tcW w:w="4819" w:type="dxa"/>
            <w:gridSpan w:val="2"/>
            <w:tcBorders>
              <w:top w:val="single" w:sz="4" w:space="0" w:color="000000"/>
              <w:left w:val="single" w:sz="4" w:space="0" w:color="000000"/>
              <w:bottom w:val="single" w:sz="4" w:space="0" w:color="000000"/>
              <w:right w:val="single" w:sz="4" w:space="0" w:color="000000"/>
            </w:tcBorders>
          </w:tcPr>
          <w:p w14:paraId="4C25052C" w14:textId="46433E0F" w:rsidR="00EA2D39" w:rsidRPr="003F713A"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8. Правила містять такі окремі розділи, </w:t>
            </w:r>
            <w:r>
              <w:rPr>
                <w:rFonts w:ascii="Times New Roman" w:eastAsia="Calibri" w:hAnsi="Times New Roman" w:cs="Times New Roman"/>
                <w:color w:val="2A2928"/>
                <w:sz w:val="18"/>
                <w:szCs w:val="18"/>
                <w:lang w:eastAsia="uk-UA"/>
              </w:rPr>
              <w:t>зміст яких відповідає їх назві:</w:t>
            </w:r>
          </w:p>
        </w:tc>
        <w:tc>
          <w:tcPr>
            <w:tcW w:w="4676" w:type="dxa"/>
            <w:tcBorders>
              <w:top w:val="single" w:sz="4" w:space="0" w:color="000000"/>
              <w:left w:val="single" w:sz="4" w:space="0" w:color="000000"/>
              <w:bottom w:val="single" w:sz="4" w:space="0" w:color="000000"/>
              <w:right w:val="single" w:sz="4" w:space="0" w:color="000000"/>
            </w:tcBorders>
          </w:tcPr>
          <w:p w14:paraId="71930E97" w14:textId="37EAF77B"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5D8C883"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637781A5" w14:textId="18913723"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9C626" w14:textId="57CF1045"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1) опис внутрішньої системи фінансового моніторингу суб'єкта первинного фінансового моніторингу, який, зокрема, включає перелік окремих працівників суб'єкта первинного фінансового моніторингу та/або відокремлених підрозділів, залучених до проведення фінансового моніторингу, та механізм взаємодії між ними</w:t>
            </w:r>
            <w:r>
              <w:rPr>
                <w:rFonts w:ascii="Times New Roman" w:eastAsia="Calibri" w:hAnsi="Times New Roman" w:cs="Times New Roman"/>
                <w:color w:val="2A2928"/>
                <w:sz w:val="18"/>
                <w:szCs w:val="18"/>
                <w:lang w:eastAsia="uk-UA"/>
              </w:rPr>
              <w:t xml:space="preserve"> та відповідальним працівником;</w:t>
            </w:r>
          </w:p>
        </w:tc>
        <w:tc>
          <w:tcPr>
            <w:tcW w:w="4819" w:type="dxa"/>
            <w:gridSpan w:val="2"/>
            <w:tcBorders>
              <w:top w:val="single" w:sz="4" w:space="0" w:color="000000"/>
              <w:left w:val="single" w:sz="4" w:space="0" w:color="000000"/>
              <w:bottom w:val="single" w:sz="4" w:space="0" w:color="000000"/>
              <w:right w:val="single" w:sz="4" w:space="0" w:color="000000"/>
            </w:tcBorders>
          </w:tcPr>
          <w:p w14:paraId="2B8558AE" w14:textId="1CB0B1DF" w:rsidR="00EA2D39" w:rsidRPr="003F713A"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1) опис внутрішньої системи фінансового моніторингу суб'єкта первинного фінансового моніторингу, який, зокрема, включає перелік окремих працівників суб'єкта первинного фінансового моніторингу та/або відокремлених підрозділів, залучених до проведення фінансового моніторингу, та механізм взаємодії між ними</w:t>
            </w:r>
            <w:r>
              <w:rPr>
                <w:rFonts w:ascii="Times New Roman" w:eastAsia="Calibri" w:hAnsi="Times New Roman" w:cs="Times New Roman"/>
                <w:color w:val="2A2928"/>
                <w:sz w:val="18"/>
                <w:szCs w:val="18"/>
                <w:lang w:eastAsia="uk-UA"/>
              </w:rPr>
              <w:t xml:space="preserve"> та відповідальним працівником;</w:t>
            </w:r>
          </w:p>
        </w:tc>
        <w:tc>
          <w:tcPr>
            <w:tcW w:w="4676" w:type="dxa"/>
            <w:tcBorders>
              <w:top w:val="single" w:sz="4" w:space="0" w:color="000000"/>
              <w:left w:val="single" w:sz="4" w:space="0" w:color="000000"/>
              <w:bottom w:val="single" w:sz="4" w:space="0" w:color="000000"/>
              <w:right w:val="single" w:sz="4" w:space="0" w:color="000000"/>
            </w:tcBorders>
          </w:tcPr>
          <w:p w14:paraId="3CF3790B" w14:textId="43443A82"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5FD02C6"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680CA781" w14:textId="26601D3B"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40234" w14:textId="246492DA"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trike/>
                <w:color w:val="2A2928"/>
                <w:sz w:val="18"/>
                <w:szCs w:val="18"/>
                <w:lang w:eastAsia="uk-UA"/>
              </w:rPr>
            </w:pPr>
            <w:r w:rsidRPr="000923CF">
              <w:rPr>
                <w:rFonts w:ascii="Times New Roman" w:eastAsia="Calibri" w:hAnsi="Times New Roman" w:cs="Times New Roman"/>
                <w:strike/>
                <w:color w:val="2A2928"/>
                <w:sz w:val="18"/>
                <w:szCs w:val="18"/>
                <w:highlight w:val="yellow"/>
                <w:lang w:eastAsia="uk-UA"/>
              </w:rPr>
              <w:lastRenderedPageBreak/>
              <w:t>2) порядок взяття на облік (зняття з обліку) у Держфінмоніторингу суб'єкта первинного фінансового моніторингу та його відокремлених підрозділів;</w:t>
            </w:r>
          </w:p>
        </w:tc>
        <w:tc>
          <w:tcPr>
            <w:tcW w:w="4819" w:type="dxa"/>
            <w:gridSpan w:val="2"/>
            <w:tcBorders>
              <w:top w:val="single" w:sz="4" w:space="0" w:color="000000"/>
              <w:left w:val="single" w:sz="4" w:space="0" w:color="000000"/>
              <w:bottom w:val="single" w:sz="4" w:space="0" w:color="000000"/>
              <w:right w:val="single" w:sz="4" w:space="0" w:color="000000"/>
            </w:tcBorders>
          </w:tcPr>
          <w:p w14:paraId="04899B38" w14:textId="2B69B24F" w:rsidR="00EA2D39" w:rsidRPr="00982BE4"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2A2928"/>
                <w:sz w:val="18"/>
                <w:szCs w:val="18"/>
                <w:u w:val="single"/>
                <w:lang w:val="en-US" w:eastAsia="uk-UA"/>
              </w:rPr>
            </w:pPr>
            <w:r w:rsidRPr="00982BE4">
              <w:rPr>
                <w:rFonts w:ascii="Times New Roman" w:eastAsia="Calibri" w:hAnsi="Times New Roman" w:cs="Times New Roman"/>
                <w:b/>
                <w:i/>
                <w:color w:val="FF0000"/>
                <w:sz w:val="18"/>
                <w:szCs w:val="18"/>
                <w:u w:val="single"/>
                <w:lang w:val="en-US" w:eastAsia="uk-UA"/>
              </w:rPr>
              <w:t>Виключено</w:t>
            </w:r>
          </w:p>
        </w:tc>
        <w:tc>
          <w:tcPr>
            <w:tcW w:w="4676" w:type="dxa"/>
            <w:tcBorders>
              <w:top w:val="single" w:sz="4" w:space="0" w:color="000000"/>
              <w:left w:val="single" w:sz="4" w:space="0" w:color="000000"/>
              <w:bottom w:val="single" w:sz="4" w:space="0" w:color="000000"/>
              <w:right w:val="single" w:sz="4" w:space="0" w:color="000000"/>
            </w:tcBorders>
          </w:tcPr>
          <w:p w14:paraId="23254674" w14:textId="35A7E1AE"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04E15DB" w14:textId="0251E571" w:rsidR="00EA2D39" w:rsidRPr="000923CF"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val="en-US" w:eastAsia="uk-UA"/>
              </w:rPr>
            </w:pPr>
            <w:r w:rsidRPr="00FD06AD">
              <w:rPr>
                <w:rFonts w:ascii="Times New Roman" w:eastAsia="Calibri" w:hAnsi="Times New Roman" w:cs="Times New Roman"/>
                <w:color w:val="2A2928"/>
                <w:sz w:val="18"/>
                <w:szCs w:val="18"/>
                <w:lang w:val="en-US" w:eastAsia="uk-UA"/>
              </w:rPr>
              <w:t>Визначає КМУ</w:t>
            </w:r>
          </w:p>
        </w:tc>
      </w:tr>
      <w:tr w:rsidR="00EA2D39" w:rsidRPr="003F713A" w14:paraId="6C550676" w14:textId="5EA95FF4"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34ED0" w14:textId="79B204FF"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3) перелік прав та обов'язків відповідального працівника, а також інших працівників, які беруть участь у пров</w:t>
            </w:r>
            <w:r>
              <w:rPr>
                <w:rFonts w:ascii="Times New Roman" w:eastAsia="Calibri" w:hAnsi="Times New Roman" w:cs="Times New Roman"/>
                <w:color w:val="2A2928"/>
                <w:sz w:val="18"/>
                <w:szCs w:val="18"/>
                <w:lang w:eastAsia="uk-UA"/>
              </w:rPr>
              <w:t>еденні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5EB3C3BA" w14:textId="32FDF7B3" w:rsidR="00EA2D39" w:rsidRPr="003F713A"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0923CF">
              <w:rPr>
                <w:rFonts w:ascii="Times New Roman" w:eastAsia="Calibri" w:hAnsi="Times New Roman" w:cs="Times New Roman"/>
                <w:b/>
                <w:i/>
                <w:color w:val="FF0000"/>
                <w:sz w:val="18"/>
                <w:szCs w:val="18"/>
                <w:u w:val="single"/>
                <w:lang w:val="ru-RU" w:eastAsia="uk-UA"/>
              </w:rPr>
              <w:t>2</w:t>
            </w:r>
            <w:r w:rsidRPr="000923CF">
              <w:rPr>
                <w:rFonts w:ascii="Times New Roman" w:eastAsia="Calibri" w:hAnsi="Times New Roman" w:cs="Times New Roman"/>
                <w:b/>
                <w:i/>
                <w:color w:val="FF0000"/>
                <w:sz w:val="18"/>
                <w:szCs w:val="18"/>
                <w:u w:val="single"/>
                <w:lang w:eastAsia="uk-UA"/>
              </w:rPr>
              <w:t>)</w:t>
            </w:r>
            <w:r w:rsidRPr="000923CF">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перелік прав та обов'язків відповідального працівника, а також інших працівників, які беруть участь у проведенні фінансового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15334E71" w14:textId="2E146001"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2D2F4F9"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69439A28" w14:textId="120CCC6D"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E008D" w14:textId="093D719E"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4) порядок належної </w:t>
            </w:r>
            <w:r>
              <w:rPr>
                <w:rFonts w:ascii="Times New Roman" w:eastAsia="Calibri" w:hAnsi="Times New Roman" w:cs="Times New Roman"/>
                <w:color w:val="2A2928"/>
                <w:sz w:val="18"/>
                <w:szCs w:val="18"/>
                <w:lang w:eastAsia="uk-UA"/>
              </w:rPr>
              <w:t>перевірки та вивчення клієнтів;</w:t>
            </w:r>
          </w:p>
        </w:tc>
        <w:tc>
          <w:tcPr>
            <w:tcW w:w="4819" w:type="dxa"/>
            <w:gridSpan w:val="2"/>
            <w:tcBorders>
              <w:top w:val="single" w:sz="4" w:space="0" w:color="000000"/>
              <w:left w:val="single" w:sz="4" w:space="0" w:color="000000"/>
              <w:bottom w:val="single" w:sz="4" w:space="0" w:color="000000"/>
              <w:right w:val="single" w:sz="4" w:space="0" w:color="000000"/>
            </w:tcBorders>
          </w:tcPr>
          <w:p w14:paraId="17DCCB41" w14:textId="2B635E08" w:rsidR="00EA2D39" w:rsidRPr="007B101F" w:rsidRDefault="00EA2D39" w:rsidP="00EA2D39">
            <w:pPr>
              <w:ind w:left="132" w:right="132"/>
              <w:rPr>
                <w:rFonts w:ascii="Times New Roman" w:hAnsi="Times New Roman" w:cs="Times New Roman"/>
                <w:sz w:val="18"/>
                <w:szCs w:val="18"/>
              </w:rPr>
            </w:pPr>
            <w:r w:rsidRPr="00055B13">
              <w:rPr>
                <w:rFonts w:ascii="Times New Roman" w:hAnsi="Times New Roman" w:cs="Times New Roman"/>
                <w:b/>
                <w:i/>
                <w:color w:val="FF0000"/>
                <w:sz w:val="18"/>
                <w:szCs w:val="18"/>
                <w:lang w:val="en-US"/>
              </w:rPr>
              <w:t>3</w:t>
            </w:r>
            <w:r w:rsidRPr="00055B13">
              <w:rPr>
                <w:rFonts w:ascii="Times New Roman" w:hAnsi="Times New Roman" w:cs="Times New Roman"/>
                <w:b/>
                <w:i/>
                <w:color w:val="FF0000"/>
                <w:sz w:val="18"/>
                <w:szCs w:val="18"/>
              </w:rPr>
              <w:t>)</w:t>
            </w:r>
            <w:r w:rsidRPr="007B101F">
              <w:rPr>
                <w:rFonts w:ascii="Times New Roman" w:hAnsi="Times New Roman" w:cs="Times New Roman"/>
                <w:color w:val="FF0000"/>
                <w:sz w:val="18"/>
                <w:szCs w:val="18"/>
              </w:rPr>
              <w:t xml:space="preserve"> </w:t>
            </w:r>
            <w:r w:rsidRPr="00764261">
              <w:rPr>
                <w:rFonts w:ascii="Times New Roman" w:hAnsi="Times New Roman" w:cs="Times New Roman"/>
                <w:i/>
                <w:color w:val="FF0000"/>
                <w:sz w:val="18"/>
                <w:szCs w:val="18"/>
              </w:rPr>
              <w:t xml:space="preserve">здійснення заходів належної перевірки; </w:t>
            </w:r>
            <w:hyperlink r:id="rId10" w:history="1"/>
          </w:p>
        </w:tc>
        <w:tc>
          <w:tcPr>
            <w:tcW w:w="4676" w:type="dxa"/>
            <w:tcBorders>
              <w:top w:val="single" w:sz="4" w:space="0" w:color="000000"/>
              <w:left w:val="single" w:sz="4" w:space="0" w:color="000000"/>
              <w:bottom w:val="single" w:sz="4" w:space="0" w:color="000000"/>
              <w:right w:val="single" w:sz="4" w:space="0" w:color="000000"/>
            </w:tcBorders>
          </w:tcPr>
          <w:p w14:paraId="5B97CA95" w14:textId="3168ADB5" w:rsidR="00EA2D39" w:rsidRPr="007C2D3B" w:rsidRDefault="00EA2D39" w:rsidP="00EA2D39">
            <w:pPr>
              <w:rPr>
                <w:rFonts w:ascii="Times New Roman" w:hAnsi="Times New Roman" w:cs="Times New Roman"/>
                <w:b/>
                <w:i/>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100B2E85" w14:textId="77777777" w:rsidR="00EA2D39" w:rsidRPr="00055394" w:rsidRDefault="00EA2D39" w:rsidP="00EA2D39">
            <w:pPr>
              <w:pStyle w:val="a8"/>
              <w:rPr>
                <w:sz w:val="18"/>
                <w:szCs w:val="18"/>
              </w:rPr>
            </w:pPr>
          </w:p>
        </w:tc>
      </w:tr>
      <w:tr w:rsidR="00EA2D39" w:rsidRPr="003F713A" w14:paraId="7FDC0A59" w14:textId="18044B4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AEFB9" w14:textId="4D66787B"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5) критерії ризику легалізації (відмивання) доходів, одержаних злочинним шляхом, фінансування тероризму та фінансування розповсю</w:t>
            </w:r>
            <w:r>
              <w:rPr>
                <w:rFonts w:ascii="Times New Roman" w:eastAsia="Calibri" w:hAnsi="Times New Roman" w:cs="Times New Roman"/>
                <w:color w:val="2A2928"/>
                <w:sz w:val="18"/>
                <w:szCs w:val="18"/>
                <w:lang w:eastAsia="uk-UA"/>
              </w:rPr>
              <w:t>дження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7A2394EE" w14:textId="08AC4BC9" w:rsidR="00EA2D39" w:rsidRPr="003F713A"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0923CF">
              <w:rPr>
                <w:rFonts w:ascii="Times New Roman" w:eastAsia="Calibri" w:hAnsi="Times New Roman" w:cs="Times New Roman"/>
                <w:b/>
                <w:i/>
                <w:color w:val="FF0000"/>
                <w:sz w:val="18"/>
                <w:szCs w:val="18"/>
                <w:u w:val="single"/>
                <w:lang w:eastAsia="uk-UA"/>
              </w:rPr>
              <w:t>4)</w:t>
            </w:r>
            <w:r w:rsidRPr="000923CF">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 xml:space="preserve">критерії </w:t>
            </w:r>
            <w:r w:rsidRPr="00B80DEB">
              <w:rPr>
                <w:rFonts w:ascii="Times New Roman" w:eastAsia="Calibri" w:hAnsi="Times New Roman" w:cs="Times New Roman"/>
                <w:i/>
                <w:color w:val="FF0000"/>
                <w:sz w:val="18"/>
                <w:szCs w:val="18"/>
                <w:lang w:eastAsia="uk-UA"/>
              </w:rPr>
              <w:t>ризиків</w:t>
            </w:r>
            <w:r w:rsidRPr="003F713A">
              <w:rPr>
                <w:rFonts w:ascii="Times New Roman" w:eastAsia="Calibri" w:hAnsi="Times New Roman" w:cs="Times New Roman"/>
                <w:color w:val="2A2928"/>
                <w:sz w:val="18"/>
                <w:szCs w:val="18"/>
                <w:lang w:eastAsia="uk-UA"/>
              </w:rPr>
              <w:t xml:space="preserve"> легалізації (відмивання) доходів, одержаних злочинним шляхом, фінансування тероризму та фінансування розповсюдження зброї масового знищення;</w:t>
            </w:r>
          </w:p>
        </w:tc>
        <w:tc>
          <w:tcPr>
            <w:tcW w:w="4676" w:type="dxa"/>
            <w:tcBorders>
              <w:top w:val="single" w:sz="4" w:space="0" w:color="000000"/>
              <w:left w:val="single" w:sz="4" w:space="0" w:color="000000"/>
              <w:bottom w:val="single" w:sz="4" w:space="0" w:color="000000"/>
              <w:right w:val="single" w:sz="4" w:space="0" w:color="000000"/>
            </w:tcBorders>
          </w:tcPr>
          <w:p w14:paraId="36EB6705" w14:textId="0C6E2F91"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7C8CE03"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14A434B3" w14:textId="0F2BE9A0"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868B0" w14:textId="10CC88BD"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6) опис заходів суб'єкта первинного фінансового моніторингу з управління ризиками легалізації (відмивання) доходів, одержаних злочинним шляхом, фінансування тероризму та фінансуванню розповсюдження зброї масового знищення, оцінки та переоцінки ризику, який ґрунтується на підходах, визначених у відповідних внутрішніх документах суб’єктів первинного фінансового моніторингу щодо забезпечення надійного процесу, зокрема визначення (виявлення), оцінки (вимірювання), контролю за ризиками та їх мо</w:t>
            </w:r>
            <w:r>
              <w:rPr>
                <w:rFonts w:ascii="Times New Roman" w:eastAsia="Calibri" w:hAnsi="Times New Roman" w:cs="Times New Roman"/>
                <w:color w:val="2A2928"/>
                <w:sz w:val="18"/>
                <w:szCs w:val="18"/>
                <w:lang w:eastAsia="uk-UA"/>
              </w:rPr>
              <w:t>ніторингу з метою їх зменшення;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64126DE5" w14:textId="11D1C459" w:rsidR="00EA2D39" w:rsidRPr="0076426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i/>
                <w:color w:val="FF0000"/>
                <w:sz w:val="18"/>
                <w:szCs w:val="18"/>
              </w:rPr>
            </w:pPr>
            <w:r w:rsidRPr="000923CF">
              <w:rPr>
                <w:rFonts w:ascii="Times New Roman" w:eastAsia="Calibri" w:hAnsi="Times New Roman" w:cs="Times New Roman"/>
                <w:b/>
                <w:i/>
                <w:color w:val="FF0000"/>
                <w:sz w:val="18"/>
                <w:szCs w:val="18"/>
                <w:lang w:eastAsia="uk-UA"/>
              </w:rPr>
              <w:t>5</w:t>
            </w:r>
            <w:r w:rsidRPr="003D2830">
              <w:rPr>
                <w:rFonts w:ascii="Times New Roman" w:eastAsia="Calibri" w:hAnsi="Times New Roman" w:cs="Times New Roman"/>
                <w:color w:val="FF0000"/>
                <w:sz w:val="18"/>
                <w:szCs w:val="18"/>
                <w:lang w:eastAsia="uk-UA"/>
              </w:rPr>
              <w:t xml:space="preserve">) </w:t>
            </w:r>
            <w:r w:rsidRPr="003D2830">
              <w:rPr>
                <w:rFonts w:ascii="Times New Roman" w:eastAsia="Calibri" w:hAnsi="Times New Roman" w:cs="Times New Roman"/>
                <w:sz w:val="18"/>
                <w:szCs w:val="18"/>
                <w:lang w:eastAsia="uk-UA"/>
              </w:rPr>
              <w:t xml:space="preserve">опис </w:t>
            </w:r>
            <w:r w:rsidRPr="00764261">
              <w:rPr>
                <w:rFonts w:ascii="Times New Roman" w:eastAsia="Calibri" w:hAnsi="Times New Roman" w:cs="Times New Roman"/>
                <w:i/>
                <w:color w:val="FF0000"/>
                <w:sz w:val="18"/>
                <w:szCs w:val="18"/>
                <w:lang w:eastAsia="uk-UA"/>
              </w:rPr>
              <w:t>процедур</w:t>
            </w:r>
            <w:r w:rsidRPr="003D2830">
              <w:rPr>
                <w:rFonts w:ascii="Times New Roman" w:eastAsia="Calibri" w:hAnsi="Times New Roman" w:cs="Times New Roman"/>
                <w:sz w:val="18"/>
                <w:szCs w:val="18"/>
                <w:lang w:eastAsia="uk-UA"/>
              </w:rPr>
              <w:t xml:space="preserve"> </w:t>
            </w:r>
            <w:r w:rsidRPr="00B80DEB">
              <w:rPr>
                <w:rFonts w:ascii="Times New Roman" w:hAnsi="Times New Roman" w:cs="Times New Roman"/>
                <w:sz w:val="18"/>
                <w:szCs w:val="18"/>
              </w:rPr>
              <w:t>суб'єкта первинного фінансового моніторингу з управління ризиками легалізації (відмивання) доходів, одержаних злочинним шляхом, фінансування тероризму та фінансуванню розповсюдження зброї масового знищення,</w:t>
            </w:r>
            <w:r w:rsidRPr="00712D06">
              <w:t xml:space="preserve"> </w:t>
            </w:r>
            <w:r w:rsidRPr="00B80DEB">
              <w:rPr>
                <w:rFonts w:ascii="Times New Roman" w:hAnsi="Times New Roman" w:cs="Times New Roman"/>
                <w:bCs/>
                <w:i/>
                <w:color w:val="FF0000"/>
                <w:sz w:val="18"/>
                <w:szCs w:val="18"/>
              </w:rPr>
              <w:t>у тому числі, створення та забезпечення функціонування належної системи управління ризиками, що передбачає, зокрема, визначення (виявлення), оцінку/переоцінку (вимірювання), моніторинг, контроль ризиків, з метою їх мінімізації</w:t>
            </w:r>
            <w:r w:rsidRPr="00B80DEB">
              <w:rPr>
                <w:rFonts w:ascii="Times New Roman" w:hAnsi="Times New Roman" w:cs="Times New Roman"/>
                <w:i/>
                <w:color w:val="FF0000"/>
                <w:sz w:val="18"/>
                <w:szCs w:val="18"/>
              </w:rPr>
              <w:t>;</w:t>
            </w:r>
          </w:p>
          <w:p w14:paraId="320ED7D0" w14:textId="77777777" w:rsidR="00EA2D39" w:rsidRPr="003F713A"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p w14:paraId="49C4F2C8" w14:textId="77777777" w:rsidR="00EA2D39" w:rsidRPr="007F1D14"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FF0000"/>
                <w:sz w:val="18"/>
                <w:szCs w:val="18"/>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5604E3CE" w14:textId="0FDC01A8" w:rsidR="00EA2D39" w:rsidRPr="007F1D1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2AE5E4B" w14:textId="60496A54"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sidRPr="00A373B0">
              <w:rPr>
                <w:rFonts w:ascii="Times New Roman" w:eastAsia="Calibri" w:hAnsi="Times New Roman" w:cs="Times New Roman"/>
                <w:sz w:val="18"/>
                <w:szCs w:val="18"/>
                <w:lang w:eastAsia="uk-UA"/>
              </w:rPr>
              <w:t>Відповідно до ЗУ</w:t>
            </w:r>
          </w:p>
        </w:tc>
      </w:tr>
      <w:tr w:rsidR="00EA2D39" w:rsidRPr="003F713A" w14:paraId="49C633A9" w14:textId="16641B72"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16B62" w14:textId="3B1AEC86"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7) порядок відмови від встановлення ділових відносин з клієнтом або від проведення фінансової операції;</w:t>
            </w:r>
          </w:p>
        </w:tc>
        <w:tc>
          <w:tcPr>
            <w:tcW w:w="4819" w:type="dxa"/>
            <w:gridSpan w:val="2"/>
            <w:tcBorders>
              <w:top w:val="single" w:sz="4" w:space="0" w:color="000000"/>
              <w:left w:val="single" w:sz="4" w:space="0" w:color="000000"/>
              <w:bottom w:val="single" w:sz="4" w:space="0" w:color="000000"/>
              <w:right w:val="single" w:sz="4" w:space="0" w:color="000000"/>
            </w:tcBorders>
          </w:tcPr>
          <w:p w14:paraId="33125DBC" w14:textId="17BA1DF2" w:rsidR="00EA2D39"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FF0000"/>
                <w:sz w:val="18"/>
                <w:szCs w:val="18"/>
                <w:u w:val="single"/>
                <w:lang w:eastAsia="uk-UA"/>
              </w:rPr>
            </w:pPr>
            <w:r w:rsidRPr="000923CF">
              <w:rPr>
                <w:rFonts w:ascii="Times New Roman" w:eastAsia="Calibri" w:hAnsi="Times New Roman" w:cs="Times New Roman"/>
                <w:b/>
                <w:i/>
                <w:color w:val="FF0000"/>
                <w:sz w:val="18"/>
                <w:szCs w:val="18"/>
                <w:u w:val="single"/>
                <w:lang w:val="ru-RU" w:eastAsia="uk-UA"/>
              </w:rPr>
              <w:t>6</w:t>
            </w:r>
            <w:r w:rsidRPr="000923CF">
              <w:rPr>
                <w:rFonts w:ascii="Times New Roman" w:eastAsia="Calibri" w:hAnsi="Times New Roman" w:cs="Times New Roman"/>
                <w:color w:val="FF0000"/>
                <w:sz w:val="18"/>
                <w:szCs w:val="18"/>
                <w:lang w:eastAsia="uk-UA"/>
              </w:rPr>
              <w:t>)</w:t>
            </w:r>
            <w:r w:rsidRPr="003F713A">
              <w:rPr>
                <w:rFonts w:ascii="Times New Roman" w:eastAsia="Calibri" w:hAnsi="Times New Roman" w:cs="Times New Roman"/>
                <w:color w:val="2A2928"/>
                <w:sz w:val="18"/>
                <w:szCs w:val="18"/>
                <w:lang w:eastAsia="uk-UA"/>
              </w:rPr>
              <w:t xml:space="preserve"> порядок відмови від встановлення ділових відносин з клієнтом або від проведення фінансової операції;</w:t>
            </w:r>
          </w:p>
        </w:tc>
        <w:tc>
          <w:tcPr>
            <w:tcW w:w="4676" w:type="dxa"/>
            <w:tcBorders>
              <w:top w:val="single" w:sz="4" w:space="0" w:color="000000"/>
              <w:left w:val="single" w:sz="4" w:space="0" w:color="000000"/>
              <w:bottom w:val="single" w:sz="4" w:space="0" w:color="000000"/>
              <w:right w:val="single" w:sz="4" w:space="0" w:color="000000"/>
            </w:tcBorders>
          </w:tcPr>
          <w:p w14:paraId="47314F90" w14:textId="23A2AEA3"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97DA0BC"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r>
      <w:tr w:rsidR="00EA2D39" w:rsidRPr="003F713A" w14:paraId="7450B7DE" w14:textId="038C083E"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6AC5D" w14:textId="77777777"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8) порядок виявлення, реєстрації, а також подання до Держфінмонторингу </w:t>
            </w:r>
            <w:r w:rsidRPr="007B101F">
              <w:rPr>
                <w:rFonts w:ascii="Times New Roman" w:eastAsia="Calibri" w:hAnsi="Times New Roman" w:cs="Times New Roman"/>
                <w:strike/>
                <w:color w:val="2A2928"/>
                <w:sz w:val="18"/>
                <w:szCs w:val="18"/>
                <w:highlight w:val="yellow"/>
                <w:lang w:eastAsia="uk-UA"/>
              </w:rPr>
              <w:t>та до Служби безпеки України</w:t>
            </w:r>
            <w:r w:rsidRPr="00034327">
              <w:rPr>
                <w:rFonts w:ascii="Times New Roman" w:eastAsia="Calibri" w:hAnsi="Times New Roman" w:cs="Times New Roman"/>
                <w:color w:val="2A2928"/>
                <w:sz w:val="18"/>
                <w:szCs w:val="18"/>
                <w:lang w:eastAsia="uk-UA"/>
              </w:rPr>
              <w:t xml:space="preserve"> інформації про фінансові операції, що підлягають фінансовому моніторингу, </w:t>
            </w:r>
            <w:r w:rsidRPr="007B101F">
              <w:rPr>
                <w:rFonts w:ascii="Times New Roman" w:eastAsia="Calibri" w:hAnsi="Times New Roman" w:cs="Times New Roman"/>
                <w:strike/>
                <w:color w:val="2A2928"/>
                <w:sz w:val="18"/>
                <w:szCs w:val="18"/>
                <w:highlight w:val="yellow"/>
                <w:lang w:eastAsia="uk-UA"/>
              </w:rPr>
              <w:t>порогові фінансові операції, підозрілі фінансові операції</w:t>
            </w:r>
            <w:r w:rsidRPr="00034327">
              <w:rPr>
                <w:rFonts w:ascii="Times New Roman" w:eastAsia="Calibri" w:hAnsi="Times New Roman" w:cs="Times New Roman"/>
                <w:color w:val="2A2928"/>
                <w:sz w:val="18"/>
                <w:szCs w:val="18"/>
                <w:lang w:eastAsia="uk-UA"/>
              </w:rPr>
              <w:t xml:space="preserve"> або спроби їх проведення, порядок подання інформації про розбіжності між відомостями про кінцевих бенефіціарних власників клієнта та іншої, передбаченої Законом інформації;</w:t>
            </w:r>
          </w:p>
          <w:p w14:paraId="66B8BB71" w14:textId="1FC3EDD4"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A252C92" w14:textId="13143137" w:rsidR="00EA2D39" w:rsidRPr="00EC3DB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sz w:val="18"/>
                <w:szCs w:val="18"/>
                <w:lang w:eastAsia="uk-UA"/>
              </w:rPr>
            </w:pPr>
            <w:r w:rsidRPr="000923CF">
              <w:rPr>
                <w:rFonts w:ascii="Times New Roman" w:eastAsia="Calibri" w:hAnsi="Times New Roman" w:cs="Times New Roman"/>
                <w:b/>
                <w:i/>
                <w:color w:val="FF0000"/>
                <w:sz w:val="18"/>
                <w:szCs w:val="18"/>
                <w:lang w:eastAsia="uk-UA"/>
              </w:rPr>
              <w:t>7</w:t>
            </w:r>
            <w:r w:rsidRPr="00D80801">
              <w:rPr>
                <w:rFonts w:ascii="Times New Roman" w:eastAsia="Calibri" w:hAnsi="Times New Roman" w:cs="Times New Roman"/>
                <w:color w:val="FF0000"/>
                <w:sz w:val="18"/>
                <w:szCs w:val="18"/>
                <w:lang w:eastAsia="uk-UA"/>
              </w:rPr>
              <w:t xml:space="preserve">) </w:t>
            </w:r>
            <w:r w:rsidRPr="00EC3DB1">
              <w:rPr>
                <w:rFonts w:ascii="Times New Roman" w:hAnsi="Times New Roman" w:cs="Times New Roman"/>
                <w:sz w:val="18"/>
                <w:szCs w:val="18"/>
              </w:rPr>
              <w:t xml:space="preserve">порядок виявлення, реєстрації </w:t>
            </w:r>
            <w:r w:rsidRPr="00EC3DB1">
              <w:rPr>
                <w:rFonts w:ascii="Times New Roman" w:hAnsi="Times New Roman" w:cs="Times New Roman"/>
                <w:bCs/>
                <w:i/>
                <w:color w:val="FF0000"/>
                <w:sz w:val="18"/>
                <w:szCs w:val="18"/>
              </w:rPr>
              <w:t>та подання</w:t>
            </w:r>
            <w:r w:rsidRPr="00EC3DB1">
              <w:rPr>
                <w:rFonts w:ascii="Times New Roman" w:hAnsi="Times New Roman" w:cs="Times New Roman"/>
                <w:color w:val="FF0000"/>
                <w:sz w:val="18"/>
                <w:szCs w:val="18"/>
              </w:rPr>
              <w:t xml:space="preserve"> </w:t>
            </w:r>
            <w:r w:rsidRPr="00EC3DB1">
              <w:rPr>
                <w:rFonts w:ascii="Times New Roman" w:hAnsi="Times New Roman" w:cs="Times New Roman"/>
                <w:sz w:val="18"/>
                <w:szCs w:val="18"/>
              </w:rPr>
              <w:t xml:space="preserve">до </w:t>
            </w:r>
            <w:r w:rsidRPr="00EC3DB1">
              <w:rPr>
                <w:rFonts w:ascii="Times New Roman" w:hAnsi="Times New Roman" w:cs="Times New Roman"/>
                <w:bCs/>
                <w:sz w:val="18"/>
                <w:szCs w:val="18"/>
              </w:rPr>
              <w:t>Держфінмонторингу</w:t>
            </w:r>
            <w:r w:rsidRPr="00EC3DB1">
              <w:rPr>
                <w:rFonts w:ascii="Times New Roman" w:hAnsi="Times New Roman" w:cs="Times New Roman"/>
                <w:b/>
                <w:bCs/>
                <w:sz w:val="18"/>
                <w:szCs w:val="18"/>
              </w:rPr>
              <w:t xml:space="preserve"> </w:t>
            </w:r>
            <w:r w:rsidRPr="00EC3DB1">
              <w:rPr>
                <w:rFonts w:ascii="Times New Roman" w:hAnsi="Times New Roman" w:cs="Times New Roman"/>
                <w:bCs/>
                <w:sz w:val="18"/>
                <w:szCs w:val="18"/>
              </w:rPr>
              <w:t>інформації</w:t>
            </w:r>
            <w:r w:rsidRPr="00EC3DB1">
              <w:rPr>
                <w:rFonts w:ascii="Times New Roman" w:hAnsi="Times New Roman" w:cs="Times New Roman"/>
                <w:sz w:val="18"/>
                <w:szCs w:val="18"/>
              </w:rPr>
              <w:t xml:space="preserve"> про фінансові операції, що підлягають фінансовому моніторингу, або спроби їх проведення, інформації про розбіжності між відомостями про кінцевих бенефіціарних власників клієнта</w:t>
            </w:r>
            <w:r w:rsidRPr="00EC3DB1">
              <w:rPr>
                <w:rFonts w:ascii="Times New Roman" w:hAnsi="Times New Roman" w:cs="Times New Roman"/>
                <w:color w:val="000000"/>
                <w:sz w:val="18"/>
                <w:szCs w:val="18"/>
                <w:shd w:val="clear" w:color="auto" w:fill="FFFFFF"/>
              </w:rPr>
              <w:t xml:space="preserve">, </w:t>
            </w:r>
            <w:r w:rsidRPr="00EC3DB1">
              <w:rPr>
                <w:rFonts w:ascii="Times New Roman" w:hAnsi="Times New Roman" w:cs="Times New Roman"/>
                <w:bCs/>
                <w:i/>
                <w:color w:val="FF0000"/>
                <w:sz w:val="18"/>
                <w:szCs w:val="18"/>
                <w:shd w:val="clear" w:color="auto" w:fill="FFFFFF"/>
              </w:rPr>
              <w:t>які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w:t>
            </w:r>
            <w:r w:rsidRPr="00EC3DB1">
              <w:rPr>
                <w:rFonts w:ascii="Times New Roman" w:hAnsi="Times New Roman" w:cs="Times New Roman"/>
                <w:i/>
                <w:color w:val="FF0000"/>
                <w:sz w:val="18"/>
                <w:szCs w:val="18"/>
              </w:rPr>
              <w:t xml:space="preserve"> та </w:t>
            </w:r>
            <w:r w:rsidRPr="00EC3DB1">
              <w:rPr>
                <w:rFonts w:ascii="Times New Roman" w:hAnsi="Times New Roman" w:cs="Times New Roman"/>
                <w:bCs/>
                <w:i/>
                <w:color w:val="FF0000"/>
                <w:sz w:val="18"/>
                <w:szCs w:val="18"/>
              </w:rPr>
              <w:t>порядок подання</w:t>
            </w:r>
            <w:r w:rsidRPr="00EC3DB1">
              <w:rPr>
                <w:rFonts w:ascii="Times New Roman" w:hAnsi="Times New Roman" w:cs="Times New Roman"/>
                <w:sz w:val="18"/>
                <w:szCs w:val="18"/>
              </w:rPr>
              <w:t xml:space="preserve"> </w:t>
            </w:r>
            <w:r w:rsidRPr="00EC3DB1">
              <w:rPr>
                <w:rFonts w:ascii="Times New Roman" w:hAnsi="Times New Roman" w:cs="Times New Roman"/>
                <w:i/>
                <w:color w:val="FF0000"/>
                <w:sz w:val="18"/>
                <w:szCs w:val="18"/>
              </w:rPr>
              <w:t xml:space="preserve">до </w:t>
            </w:r>
            <w:r w:rsidRPr="00EC3DB1">
              <w:rPr>
                <w:rFonts w:ascii="Times New Roman" w:hAnsi="Times New Roman" w:cs="Times New Roman"/>
                <w:bCs/>
                <w:i/>
                <w:color w:val="FF0000"/>
                <w:sz w:val="18"/>
                <w:szCs w:val="18"/>
              </w:rPr>
              <w:t>Держфінмонторингу</w:t>
            </w:r>
            <w:r w:rsidRPr="00EC3DB1">
              <w:rPr>
                <w:rFonts w:ascii="Times New Roman" w:hAnsi="Times New Roman" w:cs="Times New Roman"/>
                <w:b/>
                <w:bCs/>
                <w:color w:val="FF0000"/>
                <w:sz w:val="18"/>
                <w:szCs w:val="18"/>
              </w:rPr>
              <w:t xml:space="preserve"> </w:t>
            </w:r>
            <w:r w:rsidRPr="00EC3DB1">
              <w:rPr>
                <w:rFonts w:ascii="Times New Roman" w:hAnsi="Times New Roman" w:cs="Times New Roman"/>
                <w:sz w:val="18"/>
                <w:szCs w:val="18"/>
              </w:rPr>
              <w:t>іншої, передбаченої Законом інформації;</w:t>
            </w:r>
          </w:p>
        </w:tc>
        <w:tc>
          <w:tcPr>
            <w:tcW w:w="4676" w:type="dxa"/>
            <w:tcBorders>
              <w:top w:val="single" w:sz="4" w:space="0" w:color="000000"/>
              <w:left w:val="single" w:sz="4" w:space="0" w:color="000000"/>
              <w:bottom w:val="single" w:sz="4" w:space="0" w:color="000000"/>
              <w:right w:val="single" w:sz="4" w:space="0" w:color="000000"/>
            </w:tcBorders>
          </w:tcPr>
          <w:p w14:paraId="57FBDCC1" w14:textId="62A2C9D0"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E24F1FD" w14:textId="39B664DA" w:rsidR="00EA2D39" w:rsidRPr="00A373B0" w:rsidRDefault="00EA2D39" w:rsidP="00EA2D39">
            <w:pPr>
              <w:pStyle w:val="a8"/>
              <w:spacing w:after="0"/>
              <w:rPr>
                <w:rFonts w:ascii="Times New Roman" w:eastAsia="Calibri" w:hAnsi="Times New Roman" w:cs="Times New Roman"/>
                <w:color w:val="FF0000"/>
                <w:sz w:val="18"/>
                <w:szCs w:val="18"/>
                <w:lang w:eastAsia="uk-UA"/>
              </w:rPr>
            </w:pPr>
            <w:r w:rsidRPr="00A373B0">
              <w:rPr>
                <w:rFonts w:ascii="Times New Roman" w:eastAsia="Calibri" w:hAnsi="Times New Roman" w:cs="Times New Roman"/>
                <w:sz w:val="18"/>
                <w:szCs w:val="18"/>
                <w:lang w:eastAsia="uk-UA"/>
              </w:rPr>
              <w:t>Відповідно до ЗУ</w:t>
            </w:r>
          </w:p>
        </w:tc>
      </w:tr>
      <w:tr w:rsidR="00EA2D39" w:rsidRPr="003F713A" w14:paraId="2F8DDF4C" w14:textId="3247DA0B"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5B241" w14:textId="1C9154C1" w:rsidR="00EA2D39" w:rsidRPr="00C92C4C" w:rsidRDefault="00EA2D39" w:rsidP="00EA2D39">
            <w:pPr>
              <w:shd w:val="clear" w:color="auto" w:fill="FFFFFF"/>
              <w:suppressAutoHyphens/>
              <w:autoSpaceDN w:val="0"/>
              <w:spacing w:after="0" w:line="240" w:lineRule="auto"/>
              <w:jc w:val="both"/>
              <w:textAlignment w:val="baseline"/>
              <w:rPr>
                <w:rFonts w:ascii="Calibri" w:eastAsia="Calibri" w:hAnsi="Calibri" w:cs="Times New Roman"/>
                <w:strike/>
              </w:rPr>
            </w:pPr>
            <w:r w:rsidRPr="00C92C4C">
              <w:rPr>
                <w:rFonts w:ascii="Times New Roman" w:eastAsia="Calibri" w:hAnsi="Times New Roman" w:cs="Times New Roman"/>
                <w:b/>
                <w:i/>
                <w:strike/>
                <w:color w:val="FF0000"/>
                <w:sz w:val="18"/>
                <w:szCs w:val="18"/>
                <w:highlight w:val="yellow"/>
                <w:u w:val="single"/>
                <w:lang w:eastAsia="uk-UA"/>
              </w:rPr>
              <w:t>9</w:t>
            </w:r>
            <w:r w:rsidRPr="00C92C4C">
              <w:rPr>
                <w:rFonts w:ascii="Times New Roman" w:eastAsia="Calibri" w:hAnsi="Times New Roman" w:cs="Times New Roman"/>
                <w:strike/>
                <w:color w:val="FF0000"/>
                <w:sz w:val="18"/>
                <w:szCs w:val="18"/>
                <w:highlight w:val="yellow"/>
                <w:lang w:eastAsia="uk-UA"/>
              </w:rPr>
              <w:t>) порядок повідомлення Держфінмоніторингу про фінансові операції, стосовно яких є підстави підозрювати, що вони пов'язані, стосуються або призначені для фінансування тероризму та фінансування розповсюдження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68DD60E3" w14:textId="303A2DA1" w:rsidR="00EA2D39" w:rsidRPr="00982BE4"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993300"/>
                <w:sz w:val="18"/>
                <w:szCs w:val="18"/>
                <w:u w:val="single"/>
                <w:lang w:val="en-US" w:eastAsia="uk-UA"/>
              </w:rPr>
            </w:pPr>
            <w:r w:rsidRPr="00982BE4">
              <w:rPr>
                <w:rFonts w:ascii="Times New Roman" w:eastAsia="Calibri" w:hAnsi="Times New Roman" w:cs="Times New Roman"/>
                <w:b/>
                <w:i/>
                <w:color w:val="FF0000"/>
                <w:sz w:val="18"/>
                <w:szCs w:val="18"/>
                <w:u w:val="single"/>
                <w:lang w:val="en-US" w:eastAsia="uk-UA"/>
              </w:rPr>
              <w:t>Ви</w:t>
            </w:r>
            <w:r>
              <w:rPr>
                <w:rFonts w:ascii="Times New Roman" w:eastAsia="Calibri" w:hAnsi="Times New Roman" w:cs="Times New Roman"/>
                <w:b/>
                <w:i/>
                <w:color w:val="FF0000"/>
                <w:sz w:val="18"/>
                <w:szCs w:val="18"/>
                <w:u w:val="single"/>
                <w:lang w:val="en-US" w:eastAsia="uk-UA"/>
              </w:rPr>
              <w:t>ключ</w:t>
            </w:r>
            <w:r w:rsidRPr="00982BE4">
              <w:rPr>
                <w:rFonts w:ascii="Times New Roman" w:eastAsia="Calibri" w:hAnsi="Times New Roman" w:cs="Times New Roman"/>
                <w:b/>
                <w:i/>
                <w:color w:val="FF0000"/>
                <w:sz w:val="18"/>
                <w:szCs w:val="18"/>
                <w:u w:val="single"/>
                <w:lang w:val="en-US" w:eastAsia="uk-UA"/>
              </w:rPr>
              <w:t>ено</w:t>
            </w:r>
          </w:p>
        </w:tc>
        <w:tc>
          <w:tcPr>
            <w:tcW w:w="4676" w:type="dxa"/>
            <w:tcBorders>
              <w:top w:val="single" w:sz="4" w:space="0" w:color="000000"/>
              <w:left w:val="single" w:sz="4" w:space="0" w:color="000000"/>
              <w:bottom w:val="single" w:sz="4" w:space="0" w:color="000000"/>
              <w:right w:val="single" w:sz="4" w:space="0" w:color="000000"/>
            </w:tcBorders>
          </w:tcPr>
          <w:p w14:paraId="14843910" w14:textId="1F2BA81F"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9933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E00073B" w14:textId="1E5ABD9D" w:rsidR="00EA2D39" w:rsidRPr="00226F5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6"/>
                <w:szCs w:val="16"/>
                <w:lang w:eastAsia="uk-UA"/>
              </w:rPr>
            </w:pPr>
            <w:r w:rsidRPr="00226F54">
              <w:rPr>
                <w:rFonts w:ascii="Times New Roman" w:eastAsia="Calibri" w:hAnsi="Times New Roman" w:cs="Times New Roman"/>
                <w:sz w:val="16"/>
                <w:szCs w:val="16"/>
                <w:lang w:eastAsia="uk-UA"/>
              </w:rPr>
              <w:t xml:space="preserve">Цим пунктом дублюються норми з </w:t>
            </w:r>
            <w:r>
              <w:rPr>
                <w:rFonts w:ascii="Times New Roman" w:eastAsia="Calibri" w:hAnsi="Times New Roman" w:cs="Times New Roman"/>
                <w:sz w:val="16"/>
                <w:szCs w:val="16"/>
                <w:lang w:eastAsia="uk-UA"/>
              </w:rPr>
              <w:t xml:space="preserve">попереднього підпункту </w:t>
            </w:r>
          </w:p>
          <w:p w14:paraId="0984AFBE" w14:textId="17DE64B6"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993300"/>
                <w:sz w:val="18"/>
                <w:szCs w:val="18"/>
                <w:u w:val="single"/>
                <w:lang w:eastAsia="uk-UA"/>
              </w:rPr>
            </w:pPr>
          </w:p>
        </w:tc>
      </w:tr>
      <w:tr w:rsidR="00EA2D39" w:rsidRPr="003F713A" w14:paraId="3FF877E0" w14:textId="4256B409"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E0C29" w14:textId="32F062D7"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10) опис заходів, спрямованих на запобігання розголошенню інформації, що подається до Держфінмоніторингу, та іншої інформації з </w:t>
            </w:r>
            <w:r>
              <w:rPr>
                <w:rFonts w:ascii="Times New Roman" w:eastAsia="Calibri" w:hAnsi="Times New Roman" w:cs="Times New Roman"/>
                <w:color w:val="2A2928"/>
                <w:sz w:val="18"/>
                <w:szCs w:val="18"/>
                <w:lang w:eastAsia="uk-UA"/>
              </w:rPr>
              <w:t>питань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56A0DE0C" w14:textId="2A441589" w:rsidR="00EA2D39"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993300"/>
                <w:sz w:val="18"/>
                <w:szCs w:val="18"/>
                <w:u w:val="single"/>
                <w:lang w:eastAsia="uk-UA"/>
              </w:rPr>
            </w:pPr>
            <w:r w:rsidRPr="000923CF">
              <w:rPr>
                <w:rFonts w:ascii="Times New Roman" w:eastAsia="Calibri" w:hAnsi="Times New Roman" w:cs="Times New Roman"/>
                <w:b/>
                <w:i/>
                <w:color w:val="FF0000"/>
                <w:sz w:val="18"/>
                <w:szCs w:val="18"/>
                <w:u w:val="single"/>
                <w:lang w:eastAsia="uk-UA"/>
              </w:rPr>
              <w:t>8</w:t>
            </w:r>
            <w:r w:rsidRPr="000923CF">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опис заходів, спрямованих на запобігання розголошенню інформації, що подається до Держфінмоніторингу, та іншої інформації з питань фінансового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78C53112" w14:textId="0FDAC414"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9933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34596F6"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993300"/>
                <w:sz w:val="18"/>
                <w:szCs w:val="18"/>
                <w:u w:val="single"/>
                <w:lang w:eastAsia="uk-UA"/>
              </w:rPr>
            </w:pPr>
          </w:p>
        </w:tc>
      </w:tr>
      <w:tr w:rsidR="00EA2D39" w:rsidRPr="003F713A" w14:paraId="2A99512D" w14:textId="6FBD1F1A"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9F44C" w14:textId="3BFFE4B2"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lastRenderedPageBreak/>
              <w:t xml:space="preserve">11) порядок надання на запит Держфінмоніторингу іншої інформації, передбаченої законодавством; </w:t>
            </w:r>
            <w:r w:rsidRPr="007B101F">
              <w:rPr>
                <w:rFonts w:ascii="Times New Roman" w:eastAsia="Calibri" w:hAnsi="Times New Roman" w:cs="Times New Roman"/>
                <w:strike/>
                <w:color w:val="2A2928"/>
                <w:sz w:val="18"/>
                <w:szCs w:val="18"/>
                <w:highlight w:val="yellow"/>
                <w:lang w:eastAsia="uk-UA"/>
              </w:rPr>
              <w:t>у тому числі щодо відстеження (моніторингу) фінансових операцій клієнта (клієнта номінального утримувача), операції якого стали об'єктом фінансового моніторингу</w:t>
            </w:r>
            <w:r>
              <w:rPr>
                <w:rFonts w:ascii="Times New Roman" w:eastAsia="Calibri" w:hAnsi="Times New Roman" w:cs="Times New Roman"/>
                <w:color w:val="2A2928"/>
                <w:sz w:val="18"/>
                <w:szCs w:val="18"/>
                <w:lang w:eastAsia="uk-UA"/>
              </w:rPr>
              <w:t>;</w:t>
            </w:r>
          </w:p>
        </w:tc>
        <w:tc>
          <w:tcPr>
            <w:tcW w:w="4819" w:type="dxa"/>
            <w:gridSpan w:val="2"/>
            <w:tcBorders>
              <w:top w:val="single" w:sz="4" w:space="0" w:color="000000"/>
              <w:left w:val="single" w:sz="4" w:space="0" w:color="000000"/>
              <w:bottom w:val="single" w:sz="4" w:space="0" w:color="000000"/>
              <w:right w:val="single" w:sz="4" w:space="0" w:color="000000"/>
            </w:tcBorders>
          </w:tcPr>
          <w:p w14:paraId="0A5E02BD" w14:textId="08E2095F" w:rsidR="00EA2D39" w:rsidRPr="00AF29C3"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sz w:val="18"/>
                <w:szCs w:val="18"/>
              </w:rPr>
            </w:pPr>
            <w:r w:rsidRPr="000923CF">
              <w:rPr>
                <w:rFonts w:ascii="Times New Roman" w:hAnsi="Times New Roman" w:cs="Times New Roman"/>
                <w:b/>
                <w:i/>
                <w:color w:val="FF0000"/>
                <w:sz w:val="18"/>
                <w:szCs w:val="18"/>
                <w:u w:val="single"/>
                <w:lang w:val="ru-RU"/>
              </w:rPr>
              <w:t>9</w:t>
            </w:r>
            <w:r w:rsidRPr="00C92C4C">
              <w:rPr>
                <w:rFonts w:ascii="Times New Roman" w:hAnsi="Times New Roman" w:cs="Times New Roman"/>
                <w:b/>
                <w:i/>
                <w:color w:val="FF0000"/>
                <w:sz w:val="18"/>
                <w:szCs w:val="18"/>
                <w:u w:val="single"/>
              </w:rPr>
              <w:t>)</w:t>
            </w:r>
            <w:r w:rsidRPr="00AF29C3">
              <w:rPr>
                <w:rFonts w:ascii="Times New Roman" w:hAnsi="Times New Roman" w:cs="Times New Roman"/>
                <w:color w:val="FF0000"/>
                <w:sz w:val="18"/>
                <w:szCs w:val="18"/>
              </w:rPr>
              <w:t xml:space="preserve"> </w:t>
            </w:r>
            <w:r w:rsidRPr="002A5B7B">
              <w:rPr>
                <w:rFonts w:ascii="Times New Roman" w:hAnsi="Times New Roman" w:cs="Times New Roman"/>
                <w:sz w:val="18"/>
                <w:szCs w:val="18"/>
              </w:rPr>
              <w:t>порядок надання на запит Держфінмоніторингу іншої інформації</w:t>
            </w:r>
            <w:r w:rsidRPr="00AF29C3">
              <w:rPr>
                <w:rFonts w:ascii="Times New Roman" w:hAnsi="Times New Roman" w:cs="Times New Roman"/>
                <w:color w:val="FF0000"/>
                <w:sz w:val="18"/>
                <w:szCs w:val="18"/>
              </w:rPr>
              <w:t xml:space="preserve">, </w:t>
            </w:r>
            <w:r w:rsidRPr="00764261">
              <w:rPr>
                <w:rFonts w:ascii="Times New Roman" w:hAnsi="Times New Roman" w:cs="Times New Roman"/>
                <w:i/>
                <w:color w:val="FF0000"/>
                <w:sz w:val="18"/>
                <w:szCs w:val="18"/>
              </w:rPr>
              <w:t>передбаченої законодавством;</w:t>
            </w:r>
          </w:p>
        </w:tc>
        <w:tc>
          <w:tcPr>
            <w:tcW w:w="4676" w:type="dxa"/>
            <w:tcBorders>
              <w:top w:val="single" w:sz="4" w:space="0" w:color="000000"/>
              <w:left w:val="single" w:sz="4" w:space="0" w:color="000000"/>
              <w:bottom w:val="single" w:sz="4" w:space="0" w:color="000000"/>
              <w:right w:val="single" w:sz="4" w:space="0" w:color="000000"/>
            </w:tcBorders>
          </w:tcPr>
          <w:p w14:paraId="702DDD8D" w14:textId="747367B2" w:rsidR="00EA2D39" w:rsidRPr="00AF29C3"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455F0A14" w14:textId="6AED5DF4" w:rsidR="00EA2D39" w:rsidRPr="00AC0E02" w:rsidRDefault="00EA2D39" w:rsidP="00EA2D39">
            <w:pPr>
              <w:shd w:val="clear" w:color="auto" w:fill="FFFFFF"/>
              <w:spacing w:after="0" w:line="240" w:lineRule="auto"/>
              <w:ind w:firstLine="448"/>
              <w:jc w:val="both"/>
              <w:rPr>
                <w:sz w:val="18"/>
                <w:szCs w:val="18"/>
              </w:rPr>
            </w:pPr>
          </w:p>
        </w:tc>
      </w:tr>
      <w:tr w:rsidR="00EA2D39" w:rsidRPr="003F713A" w14:paraId="2A6329BE" w14:textId="6A126ED0"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2F00B" w14:textId="79531BE5"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12) порядок замороження активів, пов’язаних з тероризмом та його фінансуванням, розповсюд</w:t>
            </w:r>
            <w:r>
              <w:rPr>
                <w:rFonts w:ascii="Times New Roman" w:eastAsia="Calibri" w:hAnsi="Times New Roman" w:cs="Times New Roman"/>
                <w:color w:val="2A2928"/>
                <w:sz w:val="18"/>
                <w:szCs w:val="18"/>
                <w:lang w:eastAsia="uk-UA"/>
              </w:rPr>
              <w:t>женням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1C686AE2" w14:textId="078D5D50" w:rsidR="00EA2D39" w:rsidRPr="007B101F"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sz w:val="18"/>
                <w:szCs w:val="18"/>
                <w:u w:val="single"/>
              </w:rPr>
            </w:pPr>
            <w:r w:rsidRPr="003F713A">
              <w:rPr>
                <w:rFonts w:ascii="Times New Roman" w:eastAsia="Calibri" w:hAnsi="Times New Roman" w:cs="Times New Roman"/>
                <w:b/>
                <w:i/>
                <w:color w:val="FF0000"/>
                <w:sz w:val="18"/>
                <w:szCs w:val="18"/>
                <w:u w:val="single"/>
              </w:rPr>
              <w:t>1</w:t>
            </w:r>
            <w:r w:rsidRPr="000923CF">
              <w:rPr>
                <w:rFonts w:ascii="Times New Roman" w:eastAsia="Calibri" w:hAnsi="Times New Roman" w:cs="Times New Roman"/>
                <w:b/>
                <w:i/>
                <w:color w:val="FF0000"/>
                <w:sz w:val="18"/>
                <w:szCs w:val="18"/>
                <w:u w:val="single"/>
                <w:lang w:val="ru-RU"/>
              </w:rPr>
              <w:t>0</w:t>
            </w:r>
            <w:r w:rsidRPr="003F713A">
              <w:rPr>
                <w:rFonts w:ascii="Times New Roman" w:eastAsia="Calibri" w:hAnsi="Times New Roman" w:cs="Times New Roman"/>
                <w:b/>
                <w:i/>
                <w:color w:val="FF0000"/>
                <w:sz w:val="18"/>
                <w:szCs w:val="18"/>
                <w:u w:val="single"/>
              </w:rPr>
              <w:t>)</w:t>
            </w:r>
            <w:r w:rsidRPr="007B101F">
              <w:rPr>
                <w:rFonts w:ascii="Times New Roman" w:eastAsia="Calibri" w:hAnsi="Times New Roman" w:cs="Times New Roman"/>
                <w:sz w:val="18"/>
                <w:szCs w:val="18"/>
              </w:rPr>
              <w:t xml:space="preserve"> порядок замороження активів, пов’язаних з тероризмом та його фінансуванням, розповсюдженням зброї масового знищення;</w:t>
            </w:r>
          </w:p>
        </w:tc>
        <w:tc>
          <w:tcPr>
            <w:tcW w:w="4676" w:type="dxa"/>
            <w:tcBorders>
              <w:top w:val="single" w:sz="4" w:space="0" w:color="000000"/>
              <w:left w:val="single" w:sz="4" w:space="0" w:color="000000"/>
              <w:bottom w:val="single" w:sz="4" w:space="0" w:color="000000"/>
              <w:right w:val="single" w:sz="4" w:space="0" w:color="000000"/>
            </w:tcBorders>
          </w:tcPr>
          <w:p w14:paraId="5F3FB72D" w14:textId="539BD5DD"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c>
          <w:tcPr>
            <w:tcW w:w="1720" w:type="dxa"/>
            <w:tcBorders>
              <w:top w:val="single" w:sz="4" w:space="0" w:color="000000"/>
              <w:left w:val="single" w:sz="4" w:space="0" w:color="000000"/>
              <w:bottom w:val="single" w:sz="4" w:space="0" w:color="000000"/>
              <w:right w:val="single" w:sz="4" w:space="0" w:color="000000"/>
            </w:tcBorders>
          </w:tcPr>
          <w:p w14:paraId="603221B0"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EA2D39" w:rsidRPr="003F713A" w14:paraId="610C82F4" w14:textId="7E434E00"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38EA7" w14:textId="423FA2EC"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13) порядок</w:t>
            </w:r>
            <w:r>
              <w:rPr>
                <w:rFonts w:ascii="Times New Roman" w:eastAsia="Calibri" w:hAnsi="Times New Roman" w:cs="Times New Roman"/>
                <w:color w:val="2A2928"/>
                <w:sz w:val="18"/>
                <w:szCs w:val="18"/>
                <w:lang w:eastAsia="uk-UA"/>
              </w:rPr>
              <w:t xml:space="preserve"> зупинення фінансових операцій;</w:t>
            </w:r>
          </w:p>
        </w:tc>
        <w:tc>
          <w:tcPr>
            <w:tcW w:w="4819" w:type="dxa"/>
            <w:gridSpan w:val="2"/>
            <w:tcBorders>
              <w:top w:val="single" w:sz="4" w:space="0" w:color="000000"/>
              <w:left w:val="single" w:sz="4" w:space="0" w:color="000000"/>
              <w:bottom w:val="single" w:sz="4" w:space="0" w:color="000000"/>
              <w:right w:val="single" w:sz="4" w:space="0" w:color="000000"/>
            </w:tcBorders>
          </w:tcPr>
          <w:p w14:paraId="639F2F16" w14:textId="4EDFF246" w:rsidR="00EA2D39" w:rsidRPr="00504290"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FF0000"/>
                <w:sz w:val="18"/>
                <w:szCs w:val="18"/>
                <w:u w:val="single"/>
                <w:lang w:eastAsia="uk-UA"/>
              </w:rPr>
            </w:pPr>
            <w:r w:rsidRPr="00504290">
              <w:rPr>
                <w:rFonts w:ascii="Times New Roman" w:eastAsia="Calibri" w:hAnsi="Times New Roman" w:cs="Times New Roman"/>
                <w:b/>
                <w:i/>
                <w:color w:val="FF0000"/>
                <w:sz w:val="18"/>
                <w:szCs w:val="18"/>
                <w:u w:val="single"/>
                <w:lang w:eastAsia="uk-UA"/>
              </w:rPr>
              <w:t>1</w:t>
            </w:r>
            <w:r>
              <w:rPr>
                <w:rFonts w:ascii="Times New Roman" w:eastAsia="Calibri" w:hAnsi="Times New Roman" w:cs="Times New Roman"/>
                <w:b/>
                <w:i/>
                <w:color w:val="FF0000"/>
                <w:sz w:val="18"/>
                <w:szCs w:val="18"/>
                <w:u w:val="single"/>
                <w:lang w:val="en-US" w:eastAsia="uk-UA"/>
              </w:rPr>
              <w:t>1</w:t>
            </w:r>
            <w:r w:rsidRPr="003F713A">
              <w:rPr>
                <w:rFonts w:ascii="Times New Roman" w:eastAsia="Calibri" w:hAnsi="Times New Roman" w:cs="Times New Roman"/>
                <w:sz w:val="18"/>
                <w:szCs w:val="18"/>
                <w:lang w:eastAsia="uk-UA"/>
              </w:rPr>
              <w:t>)</w:t>
            </w:r>
            <w:r w:rsidRPr="003F713A">
              <w:rPr>
                <w:rFonts w:ascii="Times New Roman" w:eastAsia="Calibri" w:hAnsi="Times New Roman" w:cs="Times New Roman"/>
                <w:color w:val="2A2928"/>
                <w:sz w:val="18"/>
                <w:szCs w:val="18"/>
                <w:lang w:eastAsia="uk-UA"/>
              </w:rPr>
              <w:t xml:space="preserve"> порядок зупинення фінансових операцій;</w:t>
            </w:r>
          </w:p>
        </w:tc>
        <w:tc>
          <w:tcPr>
            <w:tcW w:w="4676" w:type="dxa"/>
            <w:tcBorders>
              <w:top w:val="single" w:sz="4" w:space="0" w:color="000000"/>
              <w:left w:val="single" w:sz="4" w:space="0" w:color="000000"/>
              <w:bottom w:val="single" w:sz="4" w:space="0" w:color="000000"/>
              <w:right w:val="single" w:sz="4" w:space="0" w:color="000000"/>
            </w:tcBorders>
          </w:tcPr>
          <w:p w14:paraId="02646893" w14:textId="6CD933A5" w:rsidR="00EA2D39" w:rsidRPr="00504290"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71459DF" w14:textId="77777777" w:rsidR="00EA2D39" w:rsidRPr="00504290"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r>
      <w:tr w:rsidR="00EA2D39" w:rsidRPr="003F713A" w14:paraId="09418687" w14:textId="62C8B439"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58332" w14:textId="03877B09"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14) порядок збору і зберігання документів щодо ідентифікації, верифікації та вивчення клієнтів, а також усіх документів, що стосуються проведення фінансових операцій клієнта т</w:t>
            </w:r>
            <w:r>
              <w:rPr>
                <w:rFonts w:ascii="Times New Roman" w:eastAsia="Calibri" w:hAnsi="Times New Roman" w:cs="Times New Roman"/>
                <w:color w:val="2A2928"/>
                <w:sz w:val="18"/>
                <w:szCs w:val="18"/>
                <w:lang w:eastAsia="uk-UA"/>
              </w:rPr>
              <w:t>а ділових відносин з клієнтом;</w:t>
            </w:r>
          </w:p>
        </w:tc>
        <w:tc>
          <w:tcPr>
            <w:tcW w:w="4819" w:type="dxa"/>
            <w:gridSpan w:val="2"/>
            <w:tcBorders>
              <w:top w:val="single" w:sz="4" w:space="0" w:color="000000"/>
              <w:left w:val="single" w:sz="4" w:space="0" w:color="000000"/>
              <w:bottom w:val="single" w:sz="4" w:space="0" w:color="000000"/>
              <w:right w:val="single" w:sz="4" w:space="0" w:color="000000"/>
            </w:tcBorders>
          </w:tcPr>
          <w:p w14:paraId="244E1405" w14:textId="56169FD7" w:rsidR="00EA2D39" w:rsidRPr="00AF29C3"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sz w:val="18"/>
                <w:szCs w:val="18"/>
              </w:rPr>
            </w:pPr>
            <w:r w:rsidRPr="00055B13">
              <w:rPr>
                <w:rFonts w:ascii="Times New Roman" w:hAnsi="Times New Roman" w:cs="Times New Roman"/>
                <w:b/>
                <w:i/>
                <w:color w:val="FF0000"/>
                <w:sz w:val="18"/>
                <w:szCs w:val="18"/>
                <w:u w:val="single"/>
              </w:rPr>
              <w:t>12</w:t>
            </w:r>
            <w:hyperlink r:id="rId11" w:history="1">
              <w:r w:rsidRPr="00AF29C3">
                <w:rPr>
                  <w:rFonts w:ascii="Times New Roman" w:eastAsia="Calibri" w:hAnsi="Times New Roman" w:cs="Times New Roman"/>
                  <w:color w:val="FF0000"/>
                  <w:sz w:val="18"/>
                  <w:szCs w:val="18"/>
                  <w:lang w:eastAsia="uk-UA"/>
                </w:rPr>
                <w:t>)</w:t>
              </w:r>
              <w:r w:rsidR="00260216" w:rsidRPr="00260216">
                <w:rPr>
                  <w:rFonts w:ascii="Times New Roman" w:eastAsia="Calibri" w:hAnsi="Times New Roman" w:cs="Times New Roman"/>
                  <w:color w:val="FF0000"/>
                  <w:sz w:val="18"/>
                  <w:szCs w:val="18"/>
                  <w:lang w:eastAsia="uk-UA"/>
                </w:rPr>
                <w:t xml:space="preserve"> </w:t>
              </w:r>
              <w:r w:rsidRPr="00AF29C3">
                <w:rPr>
                  <w:rFonts w:ascii="Times New Roman" w:eastAsia="Calibri" w:hAnsi="Times New Roman" w:cs="Times New Roman"/>
                  <w:color w:val="FF0000"/>
                  <w:sz w:val="18"/>
                  <w:szCs w:val="18"/>
                  <w:lang w:eastAsia="uk-UA"/>
                </w:rPr>
                <w:t xml:space="preserve"> </w:t>
              </w:r>
              <w:r w:rsidRPr="007B101F">
                <w:rPr>
                  <w:rFonts w:ascii="Times New Roman" w:eastAsia="Calibri" w:hAnsi="Times New Roman" w:cs="Times New Roman"/>
                  <w:sz w:val="18"/>
                  <w:szCs w:val="18"/>
                  <w:lang w:eastAsia="uk-UA"/>
                </w:rPr>
                <w:t>порядок збору і зберігання документів щодо</w:t>
              </w:r>
              <w:r w:rsidRPr="00AF29C3">
                <w:rPr>
                  <w:rFonts w:ascii="Times New Roman" w:eastAsia="Calibri" w:hAnsi="Times New Roman" w:cs="Times New Roman"/>
                  <w:color w:val="FF0000"/>
                  <w:sz w:val="18"/>
                  <w:szCs w:val="18"/>
                  <w:lang w:eastAsia="uk-UA"/>
                </w:rPr>
                <w:t xml:space="preserve"> </w:t>
              </w:r>
              <w:r w:rsidRPr="00764261">
                <w:rPr>
                  <w:rFonts w:ascii="Times New Roman" w:eastAsia="Calibri" w:hAnsi="Times New Roman" w:cs="Times New Roman"/>
                  <w:i/>
                  <w:color w:val="FF0000"/>
                  <w:sz w:val="18"/>
                  <w:szCs w:val="18"/>
                  <w:lang w:eastAsia="uk-UA"/>
                </w:rPr>
                <w:t>здійснення заходів належної перевірки,</w:t>
              </w:r>
              <w:r w:rsidRPr="00AF29C3">
                <w:rPr>
                  <w:rFonts w:ascii="Times New Roman" w:eastAsia="Calibri" w:hAnsi="Times New Roman" w:cs="Times New Roman"/>
                  <w:color w:val="FF0000"/>
                  <w:sz w:val="18"/>
                  <w:szCs w:val="18"/>
                  <w:lang w:eastAsia="uk-UA"/>
                </w:rPr>
                <w:t xml:space="preserve"> </w:t>
              </w:r>
            </w:hyperlink>
            <w:r w:rsidRPr="007B101F">
              <w:rPr>
                <w:rFonts w:ascii="Times New Roman" w:eastAsia="Calibri" w:hAnsi="Times New Roman" w:cs="Times New Roman"/>
                <w:sz w:val="18"/>
                <w:szCs w:val="18"/>
                <w:lang w:eastAsia="uk-UA"/>
              </w:rPr>
              <w:t xml:space="preserve">а також </w:t>
            </w:r>
            <w:r w:rsidRPr="002A5B7B">
              <w:rPr>
                <w:rFonts w:ascii="Times New Roman" w:eastAsia="Calibri" w:hAnsi="Times New Roman" w:cs="Times New Roman"/>
                <w:sz w:val="18"/>
                <w:szCs w:val="18"/>
                <w:lang w:eastAsia="uk-UA"/>
              </w:rPr>
              <w:t xml:space="preserve">інших </w:t>
            </w:r>
            <w:r w:rsidRPr="00764261">
              <w:rPr>
                <w:rFonts w:ascii="Times New Roman" w:eastAsia="Calibri" w:hAnsi="Times New Roman" w:cs="Times New Roman"/>
                <w:i/>
                <w:color w:val="FF0000"/>
                <w:sz w:val="18"/>
                <w:szCs w:val="18"/>
                <w:lang w:eastAsia="uk-UA"/>
              </w:rPr>
              <w:t>документів та інформації, передбаченої Законом</w:t>
            </w:r>
            <w:hyperlink r:id="rId12" w:history="1">
              <w:r w:rsidRPr="00AF29C3">
                <w:rPr>
                  <w:rFonts w:ascii="Times New Roman" w:eastAsia="Calibri" w:hAnsi="Times New Roman" w:cs="Times New Roman"/>
                  <w:color w:val="FF0000"/>
                  <w:sz w:val="18"/>
                  <w:szCs w:val="18"/>
                  <w:lang w:eastAsia="uk-UA"/>
                </w:rPr>
                <w:t>;</w:t>
              </w:r>
            </w:hyperlink>
          </w:p>
        </w:tc>
        <w:tc>
          <w:tcPr>
            <w:tcW w:w="4676" w:type="dxa"/>
            <w:tcBorders>
              <w:top w:val="single" w:sz="4" w:space="0" w:color="000000"/>
              <w:left w:val="single" w:sz="4" w:space="0" w:color="000000"/>
              <w:bottom w:val="single" w:sz="4" w:space="0" w:color="000000"/>
              <w:right w:val="single" w:sz="4" w:space="0" w:color="000000"/>
            </w:tcBorders>
          </w:tcPr>
          <w:p w14:paraId="38E6CC89" w14:textId="6CDE396E" w:rsidR="00EA2D39" w:rsidRPr="00AF29C3"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48B6E46B"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03A85142" w14:textId="2B65C46C"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FC82A" w14:textId="1F11E1C0"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15) порядок вчинення дій щодо направлення запитів до органів державної влади з метою виконання завдань, покладених на суб'єкта первинного ф</w:t>
            </w:r>
            <w:r>
              <w:rPr>
                <w:rFonts w:ascii="Times New Roman" w:eastAsia="Calibri" w:hAnsi="Times New Roman" w:cs="Times New Roman"/>
                <w:color w:val="2A2928"/>
                <w:sz w:val="18"/>
                <w:szCs w:val="18"/>
                <w:lang w:eastAsia="uk-UA"/>
              </w:rPr>
              <w:t>інансового моніторингу Законом;</w:t>
            </w:r>
          </w:p>
        </w:tc>
        <w:tc>
          <w:tcPr>
            <w:tcW w:w="4819" w:type="dxa"/>
            <w:gridSpan w:val="2"/>
            <w:tcBorders>
              <w:top w:val="single" w:sz="4" w:space="0" w:color="000000"/>
              <w:left w:val="single" w:sz="4" w:space="0" w:color="000000"/>
              <w:bottom w:val="single" w:sz="4" w:space="0" w:color="000000"/>
              <w:right w:val="single" w:sz="4" w:space="0" w:color="000000"/>
            </w:tcBorders>
          </w:tcPr>
          <w:p w14:paraId="00E20121" w14:textId="036E27A4" w:rsidR="00EA2D39" w:rsidRPr="004D6528" w:rsidRDefault="00EA2D39" w:rsidP="00EA2D39">
            <w:pPr>
              <w:shd w:val="clear" w:color="auto" w:fill="FFFFFF"/>
              <w:suppressAutoHyphens/>
              <w:autoSpaceDN w:val="0"/>
              <w:spacing w:after="0" w:line="240" w:lineRule="auto"/>
              <w:ind w:left="132" w:right="132"/>
              <w:jc w:val="both"/>
              <w:textAlignment w:val="baseline"/>
              <w:rPr>
                <w:rFonts w:ascii="Calibri" w:eastAsia="Calibri" w:hAnsi="Calibri" w:cs="Times New Roman"/>
              </w:rPr>
            </w:pPr>
            <w:r w:rsidRPr="00504290">
              <w:rPr>
                <w:rFonts w:ascii="Times New Roman" w:eastAsia="Calibri" w:hAnsi="Times New Roman" w:cs="Times New Roman"/>
                <w:b/>
                <w:i/>
                <w:color w:val="FF0000"/>
                <w:sz w:val="18"/>
                <w:szCs w:val="18"/>
                <w:u w:val="single"/>
                <w:lang w:eastAsia="uk-UA"/>
              </w:rPr>
              <w:t>1</w:t>
            </w:r>
            <w:r w:rsidRPr="000923CF">
              <w:rPr>
                <w:rFonts w:ascii="Times New Roman" w:eastAsia="Calibri" w:hAnsi="Times New Roman" w:cs="Times New Roman"/>
                <w:b/>
                <w:i/>
                <w:color w:val="FF0000"/>
                <w:sz w:val="18"/>
                <w:szCs w:val="18"/>
                <w:u w:val="single"/>
                <w:lang w:val="ru-RU" w:eastAsia="uk-UA"/>
              </w:rPr>
              <w:t>3</w:t>
            </w:r>
            <w:r w:rsidRPr="003F713A">
              <w:rPr>
                <w:rFonts w:ascii="Times New Roman" w:eastAsia="Calibri" w:hAnsi="Times New Roman" w:cs="Times New Roman"/>
                <w:color w:val="2A2928"/>
                <w:sz w:val="18"/>
                <w:szCs w:val="18"/>
                <w:lang w:eastAsia="uk-UA"/>
              </w:rPr>
              <w:t>) порядок вчинення дій щодо направлення запитів до органів державної влади з метою виконання завдань, покладених на суб'єкта первинного фінансового моніторингу </w:t>
            </w:r>
            <w:hyperlink r:id="rId13" w:history="1">
              <w:r w:rsidRPr="003F713A">
                <w:rPr>
                  <w:rFonts w:ascii="Times New Roman" w:eastAsia="Calibri" w:hAnsi="Times New Roman" w:cs="Times New Roman"/>
                  <w:color w:val="0000FF"/>
                  <w:sz w:val="18"/>
                  <w:szCs w:val="18"/>
                  <w:u w:val="single"/>
                  <w:lang w:eastAsia="uk-UA"/>
                </w:rPr>
                <w:t>Законом</w:t>
              </w:r>
            </w:hyperlink>
            <w:r w:rsidRPr="003F713A">
              <w:rPr>
                <w:rFonts w:ascii="Times New Roman" w:eastAsia="Calibri" w:hAnsi="Times New Roman" w:cs="Times New Roman"/>
                <w:color w:val="2A2928"/>
                <w:sz w:val="18"/>
                <w:szCs w:val="18"/>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003EC8C1" w14:textId="6262BC63" w:rsidR="00EA2D39" w:rsidRPr="00504290"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A2D3E1F" w14:textId="77777777" w:rsidR="00EA2D39" w:rsidRPr="00504290"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r>
      <w:tr w:rsidR="00EA2D39" w:rsidRPr="003F713A" w14:paraId="2F17618B" w14:textId="34B511C4"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3A7B3" w14:textId="56DC0A18" w:rsidR="00EA2D39" w:rsidRPr="002A5B7B" w:rsidRDefault="00EA2D39" w:rsidP="00EA2D39">
            <w:pPr>
              <w:shd w:val="clear" w:color="auto" w:fill="FFFFFF"/>
              <w:suppressAutoHyphens/>
              <w:autoSpaceDN w:val="0"/>
              <w:spacing w:after="0" w:line="240" w:lineRule="auto"/>
              <w:jc w:val="both"/>
              <w:textAlignment w:val="baseline"/>
              <w:rPr>
                <w:rFonts w:ascii="Calibri" w:eastAsia="Calibri" w:hAnsi="Calibri" w:cs="Times New Roman"/>
              </w:rPr>
            </w:pPr>
            <w:r w:rsidRPr="00034327">
              <w:rPr>
                <w:rFonts w:ascii="Times New Roman" w:eastAsia="Calibri" w:hAnsi="Times New Roman" w:cs="Times New Roman"/>
                <w:color w:val="2A2928"/>
                <w:sz w:val="18"/>
                <w:szCs w:val="18"/>
                <w:lang w:eastAsia="uk-UA"/>
              </w:rPr>
              <w:t>16) порядок проведення внутрішніх перевірок діяльності суб'єкта первинного фінансового моніторингу на предмет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2A5B7B">
              <w:rPr>
                <w:rFonts w:ascii="Times New Roman" w:eastAsia="Calibri" w:hAnsi="Times New Roman" w:cs="Times New Roman"/>
                <w:color w:val="2A2928"/>
                <w:sz w:val="18"/>
                <w:szCs w:val="18"/>
                <w:lang w:eastAsia="uk-UA"/>
              </w:rPr>
              <w:t>.</w:t>
            </w:r>
          </w:p>
        </w:tc>
        <w:tc>
          <w:tcPr>
            <w:tcW w:w="4819" w:type="dxa"/>
            <w:gridSpan w:val="2"/>
            <w:tcBorders>
              <w:top w:val="single" w:sz="4" w:space="0" w:color="000000"/>
              <w:left w:val="single" w:sz="4" w:space="0" w:color="000000"/>
              <w:bottom w:val="single" w:sz="4" w:space="0" w:color="000000"/>
              <w:right w:val="single" w:sz="4" w:space="0" w:color="000000"/>
            </w:tcBorders>
          </w:tcPr>
          <w:p w14:paraId="5863B5DA" w14:textId="5D77B3BE" w:rsidR="00EA2D39" w:rsidRPr="002A5B7B"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FF0000"/>
                <w:sz w:val="18"/>
                <w:szCs w:val="18"/>
                <w:u w:val="single"/>
                <w:lang w:eastAsia="uk-UA"/>
              </w:rPr>
            </w:pPr>
            <w:r w:rsidRPr="00504290">
              <w:rPr>
                <w:rFonts w:ascii="Times New Roman" w:eastAsia="Calibri" w:hAnsi="Times New Roman" w:cs="Times New Roman"/>
                <w:b/>
                <w:i/>
                <w:color w:val="FF0000"/>
                <w:sz w:val="18"/>
                <w:szCs w:val="18"/>
                <w:u w:val="single"/>
                <w:lang w:eastAsia="uk-UA"/>
              </w:rPr>
              <w:t>1</w:t>
            </w:r>
            <w:r w:rsidRPr="000923CF">
              <w:rPr>
                <w:rFonts w:ascii="Times New Roman" w:eastAsia="Calibri" w:hAnsi="Times New Roman" w:cs="Times New Roman"/>
                <w:b/>
                <w:i/>
                <w:color w:val="FF0000"/>
                <w:sz w:val="18"/>
                <w:szCs w:val="18"/>
                <w:u w:val="single"/>
                <w:lang w:eastAsia="uk-UA"/>
              </w:rPr>
              <w:t>4</w:t>
            </w:r>
            <w:r w:rsidRPr="003F713A">
              <w:rPr>
                <w:rFonts w:ascii="Times New Roman" w:eastAsia="Calibri" w:hAnsi="Times New Roman" w:cs="Times New Roman"/>
                <w:color w:val="2A2928"/>
                <w:sz w:val="18"/>
                <w:szCs w:val="18"/>
                <w:lang w:eastAsia="uk-UA"/>
              </w:rPr>
              <w:t>) порядок проведення внутрішніх перевірок діяльності суб'єкта первинного фінансового моніторингу на предмет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2A5B7B">
              <w:rPr>
                <w:rFonts w:ascii="Times New Roman" w:eastAsia="Calibri" w:hAnsi="Times New Roman" w:cs="Times New Roman"/>
                <w:color w:val="2A2928"/>
                <w:sz w:val="18"/>
                <w:szCs w:val="18"/>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1690555C" w14:textId="7951F653" w:rsidR="00EA2D39" w:rsidRPr="00982BE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1432E7C1" w14:textId="77777777" w:rsidR="00EA2D39" w:rsidRPr="00982BE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3D74D64D" w14:textId="77777777" w:rsidR="00EA2D39" w:rsidRPr="00982BE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3FAD4C23" w14:textId="77777777" w:rsidR="00EA2D39" w:rsidRPr="00982BE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21756103" w14:textId="35E58031" w:rsidR="00EA2D39" w:rsidRPr="00760AE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1775243" w14:textId="77777777" w:rsidR="00EA2D39" w:rsidRPr="00504290"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r>
      <w:tr w:rsidR="00EA2D39" w:rsidRPr="003F713A" w14:paraId="02BBD44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0AF59" w14:textId="633CB02D" w:rsidR="00EA2D39" w:rsidRPr="004D3E30"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val="en-US" w:eastAsia="uk-UA"/>
              </w:rPr>
            </w:pPr>
            <w:r w:rsidRPr="004D3E30">
              <w:rPr>
                <w:rFonts w:ascii="Times New Roman" w:eastAsia="Calibri" w:hAnsi="Times New Roman" w:cs="Times New Roman"/>
                <w:b/>
                <w:i/>
                <w:color w:val="FF0000"/>
                <w:sz w:val="18"/>
                <w:szCs w:val="18"/>
                <w:u w:val="single"/>
                <w:lang w:val="en-US" w:eastAsia="uk-UA"/>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71D3CC62" w14:textId="0F7CD858" w:rsidR="00EA2D39" w:rsidRPr="00744838"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i/>
                <w:color w:val="FF0000"/>
                <w:sz w:val="18"/>
                <w:szCs w:val="18"/>
                <w:u w:val="single"/>
                <w:lang w:eastAsia="uk-UA"/>
              </w:rPr>
            </w:pPr>
            <w:r w:rsidRPr="00744838">
              <w:rPr>
                <w:rFonts w:ascii="Times New Roman" w:hAnsi="Times New Roman" w:cs="Times New Roman"/>
                <w:bCs/>
                <w:i/>
                <w:color w:val="FF0000"/>
                <w:sz w:val="18"/>
                <w:szCs w:val="18"/>
              </w:rPr>
              <w:t>15) порядок повідомлення працівниками суб’єкта первинного фінансового моніторингу керівника та/або відповідального працівника про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676" w:type="dxa"/>
            <w:tcBorders>
              <w:top w:val="single" w:sz="4" w:space="0" w:color="000000"/>
              <w:left w:val="single" w:sz="4" w:space="0" w:color="000000"/>
              <w:bottom w:val="single" w:sz="4" w:space="0" w:color="000000"/>
              <w:right w:val="single" w:sz="4" w:space="0" w:color="000000"/>
            </w:tcBorders>
          </w:tcPr>
          <w:p w14:paraId="6554D0BF" w14:textId="77777777" w:rsidR="00EA2D39" w:rsidRPr="00982BE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1D9270D" w14:textId="3A4FD003" w:rsidR="00EA2D39" w:rsidRPr="00185531"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lang w:eastAsia="uk-UA"/>
              </w:rPr>
            </w:pPr>
            <w:r w:rsidRPr="00185531">
              <w:rPr>
                <w:rFonts w:ascii="Times New Roman" w:eastAsia="Calibri" w:hAnsi="Times New Roman" w:cs="Times New Roman"/>
                <w:sz w:val="18"/>
                <w:szCs w:val="18"/>
                <w:lang w:eastAsia="uk-UA"/>
              </w:rPr>
              <w:t>Відповідно до ЗУ</w:t>
            </w:r>
          </w:p>
        </w:tc>
      </w:tr>
      <w:tr w:rsidR="00EA2D39" w:rsidRPr="003F713A" w14:paraId="72431FE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CCA20" w14:textId="1071E760" w:rsidR="00EA2D39" w:rsidRPr="002A5B7B"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val="en-US" w:eastAsia="uk-UA"/>
              </w:rPr>
            </w:pPr>
            <w:r w:rsidRPr="002A5B7B">
              <w:rPr>
                <w:rFonts w:ascii="Times New Roman" w:eastAsia="Calibri" w:hAnsi="Times New Roman" w:cs="Times New Roman"/>
                <w:b/>
                <w:i/>
                <w:color w:val="FF0000"/>
                <w:sz w:val="18"/>
                <w:szCs w:val="18"/>
                <w:u w:val="single"/>
                <w:lang w:val="en-US" w:eastAsia="uk-UA"/>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4E392B29" w14:textId="4955C355" w:rsidR="00EA2D39" w:rsidRPr="004D6528"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i/>
                <w:color w:val="FF0000"/>
                <w:sz w:val="18"/>
                <w:szCs w:val="18"/>
                <w:lang w:val="ru-RU"/>
              </w:rPr>
            </w:pPr>
            <w:r w:rsidRPr="00764261">
              <w:rPr>
                <w:rFonts w:ascii="Times New Roman" w:eastAsia="Calibri" w:hAnsi="Times New Roman" w:cs="Times New Roman"/>
                <w:i/>
                <w:color w:val="FF0000"/>
                <w:sz w:val="18"/>
                <w:szCs w:val="18"/>
                <w:lang w:eastAsia="uk-UA"/>
              </w:rPr>
              <w:t>1</w:t>
            </w:r>
            <w:r w:rsidRPr="00744838">
              <w:rPr>
                <w:rFonts w:ascii="Times New Roman" w:eastAsia="Calibri" w:hAnsi="Times New Roman" w:cs="Times New Roman"/>
                <w:i/>
                <w:color w:val="FF0000"/>
                <w:sz w:val="18"/>
                <w:szCs w:val="18"/>
                <w:lang w:val="ru-RU" w:eastAsia="uk-UA"/>
              </w:rPr>
              <w:t>6</w:t>
            </w:r>
            <w:r w:rsidRPr="00764261">
              <w:rPr>
                <w:rFonts w:ascii="Times New Roman" w:eastAsia="Calibri" w:hAnsi="Times New Roman" w:cs="Times New Roman"/>
                <w:i/>
                <w:color w:val="FF0000"/>
                <w:sz w:val="18"/>
                <w:szCs w:val="18"/>
                <w:lang w:eastAsia="uk-UA"/>
              </w:rPr>
              <w:t xml:space="preserve">) </w:t>
            </w:r>
            <w:r w:rsidRPr="00764261">
              <w:rPr>
                <w:rFonts w:ascii="Times New Roman" w:eastAsia="Calibri" w:hAnsi="Times New Roman" w:cs="Times New Roman"/>
                <w:i/>
                <w:color w:val="FF0000"/>
                <w:sz w:val="18"/>
                <w:szCs w:val="18"/>
              </w:rPr>
              <w:t>порядок віддаленого встановлення ділових відносин  суб’єктом первинного фінансового моніторингу (у разі необхідності використання)</w:t>
            </w:r>
            <w:r w:rsidRPr="00764261">
              <w:rPr>
                <w:rFonts w:ascii="Times New Roman" w:eastAsia="Calibri" w:hAnsi="Times New Roman" w:cs="Times New Roman"/>
                <w:i/>
                <w:color w:val="FF0000"/>
                <w:sz w:val="18"/>
                <w:szCs w:val="18"/>
                <w:u w:val="single"/>
                <w:lang w:val="ru-RU"/>
              </w:rPr>
              <w:t>;</w:t>
            </w:r>
          </w:p>
        </w:tc>
        <w:tc>
          <w:tcPr>
            <w:tcW w:w="4676" w:type="dxa"/>
            <w:tcBorders>
              <w:top w:val="single" w:sz="4" w:space="0" w:color="000000"/>
              <w:left w:val="single" w:sz="4" w:space="0" w:color="000000"/>
              <w:bottom w:val="single" w:sz="4" w:space="0" w:color="000000"/>
              <w:right w:val="single" w:sz="4" w:space="0" w:color="000000"/>
            </w:tcBorders>
          </w:tcPr>
          <w:p w14:paraId="7CE2DC3A" w14:textId="04446090" w:rsidR="00EA2D39" w:rsidRPr="00760AE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val="ru-RU" w:eastAsia="uk-UA"/>
              </w:rPr>
            </w:pPr>
          </w:p>
        </w:tc>
        <w:tc>
          <w:tcPr>
            <w:tcW w:w="1720" w:type="dxa"/>
            <w:tcBorders>
              <w:top w:val="single" w:sz="4" w:space="0" w:color="000000"/>
              <w:left w:val="single" w:sz="4" w:space="0" w:color="000000"/>
              <w:bottom w:val="single" w:sz="4" w:space="0" w:color="000000"/>
              <w:right w:val="single" w:sz="4" w:space="0" w:color="000000"/>
            </w:tcBorders>
          </w:tcPr>
          <w:p w14:paraId="58ACA502" w14:textId="77777777" w:rsidR="00EA2D39" w:rsidRPr="00504290"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r>
      <w:tr w:rsidR="00EA2D39" w:rsidRPr="003F713A" w14:paraId="5D33BD00"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918AC" w14:textId="5B82C777" w:rsidR="00EA2D39" w:rsidRPr="002A5B7B"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val="en-US" w:eastAsia="uk-UA"/>
              </w:rPr>
            </w:pPr>
            <w:r w:rsidRPr="002A5B7B">
              <w:rPr>
                <w:rFonts w:ascii="Times New Roman" w:eastAsia="Calibri" w:hAnsi="Times New Roman" w:cs="Times New Roman"/>
                <w:b/>
                <w:i/>
                <w:color w:val="FF0000"/>
                <w:sz w:val="18"/>
                <w:szCs w:val="18"/>
                <w:u w:val="single"/>
                <w:lang w:val="en-US" w:eastAsia="uk-UA"/>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772B898D" w14:textId="2463823B" w:rsidR="00EA2D39" w:rsidRPr="004D6528"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i/>
                <w:color w:val="FF0000"/>
                <w:sz w:val="18"/>
                <w:szCs w:val="18"/>
              </w:rPr>
            </w:pPr>
            <w:r w:rsidRPr="00764261">
              <w:rPr>
                <w:rFonts w:ascii="Times New Roman" w:eastAsia="Calibri" w:hAnsi="Times New Roman" w:cs="Times New Roman"/>
                <w:i/>
                <w:color w:val="FF0000"/>
                <w:sz w:val="18"/>
                <w:szCs w:val="18"/>
              </w:rPr>
              <w:t>1</w:t>
            </w:r>
            <w:r>
              <w:rPr>
                <w:rFonts w:ascii="Times New Roman" w:eastAsia="Calibri" w:hAnsi="Times New Roman" w:cs="Times New Roman"/>
                <w:i/>
                <w:color w:val="FF0000"/>
                <w:sz w:val="18"/>
                <w:szCs w:val="18"/>
                <w:lang w:val="en-US"/>
              </w:rPr>
              <w:t>7</w:t>
            </w:r>
            <w:r w:rsidRPr="00764261">
              <w:rPr>
                <w:rFonts w:ascii="Times New Roman" w:eastAsia="Calibri" w:hAnsi="Times New Roman" w:cs="Times New Roman"/>
                <w:i/>
                <w:color w:val="FF0000"/>
                <w:sz w:val="18"/>
                <w:szCs w:val="18"/>
              </w:rPr>
              <w:t>) порядок віддаленого встановлення ділових відносин шляхом отримання суб’єктом первинного фінансового моніторингу інформації/даних щодо належної перевірки клієнта від третіх осіб (у ра</w:t>
            </w:r>
            <w:r>
              <w:rPr>
                <w:rFonts w:ascii="Times New Roman" w:eastAsia="Calibri" w:hAnsi="Times New Roman" w:cs="Times New Roman"/>
                <w:i/>
                <w:color w:val="FF0000"/>
                <w:sz w:val="18"/>
                <w:szCs w:val="18"/>
              </w:rPr>
              <w:t>зі необхідності використання).</w:t>
            </w:r>
          </w:p>
        </w:tc>
        <w:tc>
          <w:tcPr>
            <w:tcW w:w="4676" w:type="dxa"/>
            <w:tcBorders>
              <w:top w:val="single" w:sz="4" w:space="0" w:color="000000"/>
              <w:left w:val="single" w:sz="4" w:space="0" w:color="000000"/>
              <w:bottom w:val="single" w:sz="4" w:space="0" w:color="000000"/>
              <w:right w:val="single" w:sz="4" w:space="0" w:color="000000"/>
            </w:tcBorders>
          </w:tcPr>
          <w:p w14:paraId="31E45255" w14:textId="02399C3D" w:rsidR="00EA2D39" w:rsidRPr="00760AE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63F15CA" w14:textId="77777777" w:rsidR="00EA2D39" w:rsidRPr="00504290"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r>
      <w:tr w:rsidR="00EA2D39" w:rsidRPr="003F713A" w14:paraId="62653DD0" w14:textId="799BA7CF"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64D3D" w14:textId="3E05BF66"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10. У разі наявності у суб'єкта первинного фінансового моніторингу відокремлених підрозділів, які знаходяться за межами території України (у тому числі у державах, що не застосовують або в недостатній мірі застосовують Рекомендації FATF), Правила повинні містити перелік заходів щодо запобігання та протидії легалізації (відмиванню) доходів, одержаних злочинним шляхом, фінансуванню тероризму та фінансуванню </w:t>
            </w:r>
            <w:r w:rsidRPr="00034327">
              <w:rPr>
                <w:rFonts w:ascii="Times New Roman" w:eastAsia="Calibri" w:hAnsi="Times New Roman" w:cs="Times New Roman"/>
                <w:color w:val="2A2928"/>
                <w:sz w:val="18"/>
                <w:szCs w:val="18"/>
                <w:lang w:eastAsia="uk-UA"/>
              </w:rPr>
              <w:lastRenderedPageBreak/>
              <w:t>розповсюдження зброї масового знищення в межах, що визн</w:t>
            </w:r>
            <w:r>
              <w:rPr>
                <w:rFonts w:ascii="Times New Roman" w:eastAsia="Calibri" w:hAnsi="Times New Roman" w:cs="Times New Roman"/>
                <w:color w:val="2A2928"/>
                <w:sz w:val="18"/>
                <w:szCs w:val="18"/>
                <w:lang w:eastAsia="uk-UA"/>
              </w:rPr>
              <w:t>ачені законодавством цих країн.</w:t>
            </w:r>
          </w:p>
        </w:tc>
        <w:tc>
          <w:tcPr>
            <w:tcW w:w="4819" w:type="dxa"/>
            <w:gridSpan w:val="2"/>
            <w:tcBorders>
              <w:top w:val="single" w:sz="4" w:space="0" w:color="000000"/>
              <w:left w:val="single" w:sz="4" w:space="0" w:color="000000"/>
              <w:bottom w:val="single" w:sz="4" w:space="0" w:color="000000"/>
              <w:right w:val="single" w:sz="4" w:space="0" w:color="000000"/>
            </w:tcBorders>
          </w:tcPr>
          <w:p w14:paraId="74860337" w14:textId="3B312088" w:rsidR="00EA2D39" w:rsidRPr="00BB5C92" w:rsidRDefault="005E594A"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5E594A">
              <w:rPr>
                <w:rFonts w:ascii="Times New Roman" w:eastAsia="Calibri" w:hAnsi="Times New Roman" w:cs="Times New Roman"/>
                <w:b/>
                <w:i/>
                <w:color w:val="FF0000"/>
                <w:sz w:val="18"/>
                <w:szCs w:val="18"/>
                <w:u w:val="single"/>
                <w:lang w:eastAsia="uk-UA"/>
              </w:rPr>
              <w:lastRenderedPageBreak/>
              <w:t>9.</w:t>
            </w:r>
            <w:r w:rsidR="00EA2D39" w:rsidRPr="00034327">
              <w:rPr>
                <w:rFonts w:ascii="Times New Roman" w:eastAsia="Calibri" w:hAnsi="Times New Roman" w:cs="Times New Roman"/>
                <w:color w:val="2A2928"/>
                <w:sz w:val="18"/>
                <w:szCs w:val="18"/>
                <w:lang w:eastAsia="uk-UA"/>
              </w:rPr>
              <w:t xml:space="preserve"> У разі наявності у суб'єкта первинного фінансового моніторингу відокремлених підрозділів, які знаходяться за межами території України (у тому числі у державах, що не застосовують або в недостатній мірі застосовують Рекомендації FATF), Правила повинні містити перелік заходів щодо запобігання та протидії легалізації (відмиванню) доходів, одержаних злочинним шляхом, фінансуванню тероризму та фінансуванню </w:t>
            </w:r>
            <w:r w:rsidR="00EA2D39" w:rsidRPr="00034327">
              <w:rPr>
                <w:rFonts w:ascii="Times New Roman" w:eastAsia="Calibri" w:hAnsi="Times New Roman" w:cs="Times New Roman"/>
                <w:color w:val="2A2928"/>
                <w:sz w:val="18"/>
                <w:szCs w:val="18"/>
                <w:lang w:eastAsia="uk-UA"/>
              </w:rPr>
              <w:lastRenderedPageBreak/>
              <w:t>розповсюдження зброї масового знищення в межах, що визн</w:t>
            </w:r>
            <w:r w:rsidR="00EA2D39">
              <w:rPr>
                <w:rFonts w:ascii="Times New Roman" w:eastAsia="Calibri" w:hAnsi="Times New Roman" w:cs="Times New Roman"/>
                <w:color w:val="2A2928"/>
                <w:sz w:val="18"/>
                <w:szCs w:val="18"/>
                <w:lang w:eastAsia="uk-UA"/>
              </w:rPr>
              <w:t>ачені законодавством цих країн.</w:t>
            </w:r>
          </w:p>
        </w:tc>
        <w:tc>
          <w:tcPr>
            <w:tcW w:w="4676" w:type="dxa"/>
            <w:tcBorders>
              <w:top w:val="single" w:sz="4" w:space="0" w:color="000000"/>
              <w:left w:val="single" w:sz="4" w:space="0" w:color="000000"/>
              <w:bottom w:val="single" w:sz="4" w:space="0" w:color="000000"/>
              <w:right w:val="single" w:sz="4" w:space="0" w:color="000000"/>
            </w:tcBorders>
          </w:tcPr>
          <w:p w14:paraId="056DDA88" w14:textId="5C48EBAC"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3819760"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65885D9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D9A1A" w14:textId="10F6EB04"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Правила також повинні містити перелік заходів контролю суб'єкта первинного фінансового моніторингу щодо виконання цими відокремленими підрозділами Правил з урахуванням ризиків таких країн, а також запобіжних заходів, спрямованих на недопущення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w:t>
            </w:r>
            <w:r>
              <w:rPr>
                <w:rFonts w:ascii="Times New Roman" w:eastAsia="Calibri" w:hAnsi="Times New Roman" w:cs="Times New Roman"/>
                <w:color w:val="2A2928"/>
                <w:sz w:val="18"/>
                <w:szCs w:val="18"/>
                <w:lang w:eastAsia="uk-UA"/>
              </w:rPr>
              <w:t>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3B4D9AF5" w14:textId="603316F9" w:rsidR="00EA2D39" w:rsidRPr="00D2075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Правила також повинні містити перелік заходів контролю суб'єкта первинного фінансового моніторингу щодо виконання цими відокремленими підрозділами Правил з урахуванням ризиків таких країн, а також запобіжних заходів, спрямованих на недопущення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w:t>
            </w:r>
            <w:r>
              <w:rPr>
                <w:rFonts w:ascii="Times New Roman" w:eastAsia="Calibri" w:hAnsi="Times New Roman" w:cs="Times New Roman"/>
                <w:color w:val="2A2928"/>
                <w:sz w:val="18"/>
                <w:szCs w:val="18"/>
                <w:lang w:eastAsia="uk-UA"/>
              </w:rPr>
              <w:t>брої масового знищення.</w:t>
            </w:r>
          </w:p>
        </w:tc>
        <w:tc>
          <w:tcPr>
            <w:tcW w:w="4676" w:type="dxa"/>
            <w:tcBorders>
              <w:top w:val="single" w:sz="4" w:space="0" w:color="000000"/>
              <w:left w:val="single" w:sz="4" w:space="0" w:color="000000"/>
              <w:bottom w:val="single" w:sz="4" w:space="0" w:color="000000"/>
              <w:right w:val="single" w:sz="4" w:space="0" w:color="000000"/>
            </w:tcBorders>
          </w:tcPr>
          <w:p w14:paraId="2B3E75BB"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63760C7"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1B3096A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4607C" w14:textId="5BEC8CA6"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Правила також повинні передбачати інформування суб'єктом первинного фінансового моніторингу НКЦПФР у разі неможливості виконання його відокремленими підрозділами, які перебувають за кордоном, заходів із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із зазначенням та обґрунтуванням пр</w:t>
            </w:r>
            <w:r>
              <w:rPr>
                <w:rFonts w:ascii="Times New Roman" w:eastAsia="Calibri" w:hAnsi="Times New Roman" w:cs="Times New Roman"/>
                <w:color w:val="2A2928"/>
                <w:sz w:val="18"/>
                <w:szCs w:val="18"/>
                <w:lang w:eastAsia="uk-UA"/>
              </w:rPr>
              <w:t>ичин неможливості їх виконання.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24A677CC" w14:textId="668E6B39" w:rsidR="00EA2D39" w:rsidRPr="004D3E30"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4D3E30">
              <w:rPr>
                <w:rFonts w:ascii="Times New Roman" w:hAnsi="Times New Roman" w:cs="Times New Roman"/>
                <w:sz w:val="18"/>
                <w:szCs w:val="18"/>
              </w:rPr>
              <w:t>Правила також повинні передбачати інформування суб'єктом первинного фінансового моніторингу НКЦПФР у разі неможливості виконання його відокремленими підрозділами</w:t>
            </w:r>
            <w:r w:rsidRPr="004D3E30">
              <w:rPr>
                <w:rFonts w:ascii="Times New Roman" w:hAnsi="Times New Roman" w:cs="Times New Roman"/>
                <w:b/>
                <w:bCs/>
                <w:sz w:val="18"/>
                <w:szCs w:val="18"/>
              </w:rPr>
              <w:t xml:space="preserve">, </w:t>
            </w:r>
            <w:r w:rsidRPr="004D3E30">
              <w:rPr>
                <w:rFonts w:ascii="Times New Roman" w:hAnsi="Times New Roman" w:cs="Times New Roman"/>
                <w:bCs/>
                <w:i/>
                <w:color w:val="FF0000"/>
                <w:sz w:val="18"/>
                <w:szCs w:val="18"/>
              </w:rPr>
              <w:t>які знаходяться за межами території України</w:t>
            </w:r>
            <w:r w:rsidRPr="004D3E30">
              <w:rPr>
                <w:rFonts w:ascii="Times New Roman" w:hAnsi="Times New Roman" w:cs="Times New Roman"/>
                <w:i/>
                <w:color w:val="FF0000"/>
                <w:sz w:val="18"/>
                <w:szCs w:val="18"/>
              </w:rPr>
              <w:t>,</w:t>
            </w:r>
            <w:r w:rsidRPr="004D3E30">
              <w:rPr>
                <w:rFonts w:ascii="Times New Roman" w:hAnsi="Times New Roman" w:cs="Times New Roman"/>
                <w:sz w:val="18"/>
                <w:szCs w:val="18"/>
              </w:rPr>
              <w:t xml:space="preserve"> заходів із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із зазначенням та обґрунтуванням причин неможливості їх виконання.</w:t>
            </w:r>
          </w:p>
        </w:tc>
        <w:tc>
          <w:tcPr>
            <w:tcW w:w="4676" w:type="dxa"/>
            <w:tcBorders>
              <w:top w:val="single" w:sz="4" w:space="0" w:color="000000"/>
              <w:left w:val="single" w:sz="4" w:space="0" w:color="000000"/>
              <w:bottom w:val="single" w:sz="4" w:space="0" w:color="000000"/>
              <w:right w:val="single" w:sz="4" w:space="0" w:color="000000"/>
            </w:tcBorders>
          </w:tcPr>
          <w:p w14:paraId="214EA59A"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133CC46"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09C5EE0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11BC5" w14:textId="77777777"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11. Небанківська фінансова група, яка визнана Національною комісією з цінних паперів та фондового ринку відповідно до нормативно-правових актів щодо нагляду на консолідованій основі, розробляє та впроваджує з урахуванням вимог Закону та цього Положення, єдині правила фінансового моніторингу небанківської фінансової групи.</w:t>
            </w:r>
          </w:p>
          <w:p w14:paraId="64BA5B94" w14:textId="77777777"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2EAB0EC" w14:textId="0924A933" w:rsidR="00EA2D39" w:rsidRPr="00B91079" w:rsidRDefault="005E594A"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r w:rsidRPr="005E594A">
              <w:rPr>
                <w:rFonts w:ascii="Times New Roman" w:eastAsia="Calibri" w:hAnsi="Times New Roman" w:cs="Times New Roman"/>
                <w:b/>
                <w:i/>
                <w:color w:val="FF0000"/>
                <w:sz w:val="18"/>
                <w:szCs w:val="18"/>
                <w:u w:val="single"/>
                <w:lang w:eastAsia="uk-UA"/>
              </w:rPr>
              <w:t>10.</w:t>
            </w:r>
            <w:r w:rsidR="00EA2D39" w:rsidRPr="00B91079">
              <w:rPr>
                <w:rFonts w:ascii="Times New Roman" w:eastAsia="Calibri" w:hAnsi="Times New Roman" w:cs="Times New Roman"/>
                <w:sz w:val="18"/>
                <w:szCs w:val="18"/>
                <w:lang w:eastAsia="uk-UA"/>
              </w:rPr>
              <w:t xml:space="preserve"> Небанківська фінансова група, яка визнана Національною комісією з цінних паперів та фондового ринку відповідно до нормативно-правових актів щодо нагляду на консолідованій основі, розробляє та впроваджує з урахуванням вимог Закону та цього Положення, єдині правила фінансового моніторингу небанківської фінансової групи.</w:t>
            </w:r>
          </w:p>
          <w:p w14:paraId="5C5837A6" w14:textId="77777777" w:rsidR="00EA2D39" w:rsidRPr="00D2075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3F5BB0F3"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BA0255B"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3D9195D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1869A" w14:textId="553F5DB3"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trike/>
                <w:color w:val="2A2928"/>
                <w:sz w:val="18"/>
                <w:szCs w:val="18"/>
                <w:lang w:eastAsia="uk-UA"/>
              </w:rPr>
            </w:pPr>
            <w:r w:rsidRPr="00B91079">
              <w:rPr>
                <w:rFonts w:ascii="Times New Roman" w:eastAsia="Calibri" w:hAnsi="Times New Roman" w:cs="Times New Roman"/>
                <w:strike/>
                <w:color w:val="2A2928"/>
                <w:sz w:val="18"/>
                <w:szCs w:val="18"/>
                <w:highlight w:val="yellow"/>
                <w:lang w:eastAsia="uk-UA"/>
              </w:rPr>
              <w:t>Правила фінансового моніторингу небанківської фінансової групи розробляються та затверджуються головною (материнською) компанією і поширюються на всіх суб'єктів первинного фінансового моніторингу, що входять до цієї небанківської фінансової групи.</w:t>
            </w:r>
          </w:p>
        </w:tc>
        <w:tc>
          <w:tcPr>
            <w:tcW w:w="4819" w:type="dxa"/>
            <w:gridSpan w:val="2"/>
            <w:tcBorders>
              <w:top w:val="single" w:sz="4" w:space="0" w:color="000000"/>
              <w:left w:val="single" w:sz="4" w:space="0" w:color="000000"/>
              <w:bottom w:val="single" w:sz="4" w:space="0" w:color="000000"/>
              <w:right w:val="single" w:sz="4" w:space="0" w:color="000000"/>
            </w:tcBorders>
          </w:tcPr>
          <w:p w14:paraId="44DDBE02" w14:textId="7F5A92B8" w:rsidR="00EA2D39" w:rsidRPr="004D3E30"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FF0000"/>
                <w:sz w:val="18"/>
                <w:szCs w:val="18"/>
                <w:u w:val="single"/>
                <w:lang w:val="ru-RU" w:eastAsia="uk-UA"/>
              </w:rPr>
            </w:pPr>
            <w:r w:rsidRPr="004D3E30">
              <w:rPr>
                <w:rFonts w:ascii="Times New Roman" w:eastAsia="Calibri" w:hAnsi="Times New Roman" w:cs="Times New Roman"/>
                <w:b/>
                <w:i/>
                <w:color w:val="FF0000"/>
                <w:sz w:val="18"/>
                <w:szCs w:val="18"/>
                <w:u w:val="single"/>
                <w:lang w:val="ru-RU" w:eastAsia="uk-UA"/>
              </w:rPr>
              <w:t>Видалено</w:t>
            </w:r>
          </w:p>
          <w:p w14:paraId="42E586CE" w14:textId="77777777" w:rsidR="00EA2D39" w:rsidRPr="00D2075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A7163E6"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B12714D" w14:textId="40E80303"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color w:val="2A2928"/>
                <w:sz w:val="18"/>
                <w:szCs w:val="18"/>
                <w:lang w:eastAsia="uk-UA"/>
              </w:rPr>
              <w:t>Врегульовано законодавством</w:t>
            </w:r>
          </w:p>
        </w:tc>
      </w:tr>
      <w:tr w:rsidR="00EA2D39" w:rsidRPr="003F713A" w14:paraId="6B8A445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5F09A" w14:textId="7651CE44"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12. Правила фінансового моніторингу небанківської </w:t>
            </w:r>
            <w:r>
              <w:rPr>
                <w:rFonts w:ascii="Times New Roman" w:eastAsia="Calibri" w:hAnsi="Times New Roman" w:cs="Times New Roman"/>
                <w:color w:val="2A2928"/>
                <w:sz w:val="18"/>
                <w:szCs w:val="18"/>
                <w:lang w:eastAsia="uk-UA"/>
              </w:rPr>
              <w:t>фінансової групи мають містити:</w:t>
            </w:r>
          </w:p>
        </w:tc>
        <w:tc>
          <w:tcPr>
            <w:tcW w:w="4819" w:type="dxa"/>
            <w:gridSpan w:val="2"/>
            <w:tcBorders>
              <w:top w:val="single" w:sz="4" w:space="0" w:color="000000"/>
              <w:left w:val="single" w:sz="4" w:space="0" w:color="000000"/>
              <w:bottom w:val="single" w:sz="4" w:space="0" w:color="000000"/>
              <w:right w:val="single" w:sz="4" w:space="0" w:color="000000"/>
            </w:tcBorders>
          </w:tcPr>
          <w:p w14:paraId="5DD121D5" w14:textId="7D1000D2" w:rsidR="00EA2D39" w:rsidRDefault="005E594A"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FF0000"/>
                <w:sz w:val="18"/>
                <w:szCs w:val="18"/>
                <w:u w:val="single"/>
                <w:lang w:eastAsia="uk-UA"/>
              </w:rPr>
            </w:pPr>
            <w:r w:rsidRPr="005E594A">
              <w:rPr>
                <w:rFonts w:ascii="Times New Roman" w:eastAsia="Calibri" w:hAnsi="Times New Roman" w:cs="Times New Roman"/>
                <w:b/>
                <w:i/>
                <w:color w:val="FF0000"/>
                <w:sz w:val="18"/>
                <w:szCs w:val="18"/>
                <w:u w:val="single"/>
                <w:lang w:val="ru-RU" w:eastAsia="uk-UA"/>
              </w:rPr>
              <w:t>11.</w:t>
            </w:r>
            <w:r w:rsidR="00EA2D39" w:rsidRPr="00B91079">
              <w:rPr>
                <w:rFonts w:ascii="Times New Roman" w:eastAsia="Calibri" w:hAnsi="Times New Roman" w:cs="Times New Roman"/>
                <w:sz w:val="18"/>
                <w:szCs w:val="18"/>
                <w:lang w:eastAsia="uk-UA"/>
              </w:rPr>
              <w:t xml:space="preserve"> Правил</w:t>
            </w:r>
            <w:r w:rsidR="00EA2D39" w:rsidRPr="00764261">
              <w:rPr>
                <w:rFonts w:ascii="Times New Roman" w:eastAsia="Calibri" w:hAnsi="Times New Roman" w:cs="Times New Roman"/>
                <w:i/>
                <w:color w:val="FF0000"/>
                <w:lang w:eastAsia="uk-UA"/>
              </w:rPr>
              <w:t>а</w:t>
            </w:r>
            <w:r w:rsidR="00EA2D39" w:rsidRPr="00764261">
              <w:rPr>
                <w:rFonts w:ascii="Times New Roman" w:eastAsia="Calibri" w:hAnsi="Times New Roman" w:cs="Times New Roman"/>
                <w:i/>
                <w:color w:val="FF0000"/>
                <w:lang w:val="ru-RU" w:eastAsia="uk-UA"/>
              </w:rPr>
              <w:t>ми</w:t>
            </w:r>
            <w:r w:rsidR="00EA2D39" w:rsidRPr="00B91079">
              <w:rPr>
                <w:rFonts w:ascii="Times New Roman" w:eastAsia="Calibri" w:hAnsi="Times New Roman" w:cs="Times New Roman"/>
                <w:color w:val="FF0000"/>
                <w:sz w:val="18"/>
                <w:szCs w:val="18"/>
                <w:lang w:eastAsia="uk-UA"/>
              </w:rPr>
              <w:t xml:space="preserve"> </w:t>
            </w:r>
            <w:r w:rsidR="00EA2D39" w:rsidRPr="00B91079">
              <w:rPr>
                <w:rFonts w:ascii="Times New Roman" w:eastAsia="Calibri" w:hAnsi="Times New Roman" w:cs="Times New Roman"/>
                <w:sz w:val="18"/>
                <w:szCs w:val="18"/>
                <w:lang w:eastAsia="uk-UA"/>
              </w:rPr>
              <w:t>фінансового моніторингу небанківської фінансової групи</w:t>
            </w:r>
            <w:r w:rsidR="00EA2D39" w:rsidRPr="00B91079">
              <w:rPr>
                <w:rFonts w:ascii="Times New Roman" w:eastAsia="Calibri" w:hAnsi="Times New Roman" w:cs="Times New Roman"/>
                <w:color w:val="FF0000"/>
                <w:sz w:val="18"/>
                <w:szCs w:val="18"/>
                <w:lang w:val="ru-RU" w:eastAsia="uk-UA"/>
              </w:rPr>
              <w:t xml:space="preserve">, </w:t>
            </w:r>
            <w:r w:rsidR="00EA2D39" w:rsidRPr="00764261">
              <w:rPr>
                <w:rFonts w:ascii="Times New Roman" w:eastAsia="Calibri" w:hAnsi="Times New Roman" w:cs="Times New Roman"/>
                <w:i/>
                <w:color w:val="FF0000"/>
                <w:sz w:val="18"/>
                <w:szCs w:val="18"/>
                <w:lang w:val="ru-RU" w:eastAsia="uk-UA"/>
              </w:rPr>
              <w:t>зокрема, визначаються</w:t>
            </w:r>
            <w:r w:rsidR="00EA2D39" w:rsidRPr="00B91079">
              <w:rPr>
                <w:rFonts w:ascii="Times New Roman" w:eastAsia="Calibri" w:hAnsi="Times New Roman" w:cs="Times New Roman"/>
                <w:color w:val="FF0000"/>
                <w:sz w:val="18"/>
                <w:szCs w:val="18"/>
                <w:lang w:eastAsia="uk-UA"/>
              </w:rPr>
              <w:t>:</w:t>
            </w:r>
          </w:p>
          <w:p w14:paraId="2B4C33E4" w14:textId="77777777" w:rsidR="00EA2D39" w:rsidRPr="00D2075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56F738B"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FB05A70"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7759AB4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367BD" w14:textId="5DFEE734"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trike/>
                <w:color w:val="2A2928"/>
                <w:sz w:val="18"/>
                <w:szCs w:val="18"/>
                <w:lang w:eastAsia="uk-UA"/>
              </w:rPr>
            </w:pPr>
            <w:r w:rsidRPr="00B91079">
              <w:rPr>
                <w:rFonts w:ascii="Times New Roman" w:eastAsia="Calibri" w:hAnsi="Times New Roman" w:cs="Times New Roman"/>
                <w:strike/>
                <w:color w:val="2A2928"/>
                <w:sz w:val="18"/>
                <w:szCs w:val="18"/>
                <w:highlight w:val="yellow"/>
                <w:lang w:eastAsia="uk-UA"/>
              </w:rPr>
              <w:t>1) опис організаційної структури небанківської фінансової групи в частині забезпечення учасниками небанківської фінансової групи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1C78BB64" w14:textId="43678161" w:rsidR="00EA2D39" w:rsidRPr="00B91079"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FF0000"/>
                <w:sz w:val="18"/>
                <w:szCs w:val="18"/>
                <w:u w:val="single"/>
                <w:lang w:val="en-US" w:eastAsia="uk-UA"/>
              </w:rPr>
            </w:pPr>
            <w:r>
              <w:rPr>
                <w:rFonts w:ascii="Times New Roman" w:eastAsia="Calibri" w:hAnsi="Times New Roman" w:cs="Times New Roman"/>
                <w:b/>
                <w:i/>
                <w:color w:val="FF0000"/>
                <w:sz w:val="18"/>
                <w:szCs w:val="18"/>
                <w:u w:val="single"/>
                <w:lang w:val="en-US" w:eastAsia="uk-UA"/>
              </w:rPr>
              <w:t>Видалено</w:t>
            </w:r>
          </w:p>
          <w:p w14:paraId="1BFFB52C" w14:textId="77777777" w:rsidR="00EA2D39" w:rsidRPr="00D2075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3BD62809"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1CAACF3" w14:textId="511A8515"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color w:val="2A2928"/>
                <w:sz w:val="18"/>
                <w:szCs w:val="18"/>
                <w:lang w:eastAsia="uk-UA"/>
              </w:rPr>
              <w:t>Врегульовано законодавством</w:t>
            </w:r>
          </w:p>
        </w:tc>
      </w:tr>
      <w:tr w:rsidR="00EA2D39" w:rsidRPr="003F713A" w14:paraId="6FAFE3D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22F13" w14:textId="5AEAD0DE"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2) визначення об'єктів фінансового моніторингу відповідно до напрямів діяльності учасників </w:t>
            </w:r>
            <w:r>
              <w:rPr>
                <w:rFonts w:ascii="Times New Roman" w:eastAsia="Calibri" w:hAnsi="Times New Roman" w:cs="Times New Roman"/>
                <w:color w:val="2A2928"/>
                <w:sz w:val="18"/>
                <w:szCs w:val="18"/>
                <w:lang w:eastAsia="uk-UA"/>
              </w:rPr>
              <w:t>небанківської фінансової групи;</w:t>
            </w:r>
          </w:p>
        </w:tc>
        <w:tc>
          <w:tcPr>
            <w:tcW w:w="4819" w:type="dxa"/>
            <w:gridSpan w:val="2"/>
            <w:tcBorders>
              <w:top w:val="single" w:sz="4" w:space="0" w:color="000000"/>
              <w:left w:val="single" w:sz="4" w:space="0" w:color="000000"/>
              <w:bottom w:val="single" w:sz="4" w:space="0" w:color="000000"/>
              <w:right w:val="single" w:sz="4" w:space="0" w:color="000000"/>
            </w:tcBorders>
          </w:tcPr>
          <w:p w14:paraId="50686520" w14:textId="6B21FB86" w:rsidR="00EA2D39" w:rsidRPr="00B91079"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FF0000"/>
                <w:sz w:val="18"/>
                <w:szCs w:val="18"/>
                <w:u w:val="single"/>
                <w:lang w:val="en-US" w:eastAsia="uk-UA"/>
              </w:rPr>
            </w:pPr>
            <w:r>
              <w:rPr>
                <w:rFonts w:ascii="Times New Roman" w:eastAsia="Calibri" w:hAnsi="Times New Roman" w:cs="Times New Roman"/>
                <w:b/>
                <w:i/>
                <w:color w:val="FF0000"/>
                <w:sz w:val="18"/>
                <w:szCs w:val="18"/>
                <w:u w:val="single"/>
                <w:lang w:val="en-US" w:eastAsia="uk-UA"/>
              </w:rPr>
              <w:t>Видалено</w:t>
            </w:r>
          </w:p>
          <w:p w14:paraId="41B4BE2D" w14:textId="77777777" w:rsidR="00EA2D39" w:rsidRPr="00D2075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DF088C2"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FBB4E19"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137B694B"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1EFC7" w14:textId="44C57A9A"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3) вимоги до порядку належної перевірки клієнтів та використання цієї інформації  у межах небанківської фінансової групи з метою </w:t>
            </w:r>
            <w:r w:rsidRPr="004D3E30">
              <w:rPr>
                <w:rFonts w:ascii="Times New Roman" w:eastAsia="Calibri" w:hAnsi="Times New Roman" w:cs="Times New Roman"/>
                <w:strike/>
                <w:color w:val="2A2928"/>
                <w:sz w:val="18"/>
                <w:szCs w:val="18"/>
                <w:highlight w:val="yellow"/>
                <w:lang w:eastAsia="uk-UA"/>
              </w:rPr>
              <w:t>здійснення</w:t>
            </w:r>
            <w:r w:rsidRPr="00034327">
              <w:rPr>
                <w:rFonts w:ascii="Times New Roman" w:eastAsia="Calibri" w:hAnsi="Times New Roman" w:cs="Times New Roman"/>
                <w:color w:val="2A2928"/>
                <w:sz w:val="18"/>
                <w:szCs w:val="18"/>
                <w:lang w:eastAsia="uk-UA"/>
              </w:rPr>
              <w:t xml:space="preserve"> фінансового </w:t>
            </w:r>
            <w:r w:rsidRPr="00034327">
              <w:rPr>
                <w:rFonts w:ascii="Times New Roman" w:eastAsia="Calibri" w:hAnsi="Times New Roman" w:cs="Times New Roman"/>
                <w:color w:val="2A2928"/>
                <w:sz w:val="18"/>
                <w:szCs w:val="18"/>
                <w:lang w:eastAsia="uk-UA"/>
              </w:rPr>
              <w:lastRenderedPageBreak/>
              <w:t xml:space="preserve">моніторингу </w:t>
            </w:r>
            <w:r w:rsidRPr="00B42BC2">
              <w:rPr>
                <w:rFonts w:ascii="Times New Roman" w:eastAsia="Calibri" w:hAnsi="Times New Roman" w:cs="Times New Roman"/>
                <w:strike/>
                <w:color w:val="2A2928"/>
                <w:sz w:val="18"/>
                <w:szCs w:val="18"/>
                <w:highlight w:val="yellow"/>
                <w:lang w:eastAsia="uk-UA"/>
              </w:rPr>
              <w:t>з урахуванням вимог Закону України "Про захист персональних даних" у частині обробки персональних даних в частині зберігання, захисту, використання та розкриття інформації,</w:t>
            </w:r>
          </w:p>
        </w:tc>
        <w:tc>
          <w:tcPr>
            <w:tcW w:w="4819" w:type="dxa"/>
            <w:gridSpan w:val="2"/>
            <w:tcBorders>
              <w:top w:val="single" w:sz="4" w:space="0" w:color="000000"/>
              <w:left w:val="single" w:sz="4" w:space="0" w:color="000000"/>
              <w:bottom w:val="single" w:sz="4" w:space="0" w:color="000000"/>
              <w:right w:val="single" w:sz="4" w:space="0" w:color="000000"/>
            </w:tcBorders>
          </w:tcPr>
          <w:p w14:paraId="70BD84F1" w14:textId="54AF94EE" w:rsidR="00EA2D39" w:rsidRPr="00B42BC2" w:rsidRDefault="00EA2D39" w:rsidP="00EA2D39">
            <w:pPr>
              <w:shd w:val="clear" w:color="auto" w:fill="FFFFFF"/>
              <w:suppressAutoHyphens/>
              <w:autoSpaceDN w:val="0"/>
              <w:spacing w:after="0" w:line="240" w:lineRule="auto"/>
              <w:ind w:left="132" w:right="132"/>
              <w:jc w:val="both"/>
              <w:textAlignment w:val="baseline"/>
              <w:rPr>
                <w:rFonts w:ascii="Calibri" w:eastAsia="Calibri" w:hAnsi="Calibri" w:cs="Times New Roman"/>
              </w:rPr>
            </w:pPr>
            <w:r w:rsidRPr="0029263E">
              <w:rPr>
                <w:rFonts w:ascii="Times New Roman" w:eastAsia="Calibri" w:hAnsi="Times New Roman" w:cs="Times New Roman"/>
                <w:b/>
                <w:i/>
                <w:color w:val="FF0000"/>
                <w:sz w:val="18"/>
                <w:szCs w:val="18"/>
                <w:u w:val="single"/>
                <w:lang w:eastAsia="uk-UA"/>
              </w:rPr>
              <w:lastRenderedPageBreak/>
              <w:t>1</w:t>
            </w:r>
            <w:r w:rsidRPr="003F713A">
              <w:rPr>
                <w:rFonts w:ascii="Times New Roman" w:eastAsia="Calibri" w:hAnsi="Times New Roman" w:cs="Times New Roman"/>
                <w:b/>
                <w:i/>
                <w:color w:val="FF0000"/>
                <w:sz w:val="18"/>
                <w:szCs w:val="18"/>
                <w:u w:val="single"/>
                <w:lang w:eastAsia="uk-UA"/>
              </w:rPr>
              <w:t>)</w:t>
            </w:r>
            <w:r w:rsidRPr="0029263E">
              <w:rPr>
                <w:rFonts w:ascii="Times New Roman" w:eastAsia="Calibri" w:hAnsi="Times New Roman" w:cs="Times New Roman"/>
                <w:sz w:val="18"/>
                <w:szCs w:val="18"/>
                <w:lang w:eastAsia="uk-UA"/>
              </w:rPr>
              <w:t xml:space="preserve"> вимоги до порядку належної перевірки клієнтів та використання цієї інформації у межах небанківської </w:t>
            </w:r>
            <w:r w:rsidRPr="0029263E">
              <w:rPr>
                <w:rFonts w:ascii="Times New Roman" w:eastAsia="Calibri" w:hAnsi="Times New Roman" w:cs="Times New Roman"/>
                <w:sz w:val="18"/>
                <w:szCs w:val="18"/>
                <w:lang w:eastAsia="uk-UA"/>
              </w:rPr>
              <w:lastRenderedPageBreak/>
              <w:t xml:space="preserve">фінансової групи з метою </w:t>
            </w:r>
            <w:r w:rsidRPr="004D3E30">
              <w:rPr>
                <w:rFonts w:ascii="Times New Roman" w:eastAsia="Calibri" w:hAnsi="Times New Roman" w:cs="Times New Roman"/>
                <w:i/>
                <w:color w:val="FF0000"/>
                <w:sz w:val="18"/>
                <w:szCs w:val="18"/>
                <w:lang w:eastAsia="uk-UA"/>
              </w:rPr>
              <w:t>проведення</w:t>
            </w:r>
            <w:r w:rsidRPr="0029263E">
              <w:rPr>
                <w:rFonts w:ascii="Times New Roman" w:eastAsia="Calibri" w:hAnsi="Times New Roman" w:cs="Times New Roman"/>
                <w:sz w:val="18"/>
                <w:szCs w:val="18"/>
                <w:lang w:eastAsia="uk-UA"/>
              </w:rPr>
              <w:t xml:space="preserve"> фінансового моніторингу</w:t>
            </w:r>
            <w:r w:rsidRPr="00B42BC2">
              <w:rPr>
                <w:rFonts w:ascii="Times New Roman" w:eastAsia="Calibri" w:hAnsi="Times New Roman" w:cs="Times New Roman"/>
                <w:sz w:val="18"/>
                <w:szCs w:val="18"/>
                <w:lang w:eastAsia="uk-UA"/>
              </w:rPr>
              <w:t>;</w:t>
            </w:r>
          </w:p>
          <w:p w14:paraId="51987FE1" w14:textId="77777777" w:rsidR="00EA2D39" w:rsidRPr="00D20751" w:rsidRDefault="00EA2D39" w:rsidP="00EA2D39">
            <w:pPr>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26ECBBA"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F8A9B7A"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0533401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F3A5A" w14:textId="1EA13B61"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4) загальні засади щодо здійснення аналізу фінансових операцій з метою виявлення фінансових операцій, що підлягають фінансовому моніторингу, можуть бути пов'язані, стосуватися або призначатися для фінансування тероризму, </w:t>
            </w:r>
            <w:r w:rsidRPr="00B42BC2">
              <w:rPr>
                <w:rFonts w:ascii="Times New Roman" w:eastAsia="Calibri" w:hAnsi="Times New Roman" w:cs="Times New Roman"/>
                <w:strike/>
                <w:color w:val="2A2928"/>
                <w:sz w:val="18"/>
                <w:szCs w:val="18"/>
                <w:highlight w:val="yellow"/>
                <w:lang w:eastAsia="uk-UA"/>
              </w:rPr>
              <w:t>а також якщо їх учасниками або вигодоодержувачами (вигодонабувачами) за ними є особи, які включені до переліку осіб, пов'язаних із провадженням терористичної діяльності або стосовно яких застосовано міжнародні санкції;</w:t>
            </w:r>
          </w:p>
        </w:tc>
        <w:tc>
          <w:tcPr>
            <w:tcW w:w="4819" w:type="dxa"/>
            <w:gridSpan w:val="2"/>
            <w:tcBorders>
              <w:top w:val="single" w:sz="4" w:space="0" w:color="000000"/>
              <w:left w:val="single" w:sz="4" w:space="0" w:color="000000"/>
              <w:bottom w:val="single" w:sz="4" w:space="0" w:color="000000"/>
              <w:right w:val="single" w:sz="4" w:space="0" w:color="000000"/>
            </w:tcBorders>
          </w:tcPr>
          <w:p w14:paraId="614AC933" w14:textId="028C91A8" w:rsidR="00EA2D39" w:rsidRPr="00B42BC2"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sz w:val="18"/>
                <w:szCs w:val="18"/>
                <w:u w:val="single"/>
                <w:lang w:eastAsia="uk-UA"/>
              </w:rPr>
            </w:pPr>
            <w:r w:rsidRPr="00B42BC2">
              <w:rPr>
                <w:rFonts w:ascii="Times New Roman" w:eastAsia="Calibri" w:hAnsi="Times New Roman" w:cs="Times New Roman"/>
                <w:b/>
                <w:i/>
                <w:color w:val="FF0000"/>
                <w:sz w:val="18"/>
                <w:szCs w:val="18"/>
                <w:u w:val="single"/>
                <w:lang w:eastAsia="uk-UA"/>
              </w:rPr>
              <w:t>2</w:t>
            </w:r>
            <w:r w:rsidRPr="003F713A">
              <w:rPr>
                <w:rFonts w:ascii="Times New Roman" w:eastAsia="Calibri" w:hAnsi="Times New Roman" w:cs="Times New Roman"/>
                <w:b/>
                <w:i/>
                <w:color w:val="FF0000"/>
                <w:sz w:val="18"/>
                <w:szCs w:val="18"/>
                <w:u w:val="single"/>
                <w:lang w:eastAsia="uk-UA"/>
              </w:rPr>
              <w:t>)</w:t>
            </w:r>
            <w:r w:rsidRPr="00B42BC2">
              <w:rPr>
                <w:rFonts w:ascii="Times New Roman" w:eastAsia="Calibri" w:hAnsi="Times New Roman" w:cs="Times New Roman"/>
                <w:sz w:val="18"/>
                <w:szCs w:val="18"/>
                <w:lang w:eastAsia="uk-UA"/>
              </w:rPr>
              <w:t xml:space="preserve"> загальні засади щодо здійснення аналізу фінансових операцій з метою виявлення фінансових операцій, що підлягають фінансовому моніторингу, можуть бути пов'язані, стосуватися або призначатися для фінансування тероризму;</w:t>
            </w:r>
          </w:p>
          <w:p w14:paraId="363E798B" w14:textId="77777777" w:rsidR="00EA2D39" w:rsidRPr="00D2075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15C9A43D" w14:textId="77777777" w:rsidR="00EA2D39" w:rsidRPr="00BB5C92" w:rsidRDefault="00EA2D39" w:rsidP="00EA2D39">
            <w:pPr>
              <w:shd w:val="clear" w:color="auto" w:fill="FFFFFF"/>
              <w:suppressAutoHyphens/>
              <w:autoSpaceDN w:val="0"/>
              <w:spacing w:after="0" w:line="240" w:lineRule="auto"/>
              <w:ind w:left="135" w:right="130"/>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64DDA6D" w14:textId="377526E5" w:rsidR="00EA2D39" w:rsidRPr="001A50DF"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1A50DF">
              <w:rPr>
                <w:rFonts w:ascii="Times New Roman" w:eastAsia="Calibri" w:hAnsi="Times New Roman" w:cs="Times New Roman"/>
                <w:sz w:val="18"/>
                <w:szCs w:val="18"/>
                <w:lang w:eastAsia="uk-UA"/>
              </w:rPr>
              <w:t xml:space="preserve">Зайве видалено, перша частина повністю покриває всі засади та принципи. </w:t>
            </w:r>
          </w:p>
          <w:p w14:paraId="73AE6A5C"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0FB21D5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A5D9E" w14:textId="1DAA68A6"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5) порядок обігу та забезпечення конфіденційності інформації в </w:t>
            </w:r>
            <w:r>
              <w:rPr>
                <w:rFonts w:ascii="Times New Roman" w:eastAsia="Calibri" w:hAnsi="Times New Roman" w:cs="Times New Roman"/>
                <w:color w:val="2A2928"/>
                <w:sz w:val="18"/>
                <w:szCs w:val="18"/>
                <w:lang w:eastAsia="uk-UA"/>
              </w:rPr>
              <w:t>небанківській фінансовій групі;</w:t>
            </w:r>
          </w:p>
        </w:tc>
        <w:tc>
          <w:tcPr>
            <w:tcW w:w="4819" w:type="dxa"/>
            <w:gridSpan w:val="2"/>
            <w:tcBorders>
              <w:top w:val="single" w:sz="4" w:space="0" w:color="000000"/>
              <w:left w:val="single" w:sz="4" w:space="0" w:color="000000"/>
              <w:bottom w:val="single" w:sz="4" w:space="0" w:color="000000"/>
              <w:right w:val="single" w:sz="4" w:space="0" w:color="000000"/>
            </w:tcBorders>
          </w:tcPr>
          <w:p w14:paraId="3E965F39" w14:textId="5CE1AFF6" w:rsidR="00EA2D39" w:rsidRPr="00D2075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B42BC2">
              <w:rPr>
                <w:rFonts w:ascii="Times New Roman" w:eastAsia="Calibri" w:hAnsi="Times New Roman" w:cs="Times New Roman"/>
                <w:b/>
                <w:i/>
                <w:color w:val="FF0000"/>
                <w:sz w:val="18"/>
                <w:szCs w:val="18"/>
                <w:u w:val="single"/>
                <w:lang w:eastAsia="uk-UA"/>
              </w:rPr>
              <w:t>3)</w:t>
            </w:r>
            <w:r w:rsidRPr="00B42BC2">
              <w:rPr>
                <w:rFonts w:ascii="Times New Roman" w:eastAsia="Calibri" w:hAnsi="Times New Roman" w:cs="Times New Roman"/>
                <w:color w:val="FF0000"/>
                <w:sz w:val="18"/>
                <w:szCs w:val="18"/>
                <w:lang w:eastAsia="uk-UA"/>
              </w:rPr>
              <w:t xml:space="preserve"> </w:t>
            </w:r>
            <w:r w:rsidRPr="004733B5">
              <w:rPr>
                <w:rFonts w:ascii="Times New Roman" w:hAnsi="Times New Roman" w:cs="Times New Roman"/>
                <w:sz w:val="18"/>
                <w:szCs w:val="18"/>
              </w:rPr>
              <w:t xml:space="preserve">порядок </w:t>
            </w:r>
            <w:r w:rsidRPr="004733B5">
              <w:rPr>
                <w:rFonts w:ascii="Times New Roman" w:hAnsi="Times New Roman" w:cs="Times New Roman"/>
                <w:bCs/>
                <w:i/>
                <w:color w:val="FF0000"/>
                <w:sz w:val="18"/>
                <w:szCs w:val="18"/>
              </w:rPr>
              <w:t>обміну, використання</w:t>
            </w:r>
            <w:r w:rsidRPr="004733B5">
              <w:rPr>
                <w:rFonts w:ascii="Times New Roman" w:hAnsi="Times New Roman" w:cs="Times New Roman"/>
                <w:color w:val="FF0000"/>
                <w:sz w:val="18"/>
                <w:szCs w:val="18"/>
              </w:rPr>
              <w:t xml:space="preserve"> </w:t>
            </w:r>
            <w:r w:rsidRPr="004733B5">
              <w:rPr>
                <w:rFonts w:ascii="Times New Roman" w:hAnsi="Times New Roman" w:cs="Times New Roman"/>
                <w:sz w:val="18"/>
                <w:szCs w:val="18"/>
              </w:rPr>
              <w:t xml:space="preserve">та забезпечення </w:t>
            </w:r>
            <w:r w:rsidRPr="004733B5">
              <w:rPr>
                <w:rFonts w:ascii="Times New Roman" w:hAnsi="Times New Roman" w:cs="Times New Roman"/>
                <w:bCs/>
                <w:i/>
                <w:color w:val="FF0000"/>
                <w:sz w:val="18"/>
                <w:szCs w:val="18"/>
              </w:rPr>
              <w:t>захисту інформації з обмеженим доступом</w:t>
            </w:r>
            <w:r w:rsidRPr="004733B5">
              <w:rPr>
                <w:rFonts w:ascii="Times New Roman" w:hAnsi="Times New Roman" w:cs="Times New Roman"/>
                <w:i/>
                <w:color w:val="FF0000"/>
                <w:sz w:val="18"/>
                <w:szCs w:val="18"/>
              </w:rPr>
              <w:t xml:space="preserve"> </w:t>
            </w:r>
            <w:r w:rsidRPr="004733B5">
              <w:rPr>
                <w:rFonts w:ascii="Times New Roman" w:hAnsi="Times New Roman" w:cs="Times New Roman"/>
                <w:sz w:val="18"/>
                <w:szCs w:val="18"/>
              </w:rPr>
              <w:t>в небанківській фінансовій групі;</w:t>
            </w:r>
          </w:p>
        </w:tc>
        <w:tc>
          <w:tcPr>
            <w:tcW w:w="4676" w:type="dxa"/>
            <w:tcBorders>
              <w:top w:val="single" w:sz="4" w:space="0" w:color="000000"/>
              <w:left w:val="single" w:sz="4" w:space="0" w:color="000000"/>
              <w:bottom w:val="single" w:sz="4" w:space="0" w:color="000000"/>
              <w:right w:val="single" w:sz="4" w:space="0" w:color="000000"/>
            </w:tcBorders>
          </w:tcPr>
          <w:p w14:paraId="29CFEBF8"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89C4FE7"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58835E2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64E8F" w14:textId="28686D70"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6) загальні принципи застосування програмного забезпечення для здійснення аналізу фінансових операцій з метою виявлення фінансових операцій, що підлягають фінансовому моніторингу, </w:t>
            </w:r>
            <w:r w:rsidRPr="00B42BC2">
              <w:rPr>
                <w:rFonts w:ascii="Times New Roman" w:eastAsia="Calibri" w:hAnsi="Times New Roman" w:cs="Times New Roman"/>
                <w:strike/>
                <w:color w:val="2A2928"/>
                <w:sz w:val="18"/>
                <w:szCs w:val="18"/>
                <w:highlight w:val="yellow"/>
                <w:lang w:eastAsia="uk-UA"/>
              </w:rPr>
              <w:t>у тому числі учасниками або вигодоодержувачами (вигодонабувачами) за якими є особи, які включені до переліку осіб, пов'язаних із провадженням терористичної діяльності або стосовно яких застосовано міжнародні санкції</w:t>
            </w:r>
            <w:r>
              <w:rPr>
                <w:rFonts w:ascii="Times New Roman" w:eastAsia="Calibri" w:hAnsi="Times New Roman" w:cs="Times New Roman"/>
                <w:color w:val="2A2928"/>
                <w:sz w:val="18"/>
                <w:szCs w:val="18"/>
                <w:lang w:eastAsia="uk-UA"/>
              </w:rPr>
              <w:t>;</w:t>
            </w:r>
          </w:p>
        </w:tc>
        <w:tc>
          <w:tcPr>
            <w:tcW w:w="4819" w:type="dxa"/>
            <w:gridSpan w:val="2"/>
            <w:tcBorders>
              <w:top w:val="single" w:sz="4" w:space="0" w:color="000000"/>
              <w:left w:val="single" w:sz="4" w:space="0" w:color="000000"/>
              <w:bottom w:val="single" w:sz="4" w:space="0" w:color="000000"/>
              <w:right w:val="single" w:sz="4" w:space="0" w:color="000000"/>
            </w:tcBorders>
          </w:tcPr>
          <w:p w14:paraId="18B080C2" w14:textId="259A5DA5" w:rsidR="00EA2D39" w:rsidRPr="00B42BC2"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sz w:val="18"/>
                <w:szCs w:val="18"/>
                <w:u w:val="single"/>
                <w:lang w:eastAsia="uk-UA"/>
              </w:rPr>
            </w:pPr>
            <w:r w:rsidRPr="00B42BC2">
              <w:rPr>
                <w:rFonts w:ascii="Times New Roman" w:eastAsia="Calibri" w:hAnsi="Times New Roman" w:cs="Times New Roman"/>
                <w:b/>
                <w:i/>
                <w:color w:val="FF0000"/>
                <w:sz w:val="18"/>
                <w:szCs w:val="18"/>
                <w:u w:val="single"/>
                <w:lang w:eastAsia="uk-UA"/>
              </w:rPr>
              <w:t>4</w:t>
            </w:r>
            <w:r w:rsidRPr="003F713A">
              <w:rPr>
                <w:rFonts w:ascii="Times New Roman" w:eastAsia="Calibri" w:hAnsi="Times New Roman" w:cs="Times New Roman"/>
                <w:b/>
                <w:i/>
                <w:color w:val="FF0000"/>
                <w:sz w:val="18"/>
                <w:szCs w:val="18"/>
                <w:u w:val="single"/>
                <w:lang w:eastAsia="uk-UA"/>
              </w:rPr>
              <w:t>)</w:t>
            </w:r>
            <w:r w:rsidRPr="00B42BC2">
              <w:rPr>
                <w:rFonts w:ascii="Times New Roman" w:eastAsia="Calibri" w:hAnsi="Times New Roman" w:cs="Times New Roman"/>
                <w:color w:val="FF0000"/>
                <w:sz w:val="18"/>
                <w:szCs w:val="18"/>
                <w:lang w:eastAsia="uk-UA"/>
              </w:rPr>
              <w:t xml:space="preserve"> </w:t>
            </w:r>
            <w:r w:rsidRPr="00B42BC2">
              <w:rPr>
                <w:rFonts w:ascii="Times New Roman" w:eastAsia="Calibri" w:hAnsi="Times New Roman" w:cs="Times New Roman"/>
                <w:sz w:val="18"/>
                <w:szCs w:val="18"/>
                <w:lang w:eastAsia="uk-UA"/>
              </w:rPr>
              <w:t xml:space="preserve">загальні принципи застосування програмного забезпечення для </w:t>
            </w:r>
            <w:r w:rsidRPr="004F6027">
              <w:rPr>
                <w:rFonts w:ascii="Times New Roman" w:hAnsi="Times New Roman" w:cs="Times New Roman"/>
                <w:bCs/>
                <w:i/>
                <w:color w:val="FF0000"/>
                <w:sz w:val="18"/>
                <w:szCs w:val="18"/>
              </w:rPr>
              <w:t xml:space="preserve">моніторингу та аналізу ділових відносин та </w:t>
            </w:r>
            <w:r w:rsidRPr="00B42BC2">
              <w:rPr>
                <w:rFonts w:ascii="Times New Roman" w:eastAsia="Calibri" w:hAnsi="Times New Roman" w:cs="Times New Roman"/>
                <w:sz w:val="18"/>
                <w:szCs w:val="18"/>
                <w:lang w:eastAsia="uk-UA"/>
              </w:rPr>
              <w:t>фінансових операцій з метою виявлення фінансових операцій, що підлягають фінансовому моніторингу;</w:t>
            </w:r>
          </w:p>
          <w:p w14:paraId="7A8F014C" w14:textId="7CCB2752" w:rsidR="00EA2D39" w:rsidRPr="003F713A"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FF0000"/>
                <w:sz w:val="18"/>
                <w:szCs w:val="18"/>
                <w:u w:val="single"/>
                <w:lang w:eastAsia="uk-UA"/>
              </w:rPr>
            </w:pPr>
          </w:p>
          <w:p w14:paraId="1E30B492" w14:textId="77777777" w:rsidR="00EA2D39" w:rsidRPr="00D2075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D8BF8BD" w14:textId="77777777" w:rsidR="00EA2D39" w:rsidRPr="00BB5C92" w:rsidRDefault="00EA2D39" w:rsidP="00EA2D39">
            <w:pPr>
              <w:shd w:val="clear" w:color="auto" w:fill="FFFFFF"/>
              <w:suppressAutoHyphens/>
              <w:autoSpaceDN w:val="0"/>
              <w:spacing w:after="0" w:line="240" w:lineRule="auto"/>
              <w:ind w:left="135" w:right="130"/>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DD2513E"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788EF96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F0A09" w14:textId="0072FB34"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7) ефективну систему управління ризиками легалізації (відмивання) доходів, одержаних злочинним шляхом, фінансування тероризму та фінансуванню розповсюдження зброї масового знищення з урахуванням ризик-орієнтованого підходу в небанківській фінансовій групі, яка ґрунтується на підходах, визначених у відповідних внутрішніх документах учасників небанківської фінансової групи щодо забезпечення надійного процесу, зокрема визначення (виявлення), оцінки (вимірювання), контролю за ризиками та їх моніторингу в небанківській фінансо</w:t>
            </w:r>
            <w:r>
              <w:rPr>
                <w:rFonts w:ascii="Times New Roman" w:eastAsia="Calibri" w:hAnsi="Times New Roman" w:cs="Times New Roman"/>
                <w:color w:val="2A2928"/>
                <w:sz w:val="18"/>
                <w:szCs w:val="18"/>
                <w:lang w:eastAsia="uk-UA"/>
              </w:rPr>
              <w:t>вій групі з метою їх зменшення;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5100E704" w14:textId="0FC6DD6C" w:rsidR="00EA2D39" w:rsidRPr="004D6528"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sz w:val="18"/>
                <w:szCs w:val="18"/>
                <w:u w:val="single"/>
                <w:lang w:eastAsia="uk-UA"/>
              </w:rPr>
            </w:pPr>
            <w:r w:rsidRPr="00B42BC2">
              <w:rPr>
                <w:rFonts w:ascii="Times New Roman" w:eastAsia="Calibri" w:hAnsi="Times New Roman" w:cs="Times New Roman"/>
                <w:b/>
                <w:i/>
                <w:color w:val="FF0000"/>
                <w:sz w:val="18"/>
                <w:szCs w:val="18"/>
                <w:u w:val="single"/>
                <w:lang w:eastAsia="uk-UA"/>
              </w:rPr>
              <w:t>5</w:t>
            </w:r>
            <w:r w:rsidRPr="003F713A">
              <w:rPr>
                <w:rFonts w:ascii="Times New Roman" w:eastAsia="Calibri" w:hAnsi="Times New Roman" w:cs="Times New Roman"/>
                <w:b/>
                <w:i/>
                <w:color w:val="FF0000"/>
                <w:sz w:val="18"/>
                <w:szCs w:val="18"/>
                <w:u w:val="single"/>
                <w:lang w:eastAsia="uk-UA"/>
              </w:rPr>
              <w:t>)</w:t>
            </w:r>
            <w:r w:rsidRPr="00B42BC2">
              <w:rPr>
                <w:rFonts w:ascii="Times New Roman" w:eastAsia="Calibri" w:hAnsi="Times New Roman" w:cs="Times New Roman"/>
                <w:sz w:val="18"/>
                <w:szCs w:val="18"/>
                <w:lang w:eastAsia="uk-UA"/>
              </w:rPr>
              <w:t xml:space="preserve"> </w:t>
            </w:r>
            <w:r w:rsidRPr="004F6027">
              <w:rPr>
                <w:rFonts w:ascii="Times New Roman" w:hAnsi="Times New Roman" w:cs="Times New Roman"/>
                <w:bCs/>
                <w:i/>
                <w:color w:val="FF0000"/>
                <w:sz w:val="18"/>
                <w:szCs w:val="18"/>
              </w:rPr>
              <w:t>опис заходів суб'єктів первинного фінансового моніторингу, що входять до небанківської фінансової групи, з управління ризиками легалізації (відмивання) доходів, одержаних злочинним шляхом, фінансування тероризму та фінансуванню розповсюдження зброї масового знищення, у тому числі, створення та забезпечення функціонування належної системи управління ризиками, що передбачає, зокрема, визначення (виявлення), оцінку/переоцінку (вимірювання), моніторинг, контроль ризиків, з метою їх мінімізації;</w:t>
            </w:r>
          </w:p>
        </w:tc>
        <w:tc>
          <w:tcPr>
            <w:tcW w:w="4676" w:type="dxa"/>
            <w:tcBorders>
              <w:top w:val="single" w:sz="4" w:space="0" w:color="000000"/>
              <w:left w:val="single" w:sz="4" w:space="0" w:color="000000"/>
              <w:bottom w:val="single" w:sz="4" w:space="0" w:color="000000"/>
              <w:right w:val="single" w:sz="4" w:space="0" w:color="000000"/>
            </w:tcBorders>
          </w:tcPr>
          <w:p w14:paraId="2AAB6616"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C782779"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491BE2E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E85C0" w14:textId="08FC0CD4" w:rsidR="00EA2D39" w:rsidRPr="00034327"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8) опис заходів небанківської фінансової групи фінансового мон</w:t>
            </w:r>
            <w:r>
              <w:rPr>
                <w:rFonts w:ascii="Times New Roman" w:eastAsia="Calibri" w:hAnsi="Times New Roman" w:cs="Times New Roman"/>
                <w:color w:val="2A2928"/>
                <w:sz w:val="18"/>
                <w:szCs w:val="18"/>
                <w:lang w:eastAsia="uk-UA"/>
              </w:rPr>
              <w:t>іторингу з управління ризиками;</w:t>
            </w:r>
          </w:p>
        </w:tc>
        <w:tc>
          <w:tcPr>
            <w:tcW w:w="4819" w:type="dxa"/>
            <w:gridSpan w:val="2"/>
            <w:tcBorders>
              <w:top w:val="single" w:sz="4" w:space="0" w:color="000000"/>
              <w:left w:val="single" w:sz="4" w:space="0" w:color="000000"/>
              <w:bottom w:val="single" w:sz="4" w:space="0" w:color="000000"/>
              <w:right w:val="single" w:sz="4" w:space="0" w:color="000000"/>
            </w:tcBorders>
          </w:tcPr>
          <w:p w14:paraId="1A0DD8EB" w14:textId="7F239BD3" w:rsidR="00EA2D39" w:rsidRPr="00C55C9D"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val="en-US" w:eastAsia="uk-UA"/>
              </w:rPr>
            </w:pPr>
            <w:r w:rsidRPr="00C55C9D">
              <w:rPr>
                <w:rFonts w:ascii="Times New Roman" w:eastAsia="Calibri" w:hAnsi="Times New Roman" w:cs="Times New Roman"/>
                <w:b/>
                <w:i/>
                <w:color w:val="FF0000"/>
                <w:sz w:val="18"/>
                <w:szCs w:val="18"/>
                <w:u w:val="single"/>
                <w:lang w:val="en-US" w:eastAsia="uk-UA"/>
              </w:rPr>
              <w:t>Видалено</w:t>
            </w:r>
          </w:p>
        </w:tc>
        <w:tc>
          <w:tcPr>
            <w:tcW w:w="4676" w:type="dxa"/>
            <w:tcBorders>
              <w:top w:val="single" w:sz="4" w:space="0" w:color="000000"/>
              <w:left w:val="single" w:sz="4" w:space="0" w:color="000000"/>
              <w:bottom w:val="single" w:sz="4" w:space="0" w:color="000000"/>
              <w:right w:val="single" w:sz="4" w:space="0" w:color="000000"/>
            </w:tcBorders>
          </w:tcPr>
          <w:p w14:paraId="20476266" w14:textId="77777777"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D96B147" w14:textId="18A2DFD4" w:rsidR="00EA2D39" w:rsidRPr="00BB5C9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color w:val="2A2928"/>
                <w:sz w:val="18"/>
                <w:szCs w:val="18"/>
                <w:lang w:eastAsia="uk-UA"/>
              </w:rPr>
              <w:t>Врегульовано законодавством</w:t>
            </w:r>
          </w:p>
        </w:tc>
      </w:tr>
      <w:tr w:rsidR="00EA2D39" w:rsidRPr="003F713A" w14:paraId="69F5FA44" w14:textId="7D991C5B"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D2F32" w14:textId="59086AF9"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34327">
              <w:rPr>
                <w:rFonts w:ascii="Times New Roman" w:eastAsia="Calibri" w:hAnsi="Times New Roman" w:cs="Times New Roman"/>
                <w:color w:val="2A2928"/>
                <w:sz w:val="18"/>
                <w:szCs w:val="18"/>
                <w:lang w:eastAsia="uk-UA"/>
              </w:rPr>
              <w:t xml:space="preserve">9) порядок зберігання документів та інформації з </w:t>
            </w:r>
            <w:r>
              <w:rPr>
                <w:rFonts w:ascii="Times New Roman" w:eastAsia="Calibri" w:hAnsi="Times New Roman" w:cs="Times New Roman"/>
                <w:color w:val="2A2928"/>
                <w:sz w:val="18"/>
                <w:szCs w:val="18"/>
                <w:lang w:eastAsia="uk-UA"/>
              </w:rPr>
              <w:t>питань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44C4CE82" w14:textId="446FA15E" w:rsidR="00EA2D39" w:rsidRPr="004D6528"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sz w:val="18"/>
                <w:szCs w:val="18"/>
                <w:u w:val="single"/>
                <w:lang w:eastAsia="uk-UA"/>
              </w:rPr>
            </w:pPr>
            <w:r w:rsidRPr="00055B13">
              <w:rPr>
                <w:rFonts w:ascii="Times New Roman" w:eastAsia="Calibri" w:hAnsi="Times New Roman" w:cs="Times New Roman"/>
                <w:b/>
                <w:i/>
                <w:color w:val="FF0000"/>
                <w:sz w:val="18"/>
                <w:szCs w:val="18"/>
                <w:u w:val="single"/>
                <w:lang w:val="ru-RU" w:eastAsia="uk-UA"/>
              </w:rPr>
              <w:t>6</w:t>
            </w:r>
            <w:r w:rsidRPr="00055B13">
              <w:rPr>
                <w:rFonts w:ascii="Times New Roman" w:eastAsia="Calibri" w:hAnsi="Times New Roman" w:cs="Times New Roman"/>
                <w:b/>
                <w:i/>
                <w:color w:val="FF0000"/>
                <w:sz w:val="18"/>
                <w:szCs w:val="18"/>
                <w:u w:val="single"/>
                <w:lang w:eastAsia="uk-UA"/>
              </w:rPr>
              <w:t>)</w:t>
            </w:r>
            <w:r w:rsidRPr="00055B13">
              <w:rPr>
                <w:rFonts w:ascii="Times New Roman" w:eastAsia="Calibri" w:hAnsi="Times New Roman" w:cs="Times New Roman"/>
                <w:sz w:val="18"/>
                <w:szCs w:val="18"/>
                <w:lang w:eastAsia="uk-UA"/>
              </w:rPr>
              <w:t xml:space="preserve"> порядок зберігання документів та інформації з питань фінансового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42675E3E" w14:textId="098E6413"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p w14:paraId="79486920" w14:textId="07E1A79C" w:rsidR="00EA2D39" w:rsidRPr="00BB5C92" w:rsidRDefault="00EA2D39" w:rsidP="00EA2D39">
            <w:pPr>
              <w:shd w:val="clear" w:color="auto" w:fill="FFFFFF"/>
              <w:suppressAutoHyphens/>
              <w:autoSpaceDN w:val="0"/>
              <w:spacing w:after="0" w:line="240" w:lineRule="auto"/>
              <w:ind w:left="-23" w:firstLine="23"/>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8B573B4" w14:textId="36A1E6F9" w:rsidR="00EA2D39" w:rsidRDefault="00EA2D39" w:rsidP="00EA2D39">
            <w:pPr>
              <w:spacing w:after="0" w:line="240" w:lineRule="auto"/>
              <w:rPr>
                <w:rFonts w:ascii="Times New Roman" w:eastAsia="Calibri" w:hAnsi="Times New Roman" w:cs="Times New Roman"/>
                <w:b/>
                <w:i/>
                <w:color w:val="FF0000"/>
                <w:sz w:val="18"/>
                <w:szCs w:val="18"/>
                <w:u w:val="single"/>
                <w:lang w:eastAsia="uk-UA"/>
              </w:rPr>
            </w:pPr>
          </w:p>
          <w:p w14:paraId="75E1D122" w14:textId="4BF4F362" w:rsidR="00EA2D39" w:rsidRPr="00055B13" w:rsidRDefault="00EA2D39" w:rsidP="00EA2D39">
            <w:pPr>
              <w:rPr>
                <w:rFonts w:ascii="Times New Roman" w:eastAsia="Calibri" w:hAnsi="Times New Roman" w:cs="Times New Roman"/>
                <w:b/>
                <w:i/>
                <w:color w:val="FF0000"/>
                <w:sz w:val="18"/>
                <w:szCs w:val="18"/>
                <w:u w:val="single"/>
                <w:lang w:eastAsia="uk-UA"/>
              </w:rPr>
            </w:pPr>
          </w:p>
        </w:tc>
      </w:tr>
      <w:tr w:rsidR="00EA2D39" w:rsidRPr="003F713A" w14:paraId="52EDE13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511B0" w14:textId="11310C2B" w:rsidR="00EA2D39" w:rsidRPr="00BB5C92" w:rsidRDefault="00EA2D39" w:rsidP="00EA2D39">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r w:rsidRPr="00034327">
              <w:rPr>
                <w:rFonts w:ascii="Times New Roman" w:eastAsia="Calibri" w:hAnsi="Times New Roman" w:cs="Times New Roman"/>
                <w:color w:val="2A2928"/>
                <w:sz w:val="18"/>
                <w:szCs w:val="18"/>
                <w:lang w:eastAsia="uk-UA"/>
              </w:rPr>
              <w:t xml:space="preserve">13. Оновлення правил фінансового моніторингу небанківської фінансової групи здійснюється постійно, але не пізніше </w:t>
            </w:r>
            <w:r w:rsidRPr="00055B13">
              <w:rPr>
                <w:rFonts w:ascii="Times New Roman" w:eastAsia="Calibri" w:hAnsi="Times New Roman" w:cs="Times New Roman"/>
                <w:strike/>
                <w:color w:val="2A2928"/>
                <w:sz w:val="18"/>
                <w:szCs w:val="18"/>
                <w:highlight w:val="yellow"/>
                <w:lang w:eastAsia="uk-UA"/>
              </w:rPr>
              <w:t>одного місяця</w:t>
            </w:r>
            <w:r w:rsidRPr="00055B13">
              <w:rPr>
                <w:rFonts w:ascii="Times New Roman" w:eastAsia="Calibri" w:hAnsi="Times New Roman" w:cs="Times New Roman"/>
                <w:strike/>
                <w:color w:val="2A2928"/>
                <w:sz w:val="18"/>
                <w:szCs w:val="18"/>
                <w:lang w:eastAsia="uk-UA"/>
              </w:rPr>
              <w:t xml:space="preserve"> </w:t>
            </w:r>
            <w:r w:rsidRPr="00034327">
              <w:rPr>
                <w:rFonts w:ascii="Times New Roman" w:eastAsia="Calibri" w:hAnsi="Times New Roman" w:cs="Times New Roman"/>
                <w:color w:val="2A2928"/>
                <w:sz w:val="18"/>
                <w:szCs w:val="18"/>
                <w:lang w:eastAsia="uk-UA"/>
              </w:rPr>
              <w:t xml:space="preserve">із дня набрання чинності змінами до законодавства України з питань запобігання легалізації (відмиванню) доходів, одержаних злочинним </w:t>
            </w:r>
            <w:r w:rsidRPr="00034327">
              <w:rPr>
                <w:rFonts w:ascii="Times New Roman" w:eastAsia="Calibri" w:hAnsi="Times New Roman" w:cs="Times New Roman"/>
                <w:color w:val="2A2928"/>
                <w:sz w:val="18"/>
                <w:szCs w:val="18"/>
                <w:lang w:eastAsia="uk-UA"/>
              </w:rPr>
              <w:lastRenderedPageBreak/>
              <w:t>шляхом, або фінансуванню тероризму та/або встановлення банківською групою подій, що можуть вплинути на ризики легалізації (відмивання) доходів, одержаних злочинним шляхом, фінансування тероризму та фінансуванню розповсюдження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3C8CB96E" w14:textId="7B08A6D0" w:rsidR="00EA2D39" w:rsidRPr="004F6027" w:rsidRDefault="00AC4C8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rPr>
            </w:pPr>
            <w:r w:rsidRPr="00AC4C89">
              <w:rPr>
                <w:rFonts w:ascii="Times New Roman" w:eastAsia="Calibri" w:hAnsi="Times New Roman" w:cs="Times New Roman"/>
                <w:b/>
                <w:i/>
                <w:color w:val="FF0000"/>
                <w:sz w:val="18"/>
                <w:szCs w:val="18"/>
                <w:u w:val="single"/>
                <w:lang w:eastAsia="uk-UA"/>
              </w:rPr>
              <w:lastRenderedPageBreak/>
              <w:t>12.</w:t>
            </w:r>
            <w:r w:rsidR="00EA2D39" w:rsidRPr="00055B13">
              <w:rPr>
                <w:rFonts w:ascii="Times New Roman" w:eastAsia="Calibri" w:hAnsi="Times New Roman" w:cs="Times New Roman"/>
                <w:sz w:val="18"/>
                <w:szCs w:val="18"/>
                <w:lang w:eastAsia="uk-UA"/>
              </w:rPr>
              <w:t xml:space="preserve"> Оновлення правил фінансового моніторингу небанківської фінансової групи здійснюється постійно</w:t>
            </w:r>
            <w:r w:rsidR="00EA2D39" w:rsidRPr="004F6027">
              <w:rPr>
                <w:rFonts w:ascii="Times New Roman" w:hAnsi="Times New Roman" w:cs="Times New Roman"/>
                <w:bCs/>
                <w:i/>
                <w:color w:val="FF0000"/>
                <w:sz w:val="18"/>
                <w:szCs w:val="18"/>
              </w:rPr>
              <w:t xml:space="preserve"> з урахуванням результатів оцінки/переоцінки ризиків, притаманних діяльності суб’єктів первинного фінансового моніторингу, що входять до неї, виявлення </w:t>
            </w:r>
            <w:r w:rsidR="00EA2D39" w:rsidRPr="004F6027">
              <w:rPr>
                <w:rFonts w:ascii="Times New Roman" w:hAnsi="Times New Roman" w:cs="Times New Roman"/>
                <w:bCs/>
                <w:i/>
                <w:color w:val="FF0000"/>
                <w:sz w:val="18"/>
                <w:szCs w:val="18"/>
              </w:rPr>
              <w:lastRenderedPageBreak/>
              <w:t>недоліків щодо організації та проведення первинного фінансового моніторингу або</w:t>
            </w:r>
            <w:r w:rsidR="00EA2D39" w:rsidRPr="00055B13">
              <w:rPr>
                <w:rFonts w:ascii="Times New Roman" w:eastAsia="Calibri" w:hAnsi="Times New Roman" w:cs="Times New Roman"/>
                <w:sz w:val="18"/>
                <w:szCs w:val="18"/>
                <w:lang w:eastAsia="uk-UA"/>
              </w:rPr>
              <w:t xml:space="preserve"> не пізніше </w:t>
            </w:r>
            <w:r w:rsidR="00EA2D39" w:rsidRPr="00764261">
              <w:rPr>
                <w:rFonts w:ascii="Times New Roman" w:eastAsia="Calibri" w:hAnsi="Times New Roman" w:cs="Times New Roman"/>
                <w:i/>
                <w:color w:val="FF0000"/>
                <w:sz w:val="18"/>
                <w:szCs w:val="18"/>
                <w:lang w:eastAsia="uk-UA"/>
              </w:rPr>
              <w:t>двох місяців</w:t>
            </w:r>
            <w:r w:rsidR="00EA2D39" w:rsidRPr="00055B13">
              <w:rPr>
                <w:rFonts w:ascii="Times New Roman" w:eastAsia="Calibri" w:hAnsi="Times New Roman" w:cs="Times New Roman"/>
                <w:sz w:val="18"/>
                <w:szCs w:val="18"/>
                <w:lang w:eastAsia="uk-UA"/>
              </w:rPr>
              <w:t xml:space="preserve"> із дня набрання чинності змінами до законодавства України з питань запобігання легалізації (відмиванню) доходів, одержаних злочинним шляхом, або фінансуванню тероризму та/або встановлення банківською групою подій, що можуть вплинути на ризики легалізації </w:t>
            </w:r>
            <w:r w:rsidR="00EA2D39" w:rsidRPr="00055B13">
              <w:rPr>
                <w:rFonts w:ascii="Times New Roman" w:eastAsia="Calibri" w:hAnsi="Times New Roman" w:cs="Times New Roman"/>
                <w:sz w:val="18"/>
                <w:szCs w:val="18"/>
                <w:shd w:val="clear" w:color="auto" w:fill="FFFFFF"/>
              </w:rPr>
              <w:t>(відмивання) доходів, одержаних злочинним шляхом, фінансування тероризму</w:t>
            </w:r>
            <w:r w:rsidR="00EA2D39" w:rsidRPr="00055B13">
              <w:rPr>
                <w:rFonts w:ascii="Times New Roman" w:eastAsia="Calibri" w:hAnsi="Times New Roman" w:cs="Times New Roman"/>
                <w:sz w:val="18"/>
                <w:szCs w:val="18"/>
                <w:lang w:eastAsia="uk-UA"/>
              </w:rPr>
              <w:t xml:space="preserve"> та фінансуванню розповсюдження зброї масового знищення.</w:t>
            </w:r>
          </w:p>
        </w:tc>
        <w:tc>
          <w:tcPr>
            <w:tcW w:w="4676" w:type="dxa"/>
            <w:tcBorders>
              <w:top w:val="single" w:sz="4" w:space="0" w:color="000000"/>
              <w:left w:val="single" w:sz="4" w:space="0" w:color="000000"/>
              <w:bottom w:val="single" w:sz="4" w:space="0" w:color="000000"/>
              <w:right w:val="single" w:sz="4" w:space="0" w:color="000000"/>
            </w:tcBorders>
          </w:tcPr>
          <w:p w14:paraId="6EAB8228" w14:textId="77777777" w:rsidR="00EA2D39" w:rsidRPr="0006246D" w:rsidRDefault="00EA2D39" w:rsidP="00EA2D39">
            <w:pPr>
              <w:pStyle w:val="a8"/>
              <w:spacing w:after="0"/>
              <w:rPr>
                <w:rFonts w:ascii="Times New Roman" w:hAnsi="Times New Roman" w:cs="Times New Roman"/>
                <w:b/>
                <w:i/>
                <w:sz w:val="18"/>
                <w:szCs w:val="18"/>
                <w:u w:val="single"/>
                <w:shd w:val="clear" w:color="auto" w:fill="FFFFFF"/>
              </w:rPr>
            </w:pPr>
            <w:r w:rsidRPr="0006246D">
              <w:rPr>
                <w:rFonts w:ascii="Times New Roman" w:hAnsi="Times New Roman" w:cs="Times New Roman"/>
                <w:b/>
                <w:i/>
                <w:sz w:val="18"/>
                <w:szCs w:val="18"/>
                <w:u w:val="single"/>
                <w:shd w:val="clear" w:color="auto" w:fill="FFFFFF"/>
              </w:rPr>
              <w:lastRenderedPageBreak/>
              <w:t>Не враховано</w:t>
            </w:r>
          </w:p>
          <w:p w14:paraId="77F5F7BA" w14:textId="4D331A82" w:rsidR="00EA2D39" w:rsidRPr="00055B13" w:rsidRDefault="00EA2D39" w:rsidP="00EA2D39">
            <w:pPr>
              <w:shd w:val="clear" w:color="auto" w:fill="FFFFFF"/>
              <w:suppressAutoHyphens/>
              <w:autoSpaceDN w:val="0"/>
              <w:spacing w:after="0" w:line="240" w:lineRule="auto"/>
              <w:ind w:left="-23"/>
              <w:jc w:val="both"/>
              <w:textAlignment w:val="baseline"/>
              <w:rPr>
                <w:rFonts w:ascii="Times New Roman" w:eastAsia="Calibri" w:hAnsi="Times New Roman" w:cs="Times New Roman"/>
                <w:strike/>
                <w:sz w:val="18"/>
                <w:szCs w:val="18"/>
              </w:rPr>
            </w:pPr>
            <w:r w:rsidRPr="00902C2D">
              <w:rPr>
                <w:rFonts w:ascii="Times New Roman" w:eastAsia="Calibri" w:hAnsi="Times New Roman" w:cs="Times New Roman"/>
                <w:sz w:val="18"/>
                <w:szCs w:val="18"/>
                <w:lang w:eastAsia="uk-UA"/>
              </w:rPr>
              <w:t>13. Оновлення правил фінансового моніторингу небанківської фінансової групи здійснюється постійно, але не пізніше</w:t>
            </w:r>
            <w:r w:rsidRPr="00902C2D">
              <w:rPr>
                <w:rFonts w:ascii="Times New Roman" w:eastAsia="Calibri" w:hAnsi="Times New Roman" w:cs="Times New Roman"/>
                <w:strike/>
                <w:sz w:val="18"/>
                <w:szCs w:val="18"/>
                <w:lang w:eastAsia="uk-UA"/>
              </w:rPr>
              <w:t xml:space="preserve"> </w:t>
            </w:r>
            <w:r w:rsidRPr="00055B13">
              <w:rPr>
                <w:rFonts w:ascii="Times New Roman" w:eastAsia="Calibri" w:hAnsi="Times New Roman" w:cs="Times New Roman"/>
                <w:strike/>
                <w:color w:val="00B050"/>
                <w:sz w:val="18"/>
                <w:szCs w:val="18"/>
                <w:lang w:eastAsia="uk-UA"/>
              </w:rPr>
              <w:t xml:space="preserve">трьох місяців </w:t>
            </w:r>
            <w:r w:rsidRPr="00902C2D">
              <w:rPr>
                <w:rFonts w:ascii="Times New Roman" w:eastAsia="Calibri" w:hAnsi="Times New Roman" w:cs="Times New Roman"/>
                <w:sz w:val="18"/>
                <w:szCs w:val="18"/>
                <w:lang w:eastAsia="uk-UA"/>
              </w:rPr>
              <w:t xml:space="preserve">із дня набрання чинності змінами до законодавства України з питань запобігання легалізації </w:t>
            </w:r>
            <w:r w:rsidRPr="00902C2D">
              <w:rPr>
                <w:rFonts w:ascii="Times New Roman" w:eastAsia="Calibri" w:hAnsi="Times New Roman" w:cs="Times New Roman"/>
                <w:sz w:val="18"/>
                <w:szCs w:val="18"/>
                <w:lang w:eastAsia="uk-UA"/>
              </w:rPr>
              <w:lastRenderedPageBreak/>
              <w:t xml:space="preserve">(відмиванню) доходів, одержаних злочинним шляхом, або фінансуванню тероризму та/або встановлення банківською групою подій, що можуть вплинути на ризики легалізації </w:t>
            </w:r>
            <w:r w:rsidRPr="00902C2D">
              <w:rPr>
                <w:rFonts w:ascii="Times New Roman" w:eastAsia="Calibri" w:hAnsi="Times New Roman" w:cs="Times New Roman"/>
                <w:sz w:val="18"/>
                <w:szCs w:val="18"/>
                <w:shd w:val="clear" w:color="auto" w:fill="FFFFFF"/>
              </w:rPr>
              <w:t>(відмивання) доходів, одержаних злочинним шляхом, фінансування тероризму</w:t>
            </w:r>
            <w:r w:rsidRPr="00902C2D">
              <w:rPr>
                <w:rFonts w:ascii="Times New Roman" w:eastAsia="Calibri" w:hAnsi="Times New Roman" w:cs="Times New Roman"/>
                <w:sz w:val="18"/>
                <w:szCs w:val="18"/>
                <w:lang w:eastAsia="uk-UA"/>
              </w:rPr>
              <w:t xml:space="preserve"> та фінансуванню розповсюдження зброї масового знищення.</w:t>
            </w:r>
          </w:p>
          <w:p w14:paraId="73D46B1F" w14:textId="77777777" w:rsidR="00EA2D39" w:rsidRDefault="00EA2D39" w:rsidP="00EA2D39">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4915C2C" w14:textId="20091F3B" w:rsidR="00EA2D39" w:rsidRPr="00EC5F00" w:rsidRDefault="00EA2D39" w:rsidP="00EA2D39">
            <w:pPr>
              <w:pStyle w:val="a8"/>
              <w:spacing w:after="0"/>
              <w:rPr>
                <w:rFonts w:ascii="Times New Roman" w:hAnsi="Times New Roman" w:cs="Times New Roman"/>
                <w:sz w:val="18"/>
                <w:szCs w:val="18"/>
                <w:shd w:val="clear" w:color="auto" w:fill="FFFFFF"/>
              </w:rPr>
            </w:pPr>
            <w:r w:rsidRPr="00EC5F00">
              <w:rPr>
                <w:rFonts w:ascii="Times New Roman" w:hAnsi="Times New Roman" w:cs="Times New Roman"/>
                <w:sz w:val="18"/>
                <w:szCs w:val="18"/>
                <w:shd w:val="clear" w:color="auto" w:fill="FFFFFF"/>
                <w:lang w:val="ru-RU"/>
              </w:rPr>
              <w:lastRenderedPageBreak/>
              <w:t>Оскільки с</w:t>
            </w:r>
            <w:r w:rsidRPr="00EC5F00">
              <w:rPr>
                <w:rFonts w:ascii="Times New Roman" w:hAnsi="Times New Roman" w:cs="Times New Roman"/>
                <w:sz w:val="18"/>
                <w:szCs w:val="18"/>
                <w:shd w:val="clear" w:color="auto" w:fill="FFFFFF"/>
              </w:rPr>
              <w:t xml:space="preserve">трок </w:t>
            </w:r>
            <w:r w:rsidRPr="00EC5F00">
              <w:rPr>
                <w:rFonts w:ascii="Times New Roman" w:hAnsi="Times New Roman" w:cs="Times New Roman"/>
                <w:b/>
                <w:i/>
                <w:sz w:val="18"/>
                <w:szCs w:val="18"/>
                <w:u w:val="single"/>
                <w:shd w:val="clear" w:color="auto" w:fill="FFFFFF"/>
              </w:rPr>
              <w:t>три місяця</w:t>
            </w:r>
            <w:r w:rsidRPr="00EC5F00">
              <w:rPr>
                <w:rFonts w:ascii="Times New Roman" w:hAnsi="Times New Roman" w:cs="Times New Roman"/>
                <w:sz w:val="18"/>
                <w:szCs w:val="18"/>
                <w:shd w:val="clear" w:color="auto" w:fill="FFFFFF"/>
              </w:rPr>
              <w:t xml:space="preserve"> щодо приведення у відповідність своїх НПА до вимог </w:t>
            </w:r>
            <w:r w:rsidRPr="00EC5F00">
              <w:rPr>
                <w:rFonts w:ascii="Times New Roman" w:hAnsi="Times New Roman" w:cs="Times New Roman"/>
                <w:sz w:val="18"/>
                <w:szCs w:val="18"/>
                <w:shd w:val="clear" w:color="auto" w:fill="FFFFFF"/>
              </w:rPr>
              <w:lastRenderedPageBreak/>
              <w:t xml:space="preserve">законодавства для Держрегуляторів встановлюється у зв’язку із процедурами погоджень та реєстрації в Мінюсті </w:t>
            </w:r>
          </w:p>
          <w:p w14:paraId="24E727C8" w14:textId="19761EC2" w:rsidR="00EA2D39" w:rsidRPr="00C92C4C"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0070C0"/>
                <w:sz w:val="18"/>
                <w:szCs w:val="18"/>
                <w:lang w:val="ru-RU" w:eastAsia="uk-UA"/>
              </w:rPr>
            </w:pPr>
          </w:p>
        </w:tc>
      </w:tr>
      <w:tr w:rsidR="00EA2D39" w:rsidRPr="003F713A" w14:paraId="40F98879" w14:textId="7320EBC7" w:rsidTr="00126E0B">
        <w:tc>
          <w:tcPr>
            <w:tcW w:w="15913" w:type="dxa"/>
            <w:gridSpan w:val="6"/>
            <w:tcBorders>
              <w:top w:val="single" w:sz="4" w:space="0" w:color="000000"/>
              <w:left w:val="single" w:sz="4" w:space="0" w:color="000000"/>
              <w:bottom w:val="single" w:sz="4" w:space="0" w:color="000000"/>
              <w:right w:val="single" w:sz="4" w:space="0" w:color="000000"/>
            </w:tcBorders>
          </w:tcPr>
          <w:p w14:paraId="3A20F100" w14:textId="7DB28062" w:rsidR="00EA2D39" w:rsidRPr="00170800" w:rsidRDefault="00EA2D39" w:rsidP="00EA2D39">
            <w:pPr>
              <w:shd w:val="clear" w:color="auto" w:fill="FFFFFF"/>
              <w:suppressAutoHyphens/>
              <w:autoSpaceDN w:val="0"/>
              <w:spacing w:after="0" w:line="240" w:lineRule="auto"/>
              <w:jc w:val="center"/>
              <w:textAlignment w:val="baseline"/>
              <w:outlineLvl w:val="2"/>
              <w:rPr>
                <w:rFonts w:ascii="Times New Roman" w:eastAsia="Calibri" w:hAnsi="Times New Roman" w:cs="Times New Roman"/>
                <w:b/>
                <w:color w:val="2A2928"/>
                <w:sz w:val="28"/>
                <w:szCs w:val="28"/>
                <w:lang w:eastAsia="uk-UA"/>
              </w:rPr>
            </w:pPr>
            <w:r w:rsidRPr="00170800">
              <w:rPr>
                <w:rFonts w:ascii="Times New Roman" w:eastAsia="Calibri" w:hAnsi="Times New Roman" w:cs="Times New Roman"/>
                <w:b/>
                <w:color w:val="2A2928"/>
                <w:sz w:val="28"/>
                <w:szCs w:val="28"/>
                <w:lang w:eastAsia="uk-UA"/>
              </w:rPr>
              <w:lastRenderedPageBreak/>
              <w:t>IV. Підготовка персоналу (працівників) суб'єкта первинного фінансового моніторингу</w:t>
            </w:r>
          </w:p>
          <w:p w14:paraId="510216D2" w14:textId="77777777" w:rsidR="00EA2D39" w:rsidRPr="00573906" w:rsidRDefault="00EA2D39" w:rsidP="00EA2D39">
            <w:pPr>
              <w:shd w:val="clear" w:color="auto" w:fill="FFFFFF"/>
              <w:suppressAutoHyphens/>
              <w:autoSpaceDN w:val="0"/>
              <w:spacing w:after="0" w:line="240" w:lineRule="auto"/>
              <w:jc w:val="center"/>
              <w:textAlignment w:val="baseline"/>
              <w:outlineLvl w:val="2"/>
              <w:rPr>
                <w:rFonts w:ascii="Times New Roman" w:eastAsia="Calibri" w:hAnsi="Times New Roman" w:cs="Times New Roman"/>
                <w:color w:val="2A2928"/>
                <w:sz w:val="24"/>
                <w:szCs w:val="24"/>
                <w:lang w:eastAsia="uk-UA"/>
              </w:rPr>
            </w:pPr>
          </w:p>
        </w:tc>
      </w:tr>
      <w:tr w:rsidR="00EA2D39" w:rsidRPr="003F713A" w14:paraId="4366E134" w14:textId="583254EC"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4A351"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Працівники суб'єкта первинного фінансового моніторингу, що задіяні у проведенні фінансового моніторингу, ознайомлюються з Правилами, що підтверджується їх підписами.</w:t>
            </w:r>
          </w:p>
        </w:tc>
        <w:tc>
          <w:tcPr>
            <w:tcW w:w="4819" w:type="dxa"/>
            <w:gridSpan w:val="2"/>
            <w:tcBorders>
              <w:top w:val="single" w:sz="4" w:space="0" w:color="000000"/>
              <w:left w:val="single" w:sz="4" w:space="0" w:color="000000"/>
              <w:bottom w:val="single" w:sz="4" w:space="0" w:color="000000"/>
              <w:right w:val="single" w:sz="4" w:space="0" w:color="000000"/>
            </w:tcBorders>
          </w:tcPr>
          <w:p w14:paraId="7FA46D49" w14:textId="21A77154" w:rsidR="00EA2D39" w:rsidRPr="003F713A" w:rsidRDefault="00EA2D39" w:rsidP="00724C52">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Працівники суб'єкта первинного фінансового моніторингу, що задіяні у проведенні фінансового моніторингу</w:t>
            </w:r>
            <w:r w:rsidRPr="00034777">
              <w:rPr>
                <w:rFonts w:ascii="Times New Roman" w:eastAsia="Calibri" w:hAnsi="Times New Roman" w:cs="Times New Roman"/>
                <w:i/>
                <w:color w:val="FF0000"/>
                <w:sz w:val="18"/>
                <w:szCs w:val="18"/>
                <w:lang w:eastAsia="uk-UA"/>
              </w:rPr>
              <w:t xml:space="preserve">, </w:t>
            </w:r>
            <w:r w:rsidR="00034777" w:rsidRPr="00034777">
              <w:rPr>
                <w:rFonts w:ascii="Times New Roman" w:hAnsi="Times New Roman"/>
                <w:bCs/>
                <w:i/>
                <w:color w:val="FF0000"/>
                <w:sz w:val="18"/>
                <w:szCs w:val="18"/>
              </w:rPr>
              <w:t>а також фізичні особи, що надають агентські послуги на підставі договору доручення про надання таких послуг, який укладається з адміністратором недержавних пенсійних фондів (надалі</w:t>
            </w:r>
            <w:r w:rsidR="00724C52" w:rsidRPr="00724C52">
              <w:rPr>
                <w:rFonts w:ascii="Times New Roman" w:hAnsi="Times New Roman"/>
                <w:bCs/>
                <w:i/>
                <w:color w:val="FF0000"/>
                <w:sz w:val="18"/>
                <w:szCs w:val="18"/>
              </w:rPr>
              <w:t xml:space="preserve"> - </w:t>
            </w:r>
            <w:r w:rsidR="00034777" w:rsidRPr="00034777">
              <w:rPr>
                <w:rFonts w:ascii="Times New Roman" w:hAnsi="Times New Roman"/>
                <w:bCs/>
                <w:i/>
                <w:color w:val="FF0000"/>
                <w:sz w:val="18"/>
                <w:szCs w:val="18"/>
              </w:rPr>
              <w:t>агенти адміністраторів НПФ)</w:t>
            </w:r>
            <w:r w:rsidR="00034777" w:rsidRPr="00034777">
              <w:rPr>
                <w:rFonts w:ascii="Times New Roman" w:hAnsi="Times New Roman"/>
                <w:sz w:val="24"/>
                <w:szCs w:val="24"/>
              </w:rPr>
              <w:t>,</w:t>
            </w:r>
            <w:r w:rsidRPr="003F713A">
              <w:rPr>
                <w:rFonts w:ascii="Times New Roman" w:eastAsia="Calibri" w:hAnsi="Times New Roman" w:cs="Times New Roman"/>
                <w:color w:val="2A2928"/>
                <w:sz w:val="18"/>
                <w:szCs w:val="18"/>
                <w:lang w:eastAsia="uk-UA"/>
              </w:rPr>
              <w:t>ознайомлюються з Правилами, що підтверджується їх підписами.</w:t>
            </w:r>
          </w:p>
        </w:tc>
        <w:tc>
          <w:tcPr>
            <w:tcW w:w="4676" w:type="dxa"/>
            <w:tcBorders>
              <w:top w:val="single" w:sz="4" w:space="0" w:color="000000"/>
              <w:left w:val="single" w:sz="4" w:space="0" w:color="000000"/>
              <w:bottom w:val="single" w:sz="4" w:space="0" w:color="000000"/>
              <w:right w:val="single" w:sz="4" w:space="0" w:color="000000"/>
            </w:tcBorders>
          </w:tcPr>
          <w:p w14:paraId="55D500A0"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p w14:paraId="3B3A3743" w14:textId="0734621B"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DF0CB63"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0AD2BC38" w14:textId="39B74CCA"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DE90A"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2. Для забезпечення належного рівня підготовки персоналу (працівників) суб'єкта первинного фінансового моніторингу </w:t>
            </w:r>
            <w:r w:rsidRPr="00B70C65">
              <w:rPr>
                <w:rFonts w:ascii="Times New Roman" w:eastAsia="Calibri" w:hAnsi="Times New Roman" w:cs="Times New Roman"/>
                <w:strike/>
                <w:color w:val="2A2928"/>
                <w:sz w:val="18"/>
                <w:szCs w:val="18"/>
                <w:highlight w:val="yellow"/>
                <w:lang w:eastAsia="uk-UA"/>
              </w:rPr>
              <w:t>до виявлення фінансових операцій, що підлягають фінансовому моніторингу</w:t>
            </w:r>
            <w:r w:rsidRPr="003F713A">
              <w:rPr>
                <w:rFonts w:ascii="Times New Roman" w:eastAsia="Calibri" w:hAnsi="Times New Roman" w:cs="Times New Roman"/>
                <w:color w:val="2A2928"/>
                <w:sz w:val="18"/>
                <w:szCs w:val="18"/>
                <w:lang w:eastAsia="uk-UA"/>
              </w:rPr>
              <w:t>, суб'єктом первинного фінансового моніторингу розробляється та реалізується Порядок підготовки персоналу (працівників) суб'єкта первинного фінансового моніторингу, який є окремим додатком до Програми.</w:t>
            </w:r>
          </w:p>
        </w:tc>
        <w:tc>
          <w:tcPr>
            <w:tcW w:w="4819" w:type="dxa"/>
            <w:gridSpan w:val="2"/>
            <w:tcBorders>
              <w:top w:val="single" w:sz="4" w:space="0" w:color="000000"/>
              <w:left w:val="single" w:sz="4" w:space="0" w:color="000000"/>
              <w:bottom w:val="single" w:sz="4" w:space="0" w:color="000000"/>
              <w:right w:val="single" w:sz="4" w:space="0" w:color="000000"/>
            </w:tcBorders>
          </w:tcPr>
          <w:p w14:paraId="71B0FD12" w14:textId="3DBE03CC" w:rsidR="00EA2D39" w:rsidRPr="003F713A" w:rsidRDefault="00EA2D39" w:rsidP="0003477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Для забезпечення належного рівня підготовки персоналу (працівників) суб'єкта первинного фінансового моніторингу</w:t>
            </w:r>
            <w:r w:rsidR="00034777" w:rsidRPr="00034777">
              <w:rPr>
                <w:rFonts w:ascii="Times New Roman" w:eastAsia="Calibri" w:hAnsi="Times New Roman" w:cs="Times New Roman"/>
                <w:color w:val="2A2928"/>
                <w:sz w:val="18"/>
                <w:szCs w:val="18"/>
                <w:lang w:eastAsia="uk-UA"/>
              </w:rPr>
              <w:t xml:space="preserve"> та </w:t>
            </w:r>
            <w:r w:rsidR="00034777" w:rsidRPr="00034777">
              <w:rPr>
                <w:rFonts w:ascii="Times New Roman" w:eastAsia="Calibri" w:hAnsi="Times New Roman" w:cs="Times New Roman"/>
                <w:i/>
                <w:color w:val="FF0000"/>
                <w:sz w:val="18"/>
                <w:szCs w:val="18"/>
                <w:lang w:eastAsia="uk-UA"/>
              </w:rPr>
              <w:t>агентів адміністраторів НПФ</w:t>
            </w:r>
            <w:r w:rsidRPr="00034777">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 xml:space="preserve">до </w:t>
            </w:r>
            <w:r w:rsidRPr="00493530">
              <w:rPr>
                <w:rFonts w:ascii="Times New Roman" w:eastAsia="Calibri" w:hAnsi="Times New Roman" w:cs="Times New Roman"/>
                <w:i/>
                <w:color w:val="FF0000"/>
                <w:sz w:val="18"/>
                <w:szCs w:val="18"/>
                <w:lang w:eastAsia="uk-UA"/>
              </w:rPr>
              <w:t>виконання вимог Закону</w:t>
            </w:r>
            <w:r w:rsidRPr="003F713A">
              <w:rPr>
                <w:rFonts w:ascii="Times New Roman" w:eastAsia="Calibri" w:hAnsi="Times New Roman" w:cs="Times New Roman"/>
                <w:color w:val="2A2928"/>
                <w:sz w:val="18"/>
                <w:szCs w:val="18"/>
                <w:lang w:eastAsia="uk-UA"/>
              </w:rPr>
              <w:t xml:space="preserve">, суб'єктом первинного фінансового моніторингу </w:t>
            </w:r>
            <w:r w:rsidRPr="00493530">
              <w:rPr>
                <w:rFonts w:ascii="Times New Roman" w:hAnsi="Times New Roman" w:cs="Times New Roman"/>
                <w:bCs/>
                <w:i/>
                <w:color w:val="FF0000"/>
                <w:sz w:val="18"/>
                <w:szCs w:val="18"/>
              </w:rPr>
              <w:t xml:space="preserve">з урахуванням ризиків, притаманним його діяльності, </w:t>
            </w:r>
            <w:r w:rsidRPr="003F713A">
              <w:rPr>
                <w:rFonts w:ascii="Times New Roman" w:eastAsia="Calibri" w:hAnsi="Times New Roman" w:cs="Times New Roman"/>
                <w:color w:val="2A2928"/>
                <w:sz w:val="18"/>
                <w:szCs w:val="18"/>
                <w:lang w:eastAsia="uk-UA"/>
              </w:rPr>
              <w:t>розробляється та реалізується Порядок підготовки персоналу (працівників) суб'єкта первинного фінансового моніторингу</w:t>
            </w:r>
            <w:r w:rsidR="00034777" w:rsidRPr="00034777">
              <w:rPr>
                <w:rFonts w:ascii="Times New Roman" w:hAnsi="Times New Roman"/>
                <w:bCs/>
                <w:i/>
                <w:color w:val="FF0000"/>
                <w:sz w:val="18"/>
                <w:szCs w:val="18"/>
              </w:rPr>
              <w:t xml:space="preserve"> та агентів адміністраторів НПФ</w:t>
            </w:r>
            <w:r w:rsidRPr="003F713A">
              <w:rPr>
                <w:rFonts w:ascii="Times New Roman" w:eastAsia="Calibri" w:hAnsi="Times New Roman" w:cs="Times New Roman"/>
                <w:color w:val="2A2928"/>
                <w:sz w:val="18"/>
                <w:szCs w:val="18"/>
                <w:lang w:eastAsia="uk-UA"/>
              </w:rPr>
              <w:t>, який є окремим додатком до Програми.</w:t>
            </w:r>
          </w:p>
        </w:tc>
        <w:tc>
          <w:tcPr>
            <w:tcW w:w="4676" w:type="dxa"/>
            <w:tcBorders>
              <w:top w:val="single" w:sz="4" w:space="0" w:color="000000"/>
              <w:left w:val="single" w:sz="4" w:space="0" w:color="000000"/>
              <w:bottom w:val="single" w:sz="4" w:space="0" w:color="000000"/>
              <w:right w:val="single" w:sz="4" w:space="0" w:color="000000"/>
            </w:tcBorders>
          </w:tcPr>
          <w:p w14:paraId="1C00E5A6"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p w14:paraId="7981FCF8" w14:textId="620194A9"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809A139"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2E7AD193" w14:textId="347AD842"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3BEE2" w14:textId="77777777" w:rsidR="00EA2D39" w:rsidRPr="003F713A" w:rsidRDefault="00EA2D39" w:rsidP="00EA2D39">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3. Порядок підготовки персоналу (працівників) суб'єкта первинного фінансового моніторингу включає в себе графіки проведення освітньо-практичних заходів у сфері фінансового моніторингу. Такі графіки складаються у довільній формі та містять терміни їх виконання,</w:t>
            </w:r>
            <w:r w:rsidRPr="00B70C65">
              <w:rPr>
                <w:rFonts w:ascii="Times New Roman" w:eastAsia="Calibri" w:hAnsi="Times New Roman" w:cs="Times New Roman"/>
                <w:strike/>
                <w:color w:val="2A2928"/>
                <w:sz w:val="18"/>
                <w:szCs w:val="18"/>
                <w:lang w:eastAsia="uk-UA"/>
              </w:rPr>
              <w:t xml:space="preserve"> </w:t>
            </w:r>
            <w:r w:rsidRPr="00B70C65">
              <w:rPr>
                <w:rFonts w:ascii="Times New Roman" w:eastAsia="Calibri" w:hAnsi="Times New Roman" w:cs="Times New Roman"/>
                <w:strike/>
                <w:color w:val="2A2928"/>
                <w:sz w:val="18"/>
                <w:szCs w:val="18"/>
                <w:highlight w:val="yellow"/>
                <w:lang w:eastAsia="uk-UA"/>
              </w:rPr>
              <w:t>які визначаються керівником суб'єкта первинного фінансового моніторингу.</w:t>
            </w:r>
          </w:p>
          <w:p w14:paraId="6FB73663"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F6ECD60" w14:textId="7328BC69" w:rsidR="00EA2D39" w:rsidRPr="004D6528"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Підготовка персоналу (працівників) суб'єкта первинного фінансового моніторингу здійснюється в суб'єкті первинного фінансового моніторингу постійно відповідно до графіків проведення освітніх та практичних заходів у</w:t>
            </w:r>
            <w:r>
              <w:rPr>
                <w:rFonts w:ascii="Times New Roman" w:eastAsia="Calibri" w:hAnsi="Times New Roman" w:cs="Times New Roman"/>
                <w:sz w:val="18"/>
                <w:szCs w:val="18"/>
              </w:rPr>
              <w:t xml:space="preserve"> сфері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70EDAB19" w14:textId="00ED3578" w:rsidR="00EA2D39" w:rsidRPr="00B70C65" w:rsidRDefault="00EA2D39" w:rsidP="00EA2D39">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3. Порядок підготовки персоналу (працівників) суб'єкта первинного фінансового моніторингу</w:t>
            </w:r>
            <w:r w:rsidR="00034777" w:rsidRPr="00034777">
              <w:rPr>
                <w:rFonts w:ascii="Times New Roman" w:hAnsi="Times New Roman"/>
                <w:bCs/>
                <w:i/>
                <w:color w:val="FF0000"/>
                <w:sz w:val="18"/>
                <w:szCs w:val="18"/>
              </w:rPr>
              <w:t xml:space="preserve"> та агентів адміністраторів НПФ</w:t>
            </w:r>
            <w:r w:rsidR="00034777" w:rsidRPr="003F713A">
              <w:rPr>
                <w:rFonts w:ascii="Times New Roman" w:eastAsia="Calibri" w:hAnsi="Times New Roman" w:cs="Times New Roman"/>
                <w:color w:val="2A2928"/>
                <w:sz w:val="18"/>
                <w:szCs w:val="18"/>
                <w:lang w:eastAsia="uk-UA"/>
              </w:rPr>
              <w:t xml:space="preserve"> </w:t>
            </w:r>
            <w:r w:rsidRPr="003F713A">
              <w:rPr>
                <w:rFonts w:ascii="Times New Roman" w:eastAsia="Calibri" w:hAnsi="Times New Roman" w:cs="Times New Roman"/>
                <w:color w:val="2A2928"/>
                <w:sz w:val="18"/>
                <w:szCs w:val="18"/>
                <w:lang w:eastAsia="uk-UA"/>
              </w:rPr>
              <w:t>включає в себе графіки проведення освітньо-практичних заходів у сфері фінансового моніторингу. Такі графіки складаються у довільній формі та містять терміни їх виконання</w:t>
            </w:r>
            <w:r w:rsidRPr="00B70C65">
              <w:rPr>
                <w:rFonts w:ascii="Times New Roman" w:eastAsia="Calibri" w:hAnsi="Times New Roman" w:cs="Times New Roman"/>
                <w:color w:val="2A2928"/>
                <w:sz w:val="18"/>
                <w:szCs w:val="18"/>
                <w:lang w:eastAsia="uk-UA"/>
              </w:rPr>
              <w:t>.</w:t>
            </w:r>
          </w:p>
          <w:p w14:paraId="68C9D4B1" w14:textId="5E12C844"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0A48B2B1"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3149BB5" w14:textId="3E141C2C" w:rsidR="00EA2D39" w:rsidRPr="004D6528" w:rsidRDefault="00EA2D39" w:rsidP="000C5E5D">
            <w:pPr>
              <w:spacing w:after="0" w:line="240" w:lineRule="auto"/>
              <w:jc w:val="both"/>
              <w:rPr>
                <w:rFonts w:ascii="Times New Roman" w:hAnsi="Times New Roman" w:cs="Times New Roman"/>
                <w:color w:val="FF0000"/>
                <w:sz w:val="18"/>
                <w:szCs w:val="18"/>
              </w:rPr>
            </w:pPr>
            <w:r w:rsidRPr="00B70C65">
              <w:rPr>
                <w:rFonts w:ascii="Times New Roman" w:hAnsi="Times New Roman" w:cs="Times New Roman"/>
                <w:sz w:val="18"/>
                <w:szCs w:val="18"/>
              </w:rPr>
              <w:t xml:space="preserve">Підготовка персоналу (працівників) суб'єкта первинного фінансового моніторингу </w:t>
            </w:r>
            <w:r w:rsidR="00034777" w:rsidRPr="00034777">
              <w:rPr>
                <w:rFonts w:ascii="Times New Roman" w:hAnsi="Times New Roman"/>
                <w:bCs/>
                <w:i/>
                <w:color w:val="FF0000"/>
                <w:sz w:val="18"/>
                <w:szCs w:val="18"/>
              </w:rPr>
              <w:t>та агентів адміністраторів НПФ</w:t>
            </w:r>
            <w:r w:rsidR="00034777" w:rsidRPr="00B70C65">
              <w:rPr>
                <w:rFonts w:ascii="Times New Roman" w:hAnsi="Times New Roman" w:cs="Times New Roman"/>
                <w:sz w:val="18"/>
                <w:szCs w:val="18"/>
              </w:rPr>
              <w:t xml:space="preserve"> </w:t>
            </w:r>
            <w:r w:rsidRPr="00B70C65">
              <w:rPr>
                <w:rFonts w:ascii="Times New Roman" w:hAnsi="Times New Roman" w:cs="Times New Roman"/>
                <w:sz w:val="18"/>
                <w:szCs w:val="18"/>
              </w:rPr>
              <w:t>здійснюється в суб'єкті первинного фінансового моніторингу постійно відповідно до графіків проведення</w:t>
            </w:r>
            <w:r w:rsidRPr="001E3476">
              <w:rPr>
                <w:rFonts w:ascii="Times New Roman" w:hAnsi="Times New Roman" w:cs="Times New Roman"/>
                <w:color w:val="FF0000"/>
                <w:sz w:val="18"/>
                <w:szCs w:val="18"/>
              </w:rPr>
              <w:t xml:space="preserve"> </w:t>
            </w:r>
            <w:r w:rsidRPr="00764261">
              <w:rPr>
                <w:rFonts w:ascii="Times New Roman" w:hAnsi="Times New Roman" w:cs="Times New Roman"/>
                <w:i/>
                <w:color w:val="FF0000"/>
                <w:sz w:val="18"/>
                <w:szCs w:val="18"/>
              </w:rPr>
              <w:t>освітньо</w:t>
            </w:r>
            <w:r w:rsidR="00DD591E" w:rsidRPr="00DD591E">
              <w:rPr>
                <w:rFonts w:ascii="Times New Roman" w:hAnsi="Times New Roman" w:cs="Times New Roman"/>
                <w:i/>
                <w:color w:val="FF0000"/>
                <w:sz w:val="18"/>
                <w:szCs w:val="18"/>
              </w:rPr>
              <w:t xml:space="preserve"> </w:t>
            </w:r>
            <w:r w:rsidRPr="00764261">
              <w:rPr>
                <w:rFonts w:ascii="Times New Roman" w:hAnsi="Times New Roman" w:cs="Times New Roman"/>
                <w:i/>
                <w:color w:val="FF0000"/>
                <w:sz w:val="18"/>
                <w:szCs w:val="18"/>
              </w:rPr>
              <w:t>- практичних заходів</w:t>
            </w:r>
            <w:r w:rsidRPr="001E3476">
              <w:rPr>
                <w:rFonts w:ascii="Times New Roman" w:hAnsi="Times New Roman" w:cs="Times New Roman"/>
                <w:color w:val="FF0000"/>
                <w:sz w:val="18"/>
                <w:szCs w:val="18"/>
              </w:rPr>
              <w:t xml:space="preserve"> </w:t>
            </w:r>
            <w:r w:rsidRPr="00B70C65">
              <w:rPr>
                <w:rFonts w:ascii="Times New Roman" w:hAnsi="Times New Roman" w:cs="Times New Roman"/>
                <w:sz w:val="18"/>
                <w:szCs w:val="18"/>
              </w:rPr>
              <w:t>у сфері фінансового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00D397C9"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p w14:paraId="38C9BD95" w14:textId="77777777"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7C71991" w14:textId="3B7F7172" w:rsidR="00EA2D39" w:rsidRPr="003F713A" w:rsidRDefault="00EA2D39" w:rsidP="00EA2D39">
            <w:pPr>
              <w:rPr>
                <w:rFonts w:ascii="Times New Roman" w:eastAsia="Calibri" w:hAnsi="Times New Roman" w:cs="Times New Roman"/>
                <w:color w:val="2A2928"/>
                <w:sz w:val="18"/>
                <w:szCs w:val="18"/>
                <w:lang w:eastAsia="uk-UA"/>
              </w:rPr>
            </w:pPr>
          </w:p>
        </w:tc>
      </w:tr>
      <w:tr w:rsidR="00EA2D39" w:rsidRPr="003F713A" w14:paraId="3CDF0499" w14:textId="5C2CB55A"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6A577"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Усі працівники суб'єкта первинного фінансового моніторингу, що задіяні у проведенні фінансового моніторингу, беруть участь в освітньо-практичних </w:t>
            </w:r>
            <w:r w:rsidRPr="003F713A">
              <w:rPr>
                <w:rFonts w:ascii="Times New Roman" w:eastAsia="Calibri" w:hAnsi="Times New Roman" w:cs="Times New Roman"/>
                <w:color w:val="2A2928"/>
                <w:sz w:val="18"/>
                <w:szCs w:val="18"/>
                <w:lang w:eastAsia="uk-UA"/>
              </w:rPr>
              <w:lastRenderedPageBreak/>
              <w:t>заходах відповідно до Порядку підготовки персоналу (працівників) суб'єкта первинного фінансового моніторингу, що підтверджується їх підписами.</w:t>
            </w:r>
          </w:p>
        </w:tc>
        <w:tc>
          <w:tcPr>
            <w:tcW w:w="4819" w:type="dxa"/>
            <w:gridSpan w:val="2"/>
            <w:tcBorders>
              <w:top w:val="single" w:sz="4" w:space="0" w:color="000000"/>
              <w:left w:val="single" w:sz="4" w:space="0" w:color="000000"/>
              <w:bottom w:val="single" w:sz="4" w:space="0" w:color="000000"/>
              <w:right w:val="single" w:sz="4" w:space="0" w:color="000000"/>
            </w:tcBorders>
          </w:tcPr>
          <w:p w14:paraId="1F9D5123" w14:textId="165E634C" w:rsidR="00EA2D39" w:rsidRPr="003F713A" w:rsidRDefault="00EA2D39" w:rsidP="000C5E5D">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4. Усі працівники суб'єкта первинного фінансового моніторингу, що задіяні у проведенні фінансового моніторингу</w:t>
            </w:r>
            <w:r w:rsidR="000C5E5D" w:rsidRPr="00034777">
              <w:rPr>
                <w:rFonts w:ascii="Times New Roman" w:hAnsi="Times New Roman"/>
                <w:bCs/>
                <w:i/>
                <w:color w:val="FF0000"/>
                <w:sz w:val="18"/>
                <w:szCs w:val="18"/>
              </w:rPr>
              <w:t xml:space="preserve"> та агент</w:t>
            </w:r>
            <w:r w:rsidR="000C5E5D" w:rsidRPr="000C5E5D">
              <w:rPr>
                <w:rFonts w:ascii="Times New Roman" w:hAnsi="Times New Roman"/>
                <w:bCs/>
                <w:i/>
                <w:color w:val="FF0000"/>
                <w:sz w:val="18"/>
                <w:szCs w:val="18"/>
              </w:rPr>
              <w:t>и</w:t>
            </w:r>
            <w:r w:rsidR="000C5E5D" w:rsidRPr="00034777">
              <w:rPr>
                <w:rFonts w:ascii="Times New Roman" w:hAnsi="Times New Roman"/>
                <w:bCs/>
                <w:i/>
                <w:color w:val="FF0000"/>
                <w:sz w:val="18"/>
                <w:szCs w:val="18"/>
              </w:rPr>
              <w:t xml:space="preserve"> адміністраторів НПФ</w:t>
            </w:r>
            <w:r w:rsidRPr="003F713A">
              <w:rPr>
                <w:rFonts w:ascii="Times New Roman" w:eastAsia="Calibri" w:hAnsi="Times New Roman" w:cs="Times New Roman"/>
                <w:color w:val="2A2928"/>
                <w:sz w:val="18"/>
                <w:szCs w:val="18"/>
                <w:lang w:eastAsia="uk-UA"/>
              </w:rPr>
              <w:t xml:space="preserve">, беруть участь </w:t>
            </w:r>
            <w:r w:rsidRPr="003F713A">
              <w:rPr>
                <w:rFonts w:ascii="Times New Roman" w:eastAsia="Calibri" w:hAnsi="Times New Roman" w:cs="Times New Roman"/>
                <w:color w:val="2A2928"/>
                <w:sz w:val="18"/>
                <w:szCs w:val="18"/>
                <w:lang w:eastAsia="uk-UA"/>
              </w:rPr>
              <w:lastRenderedPageBreak/>
              <w:t>в освітньо-практичних заходах відповідно до Порядку підготовки персоналу (працівників) суб'єкта первинного фінансового моніторингу, що підтверджується їх підписами.</w:t>
            </w:r>
          </w:p>
        </w:tc>
        <w:tc>
          <w:tcPr>
            <w:tcW w:w="4676" w:type="dxa"/>
            <w:tcBorders>
              <w:top w:val="single" w:sz="4" w:space="0" w:color="000000"/>
              <w:left w:val="single" w:sz="4" w:space="0" w:color="000000"/>
              <w:bottom w:val="single" w:sz="4" w:space="0" w:color="000000"/>
              <w:right w:val="single" w:sz="4" w:space="0" w:color="000000"/>
            </w:tcBorders>
          </w:tcPr>
          <w:p w14:paraId="05B7930F"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p w14:paraId="17769FD9" w14:textId="78A651CE"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A362A31"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532122B7" w14:textId="4AFD743D"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5485B" w14:textId="270D695A" w:rsidR="00EA2D39" w:rsidRPr="004D6528"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Освітньо-практичні заходи можуть зді</w:t>
            </w:r>
            <w:r>
              <w:rPr>
                <w:rFonts w:ascii="Times New Roman" w:eastAsia="Calibri" w:hAnsi="Times New Roman" w:cs="Times New Roman"/>
                <w:sz w:val="18"/>
                <w:szCs w:val="18"/>
              </w:rPr>
              <w:t>йснюватися за такими напрямами:</w:t>
            </w:r>
          </w:p>
        </w:tc>
        <w:tc>
          <w:tcPr>
            <w:tcW w:w="4819" w:type="dxa"/>
            <w:gridSpan w:val="2"/>
            <w:tcBorders>
              <w:top w:val="single" w:sz="4" w:space="0" w:color="000000"/>
              <w:left w:val="single" w:sz="4" w:space="0" w:color="000000"/>
              <w:bottom w:val="single" w:sz="4" w:space="0" w:color="000000"/>
              <w:right w:val="single" w:sz="4" w:space="0" w:color="000000"/>
            </w:tcBorders>
          </w:tcPr>
          <w:p w14:paraId="01A5A32A" w14:textId="406C8C02"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Освітньо-практичні заходи можуть здійснюватися за таким</w:t>
            </w:r>
            <w:r>
              <w:rPr>
                <w:rFonts w:ascii="Times New Roman" w:eastAsia="Calibri" w:hAnsi="Times New Roman" w:cs="Times New Roman"/>
                <w:color w:val="2A2928"/>
                <w:sz w:val="18"/>
                <w:szCs w:val="18"/>
                <w:lang w:eastAsia="uk-UA"/>
              </w:rPr>
              <w:t>и напрямами:</w:t>
            </w:r>
          </w:p>
        </w:tc>
        <w:tc>
          <w:tcPr>
            <w:tcW w:w="4676" w:type="dxa"/>
            <w:tcBorders>
              <w:top w:val="single" w:sz="4" w:space="0" w:color="000000"/>
              <w:left w:val="single" w:sz="4" w:space="0" w:color="000000"/>
              <w:bottom w:val="single" w:sz="4" w:space="0" w:color="000000"/>
              <w:right w:val="single" w:sz="4" w:space="0" w:color="000000"/>
            </w:tcBorders>
          </w:tcPr>
          <w:p w14:paraId="7E45B441" w14:textId="77777777"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50D1C0F" w14:textId="1F43F083"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8612B36"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7574BE5C"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3171A" w14:textId="0704EE13"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1) вивчення законодавства України, міжнародних документів (рекомендації FATF, директиви ЄС, конвенції, </w:t>
            </w:r>
            <w:r w:rsidRPr="00581721">
              <w:rPr>
                <w:rFonts w:ascii="Times New Roman" w:eastAsia="Calibri" w:hAnsi="Times New Roman" w:cs="Times New Roman"/>
                <w:strike/>
                <w:sz w:val="18"/>
                <w:szCs w:val="18"/>
                <w:highlight w:val="yellow"/>
              </w:rPr>
              <w:t>типології відмивання коштів</w:t>
            </w:r>
            <w:r w:rsidRPr="00F22A03">
              <w:rPr>
                <w:rFonts w:ascii="Times New Roman" w:eastAsia="Calibri" w:hAnsi="Times New Roman" w:cs="Times New Roman"/>
                <w:sz w:val="18"/>
                <w:szCs w:val="18"/>
              </w:rPr>
              <w:t>) з питань запобігання легалізації (відмиванню) доходів, одержаних шляхом, фінансуванню тероризму та фінансуванню розповсю</w:t>
            </w:r>
            <w:r>
              <w:rPr>
                <w:rFonts w:ascii="Times New Roman" w:eastAsia="Calibri" w:hAnsi="Times New Roman" w:cs="Times New Roman"/>
                <w:sz w:val="18"/>
                <w:szCs w:val="18"/>
              </w:rPr>
              <w:t>дження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70BA1137" w14:textId="7917FE25"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вивчення законодавства України,</w:t>
            </w:r>
            <w:r w:rsidRPr="00581721">
              <w:rPr>
                <w:rFonts w:ascii="Times New Roman" w:eastAsia="Calibri" w:hAnsi="Times New Roman" w:cs="Times New Roman"/>
                <w:color w:val="2A2928"/>
                <w:sz w:val="18"/>
                <w:szCs w:val="18"/>
                <w:lang w:eastAsia="uk-UA"/>
              </w:rPr>
              <w:t xml:space="preserve"> </w:t>
            </w:r>
            <w:r w:rsidRPr="00764261">
              <w:rPr>
                <w:rFonts w:ascii="Times New Roman" w:eastAsia="Calibri" w:hAnsi="Times New Roman" w:cs="Times New Roman"/>
                <w:i/>
                <w:color w:val="FF0000"/>
                <w:sz w:val="18"/>
                <w:szCs w:val="18"/>
                <w:lang w:eastAsia="uk-UA"/>
              </w:rPr>
              <w:t>типологій відмивання коштів</w:t>
            </w:r>
            <w:r w:rsidRPr="00581721">
              <w:rPr>
                <w:rFonts w:ascii="Times New Roman" w:eastAsia="Calibri" w:hAnsi="Times New Roman" w:cs="Times New Roman"/>
                <w:color w:val="2A2928"/>
                <w:sz w:val="18"/>
                <w:szCs w:val="18"/>
                <w:lang w:eastAsia="uk-UA"/>
              </w:rPr>
              <w:t>,</w:t>
            </w:r>
            <w:r w:rsidRPr="003F713A">
              <w:rPr>
                <w:rFonts w:ascii="Times New Roman" w:eastAsia="Calibri" w:hAnsi="Times New Roman" w:cs="Times New Roman"/>
                <w:color w:val="2A2928"/>
                <w:sz w:val="18"/>
                <w:szCs w:val="18"/>
                <w:lang w:eastAsia="uk-UA"/>
              </w:rPr>
              <w:t xml:space="preserve"> міжнародних документів (рекомендаці</w:t>
            </w:r>
            <w:r>
              <w:rPr>
                <w:rFonts w:ascii="Times New Roman" w:eastAsia="Calibri" w:hAnsi="Times New Roman" w:cs="Times New Roman"/>
                <w:color w:val="2A2928"/>
                <w:sz w:val="18"/>
                <w:szCs w:val="18"/>
                <w:lang w:eastAsia="uk-UA"/>
              </w:rPr>
              <w:t>ї FATF, директиви ЄС, конвенції</w:t>
            </w:r>
            <w:r w:rsidRPr="003F713A">
              <w:rPr>
                <w:rFonts w:ascii="Times New Roman" w:eastAsia="Calibri" w:hAnsi="Times New Roman" w:cs="Times New Roman"/>
                <w:color w:val="2A2928"/>
                <w:sz w:val="18"/>
                <w:szCs w:val="18"/>
                <w:lang w:eastAsia="uk-UA"/>
              </w:rPr>
              <w:t>) з питань запобігання легалізації (відмиванню) доходів, одержаних шляхом, фінансуванню тероризму та фінансуванню розповсю</w:t>
            </w:r>
            <w:r>
              <w:rPr>
                <w:rFonts w:ascii="Times New Roman" w:eastAsia="Calibri" w:hAnsi="Times New Roman" w:cs="Times New Roman"/>
                <w:color w:val="2A2928"/>
                <w:sz w:val="18"/>
                <w:szCs w:val="18"/>
                <w:lang w:eastAsia="uk-UA"/>
              </w:rPr>
              <w:t>дження зброї масового знищення;</w:t>
            </w:r>
          </w:p>
        </w:tc>
        <w:tc>
          <w:tcPr>
            <w:tcW w:w="4676" w:type="dxa"/>
            <w:tcBorders>
              <w:top w:val="single" w:sz="4" w:space="0" w:color="000000"/>
              <w:left w:val="single" w:sz="4" w:space="0" w:color="000000"/>
              <w:bottom w:val="single" w:sz="4" w:space="0" w:color="000000"/>
              <w:right w:val="single" w:sz="4" w:space="0" w:color="000000"/>
            </w:tcBorders>
          </w:tcPr>
          <w:p w14:paraId="2D3363D7" w14:textId="77777777"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78A087F"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74B1FFA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5493A" w14:textId="7E593341"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ознайомлення та вивчення внутрішніх документів щодо проведення перв</w:t>
            </w:r>
            <w:r>
              <w:rPr>
                <w:rFonts w:ascii="Times New Roman" w:eastAsia="Calibri" w:hAnsi="Times New Roman" w:cs="Times New Roman"/>
                <w:sz w:val="18"/>
                <w:szCs w:val="18"/>
              </w:rPr>
              <w:t>инного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0DA2EC08" w14:textId="6A0F9C22"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t>2) ознайомлення та вивчення внутрішніх документів щодо проведення перв</w:t>
            </w:r>
            <w:r>
              <w:rPr>
                <w:rFonts w:ascii="Times New Roman" w:eastAsia="Calibri" w:hAnsi="Times New Roman" w:cs="Times New Roman"/>
                <w:sz w:val="18"/>
                <w:szCs w:val="18"/>
              </w:rPr>
              <w:t>инного фінансового моніторингу;</w:t>
            </w:r>
          </w:p>
          <w:p w14:paraId="5E26FCE0" w14:textId="1EE44696"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18C0102B" w14:textId="77777777"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B38FF97"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72399F7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E0379" w14:textId="6C35CE3A"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вивчення досвіду щодо виявлення операцій клієнтів, які можуть бути пов'язані з легалізацією (відмиванням) доходів, одержаних злочинним шляхом, фінансуванням тероризму та фінансуванням розповсю</w:t>
            </w:r>
            <w:r>
              <w:rPr>
                <w:rFonts w:ascii="Times New Roman" w:eastAsia="Calibri" w:hAnsi="Times New Roman" w:cs="Times New Roman"/>
                <w:sz w:val="18"/>
                <w:szCs w:val="18"/>
              </w:rPr>
              <w:t>дження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1D4D6AD6" w14:textId="77777777" w:rsidR="00EA2D39" w:rsidRPr="004E4105" w:rsidRDefault="00EA2D39" w:rsidP="00EA2D39">
            <w:pPr>
              <w:shd w:val="clear" w:color="auto" w:fill="FFFFFF"/>
              <w:suppressAutoHyphens/>
              <w:autoSpaceDN w:val="0"/>
              <w:spacing w:after="0" w:line="240" w:lineRule="auto"/>
              <w:ind w:left="34" w:hanging="34"/>
              <w:jc w:val="both"/>
              <w:textAlignment w:val="baseline"/>
              <w:rPr>
                <w:rFonts w:ascii="Times New Roman" w:hAnsi="Times New Roman" w:cs="Times New Roman"/>
                <w:color w:val="FF0000"/>
                <w:sz w:val="18"/>
                <w:szCs w:val="18"/>
              </w:rPr>
            </w:pPr>
            <w:r w:rsidRPr="00581721">
              <w:rPr>
                <w:rFonts w:ascii="Times New Roman" w:hAnsi="Times New Roman" w:cs="Times New Roman"/>
                <w:sz w:val="18"/>
                <w:szCs w:val="18"/>
              </w:rPr>
              <w:t>3) вивчення досвіду щодо виявлення фінансових операцій</w:t>
            </w:r>
            <w:r w:rsidRPr="004E4105">
              <w:rPr>
                <w:rFonts w:ascii="Times New Roman" w:hAnsi="Times New Roman" w:cs="Times New Roman"/>
                <w:color w:val="FF0000"/>
                <w:sz w:val="18"/>
                <w:szCs w:val="18"/>
              </w:rPr>
              <w:t>,</w:t>
            </w:r>
            <w:r w:rsidRPr="00764261">
              <w:rPr>
                <w:rFonts w:ascii="Times New Roman" w:hAnsi="Times New Roman" w:cs="Times New Roman"/>
                <w:i/>
                <w:color w:val="FF0000"/>
                <w:sz w:val="18"/>
                <w:szCs w:val="18"/>
              </w:rPr>
              <w:t xml:space="preserve"> що підлягають фінансовому моніторингу;</w:t>
            </w:r>
          </w:p>
          <w:p w14:paraId="3E085FCB"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70820E1" w14:textId="00A7710B"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DE25579" w14:textId="77777777"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EF5AEA4"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5D4C6B9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554E6" w14:textId="0A5A085A"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ознайомлення із заходами щодо верифікації, вивчення клієнтів і перевірки ін</w:t>
            </w:r>
            <w:r>
              <w:rPr>
                <w:rFonts w:ascii="Times New Roman" w:eastAsia="Calibri" w:hAnsi="Times New Roman" w:cs="Times New Roman"/>
                <w:sz w:val="18"/>
                <w:szCs w:val="18"/>
              </w:rPr>
              <w:t>формації щодо їх ідентифікації;</w:t>
            </w:r>
          </w:p>
        </w:tc>
        <w:tc>
          <w:tcPr>
            <w:tcW w:w="4819" w:type="dxa"/>
            <w:gridSpan w:val="2"/>
            <w:tcBorders>
              <w:top w:val="single" w:sz="4" w:space="0" w:color="000000"/>
              <w:left w:val="single" w:sz="4" w:space="0" w:color="000000"/>
              <w:bottom w:val="single" w:sz="4" w:space="0" w:color="000000"/>
              <w:right w:val="single" w:sz="4" w:space="0" w:color="000000"/>
            </w:tcBorders>
          </w:tcPr>
          <w:p w14:paraId="4586B0D4" w14:textId="71B64B93" w:rsidR="00EA2D39" w:rsidRPr="004D652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lang w:eastAsia="uk-UA"/>
              </w:rPr>
            </w:pPr>
            <w:r w:rsidRPr="00581721">
              <w:rPr>
                <w:rFonts w:ascii="Times New Roman" w:eastAsia="Calibri" w:hAnsi="Times New Roman" w:cs="Times New Roman"/>
                <w:sz w:val="18"/>
                <w:szCs w:val="18"/>
                <w:lang w:eastAsia="uk-UA"/>
              </w:rPr>
              <w:t xml:space="preserve">4) ознайомлення із заходами щодо верифікації, </w:t>
            </w:r>
            <w:r w:rsidRPr="00764261">
              <w:rPr>
                <w:rFonts w:ascii="Times New Roman" w:eastAsia="Calibri" w:hAnsi="Times New Roman" w:cs="Times New Roman"/>
                <w:i/>
                <w:color w:val="FF0000"/>
                <w:sz w:val="18"/>
                <w:szCs w:val="18"/>
                <w:lang w:eastAsia="uk-UA"/>
              </w:rPr>
              <w:t xml:space="preserve">постійного моніторингу ділових відносин </w:t>
            </w:r>
            <w:r>
              <w:rPr>
                <w:rFonts w:ascii="Times New Roman" w:eastAsia="Calibri" w:hAnsi="Times New Roman" w:cs="Times New Roman"/>
                <w:i/>
                <w:color w:val="FF0000"/>
                <w:sz w:val="18"/>
                <w:szCs w:val="18"/>
                <w:lang w:eastAsia="uk-UA"/>
              </w:rPr>
              <w:t>клієнтів</w:t>
            </w:r>
            <w:r w:rsidRPr="00493530">
              <w:rPr>
                <w:rFonts w:ascii="Times New Roman" w:eastAsia="Calibri" w:hAnsi="Times New Roman" w:cs="Times New Roman"/>
                <w:i/>
                <w:color w:val="FF0000"/>
                <w:sz w:val="18"/>
                <w:szCs w:val="18"/>
                <w:lang w:eastAsia="uk-UA"/>
              </w:rPr>
              <w:t>,</w:t>
            </w:r>
            <w:r w:rsidRPr="00493530">
              <w:rPr>
                <w:rFonts w:ascii="Times New Roman" w:hAnsi="Times New Roman" w:cs="Times New Roman"/>
                <w:i/>
                <w:color w:val="FF0000"/>
                <w:sz w:val="18"/>
                <w:szCs w:val="18"/>
              </w:rPr>
              <w:t xml:space="preserve"> а також із заходами </w:t>
            </w:r>
            <w:r w:rsidRPr="00493530">
              <w:rPr>
                <w:rFonts w:ascii="Times New Roman" w:hAnsi="Times New Roman" w:cs="Times New Roman"/>
                <w:bCs/>
                <w:i/>
                <w:color w:val="FF0000"/>
                <w:sz w:val="18"/>
                <w:szCs w:val="18"/>
                <w:shd w:val="clear" w:color="auto" w:fill="FFFFFF"/>
              </w:rPr>
              <w:t>перевірки отриманої інформації</w:t>
            </w:r>
            <w:r w:rsidRPr="00493530">
              <w:rPr>
                <w:rFonts w:ascii="Times New Roman" w:hAnsi="Times New Roman" w:cs="Times New Roman"/>
                <w:i/>
                <w:color w:val="FF0000"/>
                <w:sz w:val="18"/>
                <w:szCs w:val="18"/>
              </w:rPr>
              <w:t>;</w:t>
            </w:r>
          </w:p>
        </w:tc>
        <w:tc>
          <w:tcPr>
            <w:tcW w:w="4676" w:type="dxa"/>
            <w:tcBorders>
              <w:top w:val="single" w:sz="4" w:space="0" w:color="000000"/>
              <w:left w:val="single" w:sz="4" w:space="0" w:color="000000"/>
              <w:bottom w:val="single" w:sz="4" w:space="0" w:color="000000"/>
              <w:right w:val="single" w:sz="4" w:space="0" w:color="000000"/>
            </w:tcBorders>
          </w:tcPr>
          <w:p w14:paraId="5B3A9479" w14:textId="77777777"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15ECF87" w14:textId="5D515C46"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color w:val="2A2928"/>
                <w:sz w:val="18"/>
                <w:szCs w:val="18"/>
                <w:lang w:eastAsia="uk-UA"/>
              </w:rPr>
              <w:t>Вимоги ЗУ</w:t>
            </w:r>
          </w:p>
        </w:tc>
      </w:tr>
      <w:tr w:rsidR="00EA2D39" w:rsidRPr="003F713A" w14:paraId="778B45F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F7480" w14:textId="2A8CCABF"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5) вивчення заходів </w:t>
            </w:r>
            <w:r>
              <w:rPr>
                <w:rFonts w:ascii="Times New Roman" w:eastAsia="Calibri" w:hAnsi="Times New Roman" w:cs="Times New Roman"/>
                <w:sz w:val="18"/>
                <w:szCs w:val="18"/>
              </w:rPr>
              <w:t>з моніторингу операцій клієнта;</w:t>
            </w:r>
          </w:p>
        </w:tc>
        <w:tc>
          <w:tcPr>
            <w:tcW w:w="4819" w:type="dxa"/>
            <w:gridSpan w:val="2"/>
            <w:tcBorders>
              <w:top w:val="single" w:sz="4" w:space="0" w:color="000000"/>
              <w:left w:val="single" w:sz="4" w:space="0" w:color="000000"/>
              <w:bottom w:val="single" w:sz="4" w:space="0" w:color="000000"/>
              <w:right w:val="single" w:sz="4" w:space="0" w:color="000000"/>
            </w:tcBorders>
          </w:tcPr>
          <w:p w14:paraId="3BD52E10" w14:textId="246C9770" w:rsidR="00EA2D39" w:rsidRPr="00493530"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t>5)</w:t>
            </w:r>
            <w:r w:rsidRPr="00493530">
              <w:rPr>
                <w:rFonts w:ascii="Times New Roman" w:eastAsia="Calibri" w:hAnsi="Times New Roman" w:cs="Times New Roman"/>
                <w:sz w:val="18"/>
                <w:szCs w:val="18"/>
              </w:rPr>
              <w:t xml:space="preserve"> </w:t>
            </w:r>
            <w:r w:rsidRPr="00493530">
              <w:rPr>
                <w:rFonts w:ascii="Times New Roman" w:hAnsi="Times New Roman" w:cs="Times New Roman"/>
                <w:sz w:val="18"/>
                <w:szCs w:val="18"/>
              </w:rPr>
              <w:t xml:space="preserve">вивчення заходів з моніторингу </w:t>
            </w:r>
            <w:r w:rsidRPr="00493530">
              <w:rPr>
                <w:rFonts w:ascii="Times New Roman" w:hAnsi="Times New Roman" w:cs="Times New Roman"/>
                <w:bCs/>
                <w:i/>
                <w:color w:val="FF0000"/>
                <w:sz w:val="18"/>
                <w:szCs w:val="18"/>
                <w:shd w:val="clear" w:color="auto" w:fill="FFFFFF"/>
              </w:rPr>
              <w:t>ділових відносин та фінансових</w:t>
            </w:r>
            <w:r w:rsidRPr="00493530">
              <w:rPr>
                <w:rFonts w:ascii="Times New Roman" w:hAnsi="Times New Roman" w:cs="Times New Roman"/>
                <w:color w:val="000000"/>
                <w:sz w:val="18"/>
                <w:szCs w:val="18"/>
                <w:shd w:val="clear" w:color="auto" w:fill="FFFFFF"/>
              </w:rPr>
              <w:t xml:space="preserve"> </w:t>
            </w:r>
            <w:r w:rsidRPr="00493530">
              <w:rPr>
                <w:rFonts w:ascii="Times New Roman" w:hAnsi="Times New Roman" w:cs="Times New Roman"/>
                <w:sz w:val="18"/>
                <w:szCs w:val="18"/>
              </w:rPr>
              <w:t xml:space="preserve">операцій клієнта, </w:t>
            </w:r>
            <w:r w:rsidRPr="00493530">
              <w:rPr>
                <w:rFonts w:ascii="Times New Roman" w:hAnsi="Times New Roman" w:cs="Times New Roman"/>
                <w:bCs/>
                <w:i/>
                <w:color w:val="FF0000"/>
                <w:sz w:val="18"/>
                <w:szCs w:val="18"/>
                <w:shd w:val="clear" w:color="auto" w:fill="FFFFFF"/>
              </w:rPr>
              <w:t>що здійснюються у процесі таких відносин</w:t>
            </w:r>
            <w:r w:rsidRPr="00493530">
              <w:rPr>
                <w:rFonts w:ascii="Times New Roman" w:hAnsi="Times New Roman" w:cs="Times New Roman"/>
                <w:sz w:val="18"/>
                <w:szCs w:val="18"/>
              </w:rPr>
              <w:t>;</w:t>
            </w:r>
          </w:p>
        </w:tc>
        <w:tc>
          <w:tcPr>
            <w:tcW w:w="4676" w:type="dxa"/>
            <w:tcBorders>
              <w:top w:val="single" w:sz="4" w:space="0" w:color="000000"/>
              <w:left w:val="single" w:sz="4" w:space="0" w:color="000000"/>
              <w:bottom w:val="single" w:sz="4" w:space="0" w:color="000000"/>
              <w:right w:val="single" w:sz="4" w:space="0" w:color="000000"/>
            </w:tcBorders>
          </w:tcPr>
          <w:p w14:paraId="7C54F44D" w14:textId="77777777"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22D1BAA"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484A42FB"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C5727" w14:textId="2F8FBFD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6) практичне</w:t>
            </w:r>
            <w:r>
              <w:rPr>
                <w:rFonts w:ascii="Times New Roman" w:eastAsia="Calibri" w:hAnsi="Times New Roman" w:cs="Times New Roman"/>
                <w:sz w:val="18"/>
                <w:szCs w:val="18"/>
              </w:rPr>
              <w:t xml:space="preserve"> застосування критеріїв ризику.</w:t>
            </w:r>
          </w:p>
        </w:tc>
        <w:tc>
          <w:tcPr>
            <w:tcW w:w="4819" w:type="dxa"/>
            <w:gridSpan w:val="2"/>
            <w:tcBorders>
              <w:top w:val="single" w:sz="4" w:space="0" w:color="000000"/>
              <w:left w:val="single" w:sz="4" w:space="0" w:color="000000"/>
              <w:bottom w:val="single" w:sz="4" w:space="0" w:color="000000"/>
              <w:right w:val="single" w:sz="4" w:space="0" w:color="000000"/>
            </w:tcBorders>
          </w:tcPr>
          <w:p w14:paraId="30486117" w14:textId="6DF7D5A4" w:rsidR="00EA2D39" w:rsidRPr="003F713A" w:rsidRDefault="00A34386"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A34386">
              <w:rPr>
                <w:rFonts w:ascii="Times New Roman" w:eastAsia="Calibri" w:hAnsi="Times New Roman" w:cs="Times New Roman"/>
                <w:color w:val="2A2928"/>
                <w:sz w:val="18"/>
                <w:szCs w:val="18"/>
                <w:lang w:eastAsia="uk-UA"/>
              </w:rPr>
              <w:t>6) практичне застосування критеріїв ризику.</w:t>
            </w:r>
          </w:p>
        </w:tc>
        <w:tc>
          <w:tcPr>
            <w:tcW w:w="4676" w:type="dxa"/>
            <w:tcBorders>
              <w:top w:val="single" w:sz="4" w:space="0" w:color="000000"/>
              <w:left w:val="single" w:sz="4" w:space="0" w:color="000000"/>
              <w:bottom w:val="single" w:sz="4" w:space="0" w:color="000000"/>
              <w:right w:val="single" w:sz="4" w:space="0" w:color="000000"/>
            </w:tcBorders>
          </w:tcPr>
          <w:p w14:paraId="63C174BD" w14:textId="77777777"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FA85825"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607269F5" w14:textId="42C3BBC4"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E3D89"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Освітньо-практичні заходи в суб'єкті первинного фінансового моніторингу проводяться не рідше одного разу на рік.</w:t>
            </w:r>
          </w:p>
        </w:tc>
        <w:tc>
          <w:tcPr>
            <w:tcW w:w="4819" w:type="dxa"/>
            <w:gridSpan w:val="2"/>
            <w:tcBorders>
              <w:top w:val="single" w:sz="4" w:space="0" w:color="000000"/>
              <w:left w:val="single" w:sz="4" w:space="0" w:color="000000"/>
              <w:bottom w:val="single" w:sz="4" w:space="0" w:color="000000"/>
              <w:right w:val="single" w:sz="4" w:space="0" w:color="000000"/>
            </w:tcBorders>
          </w:tcPr>
          <w:p w14:paraId="75A2ADE5" w14:textId="10D2843F"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6. Освітньо-практичні заходи в суб'єкті первинного фінансового моніторингу проводяться </w:t>
            </w:r>
            <w:r w:rsidRPr="00764261">
              <w:rPr>
                <w:rFonts w:ascii="Times New Roman" w:eastAsia="Calibri" w:hAnsi="Times New Roman" w:cs="Times New Roman"/>
                <w:i/>
                <w:color w:val="FF0000"/>
                <w:sz w:val="18"/>
                <w:szCs w:val="18"/>
                <w:lang w:val="ru-RU" w:eastAsia="uk-UA"/>
              </w:rPr>
              <w:t xml:space="preserve">за графіком, визначеним </w:t>
            </w:r>
            <w:r w:rsidRPr="00764261">
              <w:rPr>
                <w:rFonts w:ascii="Times New Roman" w:eastAsia="Calibri" w:hAnsi="Times New Roman" w:cs="Times New Roman"/>
                <w:i/>
                <w:color w:val="FF0000"/>
                <w:sz w:val="18"/>
                <w:szCs w:val="18"/>
                <w:lang w:eastAsia="uk-UA"/>
              </w:rPr>
              <w:t>суб'єкт</w:t>
            </w:r>
            <w:r w:rsidRPr="00764261">
              <w:rPr>
                <w:rFonts w:ascii="Times New Roman" w:eastAsia="Calibri" w:hAnsi="Times New Roman" w:cs="Times New Roman"/>
                <w:i/>
                <w:color w:val="FF0000"/>
                <w:sz w:val="18"/>
                <w:szCs w:val="18"/>
                <w:lang w:val="ru-RU" w:eastAsia="uk-UA"/>
              </w:rPr>
              <w:t>ом</w:t>
            </w:r>
            <w:r w:rsidRPr="00764261">
              <w:rPr>
                <w:rFonts w:ascii="Times New Roman" w:eastAsia="Calibri" w:hAnsi="Times New Roman" w:cs="Times New Roman"/>
                <w:i/>
                <w:color w:val="FF0000"/>
                <w:sz w:val="18"/>
                <w:szCs w:val="18"/>
                <w:lang w:eastAsia="uk-UA"/>
              </w:rPr>
              <w:t xml:space="preserve"> первинного фінансового моніторингу</w:t>
            </w:r>
            <w:r w:rsidRPr="00764261">
              <w:rPr>
                <w:rFonts w:ascii="Times New Roman" w:eastAsia="Calibri" w:hAnsi="Times New Roman" w:cs="Times New Roman"/>
                <w:i/>
                <w:color w:val="FF0000"/>
                <w:sz w:val="18"/>
                <w:szCs w:val="18"/>
                <w:lang w:val="ru-RU" w:eastAsia="uk-UA"/>
              </w:rPr>
              <w:t>, але</w:t>
            </w:r>
            <w:r w:rsidRPr="00764261">
              <w:rPr>
                <w:rFonts w:ascii="Times New Roman" w:eastAsia="Calibri" w:hAnsi="Times New Roman" w:cs="Times New Roman"/>
                <w:i/>
                <w:color w:val="FF0000"/>
                <w:sz w:val="18"/>
                <w:szCs w:val="18"/>
                <w:lang w:eastAsia="uk-UA"/>
              </w:rPr>
              <w:t xml:space="preserve"> </w:t>
            </w:r>
            <w:r w:rsidRPr="003F713A">
              <w:rPr>
                <w:rFonts w:ascii="Times New Roman" w:eastAsia="Calibri" w:hAnsi="Times New Roman" w:cs="Times New Roman"/>
                <w:color w:val="2A2928"/>
                <w:sz w:val="18"/>
                <w:szCs w:val="18"/>
                <w:lang w:eastAsia="uk-UA"/>
              </w:rPr>
              <w:t>не рідше одного разу на рік.</w:t>
            </w:r>
          </w:p>
        </w:tc>
        <w:tc>
          <w:tcPr>
            <w:tcW w:w="4676" w:type="dxa"/>
            <w:tcBorders>
              <w:top w:val="single" w:sz="4" w:space="0" w:color="000000"/>
              <w:left w:val="single" w:sz="4" w:space="0" w:color="000000"/>
              <w:bottom w:val="single" w:sz="4" w:space="0" w:color="000000"/>
              <w:right w:val="single" w:sz="4" w:space="0" w:color="000000"/>
            </w:tcBorders>
          </w:tcPr>
          <w:p w14:paraId="195B5902" w14:textId="4A713FA0" w:rsidR="00EA2D39" w:rsidRPr="003F713A" w:rsidRDefault="00EA2D39" w:rsidP="00EA2D39">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A071F80"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2A7CD35D" w14:textId="2E504E6A" w:rsidTr="00126E0B">
        <w:tc>
          <w:tcPr>
            <w:tcW w:w="15913" w:type="dxa"/>
            <w:gridSpan w:val="6"/>
            <w:tcBorders>
              <w:top w:val="single" w:sz="4" w:space="0" w:color="000000"/>
              <w:left w:val="single" w:sz="4" w:space="0" w:color="000000"/>
              <w:bottom w:val="single" w:sz="4" w:space="0" w:color="000000"/>
              <w:right w:val="single" w:sz="4" w:space="0" w:color="000000"/>
            </w:tcBorders>
          </w:tcPr>
          <w:p w14:paraId="2B5AB2D0" w14:textId="7CF62E83" w:rsidR="00EA2D39" w:rsidRPr="00C66AC6" w:rsidRDefault="00EA2D39" w:rsidP="00EA2D39">
            <w:pPr>
              <w:shd w:val="clear" w:color="auto" w:fill="FFFFFF"/>
              <w:suppressAutoHyphens/>
              <w:autoSpaceDN w:val="0"/>
              <w:spacing w:after="0" w:line="240" w:lineRule="auto"/>
              <w:jc w:val="center"/>
              <w:textAlignment w:val="baseline"/>
              <w:outlineLvl w:val="2"/>
              <w:rPr>
                <w:rFonts w:ascii="Calibri" w:eastAsia="Calibri" w:hAnsi="Calibri" w:cs="Times New Roman"/>
                <w:b/>
                <w:sz w:val="28"/>
                <w:szCs w:val="28"/>
              </w:rPr>
            </w:pPr>
            <w:r w:rsidRPr="00C66AC6">
              <w:rPr>
                <w:rFonts w:ascii="Times New Roman" w:eastAsia="Calibri" w:hAnsi="Times New Roman" w:cs="Times New Roman"/>
                <w:b/>
                <w:color w:val="2A2928"/>
                <w:sz w:val="28"/>
                <w:szCs w:val="28"/>
                <w:lang w:eastAsia="uk-UA"/>
              </w:rPr>
              <w:t xml:space="preserve">V. Здійснення </w:t>
            </w:r>
            <w:r w:rsidRPr="00C66AC6">
              <w:rPr>
                <w:rFonts w:ascii="Times New Roman" w:eastAsia="Calibri" w:hAnsi="Times New Roman" w:cs="Times New Roman"/>
                <w:b/>
                <w:i/>
                <w:sz w:val="28"/>
                <w:szCs w:val="28"/>
                <w:u w:val="single"/>
                <w:lang w:eastAsia="uk-UA"/>
              </w:rPr>
              <w:t>належної перевірки</w:t>
            </w:r>
          </w:p>
          <w:p w14:paraId="59DCF4F9" w14:textId="77777777" w:rsidR="00EA2D39" w:rsidRPr="00573906" w:rsidRDefault="00EA2D39" w:rsidP="00EA2D39">
            <w:pPr>
              <w:shd w:val="clear" w:color="auto" w:fill="FFFFFF"/>
              <w:suppressAutoHyphens/>
              <w:autoSpaceDN w:val="0"/>
              <w:spacing w:after="0" w:line="240" w:lineRule="auto"/>
              <w:jc w:val="center"/>
              <w:textAlignment w:val="baseline"/>
              <w:outlineLvl w:val="2"/>
              <w:rPr>
                <w:rFonts w:ascii="Times New Roman" w:eastAsia="Calibri" w:hAnsi="Times New Roman" w:cs="Times New Roman"/>
                <w:color w:val="2A2928"/>
                <w:sz w:val="24"/>
                <w:szCs w:val="24"/>
                <w:lang w:eastAsia="uk-UA"/>
              </w:rPr>
            </w:pPr>
          </w:p>
        </w:tc>
      </w:tr>
      <w:tr w:rsidR="00EA2D39" w:rsidRPr="003F713A" w14:paraId="1FD7E7DE" w14:textId="0CAEE4B4"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7F1EE"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Суб'єкт первинного фінансового моніторингу зобов'язаний здійснювати належну перевірку клієнта (представника клієнта) згідно із статтею 11 Закону.</w:t>
            </w:r>
          </w:p>
          <w:p w14:paraId="556EE020" w14:textId="38BF6968" w:rsidR="00EA2D39" w:rsidRPr="00DC207A"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74EE660" w14:textId="61B055B8" w:rsidR="00EA2D39" w:rsidRPr="003F0AB2" w:rsidRDefault="00EA2D39" w:rsidP="00EA2D39">
            <w:pPr>
              <w:spacing w:after="0" w:line="240" w:lineRule="auto"/>
              <w:ind w:left="132" w:right="132"/>
              <w:jc w:val="both"/>
              <w:rPr>
                <w:rFonts w:ascii="Times New Roman" w:eastAsia="Times New Roman" w:hAnsi="Times New Roman" w:cs="Times New Roman"/>
                <w:color w:val="FF0000"/>
                <w:sz w:val="18"/>
                <w:szCs w:val="18"/>
                <w:lang w:eastAsia="uk-UA"/>
              </w:rPr>
            </w:pPr>
            <w:r w:rsidRPr="00C40987">
              <w:rPr>
                <w:rFonts w:ascii="Times New Roman" w:eastAsia="Times New Roman" w:hAnsi="Times New Roman" w:cs="Times New Roman"/>
                <w:sz w:val="18"/>
                <w:szCs w:val="18"/>
                <w:lang w:eastAsia="uk-UA"/>
              </w:rPr>
              <w:t xml:space="preserve">1. Суб'єкт первинного фінансового моніторингу зобов'язаний здійснювати належну перевірку клієнта (представника клієнта) згідно iз статтею 11 Закону </w:t>
            </w:r>
            <w:r w:rsidRPr="00DC207A">
              <w:rPr>
                <w:rFonts w:ascii="Times New Roman" w:eastAsia="Times New Roman" w:hAnsi="Times New Roman" w:cs="Times New Roman"/>
                <w:i/>
                <w:color w:val="FF0000"/>
                <w:sz w:val="18"/>
                <w:szCs w:val="18"/>
                <w:lang w:eastAsia="uk-UA"/>
              </w:rPr>
              <w:t>та з урахуванням особливостей, встановлених цим Положенням.</w:t>
            </w:r>
          </w:p>
        </w:tc>
        <w:tc>
          <w:tcPr>
            <w:tcW w:w="4676" w:type="dxa"/>
            <w:tcBorders>
              <w:top w:val="single" w:sz="4" w:space="0" w:color="000000"/>
              <w:left w:val="single" w:sz="4" w:space="0" w:color="000000"/>
              <w:bottom w:val="single" w:sz="4" w:space="0" w:color="000000"/>
              <w:right w:val="single" w:sz="4" w:space="0" w:color="000000"/>
            </w:tcBorders>
          </w:tcPr>
          <w:p w14:paraId="19990EC2" w14:textId="7BE9E6F9" w:rsidR="00EA2D39" w:rsidRPr="003F0AB2" w:rsidRDefault="00EA2D39" w:rsidP="00EA2D39">
            <w:pPr>
              <w:spacing w:after="0" w:line="240" w:lineRule="auto"/>
              <w:ind w:left="23" w:right="23" w:firstLine="17"/>
              <w:jc w:val="both"/>
              <w:rPr>
                <w:rFonts w:ascii="Times New Roman" w:eastAsia="Times New Roman" w:hAnsi="Times New Roman" w:cs="Times New Roman"/>
                <w:color w:val="FF0000"/>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C88849D" w14:textId="157DF7E9" w:rsidR="00EA2D39" w:rsidRDefault="00EA2D39" w:rsidP="00EA2D39">
            <w:pPr>
              <w:shd w:val="clear" w:color="auto" w:fill="FFFFFF"/>
              <w:suppressAutoHyphens/>
              <w:autoSpaceDN w:val="0"/>
              <w:spacing w:after="0" w:line="240" w:lineRule="auto"/>
              <w:ind w:left="19" w:right="102"/>
              <w:jc w:val="both"/>
              <w:textAlignment w:val="baseline"/>
            </w:pPr>
          </w:p>
        </w:tc>
      </w:tr>
      <w:tr w:rsidR="00EA2D39" w:rsidRPr="003F713A" w14:paraId="0B44709B"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C8279" w14:textId="44838F60" w:rsidR="00EA2D39" w:rsidRPr="004107A7" w:rsidRDefault="00EA2D39" w:rsidP="00EA2D39">
            <w:pPr>
              <w:suppressAutoHyphens/>
              <w:autoSpaceDN w:val="0"/>
              <w:spacing w:after="0" w:line="240" w:lineRule="auto"/>
              <w:jc w:val="both"/>
              <w:textAlignment w:val="baseline"/>
              <w:rPr>
                <w:rFonts w:ascii="Times New Roman" w:eastAsia="Calibri" w:hAnsi="Times New Roman" w:cs="Times New Roman"/>
                <w:b/>
                <w:i/>
                <w:sz w:val="18"/>
                <w:szCs w:val="18"/>
                <w:u w:val="single"/>
                <w:lang w:val="en-US"/>
              </w:rPr>
            </w:pPr>
            <w:r w:rsidRPr="004107A7">
              <w:rPr>
                <w:rFonts w:ascii="Times New Roman" w:eastAsia="Calibri" w:hAnsi="Times New Roman" w:cs="Times New Roman"/>
                <w:b/>
                <w:i/>
                <w:color w:val="FF0000"/>
                <w:sz w:val="18"/>
                <w:szCs w:val="18"/>
                <w:u w:val="single"/>
                <w:lang w:val="en-US"/>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70900F7D" w14:textId="14A145B9" w:rsidR="00EA2D39"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r w:rsidRPr="004107A7">
              <w:rPr>
                <w:rFonts w:ascii="Times New Roman" w:hAnsi="Times New Roman" w:cs="Times New Roman"/>
                <w:i/>
                <w:color w:val="FF0000"/>
                <w:sz w:val="18"/>
                <w:szCs w:val="18"/>
              </w:rPr>
              <w:t>С</w:t>
            </w:r>
            <w:r w:rsidRPr="00927751">
              <w:rPr>
                <w:rFonts w:ascii="Times New Roman" w:hAnsi="Times New Roman" w:cs="Times New Roman"/>
                <w:i/>
                <w:color w:val="FF0000"/>
                <w:sz w:val="18"/>
                <w:szCs w:val="18"/>
              </w:rPr>
              <w:t>уб’єкти пер</w:t>
            </w:r>
            <w:r>
              <w:rPr>
                <w:rFonts w:ascii="Times New Roman" w:hAnsi="Times New Roman" w:cs="Times New Roman"/>
                <w:i/>
                <w:color w:val="FF0000"/>
                <w:sz w:val="18"/>
                <w:szCs w:val="18"/>
              </w:rPr>
              <w:t xml:space="preserve">винного фінансового моніторингу </w:t>
            </w:r>
            <w:r w:rsidRPr="00927751">
              <w:rPr>
                <w:rFonts w:ascii="Times New Roman" w:hAnsi="Times New Roman" w:cs="Times New Roman"/>
                <w:i/>
                <w:color w:val="FF0000"/>
                <w:sz w:val="18"/>
                <w:szCs w:val="18"/>
              </w:rPr>
              <w:t xml:space="preserve">вживають до клієнтів, з якими ділові відносини встановлені до набрання чинності Законом, заходів з належної перевірки, виявлення фактів належності клієнтів (їх кінцевих бенефіціарних власників) до політично значущих осіб, членів їх сімей та/або осіб, пов’язаних з політично значущими особами, переоцінки ризику ділових відносин з клієнтами відповідно до вимог Положення під час </w:t>
            </w:r>
            <w:r w:rsidRPr="00927751">
              <w:rPr>
                <w:rFonts w:ascii="Times New Roman" w:hAnsi="Times New Roman" w:cs="Times New Roman"/>
                <w:i/>
                <w:color w:val="FF0000"/>
                <w:sz w:val="18"/>
                <w:szCs w:val="18"/>
              </w:rPr>
              <w:lastRenderedPageBreak/>
              <w:t xml:space="preserve">здійснення процедур планової актуалізації/уточнення даних про таких клієнтів у строки, встановлені у наявних внутрішніх документах </w:t>
            </w:r>
            <w:r w:rsidRPr="004107A7">
              <w:rPr>
                <w:rFonts w:ascii="Times New Roman" w:eastAsia="Times New Roman" w:hAnsi="Times New Roman" w:cs="Times New Roman"/>
                <w:i/>
                <w:color w:val="FF0000"/>
                <w:sz w:val="18"/>
                <w:szCs w:val="18"/>
                <w:lang w:eastAsia="uk-UA"/>
              </w:rPr>
              <w:t>суб'єкта первинного фінансового моніторингу</w:t>
            </w:r>
            <w:r w:rsidRPr="004107A7">
              <w:rPr>
                <w:rFonts w:ascii="Times New Roman" w:hAnsi="Times New Roman" w:cs="Times New Roman"/>
                <w:i/>
                <w:color w:val="FF0000"/>
                <w:sz w:val="18"/>
                <w:szCs w:val="18"/>
              </w:rPr>
              <w:t xml:space="preserve"> </w:t>
            </w:r>
            <w:r w:rsidRPr="00927751">
              <w:rPr>
                <w:rFonts w:ascii="Times New Roman" w:hAnsi="Times New Roman" w:cs="Times New Roman"/>
                <w:i/>
                <w:color w:val="FF0000"/>
                <w:sz w:val="18"/>
                <w:szCs w:val="18"/>
              </w:rPr>
              <w:t>відповідно до законодавства з питань фінансового моніторингу</w:t>
            </w:r>
            <w:r w:rsidR="00115A1E">
              <w:rPr>
                <w:rFonts w:ascii="Times New Roman" w:hAnsi="Times New Roman" w:cs="Times New Roman"/>
                <w:i/>
                <w:color w:val="FF0000"/>
                <w:sz w:val="18"/>
                <w:szCs w:val="18"/>
              </w:rPr>
              <w:t>, до набрання чинності Законом.</w:t>
            </w:r>
          </w:p>
          <w:p w14:paraId="09FC8C39" w14:textId="77777777" w:rsidR="00115A1E" w:rsidRPr="00927751" w:rsidRDefault="00115A1E"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p>
          <w:p w14:paraId="4E261B32" w14:textId="61AF2C83" w:rsidR="00EA2D39" w:rsidRPr="00C40987" w:rsidRDefault="00EA2D39" w:rsidP="00EA2D39">
            <w:pPr>
              <w:spacing w:after="0" w:line="240" w:lineRule="auto"/>
              <w:ind w:left="132" w:right="132"/>
              <w:jc w:val="both"/>
              <w:rPr>
                <w:rFonts w:ascii="Times New Roman" w:eastAsia="Times New Roman" w:hAnsi="Times New Roman" w:cs="Times New Roman"/>
                <w:sz w:val="18"/>
                <w:szCs w:val="18"/>
                <w:lang w:eastAsia="uk-UA"/>
              </w:rPr>
            </w:pPr>
            <w:r w:rsidRPr="00927751">
              <w:rPr>
                <w:rFonts w:ascii="Times New Roman" w:hAnsi="Times New Roman" w:cs="Times New Roman"/>
                <w:i/>
                <w:color w:val="FF0000"/>
                <w:sz w:val="18"/>
                <w:szCs w:val="18"/>
              </w:rPr>
              <w:t>Щодо наявних клієнтів, які не підтримують ділових відносин, зазначені заходи можуть здійснюватись і понад установлені терміни під час звернення такого клієнта, але до проведення фінансових операцій, ініційованих клієнтом.</w:t>
            </w:r>
          </w:p>
        </w:tc>
        <w:tc>
          <w:tcPr>
            <w:tcW w:w="4676" w:type="dxa"/>
            <w:tcBorders>
              <w:top w:val="single" w:sz="4" w:space="0" w:color="000000"/>
              <w:left w:val="single" w:sz="4" w:space="0" w:color="000000"/>
              <w:bottom w:val="single" w:sz="4" w:space="0" w:color="000000"/>
              <w:right w:val="single" w:sz="4" w:space="0" w:color="000000"/>
            </w:tcBorders>
          </w:tcPr>
          <w:p w14:paraId="26EE32B2" w14:textId="77777777" w:rsidR="00EA2D39" w:rsidRPr="003F0AB2" w:rsidRDefault="00EA2D39" w:rsidP="00EA2D39">
            <w:pPr>
              <w:spacing w:after="0" w:line="240" w:lineRule="auto"/>
              <w:ind w:left="23" w:right="23" w:firstLine="17"/>
              <w:jc w:val="both"/>
              <w:rPr>
                <w:rFonts w:ascii="Times New Roman" w:eastAsia="Times New Roman" w:hAnsi="Times New Roman" w:cs="Times New Roman"/>
                <w:color w:val="FF0000"/>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B1B8EDD" w14:textId="4290F47D" w:rsidR="00EA2D39" w:rsidRPr="00910CFD" w:rsidRDefault="00EA2D39" w:rsidP="00EA2D39">
            <w:pPr>
              <w:shd w:val="clear" w:color="auto" w:fill="FFFFFF"/>
              <w:suppressAutoHyphens/>
              <w:autoSpaceDN w:val="0"/>
              <w:spacing w:after="0" w:line="240" w:lineRule="auto"/>
              <w:ind w:left="19" w:right="102"/>
              <w:jc w:val="both"/>
              <w:textAlignment w:val="baseline"/>
              <w:rPr>
                <w:rFonts w:ascii="Times New Roman" w:hAnsi="Times New Roman" w:cs="Times New Roman"/>
                <w:sz w:val="18"/>
                <w:szCs w:val="18"/>
              </w:rPr>
            </w:pPr>
            <w:r w:rsidRPr="00910CFD">
              <w:rPr>
                <w:rFonts w:ascii="Times New Roman" w:hAnsi="Times New Roman" w:cs="Times New Roman"/>
                <w:sz w:val="18"/>
                <w:szCs w:val="18"/>
              </w:rPr>
              <w:t>Врегулювання заходів до набрання чинності ЗУ 361</w:t>
            </w:r>
          </w:p>
        </w:tc>
      </w:tr>
      <w:tr w:rsidR="00EA2D39" w:rsidRPr="003F713A" w14:paraId="46A52171" w14:textId="0C544FDC"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5FB09" w14:textId="6174B173" w:rsidR="00EA2D39" w:rsidRPr="00A05ACE"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2. Суб'єкт первинного фінансового моніторингу до встановлення ділових відносин, відкриття рахунку в цінних паперах та під час вивчення клієнта, уточнення інформації про клієнта забезпечує виявлення факту належності </w:t>
            </w:r>
            <w:r w:rsidRPr="000E2D19">
              <w:rPr>
                <w:rFonts w:ascii="Times New Roman" w:eastAsia="Calibri" w:hAnsi="Times New Roman" w:cs="Times New Roman"/>
                <w:strike/>
                <w:sz w:val="18"/>
                <w:szCs w:val="18"/>
                <w:highlight w:val="yellow"/>
              </w:rPr>
              <w:t>клієнта</w:t>
            </w:r>
            <w:r w:rsidRPr="000E2D19">
              <w:rPr>
                <w:rFonts w:ascii="Times New Roman" w:eastAsia="Calibri" w:hAnsi="Times New Roman" w:cs="Times New Roman"/>
                <w:strike/>
                <w:sz w:val="18"/>
                <w:szCs w:val="18"/>
              </w:rPr>
              <w:t xml:space="preserve"> </w:t>
            </w:r>
            <w:r w:rsidRPr="00175985">
              <w:rPr>
                <w:rFonts w:ascii="Times New Roman" w:eastAsia="Calibri" w:hAnsi="Times New Roman" w:cs="Times New Roman"/>
                <w:strike/>
                <w:sz w:val="18"/>
                <w:szCs w:val="18"/>
                <w:highlight w:val="yellow"/>
              </w:rPr>
              <w:t>або особи, яка діє від його імені, їх кінцевих бенефіціарних власників, вигодоодержувачів (вигодонабувачів)</w:t>
            </w:r>
            <w:r w:rsidRPr="000E2D19">
              <w:rPr>
                <w:rFonts w:ascii="Times New Roman" w:eastAsia="Calibri" w:hAnsi="Times New Roman" w:cs="Times New Roman"/>
                <w:strike/>
                <w:sz w:val="18"/>
                <w:szCs w:val="18"/>
              </w:rPr>
              <w:t xml:space="preserve"> </w:t>
            </w:r>
            <w:r w:rsidRPr="000E2D19">
              <w:rPr>
                <w:rFonts w:ascii="Times New Roman" w:eastAsia="Calibri" w:hAnsi="Times New Roman" w:cs="Times New Roman"/>
                <w:strike/>
                <w:sz w:val="18"/>
                <w:szCs w:val="18"/>
                <w:highlight w:val="yellow"/>
              </w:rPr>
              <w:t>до</w:t>
            </w:r>
            <w:r>
              <w:rPr>
                <w:rFonts w:ascii="Times New Roman" w:eastAsia="Calibri" w:hAnsi="Times New Roman" w:cs="Times New Roman"/>
                <w:sz w:val="18"/>
                <w:szCs w:val="18"/>
              </w:rPr>
              <w:t>:</w:t>
            </w:r>
          </w:p>
        </w:tc>
        <w:tc>
          <w:tcPr>
            <w:tcW w:w="4819" w:type="dxa"/>
            <w:gridSpan w:val="2"/>
            <w:tcBorders>
              <w:top w:val="single" w:sz="4" w:space="0" w:color="000000"/>
              <w:left w:val="single" w:sz="4" w:space="0" w:color="000000"/>
              <w:bottom w:val="single" w:sz="4" w:space="0" w:color="000000"/>
              <w:right w:val="single" w:sz="4" w:space="0" w:color="000000"/>
            </w:tcBorders>
          </w:tcPr>
          <w:p w14:paraId="60CB89B6" w14:textId="4D909D8E" w:rsidR="00EA2D39"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r w:rsidRPr="00EB23BE">
              <w:rPr>
                <w:rFonts w:ascii="Times New Roman" w:eastAsia="Calibri" w:hAnsi="Times New Roman" w:cs="Times New Roman"/>
                <w:sz w:val="18"/>
                <w:szCs w:val="18"/>
                <w:lang w:eastAsia="uk-UA"/>
              </w:rPr>
              <w:t xml:space="preserve">2. Суб'єкт первинного фінансового моніторингу до встановлення ділових відносин, відкриття рахунку в цінних паперах та під </w:t>
            </w:r>
            <w:r w:rsidRPr="00B30A6B">
              <w:rPr>
                <w:rFonts w:ascii="Times New Roman" w:eastAsia="Calibri" w:hAnsi="Times New Roman" w:cs="Times New Roman"/>
                <w:i/>
                <w:color w:val="FF0000"/>
                <w:sz w:val="18"/>
                <w:szCs w:val="18"/>
                <w:lang w:eastAsia="uk-UA"/>
              </w:rPr>
              <w:t>час</w:t>
            </w:r>
            <w:r w:rsidRPr="00B30A6B">
              <w:rPr>
                <w:rFonts w:ascii="Times New Roman" w:eastAsia="Calibri" w:hAnsi="Times New Roman" w:cs="Times New Roman"/>
                <w:sz w:val="18"/>
                <w:szCs w:val="18"/>
                <w:lang w:eastAsia="uk-UA"/>
              </w:rPr>
              <w:t xml:space="preserve"> </w:t>
            </w:r>
            <w:r w:rsidRPr="00B30A6B">
              <w:rPr>
                <w:rFonts w:ascii="Times New Roman" w:hAnsi="Times New Roman" w:cs="Times New Roman"/>
                <w:i/>
                <w:color w:val="FF0000"/>
                <w:sz w:val="18"/>
                <w:szCs w:val="18"/>
              </w:rPr>
              <w:t>проведення на постійній основі моніторингу ділових відносин</w:t>
            </w:r>
            <w:r w:rsidRPr="00EB23BE">
              <w:rPr>
                <w:rFonts w:ascii="Times New Roman" w:eastAsia="Calibri" w:hAnsi="Times New Roman" w:cs="Times New Roman"/>
                <w:sz w:val="18"/>
                <w:szCs w:val="18"/>
                <w:lang w:eastAsia="uk-UA"/>
              </w:rPr>
              <w:t xml:space="preserve"> забезпечує виявлення факту належності</w:t>
            </w:r>
            <w:r w:rsidRPr="000E2D19">
              <w:rPr>
                <w:rFonts w:ascii="Times New Roman" w:eastAsia="Calibri" w:hAnsi="Times New Roman" w:cs="Times New Roman"/>
                <w:sz w:val="18"/>
                <w:szCs w:val="18"/>
                <w:lang w:eastAsia="uk-UA"/>
              </w:rPr>
              <w:t>:</w:t>
            </w:r>
          </w:p>
          <w:p w14:paraId="68957F0B" w14:textId="7B70A359" w:rsidR="00EA2D39" w:rsidRPr="004D6528"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F9A1F07" w14:textId="3CF9486A" w:rsidR="00EA2D39" w:rsidRPr="00EB23BE"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38F0F91" w14:textId="77777777"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rPr>
            </w:pPr>
          </w:p>
          <w:p w14:paraId="125508B7"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72FA9BE5"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color w:val="70AD47" w:themeColor="accent6"/>
                <w:sz w:val="18"/>
                <w:szCs w:val="18"/>
                <w:lang w:eastAsia="uk-UA"/>
              </w:rPr>
            </w:pPr>
          </w:p>
          <w:p w14:paraId="6923302A"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color w:val="70AD47" w:themeColor="accent6"/>
                <w:sz w:val="18"/>
                <w:szCs w:val="18"/>
                <w:lang w:eastAsia="uk-UA"/>
              </w:rPr>
            </w:pPr>
          </w:p>
          <w:p w14:paraId="19884FB7" w14:textId="38D006A7" w:rsidR="00EA2D39" w:rsidRPr="0097232E" w:rsidRDefault="00EA2D39" w:rsidP="00EA2D39">
            <w:pPr>
              <w:pStyle w:val="a8"/>
              <w:rPr>
                <w:rFonts w:ascii="Times New Roman" w:eastAsia="Calibri" w:hAnsi="Times New Roman" w:cs="Times New Roman"/>
                <w:sz w:val="18"/>
                <w:szCs w:val="18"/>
                <w:lang w:eastAsia="uk-UA"/>
              </w:rPr>
            </w:pPr>
          </w:p>
        </w:tc>
      </w:tr>
      <w:tr w:rsidR="00EA2D39" w:rsidRPr="003F713A" w14:paraId="29C6556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23015" w14:textId="37F86D26"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національних, іноземних публічних діячів, членів їх сімей та осіб пов’язаних з такими політично значущими особами;</w:t>
            </w:r>
          </w:p>
        </w:tc>
        <w:tc>
          <w:tcPr>
            <w:tcW w:w="4819" w:type="dxa"/>
            <w:gridSpan w:val="2"/>
            <w:tcBorders>
              <w:top w:val="single" w:sz="4" w:space="0" w:color="000000"/>
              <w:left w:val="single" w:sz="4" w:space="0" w:color="000000"/>
              <w:bottom w:val="single" w:sz="4" w:space="0" w:color="000000"/>
              <w:right w:val="single" w:sz="4" w:space="0" w:color="000000"/>
            </w:tcBorders>
          </w:tcPr>
          <w:p w14:paraId="24CB4AAE" w14:textId="5F2A3E30" w:rsidR="00EA2D39" w:rsidRPr="004D6528" w:rsidRDefault="00EA2D39" w:rsidP="00EA2D39">
            <w:pPr>
              <w:shd w:val="clear" w:color="auto" w:fill="FFFFFF"/>
              <w:suppressAutoHyphens/>
              <w:autoSpaceDN w:val="0"/>
              <w:spacing w:after="0" w:line="240" w:lineRule="auto"/>
              <w:ind w:left="132" w:right="132"/>
              <w:jc w:val="both"/>
              <w:textAlignment w:val="baseline"/>
              <w:rPr>
                <w:rFonts w:ascii="Calibri" w:eastAsia="Calibri" w:hAnsi="Calibri" w:cs="Times New Roman"/>
              </w:rPr>
            </w:pPr>
            <w:r w:rsidRPr="000E2D19">
              <w:rPr>
                <w:rFonts w:ascii="Times New Roman" w:eastAsia="Calibri" w:hAnsi="Times New Roman" w:cs="Times New Roman"/>
                <w:sz w:val="18"/>
                <w:szCs w:val="18"/>
                <w:lang w:val="ru-RU" w:eastAsia="uk-UA"/>
              </w:rPr>
              <w:t>-</w:t>
            </w:r>
            <w:r w:rsidRPr="00EB23BE">
              <w:rPr>
                <w:rFonts w:ascii="Times New Roman" w:eastAsia="Calibri" w:hAnsi="Times New Roman" w:cs="Times New Roman"/>
                <w:sz w:val="18"/>
                <w:szCs w:val="18"/>
                <w:lang w:eastAsia="uk-UA"/>
              </w:rPr>
              <w:t xml:space="preserve"> </w:t>
            </w:r>
            <w:r w:rsidRPr="00A05ACE">
              <w:rPr>
                <w:rFonts w:ascii="Times New Roman" w:eastAsia="Calibri" w:hAnsi="Times New Roman" w:cs="Times New Roman"/>
                <w:i/>
                <w:color w:val="FF0000"/>
                <w:sz w:val="18"/>
                <w:szCs w:val="18"/>
                <w:lang w:eastAsia="uk-UA"/>
              </w:rPr>
              <w:t>клієнта,</w:t>
            </w:r>
            <w:r w:rsidRPr="00A05ACE">
              <w:rPr>
                <w:rFonts w:ascii="Times New Roman" w:eastAsia="Calibri" w:hAnsi="Times New Roman" w:cs="Times New Roman"/>
                <w:i/>
                <w:color w:val="FF0000"/>
                <w:sz w:val="18"/>
                <w:szCs w:val="18"/>
              </w:rPr>
              <w:t xml:space="preserve"> його кінцевого бенефіціарного власника</w:t>
            </w:r>
            <w:r w:rsidRPr="00A05ACE">
              <w:rPr>
                <w:rFonts w:ascii="Times New Roman" w:eastAsia="Calibri" w:hAnsi="Times New Roman" w:cs="Times New Roman"/>
                <w:i/>
                <w:color w:val="FF0000"/>
                <w:sz w:val="18"/>
                <w:szCs w:val="18"/>
                <w:lang w:eastAsia="uk-UA"/>
              </w:rPr>
              <w:t xml:space="preserve"> до</w:t>
            </w:r>
            <w:r w:rsidRPr="00A05ACE">
              <w:rPr>
                <w:rFonts w:ascii="Calibri" w:eastAsia="Calibri" w:hAnsi="Calibri" w:cs="Times New Roman"/>
                <w:lang w:val="ru-RU"/>
              </w:rPr>
              <w:t xml:space="preserve"> </w:t>
            </w:r>
            <w:r w:rsidRPr="00175985">
              <w:rPr>
                <w:rFonts w:ascii="Times New Roman" w:eastAsia="Calibri" w:hAnsi="Times New Roman" w:cs="Times New Roman"/>
                <w:i/>
                <w:color w:val="FF0000"/>
                <w:sz w:val="18"/>
                <w:szCs w:val="18"/>
                <w:lang w:eastAsia="uk-UA"/>
              </w:rPr>
              <w:t>політично значущих осіб, членів їх сімей та пов’язаних з ними осіб;</w:t>
            </w:r>
          </w:p>
        </w:tc>
        <w:tc>
          <w:tcPr>
            <w:tcW w:w="4676" w:type="dxa"/>
            <w:tcBorders>
              <w:top w:val="single" w:sz="4" w:space="0" w:color="000000"/>
              <w:left w:val="single" w:sz="4" w:space="0" w:color="000000"/>
              <w:bottom w:val="single" w:sz="4" w:space="0" w:color="000000"/>
              <w:right w:val="single" w:sz="4" w:space="0" w:color="000000"/>
            </w:tcBorders>
          </w:tcPr>
          <w:p w14:paraId="25FCBFC4" w14:textId="77777777"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C5591C6" w14:textId="77777777"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rPr>
            </w:pPr>
          </w:p>
        </w:tc>
      </w:tr>
      <w:tr w:rsidR="00EA2D39" w:rsidRPr="003F713A" w14:paraId="35003B3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B9ABF" w14:textId="19954D0E"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осіб внесених до переліку осіб, пов’язаних з провадженням терористичної діяльності або стосовно яких застосовано міжнародні санкції ;</w:t>
            </w:r>
          </w:p>
        </w:tc>
        <w:tc>
          <w:tcPr>
            <w:tcW w:w="4819" w:type="dxa"/>
            <w:gridSpan w:val="2"/>
            <w:tcBorders>
              <w:top w:val="single" w:sz="4" w:space="0" w:color="000000"/>
              <w:left w:val="single" w:sz="4" w:space="0" w:color="000000"/>
              <w:bottom w:val="single" w:sz="4" w:space="0" w:color="000000"/>
              <w:right w:val="single" w:sz="4" w:space="0" w:color="000000"/>
            </w:tcBorders>
          </w:tcPr>
          <w:p w14:paraId="58EC3EA4" w14:textId="6874CD99" w:rsidR="00EA2D39" w:rsidRPr="0092775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r w:rsidRPr="0002553A">
              <w:rPr>
                <w:rFonts w:ascii="Times New Roman" w:eastAsia="Calibri" w:hAnsi="Times New Roman" w:cs="Times New Roman"/>
                <w:sz w:val="18"/>
                <w:szCs w:val="18"/>
                <w:lang w:eastAsia="uk-UA"/>
              </w:rPr>
              <w:t xml:space="preserve">- </w:t>
            </w:r>
            <w:r w:rsidRPr="00A05ACE">
              <w:rPr>
                <w:rFonts w:ascii="Times New Roman" w:eastAsia="Calibri" w:hAnsi="Times New Roman" w:cs="Times New Roman"/>
                <w:i/>
                <w:color w:val="FF0000"/>
                <w:sz w:val="18"/>
                <w:szCs w:val="18"/>
                <w:lang w:eastAsia="uk-UA"/>
              </w:rPr>
              <w:t>клієнта,</w:t>
            </w:r>
            <w:r w:rsidRPr="00A05ACE">
              <w:rPr>
                <w:rFonts w:ascii="Times New Roman" w:eastAsia="Calibri" w:hAnsi="Times New Roman" w:cs="Times New Roman"/>
                <w:i/>
                <w:color w:val="FF0000"/>
                <w:sz w:val="18"/>
                <w:szCs w:val="18"/>
              </w:rPr>
              <w:t xml:space="preserve"> його кінцевого бенефіціарного власника</w:t>
            </w:r>
            <w:r w:rsidRPr="00A05ACE">
              <w:rPr>
                <w:rFonts w:ascii="Times New Roman" w:eastAsia="Calibri" w:hAnsi="Times New Roman" w:cs="Times New Roman"/>
                <w:i/>
                <w:color w:val="FF0000"/>
                <w:sz w:val="18"/>
                <w:szCs w:val="18"/>
                <w:lang w:eastAsia="uk-UA"/>
              </w:rPr>
              <w:t xml:space="preserve"> до</w:t>
            </w:r>
            <w:r w:rsidRPr="00A05ACE">
              <w:rPr>
                <w:rFonts w:ascii="Calibri" w:eastAsia="Calibri" w:hAnsi="Calibri" w:cs="Times New Roman"/>
              </w:rPr>
              <w:t xml:space="preserve"> </w:t>
            </w:r>
            <w:r w:rsidRPr="0002553A">
              <w:rPr>
                <w:rFonts w:ascii="Times New Roman" w:eastAsia="Calibri" w:hAnsi="Times New Roman" w:cs="Times New Roman"/>
                <w:sz w:val="18"/>
                <w:szCs w:val="18"/>
                <w:lang w:eastAsia="uk-UA"/>
              </w:rPr>
              <w:t>осіб внесених до переліку</w:t>
            </w:r>
            <w:r w:rsidRPr="0002553A">
              <w:rPr>
                <w:rFonts w:ascii="Times New Roman" w:eastAsia="Calibri" w:hAnsi="Times New Roman" w:cs="Times New Roman"/>
                <w:sz w:val="18"/>
                <w:szCs w:val="18"/>
                <w:shd w:val="clear" w:color="auto" w:fill="FFFFE2"/>
              </w:rPr>
              <w:t xml:space="preserve"> осіб</w:t>
            </w:r>
            <w:r w:rsidRPr="000E2D19">
              <w:rPr>
                <w:rFonts w:ascii="Times New Roman" w:eastAsia="Calibri" w:hAnsi="Times New Roman" w:cs="Times New Roman"/>
                <w:sz w:val="18"/>
                <w:szCs w:val="18"/>
                <w:shd w:val="clear" w:color="auto" w:fill="FFFFE2"/>
              </w:rPr>
              <w:t>, пов’язаних з провадженням терористичної діяльності або стосовно яких застосовано міжнародні санкції</w:t>
            </w:r>
            <w:r>
              <w:rPr>
                <w:rFonts w:ascii="Times New Roman" w:eastAsia="Calibri" w:hAnsi="Times New Roman" w:cs="Times New Roman"/>
                <w:sz w:val="18"/>
                <w:szCs w:val="18"/>
                <w:shd w:val="clear" w:color="auto" w:fill="FFFFE2"/>
              </w:rPr>
              <w:t xml:space="preserve"> </w:t>
            </w:r>
            <w:r w:rsidRPr="000E2D19">
              <w:rPr>
                <w:rFonts w:ascii="Times New Roman" w:eastAsia="Calibri" w:hAnsi="Times New Roman" w:cs="Times New Roman"/>
                <w:i/>
                <w:color w:val="FF0000"/>
                <w:sz w:val="18"/>
                <w:szCs w:val="18"/>
                <w:shd w:val="clear" w:color="auto" w:fill="FFFFE2"/>
              </w:rPr>
              <w:t>або осіб,</w:t>
            </w:r>
            <w:r w:rsidRPr="00175985">
              <w:rPr>
                <w:rFonts w:ascii="Times New Roman" w:eastAsia="Calibri" w:hAnsi="Times New Roman" w:cs="Times New Roman"/>
                <w:color w:val="FF0000"/>
                <w:sz w:val="18"/>
                <w:szCs w:val="18"/>
                <w:shd w:val="clear" w:color="auto" w:fill="FFFFE2"/>
              </w:rPr>
              <w:t xml:space="preserve"> </w:t>
            </w:r>
            <w:r w:rsidRPr="000E2D19">
              <w:rPr>
                <w:rFonts w:ascii="Times New Roman" w:eastAsia="Calibri" w:hAnsi="Times New Roman" w:cs="Times New Roman"/>
                <w:i/>
                <w:color w:val="FF0000"/>
                <w:sz w:val="18"/>
                <w:szCs w:val="18"/>
                <w:lang w:eastAsia="uk-UA"/>
              </w:rPr>
              <w:t>що діють за дорученням внесених до переліку та осіб, якими прямо або опосередковано володіють особи та/або організації, яких включено до переліку</w:t>
            </w:r>
            <w:r w:rsidRPr="0002553A">
              <w:rPr>
                <w:rFonts w:ascii="Times New Roman" w:eastAsia="Calibri" w:hAnsi="Times New Roman" w:cs="Times New Roman"/>
                <w:sz w:val="18"/>
                <w:szCs w:val="18"/>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7A2C0EB0" w14:textId="77777777"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73C7279" w14:textId="77777777"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rPr>
            </w:pPr>
          </w:p>
        </w:tc>
      </w:tr>
      <w:tr w:rsidR="00EA2D39" w:rsidRPr="003F713A" w14:paraId="0B50E5E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D9A5B" w14:textId="7C3AD84B"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осіб, місцем проживання (перебування, реєстрації) яких є держава (юрисдикція),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77174589" w14:textId="31213D74" w:rsidR="00EA2D39" w:rsidRPr="009F2AE9"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r w:rsidRPr="00ED6568">
              <w:rPr>
                <w:rFonts w:ascii="Times New Roman" w:eastAsia="Calibri" w:hAnsi="Times New Roman" w:cs="Times New Roman"/>
                <w:sz w:val="18"/>
                <w:szCs w:val="18"/>
                <w:lang w:eastAsia="uk-UA"/>
              </w:rPr>
              <w:t xml:space="preserve">- </w:t>
            </w:r>
            <w:r w:rsidRPr="00A05ACE">
              <w:rPr>
                <w:rFonts w:ascii="Times New Roman" w:eastAsia="Calibri" w:hAnsi="Times New Roman" w:cs="Times New Roman"/>
                <w:i/>
                <w:color w:val="FF0000"/>
                <w:sz w:val="18"/>
                <w:szCs w:val="18"/>
                <w:lang w:eastAsia="uk-UA"/>
              </w:rPr>
              <w:t>клієнта,</w:t>
            </w:r>
            <w:r w:rsidRPr="00A05ACE">
              <w:rPr>
                <w:rFonts w:ascii="Times New Roman" w:eastAsia="Calibri" w:hAnsi="Times New Roman" w:cs="Times New Roman"/>
                <w:i/>
                <w:color w:val="FF0000"/>
                <w:sz w:val="18"/>
                <w:szCs w:val="18"/>
              </w:rPr>
              <w:t xml:space="preserve"> його кінцевого бенефіціарного власника</w:t>
            </w:r>
            <w:r w:rsidRPr="00A05ACE">
              <w:rPr>
                <w:rFonts w:ascii="Times New Roman" w:eastAsia="Calibri" w:hAnsi="Times New Roman" w:cs="Times New Roman"/>
                <w:i/>
                <w:color w:val="FF0000"/>
                <w:sz w:val="18"/>
                <w:szCs w:val="18"/>
                <w:lang w:eastAsia="uk-UA"/>
              </w:rPr>
              <w:t xml:space="preserve"> до</w:t>
            </w:r>
            <w:r w:rsidRPr="00A05ACE">
              <w:rPr>
                <w:rFonts w:ascii="Calibri" w:eastAsia="Calibri" w:hAnsi="Calibri" w:cs="Times New Roman"/>
              </w:rPr>
              <w:t xml:space="preserve"> </w:t>
            </w:r>
            <w:r w:rsidRPr="00ED6568">
              <w:rPr>
                <w:rFonts w:ascii="Times New Roman" w:eastAsia="Calibri" w:hAnsi="Times New Roman" w:cs="Times New Roman"/>
                <w:sz w:val="18"/>
                <w:szCs w:val="18"/>
                <w:lang w:eastAsia="uk-UA"/>
              </w:rPr>
              <w:t>осіб, місцем проживання (перебування, реєстрації) яких є держава (юрисдикція),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tc>
        <w:tc>
          <w:tcPr>
            <w:tcW w:w="4676" w:type="dxa"/>
            <w:tcBorders>
              <w:top w:val="single" w:sz="4" w:space="0" w:color="000000"/>
              <w:left w:val="single" w:sz="4" w:space="0" w:color="000000"/>
              <w:bottom w:val="single" w:sz="4" w:space="0" w:color="000000"/>
              <w:right w:val="single" w:sz="4" w:space="0" w:color="000000"/>
            </w:tcBorders>
          </w:tcPr>
          <w:p w14:paraId="52D3869D" w14:textId="77777777"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7E019F7" w14:textId="77777777"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rPr>
            </w:pPr>
          </w:p>
        </w:tc>
      </w:tr>
      <w:tr w:rsidR="00EA2D39" w:rsidRPr="003F713A" w14:paraId="1AEF365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D22E2" w14:textId="12064360"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осіб, стосовно яких застосовані спеціальні економічні та інші обмежувальні заходи (санкції) відповідно до законодавства;</w:t>
            </w:r>
          </w:p>
        </w:tc>
        <w:tc>
          <w:tcPr>
            <w:tcW w:w="4819" w:type="dxa"/>
            <w:gridSpan w:val="2"/>
            <w:tcBorders>
              <w:top w:val="single" w:sz="4" w:space="0" w:color="000000"/>
              <w:left w:val="single" w:sz="4" w:space="0" w:color="000000"/>
              <w:bottom w:val="single" w:sz="4" w:space="0" w:color="000000"/>
              <w:right w:val="single" w:sz="4" w:space="0" w:color="000000"/>
            </w:tcBorders>
          </w:tcPr>
          <w:p w14:paraId="20AFF7B8" w14:textId="3EFE0BB1" w:rsidR="00EA2D39" w:rsidRPr="009F2AE9"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r w:rsidRPr="00ED6568">
              <w:rPr>
                <w:rFonts w:ascii="Times New Roman" w:eastAsia="Calibri" w:hAnsi="Times New Roman" w:cs="Times New Roman"/>
                <w:sz w:val="18"/>
                <w:szCs w:val="18"/>
                <w:lang w:eastAsia="uk-UA"/>
              </w:rPr>
              <w:t>-</w:t>
            </w:r>
            <w:r w:rsidRPr="00A05ACE">
              <w:rPr>
                <w:rFonts w:ascii="Times New Roman" w:eastAsia="Calibri" w:hAnsi="Times New Roman" w:cs="Times New Roman"/>
                <w:i/>
                <w:color w:val="FF0000"/>
                <w:sz w:val="18"/>
                <w:szCs w:val="18"/>
                <w:lang w:eastAsia="uk-UA"/>
              </w:rPr>
              <w:t xml:space="preserve"> клієнта,</w:t>
            </w:r>
            <w:r w:rsidRPr="00A05ACE">
              <w:rPr>
                <w:rFonts w:ascii="Times New Roman" w:eastAsia="Calibri" w:hAnsi="Times New Roman" w:cs="Times New Roman"/>
                <w:i/>
                <w:color w:val="FF0000"/>
                <w:sz w:val="18"/>
                <w:szCs w:val="18"/>
              </w:rPr>
              <w:t xml:space="preserve"> його кінцевого бенефіціарного власника</w:t>
            </w:r>
            <w:r w:rsidRPr="00A05ACE">
              <w:rPr>
                <w:rFonts w:ascii="Times New Roman" w:eastAsia="Calibri" w:hAnsi="Times New Roman" w:cs="Times New Roman"/>
                <w:i/>
                <w:color w:val="FF0000"/>
                <w:sz w:val="18"/>
                <w:szCs w:val="18"/>
                <w:lang w:eastAsia="uk-UA"/>
              </w:rPr>
              <w:t xml:space="preserve"> до</w:t>
            </w:r>
            <w:r w:rsidRPr="00ED6568">
              <w:rPr>
                <w:rFonts w:ascii="Times New Roman" w:eastAsia="Calibri" w:hAnsi="Times New Roman" w:cs="Times New Roman"/>
                <w:sz w:val="18"/>
                <w:szCs w:val="18"/>
                <w:lang w:eastAsia="uk-UA"/>
              </w:rPr>
              <w:t xml:space="preserve"> осіб, стосовно яких застосовані спеціальні економічні та інші обмежувальні заходи (санкції) відповідно до законодавства;</w:t>
            </w:r>
          </w:p>
        </w:tc>
        <w:tc>
          <w:tcPr>
            <w:tcW w:w="4676" w:type="dxa"/>
            <w:tcBorders>
              <w:top w:val="single" w:sz="4" w:space="0" w:color="000000"/>
              <w:left w:val="single" w:sz="4" w:space="0" w:color="000000"/>
              <w:bottom w:val="single" w:sz="4" w:space="0" w:color="000000"/>
              <w:right w:val="single" w:sz="4" w:space="0" w:color="000000"/>
            </w:tcBorders>
          </w:tcPr>
          <w:p w14:paraId="19BF097D" w14:textId="77777777"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0DBCA5D" w14:textId="77777777"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rPr>
            </w:pPr>
          </w:p>
        </w:tc>
      </w:tr>
      <w:tr w:rsidR="00EA2D39" w:rsidRPr="003F713A" w14:paraId="1365CF5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85792" w14:textId="0935B9C1"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осіб, місцем проживання (перебування, реєстрації) яких є держава, віднесена Кабінетом Міністрів Ук</w:t>
            </w:r>
            <w:r>
              <w:rPr>
                <w:rFonts w:ascii="Times New Roman" w:eastAsia="Calibri" w:hAnsi="Times New Roman" w:cs="Times New Roman"/>
                <w:sz w:val="18"/>
                <w:szCs w:val="18"/>
              </w:rPr>
              <w:t>раїни до переліку офшорних зон;</w:t>
            </w:r>
          </w:p>
        </w:tc>
        <w:tc>
          <w:tcPr>
            <w:tcW w:w="4819" w:type="dxa"/>
            <w:gridSpan w:val="2"/>
            <w:tcBorders>
              <w:top w:val="single" w:sz="4" w:space="0" w:color="000000"/>
              <w:left w:val="single" w:sz="4" w:space="0" w:color="000000"/>
              <w:bottom w:val="single" w:sz="4" w:space="0" w:color="000000"/>
              <w:right w:val="single" w:sz="4" w:space="0" w:color="000000"/>
            </w:tcBorders>
          </w:tcPr>
          <w:p w14:paraId="02145E80" w14:textId="128E374E" w:rsidR="00EA2D39" w:rsidRPr="009F2AE9"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r w:rsidRPr="00ED6568">
              <w:rPr>
                <w:rFonts w:ascii="Times New Roman" w:eastAsia="Calibri" w:hAnsi="Times New Roman" w:cs="Times New Roman"/>
                <w:sz w:val="18"/>
                <w:szCs w:val="18"/>
                <w:lang w:eastAsia="uk-UA"/>
              </w:rPr>
              <w:t xml:space="preserve">- </w:t>
            </w:r>
            <w:r w:rsidRPr="00A05ACE">
              <w:rPr>
                <w:rFonts w:ascii="Times New Roman" w:eastAsia="Calibri" w:hAnsi="Times New Roman" w:cs="Times New Roman"/>
                <w:i/>
                <w:color w:val="FF0000"/>
                <w:sz w:val="18"/>
                <w:szCs w:val="18"/>
                <w:lang w:eastAsia="uk-UA"/>
              </w:rPr>
              <w:t>клієнта,</w:t>
            </w:r>
            <w:r w:rsidRPr="00A05ACE">
              <w:rPr>
                <w:rFonts w:ascii="Times New Roman" w:eastAsia="Calibri" w:hAnsi="Times New Roman" w:cs="Times New Roman"/>
                <w:i/>
                <w:color w:val="FF0000"/>
                <w:sz w:val="18"/>
                <w:szCs w:val="18"/>
              </w:rPr>
              <w:t xml:space="preserve"> його кінцевого бенефіціарного власника</w:t>
            </w:r>
            <w:r w:rsidRPr="00A05ACE">
              <w:rPr>
                <w:rFonts w:ascii="Times New Roman" w:eastAsia="Calibri" w:hAnsi="Times New Roman" w:cs="Times New Roman"/>
                <w:i/>
                <w:color w:val="FF0000"/>
                <w:sz w:val="18"/>
                <w:szCs w:val="18"/>
                <w:lang w:eastAsia="uk-UA"/>
              </w:rPr>
              <w:t xml:space="preserve"> до</w:t>
            </w:r>
            <w:r w:rsidRPr="00ED6568">
              <w:rPr>
                <w:rFonts w:ascii="Times New Roman" w:eastAsia="Calibri" w:hAnsi="Times New Roman" w:cs="Times New Roman"/>
                <w:sz w:val="18"/>
                <w:szCs w:val="18"/>
                <w:lang w:eastAsia="uk-UA"/>
              </w:rPr>
              <w:t xml:space="preserve"> осіб, місцем проживання (перебування, реєстрації) яких є держава, віднесена Кабінетом Міністрів Ук</w:t>
            </w:r>
            <w:r>
              <w:rPr>
                <w:rFonts w:ascii="Times New Roman" w:eastAsia="Calibri" w:hAnsi="Times New Roman" w:cs="Times New Roman"/>
                <w:sz w:val="18"/>
                <w:szCs w:val="18"/>
                <w:lang w:eastAsia="uk-UA"/>
              </w:rPr>
              <w:t>раїни до переліку офшорних зон;</w:t>
            </w:r>
          </w:p>
        </w:tc>
        <w:tc>
          <w:tcPr>
            <w:tcW w:w="4676" w:type="dxa"/>
            <w:tcBorders>
              <w:top w:val="single" w:sz="4" w:space="0" w:color="000000"/>
              <w:left w:val="single" w:sz="4" w:space="0" w:color="000000"/>
              <w:bottom w:val="single" w:sz="4" w:space="0" w:color="000000"/>
              <w:right w:val="single" w:sz="4" w:space="0" w:color="000000"/>
            </w:tcBorders>
          </w:tcPr>
          <w:p w14:paraId="6279FB89" w14:textId="77777777"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CB3A8F6" w14:textId="77777777"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rPr>
            </w:pPr>
          </w:p>
        </w:tc>
      </w:tr>
      <w:tr w:rsidR="00EA2D39" w:rsidRPr="003F713A" w14:paraId="682E269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6177C" w14:textId="2EA17956"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неприбуткових організацій;</w:t>
            </w:r>
          </w:p>
        </w:tc>
        <w:tc>
          <w:tcPr>
            <w:tcW w:w="4819" w:type="dxa"/>
            <w:gridSpan w:val="2"/>
            <w:tcBorders>
              <w:top w:val="single" w:sz="4" w:space="0" w:color="000000"/>
              <w:left w:val="single" w:sz="4" w:space="0" w:color="000000"/>
              <w:bottom w:val="single" w:sz="4" w:space="0" w:color="000000"/>
              <w:right w:val="single" w:sz="4" w:space="0" w:color="000000"/>
            </w:tcBorders>
          </w:tcPr>
          <w:p w14:paraId="0C5FE5B1" w14:textId="5AE8D719" w:rsidR="00EA2D39" w:rsidRPr="004D6528"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r w:rsidRPr="00ED6568">
              <w:rPr>
                <w:rFonts w:ascii="Times New Roman" w:eastAsia="Calibri" w:hAnsi="Times New Roman" w:cs="Times New Roman"/>
                <w:sz w:val="18"/>
                <w:szCs w:val="18"/>
                <w:lang w:eastAsia="uk-UA"/>
              </w:rPr>
              <w:t xml:space="preserve">- </w:t>
            </w:r>
            <w:r w:rsidRPr="00A05ACE">
              <w:rPr>
                <w:rFonts w:ascii="Times New Roman" w:eastAsia="Calibri" w:hAnsi="Times New Roman" w:cs="Times New Roman"/>
                <w:i/>
                <w:color w:val="FF0000"/>
                <w:sz w:val="18"/>
                <w:szCs w:val="18"/>
                <w:lang w:eastAsia="uk-UA"/>
              </w:rPr>
              <w:t>клієнта</w:t>
            </w:r>
            <w:r>
              <w:rPr>
                <w:rFonts w:ascii="Times New Roman" w:eastAsia="Calibri" w:hAnsi="Times New Roman" w:cs="Times New Roman"/>
                <w:i/>
                <w:color w:val="FF0000"/>
                <w:sz w:val="18"/>
                <w:szCs w:val="18"/>
                <w:lang w:eastAsia="uk-UA"/>
              </w:rPr>
              <w:t xml:space="preserve"> </w:t>
            </w:r>
            <w:r w:rsidRPr="00A05ACE">
              <w:rPr>
                <w:rFonts w:ascii="Times New Roman" w:eastAsia="Calibri" w:hAnsi="Times New Roman" w:cs="Times New Roman"/>
                <w:i/>
                <w:color w:val="FF0000"/>
                <w:sz w:val="18"/>
                <w:szCs w:val="18"/>
                <w:lang w:eastAsia="uk-UA"/>
              </w:rPr>
              <w:t>до</w:t>
            </w:r>
            <w:r w:rsidRPr="00ED6568">
              <w:rPr>
                <w:rFonts w:ascii="Times New Roman" w:eastAsia="Calibri" w:hAnsi="Times New Roman" w:cs="Times New Roman"/>
                <w:sz w:val="18"/>
                <w:szCs w:val="18"/>
                <w:lang w:eastAsia="uk-UA"/>
              </w:rPr>
              <w:t xml:space="preserve"> неприбуткових організацій;</w:t>
            </w:r>
          </w:p>
        </w:tc>
        <w:tc>
          <w:tcPr>
            <w:tcW w:w="4676" w:type="dxa"/>
            <w:tcBorders>
              <w:top w:val="single" w:sz="4" w:space="0" w:color="000000"/>
              <w:left w:val="single" w:sz="4" w:space="0" w:color="000000"/>
              <w:bottom w:val="single" w:sz="4" w:space="0" w:color="000000"/>
              <w:right w:val="single" w:sz="4" w:space="0" w:color="000000"/>
            </w:tcBorders>
          </w:tcPr>
          <w:p w14:paraId="55FB623C" w14:textId="77777777"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7F474B6" w14:textId="77777777"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rPr>
            </w:pPr>
          </w:p>
        </w:tc>
      </w:tr>
      <w:tr w:rsidR="00EA2D39" w:rsidRPr="003F713A" w14:paraId="5727D50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92A61" w14:textId="1B35C9A9" w:rsidR="00EA2D39" w:rsidRPr="00F22A03"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r w:rsidRPr="002C4AFC">
              <w:rPr>
                <w:rFonts w:ascii="Times New Roman" w:eastAsia="Calibri" w:hAnsi="Times New Roman" w:cs="Times New Roman"/>
                <w:sz w:val="18"/>
                <w:szCs w:val="18"/>
                <w:lang w:eastAsia="uk-UA"/>
              </w:rPr>
              <w:t>- номінальних утримувачів;</w:t>
            </w:r>
          </w:p>
        </w:tc>
        <w:tc>
          <w:tcPr>
            <w:tcW w:w="4819" w:type="dxa"/>
            <w:gridSpan w:val="2"/>
            <w:tcBorders>
              <w:top w:val="single" w:sz="4" w:space="0" w:color="000000"/>
              <w:left w:val="single" w:sz="4" w:space="0" w:color="000000"/>
              <w:bottom w:val="single" w:sz="4" w:space="0" w:color="000000"/>
              <w:right w:val="single" w:sz="4" w:space="0" w:color="000000"/>
            </w:tcBorders>
          </w:tcPr>
          <w:p w14:paraId="60CBAAFF" w14:textId="2B39855E" w:rsidR="00EA2D39" w:rsidRPr="004D6528"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r w:rsidRPr="002C4AFC">
              <w:rPr>
                <w:rFonts w:ascii="Times New Roman" w:eastAsia="Calibri" w:hAnsi="Times New Roman" w:cs="Times New Roman"/>
                <w:sz w:val="18"/>
                <w:szCs w:val="18"/>
                <w:lang w:eastAsia="uk-UA"/>
              </w:rPr>
              <w:t>- номінальних утримувачів;</w:t>
            </w:r>
          </w:p>
        </w:tc>
        <w:tc>
          <w:tcPr>
            <w:tcW w:w="4676" w:type="dxa"/>
            <w:tcBorders>
              <w:top w:val="single" w:sz="4" w:space="0" w:color="000000"/>
              <w:left w:val="single" w:sz="4" w:space="0" w:color="000000"/>
              <w:bottom w:val="single" w:sz="4" w:space="0" w:color="000000"/>
              <w:right w:val="single" w:sz="4" w:space="0" w:color="000000"/>
            </w:tcBorders>
          </w:tcPr>
          <w:p w14:paraId="006BD7BA" w14:textId="28CBFAF7" w:rsidR="00EA2D39" w:rsidRPr="00C7688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val="ru-RU" w:eastAsia="uk-UA"/>
              </w:rPr>
            </w:pPr>
          </w:p>
        </w:tc>
        <w:tc>
          <w:tcPr>
            <w:tcW w:w="1720" w:type="dxa"/>
            <w:tcBorders>
              <w:top w:val="single" w:sz="4" w:space="0" w:color="000000"/>
              <w:left w:val="single" w:sz="4" w:space="0" w:color="000000"/>
              <w:bottom w:val="single" w:sz="4" w:space="0" w:color="000000"/>
              <w:right w:val="single" w:sz="4" w:space="0" w:color="000000"/>
            </w:tcBorders>
          </w:tcPr>
          <w:p w14:paraId="443F9AF0" w14:textId="77777777"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rPr>
            </w:pPr>
          </w:p>
        </w:tc>
      </w:tr>
      <w:tr w:rsidR="00EA2D39" w:rsidRPr="003F713A" w14:paraId="7457799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6A98D" w14:textId="77777777" w:rsidR="00EA2D39"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p w14:paraId="3BEBECF4" w14:textId="77777777" w:rsidR="00EA2D39"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p w14:paraId="1E3E9A41" w14:textId="77777777" w:rsidR="00EA2D39"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p w14:paraId="28D8415A" w14:textId="77777777" w:rsidR="00EA2D39"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p w14:paraId="21B66FC7" w14:textId="62B08481"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інформацію про фінансовий стан клієнта;</w:t>
            </w:r>
          </w:p>
          <w:p w14:paraId="6EEAFA1C"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інформацію про зміст діяльності клієнта;</w:t>
            </w:r>
          </w:p>
          <w:p w14:paraId="6F2992FA" w14:textId="0C9D3138"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інформацію про мету та характер майбутніх ділових відносин із суб'єктом перв</w:t>
            </w:r>
            <w:r>
              <w:rPr>
                <w:rFonts w:ascii="Times New Roman" w:eastAsia="Calibri" w:hAnsi="Times New Roman" w:cs="Times New Roman"/>
                <w:sz w:val="18"/>
                <w:szCs w:val="18"/>
              </w:rPr>
              <w:t>инного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0B775970" w14:textId="2B377D34" w:rsidR="00EA2D39" w:rsidRPr="002C4AFC"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i/>
                <w:color w:val="FF0000"/>
                <w:sz w:val="18"/>
                <w:szCs w:val="18"/>
                <w:lang w:eastAsia="uk-UA"/>
              </w:rPr>
            </w:pPr>
            <w:r w:rsidRPr="002C4AFC">
              <w:rPr>
                <w:rFonts w:ascii="Times New Roman" w:eastAsia="Calibri" w:hAnsi="Times New Roman" w:cs="Times New Roman"/>
                <w:i/>
                <w:color w:val="FF0000"/>
                <w:sz w:val="18"/>
                <w:szCs w:val="18"/>
                <w:lang w:eastAsia="uk-UA"/>
              </w:rPr>
              <w:t>Під час встановлення ділових відносин та в процесі пості</w:t>
            </w:r>
            <w:r>
              <w:rPr>
                <w:rFonts w:ascii="Times New Roman" w:eastAsia="Calibri" w:hAnsi="Times New Roman" w:cs="Times New Roman"/>
                <w:i/>
                <w:color w:val="FF0000"/>
                <w:sz w:val="18"/>
                <w:szCs w:val="18"/>
                <w:lang w:eastAsia="uk-UA"/>
              </w:rPr>
              <w:t>йного моніторингу ділових відн</w:t>
            </w:r>
            <w:r w:rsidRPr="00F857A8">
              <w:rPr>
                <w:rFonts w:ascii="Times New Roman" w:eastAsia="Calibri" w:hAnsi="Times New Roman" w:cs="Times New Roman"/>
                <w:i/>
                <w:color w:val="FF0000"/>
                <w:sz w:val="18"/>
                <w:szCs w:val="18"/>
                <w:lang w:val="ru-RU" w:eastAsia="uk-UA"/>
              </w:rPr>
              <w:t>о</w:t>
            </w:r>
            <w:r>
              <w:rPr>
                <w:rFonts w:ascii="Times New Roman" w:eastAsia="Calibri" w:hAnsi="Times New Roman" w:cs="Times New Roman"/>
                <w:i/>
                <w:color w:val="FF0000"/>
                <w:sz w:val="18"/>
                <w:szCs w:val="18"/>
                <w:lang w:eastAsia="uk-UA"/>
              </w:rPr>
              <w:t>с</w:t>
            </w:r>
            <w:r w:rsidRPr="002C4AFC">
              <w:rPr>
                <w:rFonts w:ascii="Times New Roman" w:eastAsia="Calibri" w:hAnsi="Times New Roman" w:cs="Times New Roman"/>
                <w:i/>
                <w:color w:val="FF0000"/>
                <w:sz w:val="18"/>
                <w:szCs w:val="18"/>
                <w:lang w:eastAsia="uk-UA"/>
              </w:rPr>
              <w:t>ин суб’єкт первинного фінансового моніторингу також вивчає:</w:t>
            </w:r>
          </w:p>
          <w:p w14:paraId="7CAECC11" w14:textId="77777777" w:rsidR="00EA2D39" w:rsidRPr="00F857A8" w:rsidRDefault="00EA2D39" w:rsidP="00EA2D39">
            <w:pPr>
              <w:spacing w:after="0" w:line="240" w:lineRule="auto"/>
              <w:ind w:left="132" w:right="132"/>
              <w:jc w:val="both"/>
              <w:rPr>
                <w:rFonts w:ascii="Times New Roman" w:eastAsia="Times New Roman" w:hAnsi="Times New Roman" w:cs="Times New Roman"/>
                <w:sz w:val="18"/>
                <w:szCs w:val="18"/>
                <w:shd w:val="clear" w:color="auto" w:fill="FFFFFF"/>
                <w:lang w:eastAsia="ru-RU"/>
              </w:rPr>
            </w:pPr>
          </w:p>
          <w:p w14:paraId="58D792B9" w14:textId="77777777" w:rsidR="00EA2D39" w:rsidRPr="00F22A03" w:rsidRDefault="00EA2D39" w:rsidP="00EA2D39">
            <w:pPr>
              <w:suppressAutoHyphens/>
              <w:autoSpaceDN w:val="0"/>
              <w:spacing w:after="0" w:line="240" w:lineRule="auto"/>
              <w:ind w:left="130" w:right="132"/>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інформацію про фінансовий стан клієнта;</w:t>
            </w:r>
          </w:p>
          <w:p w14:paraId="6124A86F" w14:textId="77777777" w:rsidR="00EA2D39" w:rsidRPr="00F22A03" w:rsidRDefault="00EA2D39" w:rsidP="00EA2D39">
            <w:pPr>
              <w:suppressAutoHyphens/>
              <w:autoSpaceDN w:val="0"/>
              <w:spacing w:after="0" w:line="240" w:lineRule="auto"/>
              <w:ind w:left="130" w:right="132"/>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інформацію про зміст діяльності клієнта;</w:t>
            </w:r>
          </w:p>
          <w:p w14:paraId="28F87E67" w14:textId="172E5A15" w:rsidR="00EA2D39" w:rsidRPr="009F2AE9" w:rsidRDefault="00EA2D39" w:rsidP="00EA2D39">
            <w:pPr>
              <w:suppressAutoHyphens/>
              <w:autoSpaceDN w:val="0"/>
              <w:spacing w:after="0" w:line="240" w:lineRule="auto"/>
              <w:ind w:left="130" w:right="132"/>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інформацію про мету та характер майбутніх ділових відносин із суб'єктом перв</w:t>
            </w:r>
            <w:r>
              <w:rPr>
                <w:rFonts w:ascii="Times New Roman" w:eastAsia="Calibri" w:hAnsi="Times New Roman" w:cs="Times New Roman"/>
                <w:sz w:val="18"/>
                <w:szCs w:val="18"/>
              </w:rPr>
              <w:t>инного фінансового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6015F960" w14:textId="77777777"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60CCE69" w14:textId="77777777"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rPr>
            </w:pPr>
          </w:p>
        </w:tc>
      </w:tr>
      <w:tr w:rsidR="00EA2D39" w:rsidRPr="003F713A" w14:paraId="4120C9E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E34BC" w14:textId="604629C8"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Суб'єкт первинного фінансового моніторингу зобов'язаний проаналізувати надану клієнтом інформацію та інформацію, отриману з інших джерел, та зробити обґрунтований висновок щодо наявності потенційних та реально достатніх фінансових можливостей, розпорядження якими дає змогу проводити або ініціювати проведення фінансов</w:t>
            </w:r>
            <w:r>
              <w:rPr>
                <w:rFonts w:ascii="Times New Roman" w:eastAsia="Calibri" w:hAnsi="Times New Roman" w:cs="Times New Roman"/>
                <w:sz w:val="18"/>
                <w:szCs w:val="18"/>
              </w:rPr>
              <w:t>их операцій на відповідні суми.</w:t>
            </w:r>
          </w:p>
        </w:tc>
        <w:tc>
          <w:tcPr>
            <w:tcW w:w="4819" w:type="dxa"/>
            <w:gridSpan w:val="2"/>
            <w:tcBorders>
              <w:top w:val="single" w:sz="4" w:space="0" w:color="000000"/>
              <w:left w:val="single" w:sz="4" w:space="0" w:color="000000"/>
              <w:bottom w:val="single" w:sz="4" w:space="0" w:color="000000"/>
              <w:right w:val="single" w:sz="4" w:space="0" w:color="000000"/>
            </w:tcBorders>
          </w:tcPr>
          <w:p w14:paraId="3C89BDA5" w14:textId="4AABE7C3" w:rsidR="00EA2D39" w:rsidRPr="002C4AFC" w:rsidRDefault="00EA2D39" w:rsidP="00EA2D39">
            <w:pPr>
              <w:shd w:val="clear" w:color="auto" w:fill="FFFFFF"/>
              <w:suppressAutoHyphens/>
              <w:autoSpaceDN w:val="0"/>
              <w:spacing w:after="0" w:line="240" w:lineRule="auto"/>
              <w:ind w:left="130" w:right="132"/>
              <w:jc w:val="both"/>
              <w:textAlignment w:val="baseline"/>
              <w:rPr>
                <w:rFonts w:ascii="Times New Roman" w:eastAsia="Calibri" w:hAnsi="Times New Roman" w:cs="Times New Roman"/>
                <w:b/>
                <w:i/>
                <w:color w:val="FF0000"/>
                <w:sz w:val="18"/>
                <w:szCs w:val="18"/>
                <w:u w:val="single"/>
                <w:lang w:val="en-US" w:eastAsia="uk-UA"/>
              </w:rPr>
            </w:pPr>
            <w:r w:rsidRPr="002C4AFC">
              <w:rPr>
                <w:rFonts w:ascii="Times New Roman" w:eastAsia="Calibri" w:hAnsi="Times New Roman" w:cs="Times New Roman"/>
                <w:b/>
                <w:i/>
                <w:color w:val="FF0000"/>
                <w:sz w:val="18"/>
                <w:szCs w:val="18"/>
                <w:u w:val="single"/>
                <w:lang w:val="en-US" w:eastAsia="uk-UA"/>
              </w:rPr>
              <w:t>Видалено</w:t>
            </w:r>
          </w:p>
          <w:p w14:paraId="5D29EB7C" w14:textId="77777777" w:rsidR="00EA2D39" w:rsidRPr="00ED6568" w:rsidRDefault="00EA2D39" w:rsidP="00EA2D39">
            <w:pPr>
              <w:shd w:val="clear" w:color="auto" w:fill="FFFFFF"/>
              <w:suppressAutoHyphens/>
              <w:autoSpaceDN w:val="0"/>
              <w:spacing w:after="0" w:line="240" w:lineRule="auto"/>
              <w:ind w:left="130" w:right="132"/>
              <w:jc w:val="both"/>
              <w:textAlignment w:val="baseline"/>
              <w:rPr>
                <w:rFonts w:ascii="Times New Roman" w:eastAsia="Calibri" w:hAnsi="Times New Roman" w:cs="Times New Roman"/>
                <w:b/>
                <w:i/>
                <w:color w:val="FF0000"/>
                <w:sz w:val="18"/>
                <w:szCs w:val="18"/>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C3BD00F" w14:textId="77777777" w:rsidR="00EA2D39" w:rsidRPr="00E91164" w:rsidRDefault="00EA2D39" w:rsidP="00EA2D39">
            <w:pPr>
              <w:spacing w:after="0" w:line="240" w:lineRule="auto"/>
              <w:jc w:val="both"/>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DA9AB64" w14:textId="0EF8F9F7"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rPr>
            </w:pPr>
            <w:r w:rsidRPr="00C826E9">
              <w:rPr>
                <w:rFonts w:ascii="Times New Roman" w:hAnsi="Times New Roman" w:cs="Times New Roman"/>
                <w:sz w:val="18"/>
                <w:szCs w:val="18"/>
              </w:rPr>
              <w:t>Врегульовано ЗУ</w:t>
            </w:r>
          </w:p>
        </w:tc>
      </w:tr>
      <w:tr w:rsidR="00EA2D39" w:rsidRPr="003F713A" w14:paraId="1D36D6C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5946E" w14:textId="2B5EFC2C"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5E4B2D">
              <w:rPr>
                <w:rFonts w:ascii="Times New Roman" w:eastAsia="Calibri" w:hAnsi="Times New Roman" w:cs="Times New Roman"/>
                <w:b/>
                <w:i/>
                <w:color w:val="FF0000"/>
                <w:sz w:val="18"/>
                <w:szCs w:val="18"/>
                <w:u w:val="single"/>
                <w:lang w:val="ru-RU"/>
              </w:rPr>
              <w:t xml:space="preserve">Не </w:t>
            </w:r>
            <w:r w:rsidRPr="005E4B2D">
              <w:rPr>
                <w:rFonts w:ascii="Times New Roman" w:eastAsia="Calibri" w:hAnsi="Times New Roman" w:cs="Times New Roman"/>
                <w:b/>
                <w:i/>
                <w:color w:val="FF0000"/>
                <w:sz w:val="18"/>
                <w:szCs w:val="18"/>
                <w:u w:val="single"/>
                <w:lang w:val="en-US"/>
              </w:rPr>
              <w:t>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118C0ECA" w14:textId="75FCE64B" w:rsidR="00EA2D39" w:rsidRPr="00927751" w:rsidRDefault="00EA2D39" w:rsidP="00EA2D39">
            <w:pPr>
              <w:shd w:val="clear" w:color="auto" w:fill="FFFFFF"/>
              <w:suppressAutoHyphens/>
              <w:autoSpaceDN w:val="0"/>
              <w:spacing w:after="0" w:line="240" w:lineRule="auto"/>
              <w:ind w:left="130" w:right="132"/>
              <w:jc w:val="both"/>
              <w:textAlignment w:val="baseline"/>
              <w:rPr>
                <w:rFonts w:ascii="Times New Roman" w:eastAsia="Calibri" w:hAnsi="Times New Roman" w:cs="Times New Roman"/>
                <w:b/>
                <w:i/>
                <w:color w:val="FF0000"/>
                <w:sz w:val="18"/>
                <w:szCs w:val="18"/>
                <w:u w:val="single"/>
                <w:lang w:eastAsia="uk-UA"/>
              </w:rPr>
            </w:pPr>
            <w:r w:rsidRPr="00927751">
              <w:rPr>
                <w:rFonts w:ascii="Times New Roman" w:eastAsia="Calibri" w:hAnsi="Times New Roman" w:cs="Times New Roman"/>
                <w:i/>
                <w:color w:val="FF0000"/>
                <w:sz w:val="18"/>
                <w:szCs w:val="18"/>
                <w:lang w:eastAsia="uk-UA"/>
              </w:rPr>
              <w:t>3</w:t>
            </w:r>
            <w:r w:rsidRPr="005E4B2D">
              <w:rPr>
                <w:rFonts w:ascii="Times New Roman" w:eastAsia="Calibri" w:hAnsi="Times New Roman" w:cs="Times New Roman"/>
                <w:i/>
                <w:color w:val="FF0000"/>
                <w:sz w:val="18"/>
                <w:szCs w:val="18"/>
                <w:lang w:eastAsia="uk-UA"/>
              </w:rPr>
              <w:t>. У разі якщо особа діє як представник клієнта, суб’єкт первинного фінансового моніторингу повинен перевірити на підставі офіційних документів наявність у цієї особи відповідних повноважень, а також здійснити ідентифікацію та верифікацію такої особи.</w:t>
            </w:r>
            <w:r w:rsidRPr="005E4B2D">
              <w:rPr>
                <w:rFonts w:ascii="Times New Roman" w:eastAsia="Calibri" w:hAnsi="Times New Roman" w:cs="Times New Roman"/>
                <w:color w:val="FF0000"/>
                <w:sz w:val="18"/>
                <w:szCs w:val="18"/>
                <w:lang w:eastAsia="uk-UA"/>
              </w:rPr>
              <w:t xml:space="preserve"> </w:t>
            </w:r>
            <w:r w:rsidRPr="009F2AE9">
              <w:rPr>
                <w:rFonts w:ascii="Times New Roman" w:eastAsia="Calibri" w:hAnsi="Times New Roman" w:cs="Times New Roman"/>
                <w:i/>
                <w:color w:val="FF0000"/>
                <w:sz w:val="18"/>
                <w:szCs w:val="18"/>
                <w:lang w:eastAsia="uk-UA"/>
              </w:rPr>
              <w:t>Суб’єкт первинного фінансового моніторингу не здійснює належної перевірки довірителя, від імені та за рахунок якого діє повірений, який є суб’єктом первинного фінансового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45201228" w14:textId="77777777" w:rsidR="00EA2D39" w:rsidRPr="00E91164" w:rsidRDefault="00EA2D39" w:rsidP="00EA2D39">
            <w:pPr>
              <w:spacing w:after="0" w:line="240" w:lineRule="auto"/>
              <w:jc w:val="both"/>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A6559E6" w14:textId="36D441A8"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rPr>
            </w:pPr>
            <w:r w:rsidRPr="00C826E9">
              <w:rPr>
                <w:rFonts w:ascii="Times New Roman" w:hAnsi="Times New Roman" w:cs="Times New Roman"/>
                <w:sz w:val="18"/>
                <w:szCs w:val="18"/>
              </w:rPr>
              <w:t>Відповідно до ЗУ</w:t>
            </w:r>
          </w:p>
        </w:tc>
      </w:tr>
      <w:tr w:rsidR="00EA2D39" w:rsidRPr="003F713A" w14:paraId="07090F36" w14:textId="6F3B5BD9"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43698" w14:textId="23C98564"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rPr>
            </w:pPr>
            <w:r w:rsidRPr="002C4AFC">
              <w:rPr>
                <w:rFonts w:ascii="Times New Roman" w:eastAsia="Calibri" w:hAnsi="Times New Roman" w:cs="Times New Roman"/>
                <w:strike/>
                <w:sz w:val="18"/>
                <w:szCs w:val="18"/>
                <w:highlight w:val="yellow"/>
              </w:rPr>
              <w:t>3. Суб'єкт первинного фінансового моніторингу під час належної перевірки клієнта та уточнення інформації про нього може формувати анкету клієнта.</w:t>
            </w:r>
          </w:p>
        </w:tc>
        <w:tc>
          <w:tcPr>
            <w:tcW w:w="4819" w:type="dxa"/>
            <w:gridSpan w:val="2"/>
            <w:tcBorders>
              <w:top w:val="single" w:sz="4" w:space="0" w:color="000000"/>
              <w:left w:val="single" w:sz="4" w:space="0" w:color="000000"/>
              <w:bottom w:val="single" w:sz="4" w:space="0" w:color="000000"/>
              <w:right w:val="single" w:sz="4" w:space="0" w:color="000000"/>
            </w:tcBorders>
          </w:tcPr>
          <w:p w14:paraId="25EC2169" w14:textId="77777777" w:rsidR="00EA2D39" w:rsidRPr="002C4AFC" w:rsidRDefault="00EA2D39" w:rsidP="00EA2D39">
            <w:pPr>
              <w:shd w:val="clear" w:color="auto" w:fill="FFFFFF"/>
              <w:suppressAutoHyphens/>
              <w:autoSpaceDN w:val="0"/>
              <w:spacing w:after="0" w:line="240" w:lineRule="auto"/>
              <w:ind w:left="130" w:right="132"/>
              <w:jc w:val="both"/>
              <w:textAlignment w:val="baseline"/>
              <w:rPr>
                <w:rFonts w:ascii="Times New Roman" w:eastAsia="Calibri" w:hAnsi="Times New Roman" w:cs="Times New Roman"/>
                <w:b/>
                <w:i/>
                <w:color w:val="FF0000"/>
                <w:sz w:val="18"/>
                <w:szCs w:val="18"/>
                <w:u w:val="single"/>
                <w:lang w:val="en-US" w:eastAsia="uk-UA"/>
              </w:rPr>
            </w:pPr>
            <w:r w:rsidRPr="002C4AFC">
              <w:rPr>
                <w:rFonts w:ascii="Times New Roman" w:eastAsia="Calibri" w:hAnsi="Times New Roman" w:cs="Times New Roman"/>
                <w:b/>
                <w:i/>
                <w:color w:val="FF0000"/>
                <w:sz w:val="18"/>
                <w:szCs w:val="18"/>
                <w:u w:val="single"/>
                <w:lang w:val="en-US" w:eastAsia="uk-UA"/>
              </w:rPr>
              <w:t>Видалено</w:t>
            </w:r>
          </w:p>
          <w:p w14:paraId="563D5D15" w14:textId="77777777" w:rsidR="00EA2D39" w:rsidRPr="002C4AFC" w:rsidRDefault="00EA2D39" w:rsidP="00EA2D39">
            <w:pPr>
              <w:shd w:val="clear" w:color="auto" w:fill="FFFFFF"/>
              <w:suppressAutoHyphens/>
              <w:autoSpaceDN w:val="0"/>
              <w:spacing w:after="0" w:line="240" w:lineRule="auto"/>
              <w:ind w:left="130" w:right="132"/>
              <w:jc w:val="both"/>
              <w:textAlignment w:val="baseline"/>
              <w:rPr>
                <w:rFonts w:ascii="Times New Roman" w:eastAsia="Calibri" w:hAnsi="Times New Roman" w:cs="Times New Roman"/>
                <w:i/>
                <w:sz w:val="18"/>
                <w:szCs w:val="18"/>
                <w:highlight w:val="cyan"/>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16F547C" w14:textId="7917626A"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33F85A6" w14:textId="7C6583D1"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tc>
      </w:tr>
      <w:tr w:rsidR="00EA2D39" w:rsidRPr="003F713A" w14:paraId="3CD6E4F4" w14:textId="46F707D9"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71526" w14:textId="2C25CA6E"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Офіційні документи, які подавалися суб'єкту первинного фінансового моніторингу для здійснення верифікації клієнта (представника клієнта), повертаються клієнту (предста</w:t>
            </w:r>
            <w:r>
              <w:rPr>
                <w:rFonts w:ascii="Times New Roman" w:eastAsia="Calibri" w:hAnsi="Times New Roman" w:cs="Times New Roman"/>
                <w:sz w:val="18"/>
                <w:szCs w:val="18"/>
              </w:rPr>
              <w:t>внику клієнта) за його вимогою.</w:t>
            </w:r>
          </w:p>
        </w:tc>
        <w:tc>
          <w:tcPr>
            <w:tcW w:w="4819" w:type="dxa"/>
            <w:gridSpan w:val="2"/>
            <w:tcBorders>
              <w:top w:val="single" w:sz="4" w:space="0" w:color="000000"/>
              <w:left w:val="single" w:sz="4" w:space="0" w:color="000000"/>
              <w:bottom w:val="single" w:sz="4" w:space="0" w:color="000000"/>
              <w:right w:val="single" w:sz="4" w:space="0" w:color="000000"/>
            </w:tcBorders>
          </w:tcPr>
          <w:p w14:paraId="3762EC79" w14:textId="056EE2BA" w:rsidR="00EA2D39" w:rsidRPr="00584E1C" w:rsidRDefault="00EA2D39" w:rsidP="00EA2D39">
            <w:pPr>
              <w:shd w:val="clear" w:color="auto" w:fill="FFFFFF"/>
              <w:suppressAutoHyphens/>
              <w:autoSpaceDN w:val="0"/>
              <w:spacing w:after="0" w:line="240" w:lineRule="auto"/>
              <w:ind w:left="132" w:right="132"/>
              <w:jc w:val="both"/>
              <w:textAlignment w:val="baseline"/>
              <w:rPr>
                <w:rFonts w:ascii="Calibri" w:eastAsia="Calibri" w:hAnsi="Calibri" w:cs="Times New Roman"/>
              </w:rPr>
            </w:pPr>
            <w:r w:rsidRPr="00AE6A8A">
              <w:rPr>
                <w:rFonts w:ascii="Times New Roman" w:eastAsia="Calibri" w:hAnsi="Times New Roman" w:cs="Times New Roman"/>
                <w:sz w:val="18"/>
                <w:szCs w:val="18"/>
              </w:rPr>
              <w:t xml:space="preserve">4. </w:t>
            </w:r>
            <w:hyperlink r:id="rId14" w:history="1">
              <w:r w:rsidRPr="00650A3C">
                <w:rPr>
                  <w:rFonts w:ascii="Times New Roman" w:eastAsia="Calibri" w:hAnsi="Times New Roman" w:cs="Times New Roman"/>
                  <w:sz w:val="18"/>
                  <w:szCs w:val="18"/>
                  <w:lang w:eastAsia="uk-UA"/>
                </w:rPr>
                <w:t>Офіційні документи, які подавалися суб'єкту первинного фінансового моніторингу для здійснення верифікації клієнта (представника клієнта), повертаються клієнту (представнику клієнта) за його вимогою</w:t>
              </w:r>
              <w:r w:rsidRPr="003F713A">
                <w:rPr>
                  <w:rFonts w:ascii="Times New Roman" w:eastAsia="Calibri" w:hAnsi="Times New Roman" w:cs="Times New Roman"/>
                  <w:color w:val="008000"/>
                  <w:sz w:val="18"/>
                  <w:szCs w:val="18"/>
                  <w:u w:val="single"/>
                  <w:lang w:eastAsia="uk-UA"/>
                </w:rPr>
                <w:t>.</w:t>
              </w:r>
            </w:hyperlink>
          </w:p>
        </w:tc>
        <w:tc>
          <w:tcPr>
            <w:tcW w:w="4676" w:type="dxa"/>
            <w:tcBorders>
              <w:top w:val="single" w:sz="4" w:space="0" w:color="000000"/>
              <w:left w:val="single" w:sz="4" w:space="0" w:color="000000"/>
              <w:bottom w:val="single" w:sz="4" w:space="0" w:color="000000"/>
              <w:right w:val="single" w:sz="4" w:space="0" w:color="000000"/>
            </w:tcBorders>
          </w:tcPr>
          <w:p w14:paraId="1EA709F4" w14:textId="0B28CD91" w:rsidR="00EA2D39" w:rsidRPr="002C4AFC"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14:paraId="093596E8" w14:textId="77777777" w:rsidR="00EA2D39" w:rsidRPr="002C4AFC"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14:paraId="70EEB875" w14:textId="77777777" w:rsidR="00EA2D39" w:rsidRPr="002C4AFC"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14:paraId="690340B9" w14:textId="6322BB56" w:rsidR="00EA2D39" w:rsidRPr="006D45E5"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sz w:val="24"/>
                <w:szCs w:val="24"/>
                <w:u w:val="single"/>
              </w:rPr>
            </w:pPr>
          </w:p>
        </w:tc>
        <w:tc>
          <w:tcPr>
            <w:tcW w:w="1720" w:type="dxa"/>
            <w:tcBorders>
              <w:top w:val="single" w:sz="4" w:space="0" w:color="000000"/>
              <w:left w:val="single" w:sz="4" w:space="0" w:color="000000"/>
              <w:bottom w:val="single" w:sz="4" w:space="0" w:color="000000"/>
              <w:right w:val="single" w:sz="4" w:space="0" w:color="000000"/>
            </w:tcBorders>
          </w:tcPr>
          <w:p w14:paraId="0DF4E1CF"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sz w:val="24"/>
                <w:szCs w:val="24"/>
                <w:u w:val="single"/>
              </w:rPr>
            </w:pPr>
          </w:p>
        </w:tc>
      </w:tr>
      <w:tr w:rsidR="00EA2D39" w:rsidRPr="003F713A" w14:paraId="4D5C1F2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E4DE7" w14:textId="35A14452"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Особа, яка здійснює верифікацію клієнта (представника клієнта), створює </w:t>
            </w:r>
            <w:r w:rsidRPr="000B6342">
              <w:rPr>
                <w:rFonts w:ascii="Times New Roman" w:eastAsia="Calibri" w:hAnsi="Times New Roman" w:cs="Times New Roman"/>
                <w:strike/>
                <w:sz w:val="18"/>
                <w:szCs w:val="18"/>
                <w:highlight w:val="yellow"/>
              </w:rPr>
              <w:t>паперові</w:t>
            </w:r>
            <w:r w:rsidRPr="00F22A03">
              <w:rPr>
                <w:rFonts w:ascii="Times New Roman" w:eastAsia="Calibri" w:hAnsi="Times New Roman" w:cs="Times New Roman"/>
                <w:sz w:val="18"/>
                <w:szCs w:val="18"/>
              </w:rPr>
              <w:t xml:space="preserve"> копії офіційних документів, які подавалися їй для здійснення верифікації, </w:t>
            </w:r>
            <w:r>
              <w:rPr>
                <w:rFonts w:ascii="Times New Roman" w:eastAsia="Calibri" w:hAnsi="Times New Roman" w:cs="Times New Roman"/>
                <w:sz w:val="18"/>
                <w:szCs w:val="18"/>
              </w:rPr>
              <w:t>та засвідчує їх своїм підписом.</w:t>
            </w:r>
          </w:p>
        </w:tc>
        <w:tc>
          <w:tcPr>
            <w:tcW w:w="4819" w:type="dxa"/>
            <w:gridSpan w:val="2"/>
            <w:tcBorders>
              <w:top w:val="single" w:sz="4" w:space="0" w:color="000000"/>
              <w:left w:val="single" w:sz="4" w:space="0" w:color="000000"/>
              <w:bottom w:val="single" w:sz="4" w:space="0" w:color="000000"/>
              <w:right w:val="single" w:sz="4" w:space="0" w:color="000000"/>
            </w:tcBorders>
          </w:tcPr>
          <w:p w14:paraId="05CF8C72" w14:textId="77777777" w:rsidR="00EA2D39" w:rsidRPr="000B6342" w:rsidRDefault="0009116B"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hyperlink r:id="rId15" w:history="1">
              <w:r w:rsidR="00EA2D39" w:rsidRPr="000B6342">
                <w:rPr>
                  <w:rFonts w:ascii="Times New Roman" w:eastAsia="Calibri" w:hAnsi="Times New Roman" w:cs="Times New Roman"/>
                  <w:sz w:val="18"/>
                  <w:szCs w:val="18"/>
                  <w:lang w:eastAsia="uk-UA"/>
                </w:rPr>
                <w:t xml:space="preserve">Особа, яка здійснює верифікацію клієнта (представника клієнта), створює копії офіційних документів, які подавалися їй для здійснення верифікації. </w:t>
              </w:r>
            </w:hyperlink>
          </w:p>
          <w:p w14:paraId="603F7686" w14:textId="46B0C056" w:rsidR="00EA2D39" w:rsidRPr="00584E1C" w:rsidRDefault="00EA2D39" w:rsidP="00EA2D39">
            <w:pPr>
              <w:shd w:val="clear" w:color="auto" w:fill="FFFFFF"/>
              <w:suppressAutoHyphens/>
              <w:autoSpaceDN w:val="0"/>
              <w:spacing w:after="0" w:line="240" w:lineRule="auto"/>
              <w:ind w:left="132" w:right="132"/>
              <w:jc w:val="both"/>
              <w:textAlignment w:val="baseline"/>
              <w:rPr>
                <w:rFonts w:ascii="Calibri" w:eastAsia="Calibri" w:hAnsi="Calibri" w:cs="Times New Roman"/>
              </w:rPr>
            </w:pPr>
          </w:p>
        </w:tc>
        <w:tc>
          <w:tcPr>
            <w:tcW w:w="4676" w:type="dxa"/>
            <w:tcBorders>
              <w:top w:val="single" w:sz="4" w:space="0" w:color="000000"/>
              <w:left w:val="single" w:sz="4" w:space="0" w:color="000000"/>
              <w:bottom w:val="single" w:sz="4" w:space="0" w:color="000000"/>
              <w:right w:val="single" w:sz="4" w:space="0" w:color="000000"/>
            </w:tcBorders>
          </w:tcPr>
          <w:p w14:paraId="7DB2EA30" w14:textId="77777777" w:rsidR="00EA2D39" w:rsidRPr="002C4AFC"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64E43661" w14:textId="77777777" w:rsidR="00EA2D39" w:rsidRPr="000B634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6"/>
                <w:szCs w:val="16"/>
                <w:lang w:eastAsia="uk-UA"/>
              </w:rPr>
            </w:pPr>
            <w:r w:rsidRPr="000B6342">
              <w:rPr>
                <w:rFonts w:ascii="Times New Roman" w:eastAsia="Calibri" w:hAnsi="Times New Roman" w:cs="Times New Roman"/>
                <w:sz w:val="16"/>
                <w:szCs w:val="16"/>
                <w:lang w:val="ru-RU" w:eastAsia="uk-UA"/>
              </w:rPr>
              <w:t>е</w:t>
            </w:r>
            <w:r w:rsidRPr="000B6342">
              <w:rPr>
                <w:rFonts w:ascii="Times New Roman" w:eastAsia="Calibri" w:hAnsi="Times New Roman" w:cs="Times New Roman"/>
                <w:sz w:val="16"/>
                <w:szCs w:val="16"/>
                <w:lang w:eastAsia="uk-UA"/>
              </w:rPr>
              <w:t>ле</w:t>
            </w:r>
            <w:r w:rsidRPr="000B6342">
              <w:rPr>
                <w:rFonts w:ascii="Times New Roman" w:eastAsia="Calibri" w:hAnsi="Times New Roman" w:cs="Times New Roman"/>
                <w:sz w:val="16"/>
                <w:szCs w:val="16"/>
                <w:lang w:val="ru-RU" w:eastAsia="uk-UA"/>
              </w:rPr>
              <w:t>к</w:t>
            </w:r>
            <w:r w:rsidRPr="000B6342">
              <w:rPr>
                <w:rFonts w:ascii="Times New Roman" w:eastAsia="Calibri" w:hAnsi="Times New Roman" w:cs="Times New Roman"/>
                <w:sz w:val="16"/>
                <w:szCs w:val="16"/>
                <w:lang w:eastAsia="uk-UA"/>
              </w:rPr>
              <w:t>тронні документи та архіви надійніші за паперові та більш зручні для пошуку. Потрібно залишити можливість СПФМ робити як паперові так і електронні.</w:t>
            </w:r>
          </w:p>
          <w:p w14:paraId="53CF28C6" w14:textId="7177C144"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70AD47" w:themeColor="accent6"/>
                <w:sz w:val="18"/>
                <w:szCs w:val="18"/>
                <w:lang w:eastAsia="uk-UA"/>
              </w:rPr>
            </w:pPr>
            <w:r w:rsidRPr="002D4B59">
              <w:rPr>
                <w:rFonts w:ascii="Times New Roman" w:eastAsia="Calibri" w:hAnsi="Times New Roman" w:cs="Times New Roman"/>
                <w:color w:val="7030A0"/>
                <w:sz w:val="16"/>
                <w:szCs w:val="16"/>
                <w:lang w:eastAsia="uk-UA"/>
              </w:rPr>
              <w:t xml:space="preserve"> </w:t>
            </w:r>
          </w:p>
        </w:tc>
      </w:tr>
      <w:tr w:rsidR="00EA2D39" w:rsidRPr="003F713A" w14:paraId="50D6244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9DDF8" w14:textId="20444460" w:rsidR="00EA2D39" w:rsidRPr="00AE6A8A"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lang w:val="ru-RU"/>
              </w:rPr>
            </w:pPr>
            <w:r w:rsidRPr="00F22A03">
              <w:rPr>
                <w:rFonts w:ascii="Times New Roman" w:eastAsia="Calibri" w:hAnsi="Times New Roman" w:cs="Times New Roman"/>
                <w:sz w:val="18"/>
                <w:szCs w:val="18"/>
              </w:rPr>
              <w:t>Інформація, отримана з офіційних та/або надійних джерел повинна бути задокументована та засвідчена підписом особи, яка здійснює верифікацію</w:t>
            </w:r>
            <w:r w:rsidRPr="00AE6A8A">
              <w:rPr>
                <w:rFonts w:ascii="Times New Roman" w:eastAsia="Calibri" w:hAnsi="Times New Roman" w:cs="Times New Roman"/>
                <w:sz w:val="18"/>
                <w:szCs w:val="18"/>
                <w:lang w:val="ru-RU"/>
              </w:rPr>
              <w:t>.</w:t>
            </w:r>
          </w:p>
          <w:p w14:paraId="34C2B9E2"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56AF05E" w14:textId="75FFE7A5" w:rsidR="00EA2D39" w:rsidRPr="00AE6A8A"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val="ru-RU" w:eastAsia="uk-UA"/>
              </w:rPr>
            </w:pPr>
            <w:r w:rsidRPr="00AE6A8A">
              <w:rPr>
                <w:rFonts w:ascii="Times New Roman" w:eastAsia="Calibri" w:hAnsi="Times New Roman" w:cs="Times New Roman"/>
                <w:sz w:val="18"/>
                <w:szCs w:val="18"/>
                <w:lang w:eastAsia="uk-UA"/>
              </w:rPr>
              <w:t>Інформація, отримана з офіційних та/або надійних джерел повинна бути задокументована та засвідчена підписом особи, яка здійснює верифікацію</w:t>
            </w:r>
            <w:r w:rsidRPr="00AE6A8A">
              <w:rPr>
                <w:rFonts w:ascii="Times New Roman" w:eastAsia="Calibri" w:hAnsi="Times New Roman" w:cs="Times New Roman"/>
                <w:sz w:val="18"/>
                <w:szCs w:val="18"/>
                <w:lang w:val="ru-RU" w:eastAsia="uk-UA"/>
              </w:rPr>
              <w:t>.</w:t>
            </w:r>
          </w:p>
          <w:p w14:paraId="12941487" w14:textId="77777777" w:rsidR="00EA2D39"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p>
          <w:p w14:paraId="2D61ECF1" w14:textId="25A0939C" w:rsidR="00EA2D39" w:rsidRPr="00584E1C"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i/>
                <w:color w:val="FF0000"/>
                <w:sz w:val="18"/>
                <w:szCs w:val="18"/>
                <w:lang w:eastAsia="uk-UA"/>
              </w:rPr>
            </w:pPr>
            <w:r w:rsidRPr="00AE6A8A">
              <w:rPr>
                <w:rFonts w:ascii="Times New Roman" w:eastAsia="Calibri" w:hAnsi="Times New Roman" w:cs="Times New Roman"/>
                <w:i/>
                <w:color w:val="FF0000"/>
                <w:sz w:val="18"/>
                <w:szCs w:val="18"/>
                <w:lang w:eastAsia="uk-UA"/>
              </w:rPr>
              <w:lastRenderedPageBreak/>
              <w:t>Надійними джерелами вважаються: офіційні засоби розкриття інформації (включаючи інтернет-сторінки) Президента України, Кабінету Міністрів України, Верховної Ради України, Національного банку України, Державної служби фінансового моніторингу, Національної комісії з цінних паперів та фондового ринку, органів виконавчої влади України, інших країн, а також міжнародних, міжурядових організацій, задіяних у сфері боротьби з легалізацією (відмиванням) доходів, одержаних злочинним шляхом, фінансуванням тероризму та фінансуванням розповсюдження зброї масового знищення та інші джерела інформації, перелік яких розміщується на офіційному веб-сайті НКЦ</w:t>
            </w:r>
            <w:r>
              <w:rPr>
                <w:rFonts w:ascii="Times New Roman" w:eastAsia="Calibri" w:hAnsi="Times New Roman" w:cs="Times New Roman"/>
                <w:i/>
                <w:color w:val="FF0000"/>
                <w:sz w:val="18"/>
                <w:szCs w:val="18"/>
                <w:lang w:eastAsia="uk-UA"/>
              </w:rPr>
              <w:t>ПФР.</w:t>
            </w:r>
          </w:p>
        </w:tc>
        <w:tc>
          <w:tcPr>
            <w:tcW w:w="4676" w:type="dxa"/>
            <w:tcBorders>
              <w:top w:val="single" w:sz="4" w:space="0" w:color="000000"/>
              <w:left w:val="single" w:sz="4" w:space="0" w:color="000000"/>
              <w:bottom w:val="single" w:sz="4" w:space="0" w:color="000000"/>
              <w:right w:val="single" w:sz="4" w:space="0" w:color="000000"/>
            </w:tcBorders>
          </w:tcPr>
          <w:p w14:paraId="177ACF13" w14:textId="77777777" w:rsidR="00EA2D39"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sz w:val="18"/>
                <w:szCs w:val="18"/>
              </w:rPr>
            </w:pPr>
            <w:r>
              <w:rPr>
                <w:rFonts w:ascii="Times New Roman" w:hAnsi="Times New Roman" w:cs="Times New Roman"/>
                <w:sz w:val="18"/>
                <w:szCs w:val="18"/>
                <w:highlight w:val="cyan"/>
              </w:rPr>
              <w:lastRenderedPageBreak/>
              <w:t>Не враховано</w:t>
            </w:r>
          </w:p>
          <w:p w14:paraId="35089274" w14:textId="3E0D18BD" w:rsidR="00EA2D39" w:rsidRPr="0008075B"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7030A0"/>
                <w:sz w:val="18"/>
                <w:szCs w:val="18"/>
                <w:lang w:val="ru-RU" w:eastAsia="uk-UA"/>
              </w:rPr>
            </w:pPr>
            <w:r w:rsidRPr="0008075B">
              <w:rPr>
                <w:rFonts w:ascii="Times New Roman" w:eastAsia="Calibri" w:hAnsi="Times New Roman" w:cs="Times New Roman"/>
                <w:color w:val="7030A0"/>
                <w:sz w:val="18"/>
                <w:szCs w:val="18"/>
                <w:lang w:eastAsia="uk-UA"/>
              </w:rPr>
              <w:t>Інформація, отримана з офіційних та/або надійних джерел повинна бути задокументована та засвідчена в порядку, визначеному внутрішніми документами суб‘єкта первинного фінансового моніторингу</w:t>
            </w:r>
            <w:r w:rsidRPr="0008075B">
              <w:rPr>
                <w:rFonts w:ascii="Times New Roman" w:eastAsia="Calibri" w:hAnsi="Times New Roman" w:cs="Times New Roman"/>
                <w:color w:val="7030A0"/>
                <w:sz w:val="18"/>
                <w:szCs w:val="18"/>
                <w:lang w:val="ru-RU" w:eastAsia="uk-UA"/>
              </w:rPr>
              <w:t>.</w:t>
            </w:r>
          </w:p>
          <w:p w14:paraId="1E7723B3" w14:textId="77777777" w:rsidR="00EA2D39" w:rsidRPr="0008075B"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val="ru-RU" w:eastAsia="uk-UA"/>
              </w:rPr>
            </w:pPr>
          </w:p>
          <w:p w14:paraId="7DC5FE75" w14:textId="77777777" w:rsidR="00EA2D39" w:rsidRPr="0008075B"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iCs/>
                <w:color w:val="7030A0"/>
                <w:sz w:val="18"/>
                <w:szCs w:val="18"/>
                <w:lang w:eastAsia="uk-UA"/>
              </w:rPr>
            </w:pPr>
            <w:r w:rsidRPr="0008075B">
              <w:rPr>
                <w:rFonts w:ascii="Times New Roman" w:eastAsia="Calibri" w:hAnsi="Times New Roman" w:cs="Times New Roman"/>
                <w:iCs/>
                <w:color w:val="7030A0"/>
                <w:sz w:val="18"/>
                <w:szCs w:val="18"/>
                <w:lang w:eastAsia="uk-UA"/>
              </w:rPr>
              <w:t>Надійними джерелами вважаються: офіційні засоби розкриття інформації (включаючи інтернет-сторінки) органів державної влади України, інших країн, а також міжнародних, міжурядових організацій, задіяних у сфері боротьби з легалізацією (відмиванням) доходів, одержаних злочинним шляхом, фінансуванням тероризму та фінансуванням розповсюдження зброї масового знищення та інші джерела інформації, перелік яких розміщується на офіційному веб-сайті НКЦПФР та/або визначений суб‘єктом первинного фінансового моніторингу у внутрішніх документах.</w:t>
            </w:r>
          </w:p>
          <w:p w14:paraId="198A22E7" w14:textId="77777777" w:rsidR="00EA2D39" w:rsidRPr="0008075B"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7030A0"/>
                <w:sz w:val="18"/>
                <w:szCs w:val="18"/>
                <w:lang w:eastAsia="uk-UA"/>
              </w:rPr>
            </w:pPr>
          </w:p>
          <w:p w14:paraId="20CBAB3A" w14:textId="77777777" w:rsidR="00EA2D39" w:rsidRPr="002C4AFC"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2B00CF18" w14:textId="77777777" w:rsidR="00EA2D39" w:rsidRPr="00723788"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723788">
              <w:rPr>
                <w:rFonts w:ascii="Times New Roman" w:eastAsia="Calibri" w:hAnsi="Times New Roman" w:cs="Times New Roman"/>
                <w:sz w:val="18"/>
                <w:szCs w:val="18"/>
                <w:lang w:eastAsia="uk-UA"/>
              </w:rPr>
              <w:lastRenderedPageBreak/>
              <w:t xml:space="preserve">СДФМ повинні встановити перелік надійних джерел – це вимога п.16, ст.11 З-ну </w:t>
            </w:r>
          </w:p>
          <w:p w14:paraId="40748319" w14:textId="6A98956F"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70AD47" w:themeColor="accent6"/>
                <w:sz w:val="18"/>
                <w:szCs w:val="18"/>
                <w:lang w:eastAsia="uk-UA"/>
              </w:rPr>
            </w:pPr>
          </w:p>
        </w:tc>
      </w:tr>
      <w:tr w:rsidR="00EA2D39" w:rsidRPr="003F713A" w14:paraId="63A6542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402AE" w14:textId="1794E8E9"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Створені таким чином копії документів залишаються у суб'єкта перв</w:t>
            </w:r>
            <w:r>
              <w:rPr>
                <w:rFonts w:ascii="Times New Roman" w:eastAsia="Calibri" w:hAnsi="Times New Roman" w:cs="Times New Roman"/>
                <w:sz w:val="18"/>
                <w:szCs w:val="18"/>
              </w:rPr>
              <w:t>инного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33279452" w14:textId="378776D9" w:rsidR="00EA2D39" w:rsidRPr="00AE6A8A"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Створені таким чином копії документів залишаються у суб'єкта перв</w:t>
            </w:r>
            <w:r>
              <w:rPr>
                <w:rFonts w:ascii="Times New Roman" w:eastAsia="Calibri" w:hAnsi="Times New Roman" w:cs="Times New Roman"/>
                <w:sz w:val="18"/>
                <w:szCs w:val="18"/>
              </w:rPr>
              <w:t>инного фінансового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1071CFBB" w14:textId="77777777" w:rsidR="00EA2D39" w:rsidRPr="002C4AFC"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793AE669"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70AD47" w:themeColor="accent6"/>
                <w:sz w:val="18"/>
                <w:szCs w:val="18"/>
                <w:lang w:eastAsia="uk-UA"/>
              </w:rPr>
            </w:pPr>
          </w:p>
        </w:tc>
      </w:tr>
      <w:tr w:rsidR="00EA2D39" w:rsidRPr="003F713A" w14:paraId="71EECA0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749E8" w14:textId="183D825A"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Суб'єкт первинного фінансового моніторингу, що застосовує у своїй діяльності електронний підпис, може під час здійснення верифікації клієнта (представника клієнта) створювати електронні копії документів, які подавалися йому для верифікації клієнта (представника клієнта), відповідно до законодавства про електронні документ</w:t>
            </w:r>
            <w:r>
              <w:rPr>
                <w:rFonts w:ascii="Times New Roman" w:eastAsia="Calibri" w:hAnsi="Times New Roman" w:cs="Times New Roman"/>
                <w:sz w:val="18"/>
                <w:szCs w:val="18"/>
              </w:rPr>
              <w:t>и та електронний документообіг.</w:t>
            </w:r>
          </w:p>
        </w:tc>
        <w:tc>
          <w:tcPr>
            <w:tcW w:w="4819" w:type="dxa"/>
            <w:gridSpan w:val="2"/>
            <w:tcBorders>
              <w:top w:val="single" w:sz="4" w:space="0" w:color="000000"/>
              <w:left w:val="single" w:sz="4" w:space="0" w:color="000000"/>
              <w:bottom w:val="single" w:sz="4" w:space="0" w:color="000000"/>
              <w:right w:val="single" w:sz="4" w:space="0" w:color="000000"/>
            </w:tcBorders>
          </w:tcPr>
          <w:p w14:paraId="579AF650" w14:textId="4FF53F1C" w:rsidR="00EA2D39" w:rsidRPr="00AE6A8A"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Суб'єкт первинного фінансового моніторингу, що застосовує у своїй діяльності електронний підпис, може під час здійснення верифікації клієнта (представника клієнта) створювати електронні копії документів, які подавалися йому для верифікації клієнта (представника клієнта), відповідно до законодавства про електронні документ</w:t>
            </w:r>
            <w:r>
              <w:rPr>
                <w:rFonts w:ascii="Times New Roman" w:eastAsia="Calibri" w:hAnsi="Times New Roman" w:cs="Times New Roman"/>
                <w:sz w:val="18"/>
                <w:szCs w:val="18"/>
              </w:rPr>
              <w:t>и та електронний документообіг.</w:t>
            </w:r>
          </w:p>
        </w:tc>
        <w:tc>
          <w:tcPr>
            <w:tcW w:w="4676" w:type="dxa"/>
            <w:tcBorders>
              <w:top w:val="single" w:sz="4" w:space="0" w:color="000000"/>
              <w:left w:val="single" w:sz="4" w:space="0" w:color="000000"/>
              <w:bottom w:val="single" w:sz="4" w:space="0" w:color="000000"/>
              <w:right w:val="single" w:sz="4" w:space="0" w:color="000000"/>
            </w:tcBorders>
          </w:tcPr>
          <w:p w14:paraId="7951071F" w14:textId="77777777" w:rsidR="00EA2D39" w:rsidRDefault="00EA2D39" w:rsidP="00EA2D39">
            <w:pPr>
              <w:shd w:val="clear" w:color="auto" w:fill="FFFFFF"/>
              <w:suppressAutoHyphens/>
              <w:autoSpaceDN w:val="0"/>
              <w:spacing w:after="0" w:line="240" w:lineRule="auto"/>
              <w:ind w:right="132"/>
              <w:jc w:val="both"/>
              <w:textAlignment w:val="baseline"/>
              <w:rPr>
                <w:rFonts w:ascii="Times New Roman" w:hAnsi="Times New Roman" w:cs="Times New Roman"/>
                <w:sz w:val="18"/>
                <w:szCs w:val="18"/>
                <w:highlight w:val="cyan"/>
              </w:rPr>
            </w:pPr>
            <w:r>
              <w:rPr>
                <w:rFonts w:ascii="Times New Roman" w:hAnsi="Times New Roman" w:cs="Times New Roman"/>
                <w:sz w:val="18"/>
                <w:szCs w:val="18"/>
                <w:highlight w:val="cyan"/>
              </w:rPr>
              <w:t>Не враховано</w:t>
            </w:r>
          </w:p>
          <w:p w14:paraId="6EE83B45" w14:textId="5179EDBD" w:rsidR="00EA2D39" w:rsidRPr="002C4AFC"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r w:rsidRPr="00D905B7">
              <w:rPr>
                <w:rFonts w:ascii="Times New Roman" w:eastAsia="Calibri" w:hAnsi="Times New Roman" w:cs="Times New Roman"/>
                <w:i/>
                <w:iCs/>
                <w:color w:val="7030A0"/>
                <w:sz w:val="18"/>
                <w:szCs w:val="18"/>
              </w:rPr>
              <w:t>Якщо приймається пропозиція по вилученню слова «паперові» у попередній пропозиції, то цей абзац можна вилучити</w:t>
            </w:r>
          </w:p>
        </w:tc>
        <w:tc>
          <w:tcPr>
            <w:tcW w:w="1720" w:type="dxa"/>
            <w:tcBorders>
              <w:top w:val="single" w:sz="4" w:space="0" w:color="000000"/>
              <w:left w:val="single" w:sz="4" w:space="0" w:color="000000"/>
              <w:bottom w:val="single" w:sz="4" w:space="0" w:color="000000"/>
              <w:right w:val="single" w:sz="4" w:space="0" w:color="000000"/>
            </w:tcBorders>
          </w:tcPr>
          <w:p w14:paraId="5E36A898"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70AD47" w:themeColor="accent6"/>
                <w:sz w:val="18"/>
                <w:szCs w:val="18"/>
                <w:lang w:eastAsia="uk-UA"/>
              </w:rPr>
            </w:pPr>
          </w:p>
        </w:tc>
      </w:tr>
      <w:tr w:rsidR="00EA2D39" w:rsidRPr="003F713A" w14:paraId="02BDC9E1" w14:textId="71A9280F"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B6AD9" w14:textId="77777777" w:rsidR="00EA2D39" w:rsidRPr="00AE6A8A"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AE6A8A">
              <w:rPr>
                <w:rFonts w:ascii="Times New Roman" w:eastAsia="Calibri" w:hAnsi="Times New Roman" w:cs="Times New Roman"/>
                <w:strike/>
                <w:sz w:val="18"/>
                <w:szCs w:val="18"/>
                <w:highlight w:val="yellow"/>
              </w:rPr>
              <w:t>5. У разі якщо в інтересах клієнта діє представник клієнта, суб'єкт первинного фінансового моніторингу повинен встановити місце фактичного проживання представника клієнта на території України на момент проведення належної перевірки.</w:t>
            </w:r>
          </w:p>
          <w:p w14:paraId="58DEC133" w14:textId="77777777" w:rsidR="00EA2D39" w:rsidRPr="00AE6A8A"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AE6A8A">
              <w:rPr>
                <w:rFonts w:ascii="Times New Roman" w:eastAsia="Calibri" w:hAnsi="Times New Roman" w:cs="Times New Roman"/>
                <w:strike/>
                <w:sz w:val="18"/>
                <w:szCs w:val="18"/>
                <w:highlight w:val="yellow"/>
              </w:rPr>
              <w:t>У разі якщо представник клієнта не проживає на території України на момент проведення верифікації, суб'єкт первинного фінансового моніторингу повинен встановити місце його перебування на території України на момент проведення належної перевірки.</w:t>
            </w:r>
          </w:p>
          <w:p w14:paraId="5915E7BB" w14:textId="19FE7A64" w:rsidR="00EA2D39" w:rsidRPr="00AE6A8A"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rPr>
            </w:pPr>
            <w:r w:rsidRPr="00AE6A8A">
              <w:rPr>
                <w:rFonts w:ascii="Times New Roman" w:eastAsia="Calibri" w:hAnsi="Times New Roman" w:cs="Times New Roman"/>
                <w:strike/>
                <w:sz w:val="18"/>
                <w:szCs w:val="18"/>
                <w:highlight w:val="yellow"/>
              </w:rPr>
              <w:t>Підтвердженням проведення належної перевірки клієнта (представника клієнта) є підписи клієнта (представника клієнта) та особи, яка здійснювала належну перевірку, і дата проведення належної перевірки, зазначені в опитувальнику клієнта.</w:t>
            </w:r>
          </w:p>
        </w:tc>
        <w:tc>
          <w:tcPr>
            <w:tcW w:w="4819" w:type="dxa"/>
            <w:gridSpan w:val="2"/>
            <w:tcBorders>
              <w:top w:val="single" w:sz="4" w:space="0" w:color="000000"/>
              <w:left w:val="single" w:sz="4" w:space="0" w:color="000000"/>
              <w:bottom w:val="single" w:sz="4" w:space="0" w:color="000000"/>
              <w:right w:val="single" w:sz="4" w:space="0" w:color="000000"/>
            </w:tcBorders>
          </w:tcPr>
          <w:p w14:paraId="6EDA4BA7" w14:textId="79C1ED1C" w:rsidR="00EA2D39" w:rsidRPr="00AE6A8A"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2A2928"/>
                <w:sz w:val="18"/>
                <w:szCs w:val="18"/>
                <w:u w:val="single"/>
                <w:lang w:val="en-US" w:eastAsia="uk-UA"/>
              </w:rPr>
            </w:pPr>
            <w:r w:rsidRPr="00AE6A8A">
              <w:rPr>
                <w:rFonts w:ascii="Times New Roman" w:eastAsia="Calibri" w:hAnsi="Times New Roman" w:cs="Times New Roman"/>
                <w:b/>
                <w:i/>
                <w:color w:val="FF0000"/>
                <w:sz w:val="18"/>
                <w:szCs w:val="18"/>
                <w:u w:val="single"/>
                <w:lang w:val="en-US" w:eastAsia="uk-UA"/>
              </w:rPr>
              <w:t>Видалено</w:t>
            </w:r>
          </w:p>
          <w:p w14:paraId="25C433BC" w14:textId="77777777" w:rsidR="00EA2D39" w:rsidRPr="00AE6A8A"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sz w:val="18"/>
                <w:szCs w:val="18"/>
                <w:u w:val="single"/>
                <w:lang w:val="ru-RU"/>
              </w:rPr>
            </w:pPr>
          </w:p>
        </w:tc>
        <w:tc>
          <w:tcPr>
            <w:tcW w:w="4676" w:type="dxa"/>
            <w:tcBorders>
              <w:top w:val="single" w:sz="4" w:space="0" w:color="000000"/>
              <w:left w:val="single" w:sz="4" w:space="0" w:color="000000"/>
              <w:bottom w:val="single" w:sz="4" w:space="0" w:color="000000"/>
              <w:right w:val="single" w:sz="4" w:space="0" w:color="000000"/>
            </w:tcBorders>
          </w:tcPr>
          <w:p w14:paraId="3867D75D" w14:textId="4635CDCE" w:rsidR="00EA2D39" w:rsidRPr="00AE6A8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rPr>
            </w:pPr>
          </w:p>
        </w:tc>
        <w:tc>
          <w:tcPr>
            <w:tcW w:w="1720" w:type="dxa"/>
            <w:tcBorders>
              <w:top w:val="single" w:sz="4" w:space="0" w:color="000000"/>
              <w:left w:val="single" w:sz="4" w:space="0" w:color="000000"/>
              <w:bottom w:val="single" w:sz="4" w:space="0" w:color="000000"/>
              <w:right w:val="single" w:sz="4" w:space="0" w:color="000000"/>
            </w:tcBorders>
          </w:tcPr>
          <w:p w14:paraId="56932512" w14:textId="77777777" w:rsidR="00EA2D39" w:rsidRPr="00AE6A8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14:paraId="660212F5" w14:textId="77777777" w:rsidR="00EA2D39" w:rsidRPr="00AE6A8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14:paraId="0172C9D5" w14:textId="77777777" w:rsidR="00EA2D39" w:rsidRPr="00AE6A8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r>
      <w:tr w:rsidR="00EA2D39" w:rsidRPr="003F713A" w14:paraId="222A1F8C" w14:textId="19993552"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4A0AA" w14:textId="3AE599E1" w:rsidR="00EA2D39" w:rsidRPr="000D3AF6"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6. Відомості щодо належності клієнта до публічних діячів, їх близьких осіб або пов'язаних з ними осіб, фінансового стану, мети та характеру ділових відносин, змісту його діяльності, місця його проживання або місця перебування чи місця тимчасового перебування в Україні можуть встановлюватись шляхом заповнення клієнтом (представником клієнта) опитувальника клієнта, який </w:t>
            </w:r>
            <w:r w:rsidRPr="00F22A03">
              <w:rPr>
                <w:rFonts w:ascii="Times New Roman" w:eastAsia="Calibri" w:hAnsi="Times New Roman" w:cs="Times New Roman"/>
                <w:sz w:val="18"/>
                <w:szCs w:val="18"/>
              </w:rPr>
              <w:lastRenderedPageBreak/>
              <w:t>заповнюється до проведення фінансової операції або відкр</w:t>
            </w:r>
            <w:r>
              <w:rPr>
                <w:rFonts w:ascii="Times New Roman" w:eastAsia="Calibri" w:hAnsi="Times New Roman" w:cs="Times New Roman"/>
                <w:sz w:val="18"/>
                <w:szCs w:val="18"/>
              </w:rPr>
              <w:t>иття рахунку в цінних папераах.</w:t>
            </w:r>
          </w:p>
        </w:tc>
        <w:tc>
          <w:tcPr>
            <w:tcW w:w="4819" w:type="dxa"/>
            <w:gridSpan w:val="2"/>
            <w:tcBorders>
              <w:top w:val="single" w:sz="4" w:space="0" w:color="000000"/>
              <w:left w:val="single" w:sz="4" w:space="0" w:color="000000"/>
              <w:bottom w:val="single" w:sz="4" w:space="0" w:color="000000"/>
              <w:right w:val="single" w:sz="4" w:space="0" w:color="000000"/>
            </w:tcBorders>
          </w:tcPr>
          <w:p w14:paraId="1A0F71BD" w14:textId="48EB0EAD" w:rsidR="00EA2D39" w:rsidRPr="00584E1C"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sidRPr="00AE6A8A">
              <w:rPr>
                <w:rFonts w:ascii="Times New Roman" w:eastAsia="Calibri" w:hAnsi="Times New Roman" w:cs="Times New Roman"/>
                <w:b/>
                <w:i/>
                <w:color w:val="FF0000"/>
                <w:sz w:val="18"/>
                <w:szCs w:val="18"/>
                <w:u w:val="single"/>
                <w:lang w:eastAsia="uk-UA"/>
              </w:rPr>
              <w:lastRenderedPageBreak/>
              <w:t>5.</w:t>
            </w:r>
            <w:r w:rsidRPr="00AE6A8A">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Відомості щодо належності клієнта д</w:t>
            </w:r>
            <w:r>
              <w:rPr>
                <w:rFonts w:ascii="Times New Roman" w:eastAsia="Calibri" w:hAnsi="Times New Roman" w:cs="Times New Roman"/>
                <w:color w:val="2A2928"/>
                <w:sz w:val="18"/>
                <w:szCs w:val="18"/>
                <w:lang w:eastAsia="uk-UA"/>
              </w:rPr>
              <w:t>о</w:t>
            </w:r>
            <w:r w:rsidRPr="00AE6A8A">
              <w:rPr>
                <w:rFonts w:ascii="Times New Roman" w:eastAsia="Calibri" w:hAnsi="Times New Roman" w:cs="Times New Roman"/>
                <w:i/>
                <w:color w:val="FF0000"/>
                <w:sz w:val="18"/>
                <w:szCs w:val="18"/>
                <w:lang w:eastAsia="uk-UA"/>
              </w:rPr>
              <w:t xml:space="preserve"> політично значущих осіб, членів їх сімей</w:t>
            </w:r>
            <w:r w:rsidRPr="003F713A">
              <w:rPr>
                <w:rFonts w:ascii="Times New Roman" w:eastAsia="Calibri" w:hAnsi="Times New Roman" w:cs="Times New Roman"/>
                <w:color w:val="2A2928"/>
                <w:sz w:val="18"/>
                <w:szCs w:val="18"/>
                <w:lang w:eastAsia="uk-UA"/>
              </w:rPr>
              <w:t xml:space="preserve"> або пов'язаних з ними осіб, фінансового стану, мети та характеру ділових відносин, змісту його діяльності, місця його проживання або місця перебування чи місця тимчасового перебування в Україні можуть встановлюватись шляхом заповнення клієнтом (представником клієнта) </w:t>
            </w:r>
            <w:r w:rsidRPr="00AE6A8A">
              <w:rPr>
                <w:rFonts w:ascii="Times New Roman" w:eastAsia="Calibri" w:hAnsi="Times New Roman" w:cs="Times New Roman"/>
                <w:i/>
                <w:color w:val="FF0000"/>
                <w:sz w:val="18"/>
                <w:szCs w:val="18"/>
                <w:lang w:eastAsia="uk-UA"/>
              </w:rPr>
              <w:t xml:space="preserve">внутрішніх документів для здійснення належної перевірки, визначених суб'єктом </w:t>
            </w:r>
            <w:r w:rsidRPr="00AE6A8A">
              <w:rPr>
                <w:rFonts w:ascii="Times New Roman" w:eastAsia="Calibri" w:hAnsi="Times New Roman" w:cs="Times New Roman"/>
                <w:i/>
                <w:color w:val="FF0000"/>
                <w:sz w:val="18"/>
                <w:szCs w:val="18"/>
                <w:lang w:eastAsia="uk-UA"/>
              </w:rPr>
              <w:lastRenderedPageBreak/>
              <w:t>первинного фінансового моніторингу,</w:t>
            </w:r>
            <w:r w:rsidRPr="00AE6A8A">
              <w:rPr>
                <w:rFonts w:ascii="Times New Roman" w:eastAsia="Calibri" w:hAnsi="Times New Roman" w:cs="Times New Roman"/>
                <w:color w:val="2A2928"/>
                <w:sz w:val="18"/>
                <w:szCs w:val="18"/>
                <w:lang w:eastAsia="uk-UA"/>
              </w:rPr>
              <w:t xml:space="preserve"> </w:t>
            </w:r>
            <w:r w:rsidRPr="003F713A">
              <w:rPr>
                <w:rFonts w:ascii="Times New Roman" w:eastAsia="Calibri" w:hAnsi="Times New Roman" w:cs="Times New Roman"/>
                <w:color w:val="2A2928"/>
                <w:sz w:val="18"/>
                <w:szCs w:val="18"/>
                <w:lang w:eastAsia="uk-UA"/>
              </w:rPr>
              <w:t>до проведення фінансової операції або ві</w:t>
            </w:r>
            <w:r>
              <w:rPr>
                <w:rFonts w:ascii="Times New Roman" w:eastAsia="Calibri" w:hAnsi="Times New Roman" w:cs="Times New Roman"/>
                <w:color w:val="2A2928"/>
                <w:sz w:val="18"/>
                <w:szCs w:val="18"/>
                <w:lang w:eastAsia="uk-UA"/>
              </w:rPr>
              <w:t>дкриття рахунку в цінних паперах.</w:t>
            </w:r>
          </w:p>
        </w:tc>
        <w:tc>
          <w:tcPr>
            <w:tcW w:w="4676" w:type="dxa"/>
            <w:tcBorders>
              <w:top w:val="single" w:sz="4" w:space="0" w:color="000000"/>
              <w:left w:val="single" w:sz="4" w:space="0" w:color="000000"/>
              <w:bottom w:val="single" w:sz="4" w:space="0" w:color="000000"/>
              <w:right w:val="single" w:sz="4" w:space="0" w:color="000000"/>
            </w:tcBorders>
          </w:tcPr>
          <w:p w14:paraId="5B3E5DCD" w14:textId="77777777" w:rsidR="00EA2D39" w:rsidRPr="00AE6A8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31945268" w14:textId="05BA6842" w:rsidR="00EA2D39" w:rsidRPr="00AE6A8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59F495B" w14:textId="51EAF31F" w:rsidR="00EA2D39" w:rsidRPr="00AE6A8A" w:rsidRDefault="00EA2D39" w:rsidP="00EA2D39">
            <w:pPr>
              <w:shd w:val="clear" w:color="auto" w:fill="FFFFFF"/>
              <w:suppressAutoHyphens/>
              <w:autoSpaceDN w:val="0"/>
              <w:spacing w:after="0" w:line="240" w:lineRule="auto"/>
              <w:ind w:firstLine="19"/>
              <w:jc w:val="both"/>
              <w:textAlignment w:val="baseline"/>
              <w:rPr>
                <w:rFonts w:ascii="Times New Roman" w:eastAsia="Calibri" w:hAnsi="Times New Roman" w:cs="Times New Roman"/>
                <w:color w:val="2A2928"/>
                <w:sz w:val="18"/>
                <w:szCs w:val="18"/>
                <w:lang w:eastAsia="uk-UA"/>
              </w:rPr>
            </w:pPr>
          </w:p>
        </w:tc>
      </w:tr>
      <w:tr w:rsidR="00EA2D39" w:rsidRPr="003F713A" w14:paraId="20BB90C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34C7E" w14:textId="63DE23C4"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7. У день отримання нових або уточнених даних про клієнта до опитувальника клієнта додаються нові документи або данні або, в разі присутності клієнта, формується новий опитувальник, який зберігається разом з документами, наданими під час здійснення належної перевірки клієнта.</w:t>
            </w:r>
          </w:p>
        </w:tc>
        <w:tc>
          <w:tcPr>
            <w:tcW w:w="4819" w:type="dxa"/>
            <w:gridSpan w:val="2"/>
            <w:tcBorders>
              <w:top w:val="single" w:sz="4" w:space="0" w:color="000000"/>
              <w:left w:val="single" w:sz="4" w:space="0" w:color="000000"/>
              <w:bottom w:val="single" w:sz="4" w:space="0" w:color="000000"/>
              <w:right w:val="single" w:sz="4" w:space="0" w:color="000000"/>
            </w:tcBorders>
          </w:tcPr>
          <w:p w14:paraId="3E5555C3" w14:textId="0E014DED" w:rsidR="00EA2D39" w:rsidRPr="00584E1C" w:rsidRDefault="00EA2D39" w:rsidP="00EA2D39">
            <w:pPr>
              <w:shd w:val="clear" w:color="auto" w:fill="FFFFFF"/>
              <w:suppressAutoHyphens/>
              <w:autoSpaceDN w:val="0"/>
              <w:spacing w:after="0" w:line="240" w:lineRule="auto"/>
              <w:ind w:left="132" w:right="132"/>
              <w:jc w:val="both"/>
              <w:textAlignment w:val="baseline"/>
              <w:rPr>
                <w:rFonts w:ascii="Calibri" w:eastAsia="Calibri" w:hAnsi="Calibri" w:cs="Times New Roman"/>
              </w:rPr>
            </w:pPr>
            <w:r w:rsidRPr="000D3AF6">
              <w:rPr>
                <w:rFonts w:ascii="Times New Roman" w:eastAsia="Calibri" w:hAnsi="Times New Roman" w:cs="Times New Roman"/>
                <w:b/>
                <w:i/>
                <w:color w:val="FF0000"/>
                <w:sz w:val="18"/>
                <w:szCs w:val="18"/>
                <w:u w:val="single"/>
                <w:lang w:eastAsia="uk-UA"/>
              </w:rPr>
              <w:t>6.</w:t>
            </w:r>
            <w:r w:rsidRPr="000D3AF6">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 xml:space="preserve">У день отримання нових або уточнених даних про клієнта </w:t>
            </w:r>
            <w:r w:rsidRPr="000D3AF6">
              <w:rPr>
                <w:rFonts w:ascii="Times New Roman" w:eastAsia="Calibri" w:hAnsi="Times New Roman" w:cs="Times New Roman"/>
                <w:bCs/>
                <w:i/>
                <w:iCs/>
                <w:color w:val="FF0000"/>
                <w:sz w:val="18"/>
                <w:szCs w:val="18"/>
                <w:lang w:eastAsia="uk-UA"/>
              </w:rPr>
              <w:t xml:space="preserve">до </w:t>
            </w:r>
            <w:r w:rsidRPr="000D3AF6">
              <w:rPr>
                <w:rFonts w:ascii="Times New Roman" w:eastAsia="Calibri" w:hAnsi="Times New Roman" w:cs="Times New Roman"/>
                <w:i/>
                <w:color w:val="FF0000"/>
                <w:sz w:val="18"/>
                <w:szCs w:val="18"/>
                <w:lang w:eastAsia="uk-UA"/>
              </w:rPr>
              <w:t>внутрішніх документів для здійснення належної перевірки клієнта, визначених суб'єктом первинного фінансового моніторингу,</w:t>
            </w:r>
            <w:r w:rsidRPr="002B3401">
              <w:rPr>
                <w:rFonts w:ascii="Times New Roman" w:eastAsia="Calibri" w:hAnsi="Times New Roman" w:cs="Times New Roman"/>
                <w:b/>
                <w:i/>
                <w:color w:val="FF0000"/>
                <w:sz w:val="18"/>
                <w:szCs w:val="18"/>
                <w:lang w:eastAsia="uk-UA"/>
              </w:rPr>
              <w:t xml:space="preserve"> </w:t>
            </w:r>
            <w:r w:rsidRPr="002B3401">
              <w:rPr>
                <w:rFonts w:ascii="Times New Roman" w:eastAsia="Calibri" w:hAnsi="Times New Roman" w:cs="Times New Roman"/>
                <w:bCs/>
                <w:iCs/>
                <w:sz w:val="18"/>
                <w:szCs w:val="18"/>
                <w:lang w:eastAsia="uk-UA"/>
              </w:rPr>
              <w:t>додаються нові документи або дані або, в разі присутності клієнта,</w:t>
            </w:r>
            <w:r w:rsidRPr="003F713A">
              <w:rPr>
                <w:rFonts w:ascii="Times New Roman" w:eastAsia="Calibri" w:hAnsi="Times New Roman" w:cs="Times New Roman"/>
                <w:b/>
                <w:bCs/>
                <w:i/>
                <w:iCs/>
                <w:color w:val="FF0000"/>
                <w:sz w:val="18"/>
                <w:szCs w:val="18"/>
                <w:lang w:eastAsia="uk-UA"/>
              </w:rPr>
              <w:t xml:space="preserve"> </w:t>
            </w:r>
            <w:r w:rsidRPr="002B3401">
              <w:rPr>
                <w:rFonts w:ascii="Times New Roman" w:eastAsia="Calibri" w:hAnsi="Times New Roman" w:cs="Times New Roman"/>
                <w:bCs/>
                <w:i/>
                <w:iCs/>
                <w:color w:val="FF0000"/>
                <w:sz w:val="18"/>
                <w:szCs w:val="18"/>
                <w:lang w:eastAsia="uk-UA"/>
              </w:rPr>
              <w:t xml:space="preserve">формуються нові документи, які зберігаються разом з документами, </w:t>
            </w:r>
            <w:r w:rsidRPr="002B3401">
              <w:rPr>
                <w:rFonts w:ascii="Times New Roman" w:eastAsia="Calibri" w:hAnsi="Times New Roman" w:cs="Times New Roman"/>
                <w:bCs/>
                <w:iCs/>
                <w:sz w:val="18"/>
                <w:szCs w:val="18"/>
                <w:lang w:eastAsia="uk-UA"/>
              </w:rPr>
              <w:t>наданими під час здійснення належної перевірки клієнта.</w:t>
            </w:r>
          </w:p>
        </w:tc>
        <w:tc>
          <w:tcPr>
            <w:tcW w:w="4676" w:type="dxa"/>
            <w:tcBorders>
              <w:top w:val="single" w:sz="4" w:space="0" w:color="000000"/>
              <w:left w:val="single" w:sz="4" w:space="0" w:color="000000"/>
              <w:bottom w:val="single" w:sz="4" w:space="0" w:color="000000"/>
              <w:right w:val="single" w:sz="4" w:space="0" w:color="000000"/>
            </w:tcBorders>
          </w:tcPr>
          <w:p w14:paraId="309BC702"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lang w:eastAsia="uk-UA"/>
              </w:rPr>
            </w:pPr>
          </w:p>
          <w:p w14:paraId="00DA3287" w14:textId="3F654A56" w:rsidR="00EA2D39" w:rsidRPr="00B97C03"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8EE8044" w14:textId="223F9439" w:rsidR="00EA2D39" w:rsidRPr="00584E1C" w:rsidRDefault="00EA2D39" w:rsidP="00EA2D39">
            <w:pPr>
              <w:shd w:val="clear" w:color="auto" w:fill="FFFFFF"/>
              <w:spacing w:after="0" w:line="240" w:lineRule="auto"/>
              <w:ind w:firstLine="128"/>
              <w:jc w:val="both"/>
              <w:rPr>
                <w:rFonts w:ascii="Times New Roman" w:hAnsi="Times New Roman" w:cs="Times New Roman"/>
                <w:noProof/>
                <w:color w:val="7030A0"/>
                <w:sz w:val="18"/>
                <w:szCs w:val="18"/>
              </w:rPr>
            </w:pPr>
          </w:p>
        </w:tc>
      </w:tr>
      <w:tr w:rsidR="00EA2D39" w:rsidRPr="003F713A" w14:paraId="35C3321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B5E3B" w14:textId="3E6CDF09"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Якщо під час вивчення клієнта, уточнення інформації про клієнта та/або в процесі обслуговування клієнта суб'єктом первинного фінансового моніторингу виявлено факт належності клієнта або особи, яка діє від його імені, до публічних діячів, до осіб, близьких або пов'язаних з публічними діячами, то суб'єкт первинного фінансового моніторингу у день виявлення такого факту інформує про це керівника для отримання дозволу на продовження існуючих ділових відносин.</w:t>
            </w:r>
          </w:p>
        </w:tc>
        <w:tc>
          <w:tcPr>
            <w:tcW w:w="4819" w:type="dxa"/>
            <w:gridSpan w:val="2"/>
            <w:tcBorders>
              <w:top w:val="single" w:sz="4" w:space="0" w:color="000000"/>
              <w:left w:val="single" w:sz="4" w:space="0" w:color="000000"/>
              <w:bottom w:val="single" w:sz="4" w:space="0" w:color="000000"/>
              <w:right w:val="single" w:sz="4" w:space="0" w:color="000000"/>
            </w:tcBorders>
          </w:tcPr>
          <w:p w14:paraId="01CAC9A4" w14:textId="4EAE798C" w:rsidR="00EA2D39" w:rsidRPr="00584E1C"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i/>
                <w:sz w:val="18"/>
                <w:szCs w:val="18"/>
                <w:u w:val="single"/>
                <w:lang w:eastAsia="uk-UA"/>
              </w:rPr>
            </w:pPr>
            <w:r>
              <w:rPr>
                <w:rFonts w:ascii="Times New Roman" w:eastAsia="Calibri" w:hAnsi="Times New Roman" w:cs="Times New Roman"/>
                <w:bCs/>
                <w:iCs/>
                <w:sz w:val="18"/>
                <w:szCs w:val="18"/>
                <w:lang w:eastAsia="uk-UA"/>
              </w:rPr>
              <w:t>Якщо під час</w:t>
            </w:r>
            <w:r w:rsidRPr="004A1EE1">
              <w:rPr>
                <w:rFonts w:ascii="Times New Roman" w:hAnsi="Times New Roman" w:cs="Times New Roman"/>
                <w:sz w:val="18"/>
                <w:szCs w:val="18"/>
              </w:rPr>
              <w:t xml:space="preserve"> </w:t>
            </w:r>
            <w:r w:rsidRPr="000D3AF6">
              <w:rPr>
                <w:rFonts w:ascii="Times New Roman" w:hAnsi="Times New Roman" w:cs="Times New Roman"/>
                <w:i/>
                <w:color w:val="FF0000"/>
                <w:sz w:val="18"/>
                <w:szCs w:val="18"/>
              </w:rPr>
              <w:t>забезпечення актуальності отриманих та існуючих документів, даних та інформації про клієнта</w:t>
            </w:r>
            <w:r w:rsidRPr="00BF0854">
              <w:rPr>
                <w:rFonts w:ascii="Times New Roman" w:hAnsi="Times New Roman" w:cs="Times New Roman"/>
                <w:b/>
                <w:i/>
                <w:color w:val="FF0000"/>
                <w:sz w:val="18"/>
                <w:szCs w:val="18"/>
                <w:u w:val="single"/>
              </w:rPr>
              <w:t xml:space="preserve"> </w:t>
            </w:r>
            <w:r w:rsidRPr="004A1EE1">
              <w:rPr>
                <w:rFonts w:ascii="Times New Roman" w:eastAsia="Calibri" w:hAnsi="Times New Roman" w:cs="Times New Roman"/>
                <w:bCs/>
                <w:iCs/>
                <w:sz w:val="18"/>
                <w:szCs w:val="18"/>
                <w:lang w:eastAsia="uk-UA"/>
              </w:rPr>
              <w:t>в процесі обслуговування клієнта суб'єктом первинного фінансового моніторингу в</w:t>
            </w:r>
            <w:r>
              <w:rPr>
                <w:rFonts w:ascii="Times New Roman" w:eastAsia="Calibri" w:hAnsi="Times New Roman" w:cs="Times New Roman"/>
                <w:bCs/>
                <w:iCs/>
                <w:sz w:val="18"/>
                <w:szCs w:val="18"/>
                <w:lang w:eastAsia="uk-UA"/>
              </w:rPr>
              <w:t>иявлено факт належності клієнта</w:t>
            </w:r>
            <w:r w:rsidRPr="000D3AF6">
              <w:rPr>
                <w:rFonts w:ascii="Times New Roman" w:eastAsia="Calibri" w:hAnsi="Times New Roman" w:cs="Times New Roman"/>
                <w:bCs/>
                <w:iCs/>
                <w:sz w:val="18"/>
                <w:szCs w:val="18"/>
                <w:lang w:eastAsia="uk-UA"/>
              </w:rPr>
              <w:t xml:space="preserve">, </w:t>
            </w:r>
            <w:r w:rsidRPr="000D3AF6">
              <w:rPr>
                <w:rFonts w:ascii="Times New Roman" w:eastAsia="Calibri" w:hAnsi="Times New Roman" w:cs="Times New Roman"/>
                <w:bCs/>
                <w:i/>
                <w:iCs/>
                <w:color w:val="FF0000"/>
                <w:sz w:val="18"/>
                <w:szCs w:val="18"/>
                <w:lang w:eastAsia="uk-UA"/>
              </w:rPr>
              <w:t>його кінцевого бенефіціарного власника</w:t>
            </w:r>
            <w:r w:rsidRPr="000D3AF6">
              <w:rPr>
                <w:rFonts w:ascii="Times New Roman" w:eastAsia="Calibri" w:hAnsi="Times New Roman" w:cs="Times New Roman"/>
                <w:bCs/>
                <w:iCs/>
                <w:color w:val="FF0000"/>
                <w:sz w:val="18"/>
                <w:szCs w:val="18"/>
                <w:lang w:eastAsia="uk-UA"/>
              </w:rPr>
              <w:t xml:space="preserve"> </w:t>
            </w:r>
            <w:r w:rsidRPr="004A1EE1">
              <w:rPr>
                <w:rFonts w:ascii="Times New Roman" w:eastAsia="Calibri" w:hAnsi="Times New Roman" w:cs="Times New Roman"/>
                <w:bCs/>
                <w:iCs/>
                <w:sz w:val="18"/>
                <w:szCs w:val="18"/>
                <w:lang w:eastAsia="uk-UA"/>
              </w:rPr>
              <w:t xml:space="preserve">або особи, яка діє від його імені, до </w:t>
            </w:r>
            <w:r w:rsidRPr="000D3AF6">
              <w:rPr>
                <w:rFonts w:ascii="Times New Roman" w:eastAsia="Calibri" w:hAnsi="Times New Roman" w:cs="Times New Roman"/>
                <w:i/>
                <w:color w:val="FF0000"/>
                <w:sz w:val="18"/>
                <w:szCs w:val="18"/>
                <w:lang w:eastAsia="uk-UA"/>
              </w:rPr>
              <w:t>політично значущих осіб, членів їх сімей</w:t>
            </w:r>
            <w:r w:rsidRPr="000D3AF6">
              <w:rPr>
                <w:rFonts w:ascii="Times New Roman" w:eastAsia="Calibri" w:hAnsi="Times New Roman" w:cs="Times New Roman"/>
                <w:bCs/>
                <w:i/>
                <w:iCs/>
                <w:color w:val="FF0000"/>
                <w:sz w:val="18"/>
                <w:szCs w:val="18"/>
                <w:lang w:eastAsia="uk-UA"/>
              </w:rPr>
              <w:t xml:space="preserve"> </w:t>
            </w:r>
            <w:r w:rsidRPr="004A1EE1">
              <w:rPr>
                <w:rFonts w:ascii="Times New Roman" w:eastAsia="Calibri" w:hAnsi="Times New Roman" w:cs="Times New Roman"/>
                <w:sz w:val="18"/>
                <w:szCs w:val="18"/>
                <w:lang w:eastAsia="uk-UA"/>
              </w:rPr>
              <w:t xml:space="preserve">або пов'язаних з </w:t>
            </w:r>
            <w:r w:rsidRPr="000D3AF6">
              <w:rPr>
                <w:rFonts w:ascii="Times New Roman" w:eastAsia="Calibri" w:hAnsi="Times New Roman" w:cs="Times New Roman"/>
                <w:i/>
                <w:color w:val="FF0000"/>
                <w:sz w:val="18"/>
                <w:szCs w:val="18"/>
                <w:lang w:eastAsia="uk-UA"/>
              </w:rPr>
              <w:t>ними</w:t>
            </w:r>
            <w:r w:rsidRPr="004A1EE1">
              <w:rPr>
                <w:rFonts w:ascii="Times New Roman" w:eastAsia="Calibri" w:hAnsi="Times New Roman" w:cs="Times New Roman"/>
                <w:sz w:val="18"/>
                <w:szCs w:val="18"/>
                <w:lang w:eastAsia="uk-UA"/>
              </w:rPr>
              <w:t xml:space="preserve"> осіб, </w:t>
            </w:r>
            <w:r w:rsidRPr="004A1EE1">
              <w:rPr>
                <w:rFonts w:ascii="Times New Roman" w:eastAsia="Calibri" w:hAnsi="Times New Roman" w:cs="Times New Roman"/>
                <w:bCs/>
                <w:iCs/>
                <w:sz w:val="18"/>
                <w:szCs w:val="18"/>
                <w:lang w:eastAsia="uk-UA"/>
              </w:rPr>
              <w:t>то суб'єкт первинного фінансового моніторингу у день виявлення такого факту інформує про це керівника для отримання дозволу на продовження існуючих ділових відносин.</w:t>
            </w:r>
          </w:p>
        </w:tc>
        <w:tc>
          <w:tcPr>
            <w:tcW w:w="4676" w:type="dxa"/>
            <w:tcBorders>
              <w:top w:val="single" w:sz="4" w:space="0" w:color="000000"/>
              <w:left w:val="single" w:sz="4" w:space="0" w:color="000000"/>
              <w:bottom w:val="single" w:sz="4" w:space="0" w:color="000000"/>
              <w:right w:val="single" w:sz="4" w:space="0" w:color="000000"/>
            </w:tcBorders>
          </w:tcPr>
          <w:p w14:paraId="5BA641A3" w14:textId="5C29CB75"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430F8BD" w14:textId="77777777" w:rsidR="00EA2D39" w:rsidRPr="00E039D2" w:rsidRDefault="00EA2D39" w:rsidP="00EA2D39">
            <w:pPr>
              <w:shd w:val="clear" w:color="auto" w:fill="FFFFFF"/>
              <w:suppressAutoHyphens/>
              <w:autoSpaceDN w:val="0"/>
              <w:spacing w:after="0" w:line="240" w:lineRule="auto"/>
              <w:ind w:firstLine="19"/>
              <w:jc w:val="both"/>
              <w:textAlignment w:val="baseline"/>
              <w:rPr>
                <w:rFonts w:ascii="Times New Roman" w:hAnsi="Times New Roman" w:cs="Times New Roman"/>
                <w:noProof/>
                <w:sz w:val="18"/>
                <w:szCs w:val="18"/>
              </w:rPr>
            </w:pPr>
          </w:p>
        </w:tc>
      </w:tr>
      <w:tr w:rsidR="00EA2D39" w:rsidRPr="003F713A" w14:paraId="5773573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A2C30" w14:textId="5327E9B6" w:rsidR="00EA2D39" w:rsidRPr="000D3AF6" w:rsidRDefault="00EA2D39" w:rsidP="00EA2D39">
            <w:pPr>
              <w:suppressAutoHyphens/>
              <w:autoSpaceDN w:val="0"/>
              <w:spacing w:after="0" w:line="240" w:lineRule="auto"/>
              <w:jc w:val="both"/>
              <w:textAlignment w:val="baseline"/>
              <w:rPr>
                <w:rFonts w:ascii="Times New Roman" w:eastAsia="Calibri" w:hAnsi="Times New Roman" w:cs="Times New Roman"/>
                <w:b/>
                <w:i/>
                <w:sz w:val="18"/>
                <w:szCs w:val="18"/>
                <w:u w:val="single"/>
                <w:lang w:val="en-US"/>
              </w:rPr>
            </w:pPr>
            <w:r w:rsidRPr="000D3AF6">
              <w:rPr>
                <w:rFonts w:ascii="Times New Roman" w:eastAsia="Calibri" w:hAnsi="Times New Roman" w:cs="Times New Roman"/>
                <w:b/>
                <w:i/>
                <w:color w:val="FF0000"/>
                <w:sz w:val="18"/>
                <w:szCs w:val="18"/>
                <w:u w:val="single"/>
                <w:lang w:val="en-US"/>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59BE0CE5" w14:textId="13B37B42" w:rsidR="00EA2D39" w:rsidRPr="00584E1C"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0D3AF6">
              <w:rPr>
                <w:rFonts w:ascii="Times New Roman" w:eastAsia="Times New Roman" w:hAnsi="Times New Roman" w:cs="Times New Roman"/>
                <w:i/>
                <w:color w:val="FF0000"/>
                <w:sz w:val="18"/>
                <w:szCs w:val="18"/>
                <w:lang w:eastAsia="uk-UA"/>
              </w:rPr>
              <w:t>Якщо політично значуща особа перестала виконувати визначні публічні функції, то суб’єкт первинного фінансового моніторингу зобов'язаний не менше ніж протягом 12 місяців продовжувати враховувати її ризики та вживати заход</w:t>
            </w:r>
            <w:r>
              <w:rPr>
                <w:rFonts w:ascii="Times New Roman" w:eastAsia="Times New Roman" w:hAnsi="Times New Roman" w:cs="Times New Roman"/>
                <w:i/>
                <w:color w:val="FF0000"/>
                <w:sz w:val="18"/>
                <w:szCs w:val="18"/>
                <w:lang w:val="en-US" w:eastAsia="uk-UA"/>
              </w:rPr>
              <w:t>и</w:t>
            </w:r>
            <w:r w:rsidRPr="000D3AF6">
              <w:rPr>
                <w:rFonts w:ascii="Times New Roman" w:eastAsia="Times New Roman" w:hAnsi="Times New Roman" w:cs="Times New Roman"/>
                <w:i/>
                <w:color w:val="FF0000"/>
                <w:sz w:val="18"/>
                <w:szCs w:val="18"/>
                <w:lang w:eastAsia="uk-UA"/>
              </w:rPr>
              <w:t>, визначен</w:t>
            </w:r>
            <w:r>
              <w:rPr>
                <w:rFonts w:ascii="Times New Roman" w:eastAsia="Times New Roman" w:hAnsi="Times New Roman" w:cs="Times New Roman"/>
                <w:i/>
                <w:color w:val="FF0000"/>
                <w:sz w:val="18"/>
                <w:szCs w:val="18"/>
                <w:lang w:val="en-US" w:eastAsia="uk-UA"/>
              </w:rPr>
              <w:t>і</w:t>
            </w:r>
            <w:r w:rsidRPr="000D3AF6">
              <w:rPr>
                <w:rFonts w:ascii="Times New Roman" w:eastAsia="Times New Roman" w:hAnsi="Times New Roman" w:cs="Times New Roman"/>
                <w:i/>
                <w:color w:val="FF0000"/>
                <w:sz w:val="18"/>
                <w:szCs w:val="18"/>
                <w:lang w:eastAsia="uk-UA"/>
              </w:rPr>
              <w:t xml:space="preserve"> у </w:t>
            </w:r>
            <w:hyperlink r:id="rId16" w:anchor="n360" w:tgtFrame="_blank" w:history="1">
              <w:r w:rsidRPr="000D3AF6">
                <w:rPr>
                  <w:rFonts w:ascii="Times New Roman" w:eastAsia="Times New Roman" w:hAnsi="Times New Roman" w:cs="Times New Roman"/>
                  <w:i/>
                  <w:color w:val="FF0000"/>
                  <w:sz w:val="18"/>
                  <w:szCs w:val="18"/>
                  <w:u w:val="single"/>
                  <w:lang w:eastAsia="uk-UA"/>
                </w:rPr>
                <w:t>пунктах 2 - 4</w:t>
              </w:r>
            </w:hyperlink>
            <w:r w:rsidRPr="000D3AF6">
              <w:rPr>
                <w:rFonts w:ascii="Times New Roman" w:eastAsia="Times New Roman" w:hAnsi="Times New Roman" w:cs="Times New Roman"/>
                <w:i/>
                <w:color w:val="FF0000"/>
                <w:sz w:val="18"/>
                <w:szCs w:val="18"/>
                <w:lang w:eastAsia="uk-UA"/>
              </w:rPr>
              <w:t xml:space="preserve"> частини тринадцятої статті 11 Закону, до осіб, які (кінцевий бенефіціарний власник яких) є політично значущими особами, членами їх сімей </w:t>
            </w:r>
            <w:r w:rsidRPr="000D3AF6">
              <w:rPr>
                <w:rFonts w:ascii="Times New Roman" w:eastAsia="Calibri" w:hAnsi="Times New Roman" w:cs="Times New Roman"/>
                <w:i/>
                <w:color w:val="FF0000"/>
                <w:sz w:val="18"/>
                <w:szCs w:val="18"/>
                <w:lang w:eastAsia="uk-UA"/>
              </w:rPr>
              <w:t xml:space="preserve">або пов'язаними з </w:t>
            </w:r>
            <w:r w:rsidRPr="000D3AF6">
              <w:rPr>
                <w:rFonts w:ascii="Times New Roman" w:eastAsia="Calibri" w:hAnsi="Times New Roman" w:cs="Times New Roman"/>
                <w:b/>
                <w:i/>
                <w:color w:val="FF0000"/>
                <w:sz w:val="18"/>
                <w:szCs w:val="18"/>
                <w:u w:val="single"/>
                <w:lang w:eastAsia="uk-UA"/>
              </w:rPr>
              <w:t>ними</w:t>
            </w:r>
            <w:r w:rsidRPr="000D3AF6">
              <w:rPr>
                <w:rFonts w:ascii="Times New Roman" w:eastAsia="Calibri" w:hAnsi="Times New Roman" w:cs="Times New Roman"/>
                <w:i/>
                <w:color w:val="FF0000"/>
                <w:sz w:val="18"/>
                <w:szCs w:val="18"/>
                <w:lang w:eastAsia="uk-UA"/>
              </w:rPr>
              <w:t xml:space="preserve"> особами</w:t>
            </w:r>
            <w:r w:rsidRPr="000D3AF6">
              <w:rPr>
                <w:rFonts w:ascii="Times New Roman" w:eastAsia="Times New Roman" w:hAnsi="Times New Roman" w:cs="Times New Roman"/>
                <w:i/>
                <w:color w:val="FF0000"/>
                <w:sz w:val="18"/>
                <w:szCs w:val="18"/>
                <w:lang w:eastAsia="uk-UA"/>
              </w:rPr>
              <w:t>, поки не переконається в</w:t>
            </w:r>
            <w:r>
              <w:rPr>
                <w:rFonts w:ascii="Times New Roman" w:eastAsia="Times New Roman" w:hAnsi="Times New Roman" w:cs="Times New Roman"/>
                <w:i/>
                <w:color w:val="FF0000"/>
                <w:sz w:val="18"/>
                <w:szCs w:val="18"/>
                <w:lang w:eastAsia="uk-UA"/>
              </w:rPr>
              <w:t xml:space="preserve"> тому, що такі ризики відсутні.</w:t>
            </w:r>
          </w:p>
        </w:tc>
        <w:tc>
          <w:tcPr>
            <w:tcW w:w="4676" w:type="dxa"/>
            <w:tcBorders>
              <w:top w:val="single" w:sz="4" w:space="0" w:color="000000"/>
              <w:left w:val="single" w:sz="4" w:space="0" w:color="000000"/>
              <w:bottom w:val="single" w:sz="4" w:space="0" w:color="000000"/>
              <w:right w:val="single" w:sz="4" w:space="0" w:color="000000"/>
            </w:tcBorders>
          </w:tcPr>
          <w:p w14:paraId="6B0196C3" w14:textId="7E9D141F"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701B46C" w14:textId="515DA2EE" w:rsidR="00EA2D39" w:rsidRPr="00E039D2" w:rsidRDefault="00EA2D39" w:rsidP="00EA2D39">
            <w:pPr>
              <w:shd w:val="clear" w:color="auto" w:fill="FFFFFF"/>
              <w:suppressAutoHyphens/>
              <w:autoSpaceDN w:val="0"/>
              <w:spacing w:after="0" w:line="240" w:lineRule="auto"/>
              <w:ind w:firstLine="19"/>
              <w:jc w:val="both"/>
              <w:textAlignment w:val="baseline"/>
              <w:rPr>
                <w:rFonts w:ascii="Times New Roman" w:hAnsi="Times New Roman" w:cs="Times New Roman"/>
                <w:noProof/>
                <w:sz w:val="18"/>
                <w:szCs w:val="18"/>
              </w:rPr>
            </w:pPr>
            <w:r>
              <w:rPr>
                <w:rFonts w:ascii="Times New Roman" w:hAnsi="Times New Roman" w:cs="Times New Roman"/>
                <w:noProof/>
                <w:sz w:val="18"/>
                <w:szCs w:val="18"/>
              </w:rPr>
              <w:t>Відповідно до вимог ЗУ</w:t>
            </w:r>
          </w:p>
        </w:tc>
      </w:tr>
      <w:tr w:rsidR="00EA2D39" w:rsidRPr="003F713A" w14:paraId="3B6C4A3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C1486" w14:textId="471AD21A" w:rsidR="00EA2D39" w:rsidRPr="002B3401" w:rsidRDefault="00EA2D39" w:rsidP="00EA2D39">
            <w:pPr>
              <w:suppressAutoHyphens/>
              <w:autoSpaceDN w:val="0"/>
              <w:spacing w:after="0" w:line="240" w:lineRule="auto"/>
              <w:jc w:val="both"/>
              <w:textAlignment w:val="baseline"/>
              <w:rPr>
                <w:rFonts w:ascii="Times New Roman" w:eastAsia="Calibri" w:hAnsi="Times New Roman" w:cs="Times New Roman"/>
                <w:b/>
                <w:i/>
                <w:sz w:val="18"/>
                <w:szCs w:val="18"/>
                <w:u w:val="single"/>
                <w:lang w:val="en-US"/>
              </w:rPr>
            </w:pPr>
            <w:r w:rsidRPr="002B3401">
              <w:rPr>
                <w:rFonts w:ascii="Times New Roman" w:eastAsia="Calibri" w:hAnsi="Times New Roman" w:cs="Times New Roman"/>
                <w:b/>
                <w:i/>
                <w:color w:val="FF0000"/>
                <w:sz w:val="18"/>
                <w:szCs w:val="18"/>
                <w:u w:val="single"/>
                <w:lang w:val="en-US"/>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243C957D" w14:textId="77777777" w:rsidR="00EA2D39" w:rsidRPr="002B3401"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2B3401">
              <w:rPr>
                <w:rFonts w:ascii="Times New Roman" w:eastAsia="Times New Roman" w:hAnsi="Times New Roman" w:cs="Times New Roman"/>
                <w:i/>
                <w:color w:val="FF0000"/>
                <w:sz w:val="18"/>
                <w:szCs w:val="18"/>
                <w:lang w:eastAsia="uk-UA"/>
              </w:rPr>
              <w:t>Водночас суб’єкт первинного фінансового моніторингу повинен ураховувати ризики, що залишаються властивими політично значущій особі, зокрема:</w:t>
            </w:r>
          </w:p>
          <w:p w14:paraId="433FAB16" w14:textId="77777777" w:rsidR="00EA2D39" w:rsidRPr="002B3401"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2B3401">
              <w:rPr>
                <w:rFonts w:ascii="Times New Roman" w:eastAsia="Times New Roman" w:hAnsi="Times New Roman" w:cs="Times New Roman"/>
                <w:i/>
                <w:color w:val="FF0000"/>
                <w:sz w:val="18"/>
                <w:szCs w:val="18"/>
                <w:lang w:eastAsia="uk-UA"/>
              </w:rPr>
              <w:t>1) рівень впливу, що особа може ще мати;</w:t>
            </w:r>
          </w:p>
          <w:p w14:paraId="7C933A30" w14:textId="77777777" w:rsidR="00EA2D39" w:rsidRPr="002B3401"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2B3401">
              <w:rPr>
                <w:rFonts w:ascii="Times New Roman" w:eastAsia="Times New Roman" w:hAnsi="Times New Roman" w:cs="Times New Roman"/>
                <w:i/>
                <w:color w:val="FF0000"/>
                <w:sz w:val="18"/>
                <w:szCs w:val="18"/>
                <w:lang w:eastAsia="uk-UA"/>
              </w:rPr>
              <w:t>2) обсяг повноважень, якими вона була наділена;</w:t>
            </w:r>
          </w:p>
          <w:p w14:paraId="641C12BF" w14:textId="0AA2EB63" w:rsidR="00EA2D39" w:rsidRPr="00584E1C"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2B3401">
              <w:rPr>
                <w:rFonts w:ascii="Times New Roman" w:eastAsia="Times New Roman" w:hAnsi="Times New Roman" w:cs="Times New Roman"/>
                <w:i/>
                <w:color w:val="FF0000"/>
                <w:sz w:val="18"/>
                <w:szCs w:val="18"/>
                <w:lang w:eastAsia="uk-UA"/>
              </w:rPr>
              <w:t>3) зв'язок між мину</w:t>
            </w:r>
            <w:r>
              <w:rPr>
                <w:rFonts w:ascii="Times New Roman" w:eastAsia="Times New Roman" w:hAnsi="Times New Roman" w:cs="Times New Roman"/>
                <w:i/>
                <w:color w:val="FF0000"/>
                <w:sz w:val="18"/>
                <w:szCs w:val="18"/>
                <w:lang w:eastAsia="uk-UA"/>
              </w:rPr>
              <w:t>лими та чинними повноваженнями.</w:t>
            </w:r>
          </w:p>
        </w:tc>
        <w:tc>
          <w:tcPr>
            <w:tcW w:w="4676" w:type="dxa"/>
            <w:tcBorders>
              <w:top w:val="single" w:sz="4" w:space="0" w:color="000000"/>
              <w:left w:val="single" w:sz="4" w:space="0" w:color="000000"/>
              <w:bottom w:val="single" w:sz="4" w:space="0" w:color="000000"/>
              <w:right w:val="single" w:sz="4" w:space="0" w:color="000000"/>
            </w:tcBorders>
          </w:tcPr>
          <w:p w14:paraId="240820D3" w14:textId="6B19E9C3"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6E006A8" w14:textId="77777777" w:rsidR="00EA2D39" w:rsidRPr="00E039D2" w:rsidRDefault="00EA2D39" w:rsidP="00EA2D39">
            <w:pPr>
              <w:shd w:val="clear" w:color="auto" w:fill="FFFFFF"/>
              <w:suppressAutoHyphens/>
              <w:autoSpaceDN w:val="0"/>
              <w:spacing w:after="0" w:line="240" w:lineRule="auto"/>
              <w:ind w:firstLine="19"/>
              <w:jc w:val="both"/>
              <w:textAlignment w:val="baseline"/>
              <w:rPr>
                <w:rFonts w:ascii="Times New Roman" w:hAnsi="Times New Roman" w:cs="Times New Roman"/>
                <w:noProof/>
                <w:sz w:val="18"/>
                <w:szCs w:val="18"/>
              </w:rPr>
            </w:pPr>
          </w:p>
        </w:tc>
      </w:tr>
      <w:tr w:rsidR="00EA2D39" w:rsidRPr="003F713A" w14:paraId="72A7FBBA" w14:textId="388A631B"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915F0" w14:textId="00820CDE"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8. Якщо під час належної перевірки клієнта (представника клієнта, клієнта номінального утримувача), вивчення клієнта суб'єкт первинного фінансового моніторингу встановив належність клієнта (клієнта номінального утримувача) до неприбут</w:t>
            </w:r>
            <w:r>
              <w:rPr>
                <w:rFonts w:ascii="Times New Roman" w:eastAsia="Calibri" w:hAnsi="Times New Roman" w:cs="Times New Roman"/>
                <w:sz w:val="18"/>
                <w:szCs w:val="18"/>
              </w:rPr>
              <w:t>кової організації, він повинен:</w:t>
            </w:r>
          </w:p>
        </w:tc>
        <w:tc>
          <w:tcPr>
            <w:tcW w:w="4819" w:type="dxa"/>
            <w:gridSpan w:val="2"/>
            <w:tcBorders>
              <w:top w:val="single" w:sz="4" w:space="0" w:color="000000"/>
              <w:left w:val="single" w:sz="4" w:space="0" w:color="000000"/>
              <w:bottom w:val="single" w:sz="4" w:space="0" w:color="000000"/>
              <w:right w:val="single" w:sz="4" w:space="0" w:color="000000"/>
            </w:tcBorders>
          </w:tcPr>
          <w:p w14:paraId="14326802" w14:textId="3FE66068" w:rsidR="00EA2D39" w:rsidRDefault="0009116B" w:rsidP="00EA2D39">
            <w:pPr>
              <w:shd w:val="clear" w:color="auto" w:fill="FFFFFF"/>
              <w:suppressAutoHyphens/>
              <w:autoSpaceDN w:val="0"/>
              <w:spacing w:after="0" w:line="240" w:lineRule="auto"/>
              <w:ind w:left="132" w:right="132"/>
              <w:jc w:val="both"/>
              <w:textAlignment w:val="baseline"/>
            </w:pPr>
            <w:hyperlink r:id="rId17" w:history="1">
              <w:r w:rsidR="00EA2D39" w:rsidRPr="00126E0B">
                <w:rPr>
                  <w:rFonts w:ascii="Times New Roman" w:eastAsia="Calibri" w:hAnsi="Times New Roman" w:cs="Times New Roman"/>
                  <w:b/>
                  <w:i/>
                  <w:color w:val="FF0000"/>
                  <w:sz w:val="18"/>
                  <w:szCs w:val="18"/>
                  <w:u w:val="single"/>
                  <w:lang w:val="ru-RU" w:eastAsia="uk-UA"/>
                </w:rPr>
                <w:t>7</w:t>
              </w:r>
            </w:hyperlink>
            <w:hyperlink r:id="rId18" w:history="1">
              <w:r w:rsidR="00EA2D39" w:rsidRPr="002B3401">
                <w:rPr>
                  <w:rFonts w:ascii="Times New Roman" w:eastAsia="Calibri" w:hAnsi="Times New Roman" w:cs="Times New Roman"/>
                  <w:b/>
                  <w:i/>
                  <w:color w:val="FF0000"/>
                  <w:sz w:val="18"/>
                  <w:szCs w:val="18"/>
                  <w:u w:val="single"/>
                  <w:lang w:eastAsia="uk-UA"/>
                </w:rPr>
                <w:t>.</w:t>
              </w:r>
              <w:r w:rsidR="00EA2D39" w:rsidRPr="002B3401">
                <w:rPr>
                  <w:rFonts w:ascii="Times New Roman" w:eastAsia="Calibri" w:hAnsi="Times New Roman" w:cs="Times New Roman"/>
                  <w:sz w:val="18"/>
                  <w:szCs w:val="18"/>
                  <w:lang w:eastAsia="uk-UA"/>
                </w:rPr>
                <w:t xml:space="preserve"> </w:t>
              </w:r>
              <w:r w:rsidR="00EA2D39" w:rsidRPr="00A63256">
                <w:rPr>
                  <w:rFonts w:ascii="Times New Roman" w:eastAsia="Calibri" w:hAnsi="Times New Roman" w:cs="Times New Roman"/>
                  <w:sz w:val="18"/>
                  <w:szCs w:val="18"/>
                  <w:lang w:eastAsia="uk-UA"/>
                </w:rPr>
                <w:t>Якщо під час</w:t>
              </w:r>
              <w:r w:rsidR="00EA2D39" w:rsidRPr="003F713A">
                <w:rPr>
                  <w:rFonts w:ascii="Times New Roman" w:eastAsia="Calibri" w:hAnsi="Times New Roman" w:cs="Times New Roman"/>
                  <w:color w:val="008000"/>
                  <w:sz w:val="18"/>
                  <w:szCs w:val="18"/>
                  <w:u w:val="single"/>
                  <w:lang w:eastAsia="uk-UA"/>
                </w:rPr>
                <w:t xml:space="preserve"> </w:t>
              </w:r>
            </w:hyperlink>
            <w:hyperlink r:id="rId19" w:history="1">
              <w:r w:rsidR="00EA2D39" w:rsidRPr="003F713A">
                <w:rPr>
                  <w:rFonts w:ascii="Times New Roman" w:eastAsia="Calibri" w:hAnsi="Times New Roman" w:cs="Times New Roman"/>
                  <w:b/>
                  <w:i/>
                  <w:color w:val="FF0000"/>
                  <w:sz w:val="18"/>
                  <w:szCs w:val="18"/>
                  <w:u w:val="single"/>
                  <w:lang w:eastAsia="uk-UA"/>
                </w:rPr>
                <w:t>належної перевірки</w:t>
              </w:r>
            </w:hyperlink>
            <w:hyperlink r:id="rId20" w:history="1">
              <w:r w:rsidR="00EA2D39" w:rsidRPr="003F713A">
                <w:rPr>
                  <w:rFonts w:ascii="Times New Roman" w:eastAsia="Calibri" w:hAnsi="Times New Roman" w:cs="Times New Roman"/>
                  <w:color w:val="008000"/>
                  <w:sz w:val="18"/>
                  <w:szCs w:val="18"/>
                  <w:u w:val="single"/>
                  <w:lang w:eastAsia="uk-UA"/>
                </w:rPr>
                <w:t xml:space="preserve"> </w:t>
              </w:r>
              <w:r w:rsidR="00EA2D39" w:rsidRPr="00A63256">
                <w:rPr>
                  <w:rFonts w:ascii="Times New Roman" w:eastAsia="Calibri" w:hAnsi="Times New Roman" w:cs="Times New Roman"/>
                  <w:sz w:val="18"/>
                  <w:szCs w:val="18"/>
                  <w:lang w:eastAsia="uk-UA"/>
                </w:rPr>
                <w:t>клієнта</w:t>
              </w:r>
              <w:r w:rsidR="00EA2D39">
                <w:rPr>
                  <w:rFonts w:ascii="Times New Roman" w:eastAsia="Calibri" w:hAnsi="Times New Roman" w:cs="Times New Roman"/>
                  <w:sz w:val="18"/>
                  <w:szCs w:val="18"/>
                  <w:lang w:eastAsia="uk-UA"/>
                </w:rPr>
                <w:t xml:space="preserve">, </w:t>
              </w:r>
              <w:r w:rsidR="00EA2D39" w:rsidRPr="00A63256">
                <w:rPr>
                  <w:rFonts w:ascii="Times New Roman" w:eastAsia="Calibri" w:hAnsi="Times New Roman" w:cs="Times New Roman"/>
                  <w:sz w:val="18"/>
                  <w:szCs w:val="18"/>
                  <w:lang w:eastAsia="uk-UA"/>
                </w:rPr>
                <w:t>суб'єкт первинного фінансового моніторингу встановив належність клієнта до неприбуткової організації, він повинен:</w:t>
              </w:r>
            </w:hyperlink>
          </w:p>
        </w:tc>
        <w:tc>
          <w:tcPr>
            <w:tcW w:w="4676" w:type="dxa"/>
            <w:tcBorders>
              <w:top w:val="single" w:sz="4" w:space="0" w:color="000000"/>
              <w:left w:val="single" w:sz="4" w:space="0" w:color="000000"/>
              <w:bottom w:val="single" w:sz="4" w:space="0" w:color="000000"/>
              <w:right w:val="single" w:sz="4" w:space="0" w:color="000000"/>
            </w:tcBorders>
          </w:tcPr>
          <w:p w14:paraId="236B9E63" w14:textId="6AC7F5ED"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0519ADDA" w14:textId="77777777" w:rsidR="00EA2D39" w:rsidRDefault="00EA2D39" w:rsidP="00EA2D39">
            <w:pPr>
              <w:shd w:val="clear" w:color="auto" w:fill="FFFFFF"/>
              <w:suppressAutoHyphens/>
              <w:autoSpaceDN w:val="0"/>
              <w:spacing w:after="0" w:line="240" w:lineRule="auto"/>
              <w:jc w:val="both"/>
              <w:textAlignment w:val="baseline"/>
            </w:pPr>
          </w:p>
          <w:p w14:paraId="3B01BA9A" w14:textId="77777777" w:rsidR="00EA2D39" w:rsidRDefault="00EA2D39" w:rsidP="00EA2D39">
            <w:pPr>
              <w:shd w:val="clear" w:color="auto" w:fill="FFFFFF"/>
              <w:suppressAutoHyphens/>
              <w:autoSpaceDN w:val="0"/>
              <w:spacing w:after="0" w:line="240" w:lineRule="auto"/>
              <w:jc w:val="both"/>
              <w:textAlignment w:val="baseline"/>
            </w:pPr>
          </w:p>
          <w:p w14:paraId="3008D588" w14:textId="659708CE" w:rsidR="00EA2D39" w:rsidRPr="00E70012"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rPr>
            </w:pPr>
          </w:p>
        </w:tc>
      </w:tr>
      <w:tr w:rsidR="00EA2D39" w:rsidRPr="003F713A" w14:paraId="26FC0D40" w14:textId="5DF48A43"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0CFD0" w14:textId="273F0752"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отримати дозвіл керівника або особи, яка виконує його обов'язки, на встановлення ділових відносин з так</w:t>
            </w:r>
            <w:r>
              <w:rPr>
                <w:rFonts w:ascii="Times New Roman" w:eastAsia="Calibri" w:hAnsi="Times New Roman" w:cs="Times New Roman"/>
                <w:sz w:val="18"/>
                <w:szCs w:val="18"/>
              </w:rPr>
              <w:t>им клієнтом;</w:t>
            </w:r>
          </w:p>
        </w:tc>
        <w:tc>
          <w:tcPr>
            <w:tcW w:w="4819" w:type="dxa"/>
            <w:gridSpan w:val="2"/>
            <w:tcBorders>
              <w:top w:val="single" w:sz="4" w:space="0" w:color="000000"/>
              <w:left w:val="single" w:sz="4" w:space="0" w:color="000000"/>
              <w:bottom w:val="single" w:sz="4" w:space="0" w:color="000000"/>
              <w:right w:val="single" w:sz="4" w:space="0" w:color="000000"/>
            </w:tcBorders>
          </w:tcPr>
          <w:p w14:paraId="05D05416" w14:textId="58DA044E" w:rsidR="00EA2D39" w:rsidRDefault="0009116B" w:rsidP="00EA2D39">
            <w:pPr>
              <w:shd w:val="clear" w:color="auto" w:fill="FFFFFF"/>
              <w:suppressAutoHyphens/>
              <w:autoSpaceDN w:val="0"/>
              <w:spacing w:after="0" w:line="240" w:lineRule="auto"/>
              <w:ind w:left="132" w:right="132"/>
              <w:jc w:val="both"/>
              <w:textAlignment w:val="baseline"/>
            </w:pPr>
            <w:hyperlink r:id="rId21" w:history="1">
              <w:r w:rsidR="00EA2D39" w:rsidRPr="00A63256">
                <w:rPr>
                  <w:rFonts w:ascii="Times New Roman" w:eastAsia="Calibri" w:hAnsi="Times New Roman" w:cs="Times New Roman"/>
                  <w:sz w:val="18"/>
                  <w:szCs w:val="18"/>
                  <w:lang w:eastAsia="uk-UA"/>
                </w:rPr>
                <w:t>1) отримати дозвіл керівника або особи, яка виконує його обов'язки, на встановлення ділових відносин з таким клієнтом;</w:t>
              </w:r>
            </w:hyperlink>
          </w:p>
        </w:tc>
        <w:tc>
          <w:tcPr>
            <w:tcW w:w="4676" w:type="dxa"/>
            <w:tcBorders>
              <w:top w:val="single" w:sz="4" w:space="0" w:color="000000"/>
              <w:left w:val="single" w:sz="4" w:space="0" w:color="000000"/>
              <w:bottom w:val="single" w:sz="4" w:space="0" w:color="000000"/>
              <w:right w:val="single" w:sz="4" w:space="0" w:color="000000"/>
            </w:tcBorders>
          </w:tcPr>
          <w:p w14:paraId="099151CE" w14:textId="6CCCBF35"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09690D9A"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3AA569A5" w14:textId="1E3B7795"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7025A" w14:textId="3F6100C3"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2) вжити заходів для з'ясування джерел статків (багатства), джерел походження коштів такого клієнта та </w:t>
            </w:r>
            <w:r w:rsidRPr="00F22A03">
              <w:rPr>
                <w:rFonts w:ascii="Times New Roman" w:eastAsia="Calibri" w:hAnsi="Times New Roman" w:cs="Times New Roman"/>
                <w:sz w:val="18"/>
                <w:szCs w:val="18"/>
              </w:rPr>
              <w:lastRenderedPageBreak/>
              <w:t>додаткових заходів, визначених суб'єктом перви</w:t>
            </w:r>
            <w:r>
              <w:rPr>
                <w:rFonts w:ascii="Times New Roman" w:eastAsia="Calibri" w:hAnsi="Times New Roman" w:cs="Times New Roman"/>
                <w:sz w:val="18"/>
                <w:szCs w:val="18"/>
              </w:rPr>
              <w:t>нного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59B1EC06" w14:textId="16252754" w:rsidR="00EA2D39" w:rsidRPr="00584E1C" w:rsidRDefault="0009116B"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hyperlink r:id="rId22" w:history="1">
              <w:r w:rsidR="00EA2D39" w:rsidRPr="005C052B">
                <w:rPr>
                  <w:rFonts w:ascii="Times New Roman" w:eastAsia="Calibri" w:hAnsi="Times New Roman" w:cs="Times New Roman"/>
                  <w:sz w:val="18"/>
                  <w:szCs w:val="18"/>
                  <w:lang w:eastAsia="uk-UA"/>
                </w:rPr>
                <w:t>2) вжити заход</w:t>
              </w:r>
              <w:r w:rsidR="00EA2D39">
                <w:rPr>
                  <w:rFonts w:ascii="Times New Roman" w:eastAsia="Calibri" w:hAnsi="Times New Roman" w:cs="Times New Roman"/>
                  <w:sz w:val="18"/>
                  <w:szCs w:val="18"/>
                  <w:lang w:eastAsia="uk-UA"/>
                </w:rPr>
                <w:t>и</w:t>
              </w:r>
              <w:r w:rsidR="00EA2D39" w:rsidRPr="005C052B">
                <w:rPr>
                  <w:rFonts w:ascii="Times New Roman" w:eastAsia="Calibri" w:hAnsi="Times New Roman" w:cs="Times New Roman"/>
                  <w:sz w:val="18"/>
                  <w:szCs w:val="18"/>
                  <w:lang w:eastAsia="uk-UA"/>
                </w:rPr>
                <w:t xml:space="preserve"> для з'ясування</w:t>
              </w:r>
              <w:r w:rsidR="00EA2D39" w:rsidRPr="00605397">
                <w:rPr>
                  <w:rFonts w:ascii="Times New Roman" w:eastAsia="Calibri" w:hAnsi="Times New Roman" w:cs="Times New Roman"/>
                  <w:color w:val="008000"/>
                  <w:sz w:val="18"/>
                  <w:szCs w:val="18"/>
                  <w:lang w:eastAsia="uk-UA"/>
                </w:rPr>
                <w:t xml:space="preserve"> </w:t>
              </w:r>
            </w:hyperlink>
            <w:hyperlink r:id="rId23" w:history="1">
              <w:r w:rsidR="00EA2D39" w:rsidRPr="00605397">
                <w:rPr>
                  <w:rFonts w:ascii="Times New Roman" w:eastAsia="Calibri" w:hAnsi="Times New Roman" w:cs="Times New Roman"/>
                  <w:sz w:val="18"/>
                  <w:szCs w:val="18"/>
                  <w:lang w:eastAsia="uk-UA"/>
                </w:rPr>
                <w:t>джерел статків (багатства),</w:t>
              </w:r>
            </w:hyperlink>
            <w:r w:rsidR="00EA2D39" w:rsidRPr="00605397">
              <w:rPr>
                <w:rFonts w:ascii="Times New Roman" w:eastAsia="Calibri" w:hAnsi="Times New Roman" w:cs="Times New Roman"/>
                <w:i/>
                <w:color w:val="008000"/>
                <w:sz w:val="18"/>
                <w:szCs w:val="18"/>
                <w:lang w:eastAsia="uk-UA"/>
              </w:rPr>
              <w:t xml:space="preserve"> </w:t>
            </w:r>
            <w:r w:rsidR="00EA2D39" w:rsidRPr="005C052B">
              <w:rPr>
                <w:rFonts w:ascii="Times New Roman" w:eastAsia="Calibri" w:hAnsi="Times New Roman" w:cs="Times New Roman"/>
                <w:sz w:val="18"/>
                <w:szCs w:val="18"/>
                <w:lang w:eastAsia="uk-UA"/>
              </w:rPr>
              <w:t xml:space="preserve">джерел </w:t>
            </w:r>
            <w:r w:rsidR="00EA2D39" w:rsidRPr="00BF0854">
              <w:rPr>
                <w:rFonts w:ascii="Times New Roman" w:eastAsia="Calibri" w:hAnsi="Times New Roman" w:cs="Times New Roman"/>
                <w:sz w:val="18"/>
                <w:szCs w:val="18"/>
                <w:lang w:eastAsia="uk-UA"/>
              </w:rPr>
              <w:t xml:space="preserve">походження коштів </w:t>
            </w:r>
            <w:r w:rsidR="00EA2D39" w:rsidRPr="00605397">
              <w:rPr>
                <w:rFonts w:ascii="Times New Roman" w:eastAsia="Calibri" w:hAnsi="Times New Roman" w:cs="Times New Roman"/>
                <w:i/>
                <w:color w:val="FF0000"/>
                <w:sz w:val="18"/>
                <w:szCs w:val="18"/>
                <w:lang w:eastAsia="uk-UA"/>
              </w:rPr>
              <w:t>і</w:t>
            </w:r>
            <w:r w:rsidR="00EA2D39" w:rsidRPr="00605397">
              <w:rPr>
                <w:rFonts w:ascii="Times New Roman" w:hAnsi="Times New Roman" w:cs="Times New Roman"/>
                <w:i/>
                <w:color w:val="FF0000"/>
                <w:sz w:val="18"/>
                <w:szCs w:val="18"/>
              </w:rPr>
              <w:t xml:space="preserve"> додаткові заходи, визначені суб'єктом первинного фінансового моніторингу з </w:t>
            </w:r>
            <w:r w:rsidR="00EA2D39" w:rsidRPr="00605397">
              <w:rPr>
                <w:rFonts w:ascii="Times New Roman" w:hAnsi="Times New Roman" w:cs="Times New Roman"/>
                <w:i/>
                <w:color w:val="FF0000"/>
                <w:sz w:val="18"/>
                <w:szCs w:val="18"/>
              </w:rPr>
              <w:lastRenderedPageBreak/>
              <w:t>урахуванням типологічних досліджень та результатів національної оцінки ризиків</w:t>
            </w:r>
            <w:hyperlink r:id="rId24" w:history="1">
              <w:r w:rsidR="00EA2D39" w:rsidRPr="00BF0854">
                <w:rPr>
                  <w:rFonts w:ascii="Times New Roman" w:eastAsia="Calibri" w:hAnsi="Times New Roman" w:cs="Times New Roman"/>
                  <w:sz w:val="18"/>
                  <w:szCs w:val="18"/>
                  <w:lang w:eastAsia="uk-UA"/>
                </w:rPr>
                <w:t>;</w:t>
              </w:r>
            </w:hyperlink>
          </w:p>
        </w:tc>
        <w:tc>
          <w:tcPr>
            <w:tcW w:w="4676" w:type="dxa"/>
            <w:tcBorders>
              <w:top w:val="single" w:sz="4" w:space="0" w:color="000000"/>
              <w:left w:val="single" w:sz="4" w:space="0" w:color="000000"/>
              <w:bottom w:val="single" w:sz="4" w:space="0" w:color="000000"/>
              <w:right w:val="single" w:sz="4" w:space="0" w:color="000000"/>
            </w:tcBorders>
          </w:tcPr>
          <w:p w14:paraId="0CF1FDE1" w14:textId="209FE06C"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6A67502A"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4EE16C4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B9278" w14:textId="1FDB52AE"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провести моніторинг операцій такого клієнта у порядку, визначеном</w:t>
            </w:r>
            <w:r>
              <w:rPr>
                <w:rFonts w:ascii="Times New Roman" w:eastAsia="Calibri" w:hAnsi="Times New Roman" w:cs="Times New Roman"/>
                <w:sz w:val="18"/>
                <w:szCs w:val="18"/>
              </w:rPr>
              <w:t>у для клієнтів високого ризику.</w:t>
            </w:r>
          </w:p>
        </w:tc>
        <w:tc>
          <w:tcPr>
            <w:tcW w:w="4819" w:type="dxa"/>
            <w:gridSpan w:val="2"/>
            <w:tcBorders>
              <w:top w:val="single" w:sz="4" w:space="0" w:color="000000"/>
              <w:left w:val="single" w:sz="4" w:space="0" w:color="000000"/>
              <w:bottom w:val="single" w:sz="4" w:space="0" w:color="000000"/>
              <w:right w:val="single" w:sz="4" w:space="0" w:color="000000"/>
            </w:tcBorders>
          </w:tcPr>
          <w:p w14:paraId="11AEC61C" w14:textId="432A1F02" w:rsidR="00EA2D39" w:rsidRPr="00605397"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b/>
                <w:i/>
                <w:sz w:val="18"/>
                <w:szCs w:val="18"/>
                <w:u w:val="single"/>
                <w:lang w:val="en-US"/>
              </w:rPr>
            </w:pPr>
            <w:r w:rsidRPr="00605397">
              <w:rPr>
                <w:rFonts w:ascii="Times New Roman" w:hAnsi="Times New Roman" w:cs="Times New Roman"/>
                <w:b/>
                <w:i/>
                <w:color w:val="FF0000"/>
                <w:sz w:val="18"/>
                <w:szCs w:val="18"/>
                <w:u w:val="single"/>
                <w:lang w:val="en-US"/>
              </w:rPr>
              <w:t>Видалено</w:t>
            </w:r>
          </w:p>
        </w:tc>
        <w:tc>
          <w:tcPr>
            <w:tcW w:w="4676" w:type="dxa"/>
            <w:tcBorders>
              <w:top w:val="single" w:sz="4" w:space="0" w:color="000000"/>
              <w:left w:val="single" w:sz="4" w:space="0" w:color="000000"/>
              <w:bottom w:val="single" w:sz="4" w:space="0" w:color="000000"/>
              <w:right w:val="single" w:sz="4" w:space="0" w:color="000000"/>
            </w:tcBorders>
          </w:tcPr>
          <w:p w14:paraId="78F2E2B4" w14:textId="77777777"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8F01EFC"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2E4D419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0CC79" w14:textId="5644A2C6"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Заходи, визначені в цьому пункті, фіксуються в паперовому вигляді та зберігаються разом з документами, що підтверджують факт проведення ідентифікації та верифікації клієнта (кл</w:t>
            </w:r>
            <w:r>
              <w:rPr>
                <w:rFonts w:ascii="Times New Roman" w:eastAsia="Calibri" w:hAnsi="Times New Roman" w:cs="Times New Roman"/>
                <w:sz w:val="18"/>
                <w:szCs w:val="18"/>
              </w:rPr>
              <w:t>ієнта номінального утримувача).</w:t>
            </w:r>
          </w:p>
        </w:tc>
        <w:tc>
          <w:tcPr>
            <w:tcW w:w="4819" w:type="dxa"/>
            <w:gridSpan w:val="2"/>
            <w:tcBorders>
              <w:top w:val="single" w:sz="4" w:space="0" w:color="000000"/>
              <w:left w:val="single" w:sz="4" w:space="0" w:color="000000"/>
              <w:bottom w:val="single" w:sz="4" w:space="0" w:color="000000"/>
              <w:right w:val="single" w:sz="4" w:space="0" w:color="000000"/>
            </w:tcBorders>
          </w:tcPr>
          <w:p w14:paraId="2C111D58" w14:textId="41ABCA81" w:rsidR="00EA2D39" w:rsidRPr="00584E1C" w:rsidRDefault="00EA2D39" w:rsidP="00DC3721">
            <w:pPr>
              <w:shd w:val="clear" w:color="auto" w:fill="FFFFFF"/>
              <w:suppressAutoHyphens/>
              <w:autoSpaceDN w:val="0"/>
              <w:spacing w:after="0" w:line="240" w:lineRule="auto"/>
              <w:ind w:left="132" w:right="132"/>
              <w:jc w:val="both"/>
              <w:textAlignment w:val="baseline"/>
              <w:rPr>
                <w:rFonts w:ascii="Times New Roman" w:hAnsi="Times New Roman" w:cs="Times New Roman"/>
                <w:b/>
                <w:i/>
                <w:color w:val="FF0000"/>
                <w:sz w:val="18"/>
                <w:szCs w:val="18"/>
              </w:rPr>
            </w:pPr>
            <w:r w:rsidRPr="00605397">
              <w:rPr>
                <w:rFonts w:ascii="Times New Roman" w:hAnsi="Times New Roman" w:cs="Times New Roman"/>
                <w:sz w:val="18"/>
                <w:szCs w:val="18"/>
              </w:rPr>
              <w:t>Заходи, визначені в цьому пункті, фіксуються та зберігаються разом з документами, що підтверджують факт проведення</w:t>
            </w:r>
            <w:r w:rsidRPr="00605397">
              <w:rPr>
                <w:rFonts w:ascii="Times New Roman" w:hAnsi="Times New Roman" w:cs="Times New Roman"/>
                <w:b/>
                <w:i/>
                <w:sz w:val="18"/>
                <w:szCs w:val="18"/>
              </w:rPr>
              <w:t xml:space="preserve"> </w:t>
            </w:r>
            <w:r w:rsidRPr="00605397">
              <w:rPr>
                <w:rFonts w:ascii="Times New Roman" w:hAnsi="Times New Roman" w:cs="Times New Roman"/>
                <w:i/>
                <w:color w:val="FF0000"/>
                <w:sz w:val="18"/>
                <w:szCs w:val="18"/>
              </w:rPr>
              <w:t>належної перевірки</w:t>
            </w:r>
            <w:r w:rsidRPr="00BF0854">
              <w:rPr>
                <w:rFonts w:ascii="Times New Roman" w:hAnsi="Times New Roman" w:cs="Times New Roman"/>
                <w:b/>
                <w:i/>
                <w:color w:val="FF0000"/>
                <w:sz w:val="18"/>
                <w:szCs w:val="18"/>
              </w:rPr>
              <w:t xml:space="preserve"> </w:t>
            </w:r>
            <w:r w:rsidRPr="00605397">
              <w:rPr>
                <w:rFonts w:ascii="Times New Roman" w:hAnsi="Times New Roman" w:cs="Times New Roman"/>
                <w:sz w:val="18"/>
                <w:szCs w:val="18"/>
              </w:rPr>
              <w:t>клієнта.</w:t>
            </w:r>
          </w:p>
        </w:tc>
        <w:tc>
          <w:tcPr>
            <w:tcW w:w="4676" w:type="dxa"/>
            <w:tcBorders>
              <w:top w:val="single" w:sz="4" w:space="0" w:color="000000"/>
              <w:left w:val="single" w:sz="4" w:space="0" w:color="000000"/>
              <w:bottom w:val="single" w:sz="4" w:space="0" w:color="000000"/>
              <w:right w:val="single" w:sz="4" w:space="0" w:color="000000"/>
            </w:tcBorders>
          </w:tcPr>
          <w:p w14:paraId="279F7537" w14:textId="7223CA0A" w:rsidR="00EA2D39" w:rsidRPr="00E91164"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sz w:val="24"/>
                <w:szCs w:val="24"/>
                <w:highlight w:val="cyan"/>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B6073F5" w14:textId="2A254062" w:rsidR="00EA2D39" w:rsidRDefault="00EA2D39" w:rsidP="00EA2D39">
            <w:pPr>
              <w:shd w:val="clear" w:color="auto" w:fill="FFFFFF"/>
              <w:suppressAutoHyphens/>
              <w:autoSpaceDN w:val="0"/>
              <w:spacing w:after="0" w:line="240" w:lineRule="auto"/>
              <w:jc w:val="both"/>
              <w:textAlignment w:val="baseline"/>
            </w:pPr>
          </w:p>
        </w:tc>
      </w:tr>
      <w:tr w:rsidR="00EA2D39" w:rsidRPr="003F713A" w14:paraId="7794D3E9" w14:textId="14F05555"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6AB50" w14:textId="133DCDCA"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9. Суб'єкт первинного фінансового моніторингу зобов'язаний здійснювати </w:t>
            </w:r>
            <w:r w:rsidRPr="003E7346">
              <w:rPr>
                <w:rFonts w:ascii="Times New Roman" w:eastAsia="Calibri" w:hAnsi="Times New Roman" w:cs="Times New Roman"/>
                <w:strike/>
                <w:sz w:val="18"/>
                <w:szCs w:val="18"/>
                <w:highlight w:val="yellow"/>
              </w:rPr>
              <w:t>такі</w:t>
            </w:r>
            <w:r w:rsidRPr="00F22A03">
              <w:rPr>
                <w:rFonts w:ascii="Times New Roman" w:eastAsia="Calibri" w:hAnsi="Times New Roman" w:cs="Times New Roman"/>
                <w:sz w:val="18"/>
                <w:szCs w:val="18"/>
              </w:rPr>
              <w:t xml:space="preserve"> додаткові заходи стосовно іноземної фінансової установи, з якою встановлюют</w:t>
            </w:r>
            <w:r>
              <w:rPr>
                <w:rFonts w:ascii="Times New Roman" w:eastAsia="Calibri" w:hAnsi="Times New Roman" w:cs="Times New Roman"/>
                <w:sz w:val="18"/>
                <w:szCs w:val="18"/>
              </w:rPr>
              <w:t>ься кореспондентські відносини:</w:t>
            </w:r>
          </w:p>
        </w:tc>
        <w:tc>
          <w:tcPr>
            <w:tcW w:w="4819" w:type="dxa"/>
            <w:gridSpan w:val="2"/>
            <w:tcBorders>
              <w:top w:val="single" w:sz="4" w:space="0" w:color="000000"/>
              <w:left w:val="single" w:sz="4" w:space="0" w:color="000000"/>
              <w:bottom w:val="single" w:sz="4" w:space="0" w:color="000000"/>
              <w:right w:val="single" w:sz="4" w:space="0" w:color="000000"/>
            </w:tcBorders>
          </w:tcPr>
          <w:p w14:paraId="517462BA" w14:textId="5AE868C5" w:rsidR="00EA2D39" w:rsidRDefault="00EA2D39" w:rsidP="00EA2D39">
            <w:pPr>
              <w:shd w:val="clear" w:color="auto" w:fill="FFFFFF"/>
              <w:suppressAutoHyphens/>
              <w:autoSpaceDN w:val="0"/>
              <w:spacing w:after="0" w:line="240" w:lineRule="auto"/>
              <w:ind w:left="132" w:right="132"/>
              <w:jc w:val="both"/>
              <w:textAlignment w:val="baseline"/>
            </w:pPr>
            <w:r w:rsidRPr="00605397">
              <w:rPr>
                <w:rFonts w:ascii="Times New Roman" w:hAnsi="Times New Roman" w:cs="Times New Roman"/>
                <w:b/>
                <w:i/>
                <w:color w:val="FF0000"/>
                <w:sz w:val="18"/>
                <w:szCs w:val="18"/>
                <w:u w:val="single"/>
              </w:rPr>
              <w:t>8</w:t>
            </w:r>
            <w:r w:rsidRPr="00BF0854">
              <w:rPr>
                <w:rFonts w:ascii="Times New Roman" w:hAnsi="Times New Roman" w:cs="Times New Roman"/>
                <w:i/>
                <w:color w:val="FF0000"/>
                <w:sz w:val="18"/>
                <w:szCs w:val="18"/>
                <w:u w:val="single"/>
              </w:rPr>
              <w:t>.</w:t>
            </w:r>
            <w:r w:rsidRPr="00605397">
              <w:rPr>
                <w:rFonts w:ascii="Times New Roman" w:hAnsi="Times New Roman" w:cs="Times New Roman"/>
                <w:sz w:val="18"/>
                <w:szCs w:val="18"/>
              </w:rPr>
              <w:t xml:space="preserve"> </w:t>
            </w:r>
            <w:r w:rsidRPr="00BF0854">
              <w:rPr>
                <w:rFonts w:ascii="Times New Roman" w:hAnsi="Times New Roman" w:cs="Times New Roman"/>
                <w:sz w:val="18"/>
                <w:szCs w:val="18"/>
              </w:rPr>
              <w:t>Суб'єкт первинного фінансового моніторингу</w:t>
            </w:r>
            <w:r w:rsidRPr="003E7346">
              <w:rPr>
                <w:rFonts w:ascii="Times New Roman" w:hAnsi="Times New Roman" w:cs="Times New Roman"/>
                <w:sz w:val="18"/>
                <w:szCs w:val="18"/>
              </w:rPr>
              <w:t xml:space="preserve"> </w:t>
            </w:r>
            <w:r w:rsidRPr="003E7346">
              <w:rPr>
                <w:rFonts w:ascii="Times New Roman" w:hAnsi="Times New Roman" w:cs="Times New Roman"/>
                <w:i/>
                <w:color w:val="FF0000"/>
                <w:sz w:val="18"/>
                <w:szCs w:val="18"/>
              </w:rPr>
              <w:t>-</w:t>
            </w:r>
            <w:r w:rsidRPr="00BF0854">
              <w:rPr>
                <w:rFonts w:ascii="Times New Roman" w:hAnsi="Times New Roman" w:cs="Times New Roman"/>
                <w:i/>
                <w:color w:val="FF0000"/>
                <w:sz w:val="18"/>
                <w:szCs w:val="18"/>
                <w:u w:val="single"/>
              </w:rPr>
              <w:t xml:space="preserve"> </w:t>
            </w:r>
            <w:r w:rsidRPr="003E7346">
              <w:rPr>
                <w:rFonts w:ascii="Times New Roman" w:hAnsi="Times New Roman" w:cs="Times New Roman"/>
                <w:i/>
                <w:color w:val="FF0000"/>
                <w:sz w:val="18"/>
                <w:szCs w:val="18"/>
              </w:rPr>
              <w:t>Центральний депозитарій цінних паперів, депозитарна установа</w:t>
            </w:r>
            <w:r w:rsidRPr="008F73CA">
              <w:rPr>
                <w:rFonts w:ascii="Times New Roman" w:hAnsi="Times New Roman" w:cs="Times New Roman"/>
                <w:i/>
                <w:color w:val="FF0000"/>
                <w:sz w:val="18"/>
                <w:szCs w:val="18"/>
              </w:rPr>
              <w:t xml:space="preserve"> </w:t>
            </w:r>
            <w:r w:rsidRPr="00BF0854">
              <w:rPr>
                <w:rFonts w:ascii="Times New Roman" w:hAnsi="Times New Roman" w:cs="Times New Roman"/>
                <w:sz w:val="18"/>
                <w:szCs w:val="18"/>
              </w:rPr>
              <w:t>-</w:t>
            </w:r>
            <w:r w:rsidRPr="003D1B38">
              <w:rPr>
                <w:rFonts w:ascii="Times New Roman" w:hAnsi="Times New Roman" w:cs="Times New Roman"/>
                <w:sz w:val="18"/>
                <w:szCs w:val="18"/>
              </w:rPr>
              <w:t xml:space="preserve"> </w:t>
            </w:r>
            <w:r w:rsidRPr="00BF0854">
              <w:rPr>
                <w:rFonts w:ascii="Times New Roman" w:hAnsi="Times New Roman" w:cs="Times New Roman"/>
                <w:sz w:val="18"/>
                <w:szCs w:val="18"/>
              </w:rPr>
              <w:t>зобов'язаний здійснювати додаткові заходи</w:t>
            </w:r>
            <w:r w:rsidRPr="003D1B38">
              <w:rPr>
                <w:rFonts w:ascii="Times New Roman" w:hAnsi="Times New Roman" w:cs="Times New Roman"/>
                <w:sz w:val="18"/>
                <w:szCs w:val="18"/>
              </w:rPr>
              <w:t>,</w:t>
            </w:r>
            <w:r w:rsidRPr="003E7346">
              <w:rPr>
                <w:rFonts w:ascii="Times New Roman" w:hAnsi="Times New Roman" w:cs="Times New Roman"/>
                <w:i/>
                <w:color w:val="FF0000"/>
                <w:sz w:val="18"/>
                <w:szCs w:val="18"/>
              </w:rPr>
              <w:t xml:space="preserve"> в</w:t>
            </w:r>
            <w:r w:rsidRPr="003D1B38">
              <w:rPr>
                <w:rFonts w:ascii="Times New Roman" w:hAnsi="Times New Roman" w:cs="Times New Roman"/>
                <w:i/>
                <w:color w:val="FF0000"/>
                <w:sz w:val="18"/>
                <w:szCs w:val="18"/>
              </w:rPr>
              <w:t>становлені</w:t>
            </w:r>
            <w:r w:rsidRPr="003E7346">
              <w:rPr>
                <w:rFonts w:ascii="Times New Roman" w:hAnsi="Times New Roman" w:cs="Times New Roman"/>
                <w:i/>
                <w:color w:val="FF0000"/>
                <w:sz w:val="18"/>
                <w:szCs w:val="18"/>
              </w:rPr>
              <w:t xml:space="preserve"> Закон</w:t>
            </w:r>
            <w:r w:rsidRPr="003D1B38">
              <w:rPr>
                <w:rFonts w:ascii="Times New Roman" w:hAnsi="Times New Roman" w:cs="Times New Roman"/>
                <w:i/>
                <w:color w:val="FF0000"/>
                <w:sz w:val="18"/>
                <w:szCs w:val="18"/>
              </w:rPr>
              <w:t>ом,</w:t>
            </w:r>
            <w:r w:rsidRPr="00BF0854">
              <w:rPr>
                <w:rFonts w:ascii="Times New Roman" w:hAnsi="Times New Roman" w:cs="Times New Roman"/>
                <w:sz w:val="18"/>
                <w:szCs w:val="18"/>
              </w:rPr>
              <w:t xml:space="preserve"> стосовно іноземної фінансової установи, з якою встановлюються кореспондентські відносини</w:t>
            </w:r>
            <w:r>
              <w:rPr>
                <w:rFonts w:ascii="Times New Roman" w:hAnsi="Times New Roman" w:cs="Times New Roman"/>
                <w:sz w:val="18"/>
                <w:szCs w:val="18"/>
              </w:rPr>
              <w:t>.</w:t>
            </w:r>
          </w:p>
          <w:p w14:paraId="57F8C0C7" w14:textId="7023F194" w:rsidR="00EA2D39" w:rsidRPr="00C00CAB" w:rsidRDefault="00EA2D39" w:rsidP="00EA2D39">
            <w:pPr>
              <w:shd w:val="clear" w:color="auto" w:fill="FFFFFF"/>
              <w:suppressAutoHyphens/>
              <w:autoSpaceDN w:val="0"/>
              <w:spacing w:after="0" w:line="240" w:lineRule="auto"/>
              <w:ind w:right="132"/>
              <w:jc w:val="both"/>
              <w:textAlignment w:val="baseline"/>
              <w:rPr>
                <w:rFonts w:ascii="Times New Roman" w:hAnsi="Times New Roman" w:cs="Times New Roman"/>
                <w:i/>
                <w:color w:val="FF0000"/>
                <w:sz w:val="18"/>
                <w:szCs w:val="18"/>
                <w:u w:val="single"/>
              </w:rPr>
            </w:pPr>
          </w:p>
        </w:tc>
        <w:tc>
          <w:tcPr>
            <w:tcW w:w="4676" w:type="dxa"/>
            <w:tcBorders>
              <w:top w:val="single" w:sz="4" w:space="0" w:color="000000"/>
              <w:left w:val="single" w:sz="4" w:space="0" w:color="000000"/>
              <w:bottom w:val="single" w:sz="4" w:space="0" w:color="000000"/>
              <w:right w:val="single" w:sz="4" w:space="0" w:color="000000"/>
            </w:tcBorders>
          </w:tcPr>
          <w:p w14:paraId="60A6BC5B" w14:textId="19B88CA8" w:rsidR="00EA2D39" w:rsidRPr="00C00CAB" w:rsidRDefault="00EA2D39" w:rsidP="00EA2D39">
            <w:pPr>
              <w:shd w:val="clear" w:color="auto" w:fill="FFFFFF"/>
              <w:suppressAutoHyphens/>
              <w:autoSpaceDN w:val="0"/>
              <w:spacing w:after="0" w:line="240" w:lineRule="auto"/>
              <w:jc w:val="both"/>
              <w:textAlignment w:val="baseline"/>
              <w:rPr>
                <w:rFonts w:ascii="Times New Roman" w:hAnsi="Times New Roman" w:cs="Times New Roman"/>
                <w:i/>
                <w:color w:val="FF0000"/>
                <w:sz w:val="18"/>
                <w:szCs w:val="18"/>
                <w:u w:val="single"/>
              </w:rPr>
            </w:pPr>
          </w:p>
        </w:tc>
        <w:tc>
          <w:tcPr>
            <w:tcW w:w="1720" w:type="dxa"/>
            <w:tcBorders>
              <w:top w:val="single" w:sz="4" w:space="0" w:color="000000"/>
              <w:left w:val="single" w:sz="4" w:space="0" w:color="000000"/>
              <w:bottom w:val="single" w:sz="4" w:space="0" w:color="000000"/>
              <w:right w:val="single" w:sz="4" w:space="0" w:color="000000"/>
            </w:tcBorders>
          </w:tcPr>
          <w:p w14:paraId="63065207" w14:textId="77777777" w:rsidR="00EA2D39" w:rsidRPr="00C00CAB" w:rsidRDefault="00EA2D39" w:rsidP="00EA2D39">
            <w:pPr>
              <w:pStyle w:val="a8"/>
              <w:rPr>
                <w:rFonts w:ascii="Times New Roman" w:hAnsi="Times New Roman" w:cs="Times New Roman"/>
                <w:i/>
                <w:color w:val="FF0000"/>
                <w:sz w:val="18"/>
                <w:szCs w:val="18"/>
                <w:u w:val="single"/>
              </w:rPr>
            </w:pPr>
          </w:p>
        </w:tc>
      </w:tr>
      <w:tr w:rsidR="00EA2D39" w:rsidRPr="003F713A" w14:paraId="399AB2B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B534A" w14:textId="60A64A55" w:rsidR="00EA2D39" w:rsidRPr="003E7346"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3E7346">
              <w:rPr>
                <w:rFonts w:ascii="Times New Roman" w:eastAsia="Calibri" w:hAnsi="Times New Roman" w:cs="Times New Roman"/>
                <w:strike/>
                <w:sz w:val="18"/>
                <w:szCs w:val="18"/>
                <w:highlight w:val="yellow"/>
              </w:rPr>
              <w:t>1)</w:t>
            </w:r>
            <w:r w:rsidRPr="003E7346">
              <w:rPr>
                <w:rFonts w:ascii="Times New Roman" w:eastAsia="Calibri" w:hAnsi="Times New Roman" w:cs="Times New Roman"/>
                <w:strike/>
                <w:sz w:val="18"/>
                <w:szCs w:val="18"/>
                <w:highlight w:val="yellow"/>
              </w:rPr>
              <w:tab/>
              <w:t>збирати інформацію в обсязі, достатньому для повного розуміння суб'єктом первинного фінансового моніторингу характеру діяльності такої фінансової установи та з'ясування її репутації і якості нагляду, зокрема, чи була іноземна фінансова установа об'єктом розслідування з питань відмивання доходів або фінансування тероризму, або застосування заходів впливу (санкцій) з боку органу, що здійснює державне регулювання та нагляд за її діяльністю у сфері запобігання та протидії легалізації (відмиванню) доходів, одержаних злочинним шляхом, фінансуванню тероризму та фінансуванню розповсю</w:t>
            </w:r>
            <w:r>
              <w:rPr>
                <w:rFonts w:ascii="Times New Roman" w:eastAsia="Calibri" w:hAnsi="Times New Roman" w:cs="Times New Roman"/>
                <w:strike/>
                <w:sz w:val="18"/>
                <w:szCs w:val="18"/>
                <w:highlight w:val="yellow"/>
              </w:rPr>
              <w:t>дження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0BB728F5" w14:textId="32BB9A7C" w:rsidR="00EA2D39" w:rsidRPr="003E7346" w:rsidRDefault="0009116B"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b/>
                <w:i/>
                <w:color w:val="FF0000"/>
                <w:sz w:val="18"/>
                <w:szCs w:val="18"/>
                <w:u w:val="single"/>
              </w:rPr>
            </w:pPr>
            <w:hyperlink r:id="rId25" w:history="1">
              <w:r w:rsidR="00EA2D39" w:rsidRPr="003E7346">
                <w:rPr>
                  <w:rFonts w:ascii="Times New Roman" w:eastAsia="Calibri" w:hAnsi="Times New Roman" w:cs="Times New Roman"/>
                  <w:b/>
                  <w:i/>
                  <w:color w:val="FF0000"/>
                  <w:sz w:val="18"/>
                  <w:szCs w:val="18"/>
                  <w:u w:val="single"/>
                  <w:lang w:val="en-US" w:eastAsia="uk-UA"/>
                </w:rPr>
                <w:t>Видалено</w:t>
              </w:r>
            </w:hyperlink>
          </w:p>
        </w:tc>
        <w:tc>
          <w:tcPr>
            <w:tcW w:w="4676" w:type="dxa"/>
            <w:tcBorders>
              <w:top w:val="single" w:sz="4" w:space="0" w:color="000000"/>
              <w:left w:val="single" w:sz="4" w:space="0" w:color="000000"/>
              <w:bottom w:val="single" w:sz="4" w:space="0" w:color="000000"/>
              <w:right w:val="single" w:sz="4" w:space="0" w:color="000000"/>
            </w:tcBorders>
          </w:tcPr>
          <w:p w14:paraId="0CAB0836" w14:textId="77777777" w:rsidR="00EA2D39" w:rsidRPr="00C00CAB" w:rsidRDefault="00EA2D39" w:rsidP="00EA2D39">
            <w:pPr>
              <w:shd w:val="clear" w:color="auto" w:fill="FFFFFF"/>
              <w:suppressAutoHyphens/>
              <w:autoSpaceDN w:val="0"/>
              <w:spacing w:after="0" w:line="240" w:lineRule="auto"/>
              <w:jc w:val="both"/>
              <w:textAlignment w:val="baseline"/>
              <w:rPr>
                <w:rFonts w:ascii="Times New Roman" w:hAnsi="Times New Roman" w:cs="Times New Roman"/>
                <w:i/>
                <w:color w:val="FF0000"/>
                <w:sz w:val="18"/>
                <w:szCs w:val="18"/>
                <w:u w:val="single"/>
              </w:rPr>
            </w:pPr>
          </w:p>
        </w:tc>
        <w:tc>
          <w:tcPr>
            <w:tcW w:w="1720" w:type="dxa"/>
            <w:tcBorders>
              <w:top w:val="single" w:sz="4" w:space="0" w:color="000000"/>
              <w:left w:val="single" w:sz="4" w:space="0" w:color="000000"/>
              <w:bottom w:val="single" w:sz="4" w:space="0" w:color="000000"/>
              <w:right w:val="single" w:sz="4" w:space="0" w:color="000000"/>
            </w:tcBorders>
          </w:tcPr>
          <w:p w14:paraId="1866C4DB" w14:textId="77777777" w:rsidR="00EA2D39" w:rsidRPr="007C1AE3" w:rsidRDefault="00EA2D39" w:rsidP="00EA2D39">
            <w:pPr>
              <w:rPr>
                <w:rFonts w:ascii="Times New Roman" w:hAnsi="Times New Roman" w:cs="Times New Roman"/>
                <w:color w:val="FF0000"/>
                <w:sz w:val="18"/>
                <w:szCs w:val="18"/>
              </w:rPr>
            </w:pPr>
          </w:p>
        </w:tc>
      </w:tr>
      <w:tr w:rsidR="00EA2D39" w:rsidRPr="003F713A" w14:paraId="2DF4FAE6" w14:textId="0485C092"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D88D5" w14:textId="20B2B0EF" w:rsidR="00EA2D39" w:rsidRPr="003E7346"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3E7346">
              <w:rPr>
                <w:rFonts w:ascii="Times New Roman" w:eastAsia="Calibri" w:hAnsi="Times New Roman" w:cs="Times New Roman"/>
                <w:strike/>
                <w:sz w:val="18"/>
                <w:szCs w:val="18"/>
                <w:highlight w:val="yellow"/>
              </w:rPr>
              <w:t>2) оцінювати заходи іноземної фінансової установи щодо боротьби з легалізацією (відмиванням) доходів, одержаних злочинним шляхом, фінансуванням тероризму та фінансуванням розповсю</w:t>
            </w:r>
            <w:r>
              <w:rPr>
                <w:rFonts w:ascii="Times New Roman" w:eastAsia="Calibri" w:hAnsi="Times New Roman" w:cs="Times New Roman"/>
                <w:strike/>
                <w:sz w:val="18"/>
                <w:szCs w:val="18"/>
                <w:highlight w:val="yellow"/>
              </w:rPr>
              <w:t>дження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76CE0B46" w14:textId="36A57E20" w:rsidR="00EA2D39" w:rsidRPr="00605397" w:rsidRDefault="0009116B"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sz w:val="18"/>
                <w:szCs w:val="18"/>
              </w:rPr>
            </w:pPr>
            <w:hyperlink r:id="rId26" w:history="1">
              <w:r w:rsidR="00EA2D39" w:rsidRPr="003E7346">
                <w:rPr>
                  <w:rFonts w:ascii="Times New Roman" w:eastAsia="Calibri" w:hAnsi="Times New Roman" w:cs="Times New Roman"/>
                  <w:b/>
                  <w:i/>
                  <w:color w:val="FF0000"/>
                  <w:sz w:val="18"/>
                  <w:szCs w:val="18"/>
                  <w:u w:val="single"/>
                  <w:lang w:val="en-US" w:eastAsia="uk-UA"/>
                </w:rPr>
                <w:t>Видалено</w:t>
              </w:r>
            </w:hyperlink>
          </w:p>
          <w:p w14:paraId="47F81CB6" w14:textId="4414597E" w:rsidR="00EA2D39" w:rsidRPr="00605397"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16574B6B" w14:textId="7D087186"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1A395557"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1324B71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33F3B" w14:textId="1C12EB87" w:rsidR="00EA2D39" w:rsidRPr="003E7346"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3E7346">
              <w:rPr>
                <w:rFonts w:ascii="Times New Roman" w:eastAsia="Calibri" w:hAnsi="Times New Roman" w:cs="Times New Roman"/>
                <w:strike/>
                <w:sz w:val="18"/>
                <w:szCs w:val="18"/>
                <w:highlight w:val="yellow"/>
              </w:rPr>
              <w:t>3) встановлювати кореспондентські відносини з іноземними фінансовими установами з дозволу керівника суб'єкта перв</w:t>
            </w:r>
            <w:r>
              <w:rPr>
                <w:rFonts w:ascii="Times New Roman" w:eastAsia="Calibri" w:hAnsi="Times New Roman" w:cs="Times New Roman"/>
                <w:strike/>
                <w:sz w:val="18"/>
                <w:szCs w:val="18"/>
                <w:highlight w:val="yellow"/>
              </w:rPr>
              <w:t>инного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24ADA25C" w14:textId="444E6C77" w:rsidR="00EA2D39" w:rsidRPr="00605397" w:rsidRDefault="0009116B"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sz w:val="18"/>
                <w:szCs w:val="18"/>
              </w:rPr>
            </w:pPr>
            <w:hyperlink r:id="rId27" w:history="1">
              <w:r w:rsidR="00EA2D39" w:rsidRPr="003E7346">
                <w:rPr>
                  <w:rFonts w:ascii="Times New Roman" w:eastAsia="Calibri" w:hAnsi="Times New Roman" w:cs="Times New Roman"/>
                  <w:b/>
                  <w:i/>
                  <w:color w:val="FF0000"/>
                  <w:sz w:val="18"/>
                  <w:szCs w:val="18"/>
                  <w:u w:val="single"/>
                  <w:lang w:val="en-US" w:eastAsia="uk-UA"/>
                </w:rPr>
                <w:t>Видалено</w:t>
              </w:r>
            </w:hyperlink>
          </w:p>
        </w:tc>
        <w:tc>
          <w:tcPr>
            <w:tcW w:w="4676" w:type="dxa"/>
            <w:tcBorders>
              <w:top w:val="single" w:sz="4" w:space="0" w:color="000000"/>
              <w:left w:val="single" w:sz="4" w:space="0" w:color="000000"/>
              <w:bottom w:val="single" w:sz="4" w:space="0" w:color="000000"/>
              <w:right w:val="single" w:sz="4" w:space="0" w:color="000000"/>
            </w:tcBorders>
          </w:tcPr>
          <w:p w14:paraId="343A7ACA" w14:textId="77777777"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42856948"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4BCB393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E0B84" w14:textId="34C701D3" w:rsidR="00EA2D39" w:rsidRPr="003E7346"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3E7346">
              <w:rPr>
                <w:rFonts w:ascii="Times New Roman" w:eastAsia="Calibri" w:hAnsi="Times New Roman" w:cs="Times New Roman"/>
                <w:strike/>
                <w:sz w:val="18"/>
                <w:szCs w:val="18"/>
                <w:highlight w:val="yellow"/>
              </w:rPr>
              <w:t>4) документувати обов'язки іноземної фінансової установи у сфері запобігання та протидії легалізації (відмиванню) доходів, одержаних злочинним шляхом, фінансуванню тероризму та фінансуванню розповсю</w:t>
            </w:r>
            <w:r>
              <w:rPr>
                <w:rFonts w:ascii="Times New Roman" w:eastAsia="Calibri" w:hAnsi="Times New Roman" w:cs="Times New Roman"/>
                <w:strike/>
                <w:sz w:val="18"/>
                <w:szCs w:val="18"/>
                <w:highlight w:val="yellow"/>
              </w:rPr>
              <w:t>дження зброї масового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2F8CA750" w14:textId="33FB40F6" w:rsidR="00EA2D39" w:rsidRDefault="0009116B" w:rsidP="00EA2D39">
            <w:pPr>
              <w:shd w:val="clear" w:color="auto" w:fill="FFFFFF"/>
              <w:suppressAutoHyphens/>
              <w:autoSpaceDN w:val="0"/>
              <w:spacing w:after="0" w:line="240" w:lineRule="auto"/>
              <w:ind w:left="132" w:right="132"/>
              <w:jc w:val="both"/>
              <w:textAlignment w:val="baseline"/>
            </w:pPr>
            <w:hyperlink r:id="rId28" w:history="1">
              <w:r w:rsidR="00EA2D39" w:rsidRPr="003E7346">
                <w:rPr>
                  <w:rFonts w:ascii="Times New Roman" w:eastAsia="Calibri" w:hAnsi="Times New Roman" w:cs="Times New Roman"/>
                  <w:b/>
                  <w:i/>
                  <w:color w:val="FF0000"/>
                  <w:sz w:val="18"/>
                  <w:szCs w:val="18"/>
                  <w:u w:val="single"/>
                  <w:lang w:val="en-US" w:eastAsia="uk-UA"/>
                </w:rPr>
                <w:t>Видалено</w:t>
              </w:r>
            </w:hyperlink>
          </w:p>
        </w:tc>
        <w:tc>
          <w:tcPr>
            <w:tcW w:w="4676" w:type="dxa"/>
            <w:tcBorders>
              <w:top w:val="single" w:sz="4" w:space="0" w:color="000000"/>
              <w:left w:val="single" w:sz="4" w:space="0" w:color="000000"/>
              <w:bottom w:val="single" w:sz="4" w:space="0" w:color="000000"/>
              <w:right w:val="single" w:sz="4" w:space="0" w:color="000000"/>
            </w:tcBorders>
          </w:tcPr>
          <w:p w14:paraId="41FB722B" w14:textId="77777777"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6657A7BF"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09C20F22" w14:textId="248BBC34"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536F1" w14:textId="6036A042"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rPr>
            </w:pPr>
            <w:r w:rsidRPr="003E7346">
              <w:rPr>
                <w:rFonts w:ascii="Times New Roman" w:eastAsia="Calibri" w:hAnsi="Times New Roman" w:cs="Times New Roman"/>
                <w:strike/>
                <w:sz w:val="18"/>
                <w:szCs w:val="18"/>
                <w:highlight w:val="yellow"/>
              </w:rPr>
              <w:t xml:space="preserve">5) стосовно іноземної фінансової установи, рахунки якої використовуються безпосередньо третіми сторонами для здійснення операцій від свого імені, з'ясовувати, що іноземна фінансова установа здійснює ідентифікацію, верифікацію та вивчення клієнтів, які мають прямий доступ до рахунків іноземної фінансової установи, та що </w:t>
            </w:r>
            <w:r w:rsidRPr="003E7346">
              <w:rPr>
                <w:rFonts w:ascii="Times New Roman" w:eastAsia="Calibri" w:hAnsi="Times New Roman" w:cs="Times New Roman"/>
                <w:strike/>
                <w:sz w:val="18"/>
                <w:szCs w:val="18"/>
                <w:highlight w:val="yellow"/>
              </w:rPr>
              <w:lastRenderedPageBreak/>
              <w:t>іноземна фінансова установа може надати на запит суб'єкта первинного фінансового моніторингу відповідну інформацію, отриману за результатами здійснення зазначених заходів.</w:t>
            </w:r>
          </w:p>
        </w:tc>
        <w:tc>
          <w:tcPr>
            <w:tcW w:w="4819" w:type="dxa"/>
            <w:gridSpan w:val="2"/>
            <w:tcBorders>
              <w:top w:val="single" w:sz="4" w:space="0" w:color="000000"/>
              <w:left w:val="single" w:sz="4" w:space="0" w:color="000000"/>
              <w:bottom w:val="single" w:sz="4" w:space="0" w:color="000000"/>
              <w:right w:val="single" w:sz="4" w:space="0" w:color="000000"/>
            </w:tcBorders>
          </w:tcPr>
          <w:p w14:paraId="0E1A3BB5" w14:textId="022CB3DE" w:rsidR="00EA2D39" w:rsidRDefault="0009116B"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sz w:val="18"/>
                <w:szCs w:val="18"/>
              </w:rPr>
            </w:pPr>
            <w:hyperlink r:id="rId29" w:history="1">
              <w:r w:rsidR="00EA2D39" w:rsidRPr="003E7346">
                <w:rPr>
                  <w:rFonts w:ascii="Times New Roman" w:eastAsia="Calibri" w:hAnsi="Times New Roman" w:cs="Times New Roman"/>
                  <w:b/>
                  <w:i/>
                  <w:color w:val="FF0000"/>
                  <w:sz w:val="18"/>
                  <w:szCs w:val="18"/>
                  <w:u w:val="single"/>
                  <w:lang w:val="en-US" w:eastAsia="uk-UA"/>
                </w:rPr>
                <w:t>Видалено</w:t>
              </w:r>
            </w:hyperlink>
          </w:p>
          <w:p w14:paraId="0D3E1196" w14:textId="77777777" w:rsidR="00EA2D39"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sz w:val="18"/>
                <w:szCs w:val="18"/>
              </w:rPr>
            </w:pPr>
          </w:p>
          <w:p w14:paraId="0154369C" w14:textId="77777777" w:rsidR="00EA2D39" w:rsidRDefault="00EA2D39" w:rsidP="00EA2D39">
            <w:pPr>
              <w:shd w:val="clear" w:color="auto" w:fill="FFFFFF"/>
              <w:suppressAutoHyphens/>
              <w:autoSpaceDN w:val="0"/>
              <w:spacing w:after="0" w:line="240" w:lineRule="auto"/>
              <w:ind w:left="132" w:right="132"/>
              <w:jc w:val="both"/>
              <w:textAlignment w:val="baseline"/>
            </w:pPr>
          </w:p>
        </w:tc>
        <w:tc>
          <w:tcPr>
            <w:tcW w:w="4676" w:type="dxa"/>
            <w:tcBorders>
              <w:top w:val="single" w:sz="4" w:space="0" w:color="000000"/>
              <w:left w:val="single" w:sz="4" w:space="0" w:color="000000"/>
              <w:bottom w:val="single" w:sz="4" w:space="0" w:color="000000"/>
              <w:right w:val="single" w:sz="4" w:space="0" w:color="000000"/>
            </w:tcBorders>
          </w:tcPr>
          <w:p w14:paraId="6A599550" w14:textId="147255DA"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1FBFE950"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663F518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2686C" w14:textId="1593DDA8"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Заходи, визначені в цьому пункті, здійснюються при встановленні кореспондентських відносин з іноземною фінансовою установою, але до відкриття рахунку та фіксуються в паперовому або електронному вигляді, засвідчуються підписом особи, яка здійснила такі додаткові заходи, та зберігаються разом з документами, що підтверджують факт проведення ідентифікації та верифікації</w:t>
            </w:r>
            <w:r>
              <w:rPr>
                <w:rFonts w:ascii="Times New Roman" w:eastAsia="Calibri" w:hAnsi="Times New Roman" w:cs="Times New Roman"/>
                <w:sz w:val="18"/>
                <w:szCs w:val="18"/>
              </w:rPr>
              <w:t xml:space="preserve"> іноземної фінансової установи.</w:t>
            </w:r>
          </w:p>
        </w:tc>
        <w:tc>
          <w:tcPr>
            <w:tcW w:w="4819" w:type="dxa"/>
            <w:gridSpan w:val="2"/>
            <w:tcBorders>
              <w:top w:val="single" w:sz="4" w:space="0" w:color="000000"/>
              <w:left w:val="single" w:sz="4" w:space="0" w:color="000000"/>
              <w:bottom w:val="single" w:sz="4" w:space="0" w:color="000000"/>
              <w:right w:val="single" w:sz="4" w:space="0" w:color="000000"/>
            </w:tcBorders>
          </w:tcPr>
          <w:p w14:paraId="29FCC457" w14:textId="56CAD3A3" w:rsidR="00EA2D39" w:rsidRPr="003E7346"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b/>
                <w:i/>
                <w:color w:val="FF0000"/>
                <w:sz w:val="18"/>
                <w:szCs w:val="18"/>
                <w:u w:val="single"/>
              </w:rPr>
            </w:pPr>
            <w:r w:rsidRPr="00F22A03">
              <w:rPr>
                <w:rFonts w:ascii="Times New Roman" w:eastAsia="Calibri" w:hAnsi="Times New Roman" w:cs="Times New Roman"/>
                <w:sz w:val="18"/>
                <w:szCs w:val="18"/>
              </w:rPr>
              <w:t>Заходи, визначені в цьому пункті, здійснюються при встановленні кореспондентських відносин з іноземною фінансовою установою, але до відкриття рахунку та фіксуються в паперовому або електронному вигляді, засвідчуються підписом особи, яка здійснила такі додаткові заходи, та зберігаються разом з документами, що підтверджують факт проведення ідентифікації та верифікації</w:t>
            </w:r>
            <w:r>
              <w:rPr>
                <w:rFonts w:ascii="Times New Roman" w:eastAsia="Calibri" w:hAnsi="Times New Roman" w:cs="Times New Roman"/>
                <w:sz w:val="18"/>
                <w:szCs w:val="18"/>
              </w:rPr>
              <w:t xml:space="preserve"> іноземної фінансової установи.</w:t>
            </w:r>
          </w:p>
        </w:tc>
        <w:tc>
          <w:tcPr>
            <w:tcW w:w="4676" w:type="dxa"/>
            <w:tcBorders>
              <w:top w:val="single" w:sz="4" w:space="0" w:color="000000"/>
              <w:left w:val="single" w:sz="4" w:space="0" w:color="000000"/>
              <w:bottom w:val="single" w:sz="4" w:space="0" w:color="000000"/>
              <w:right w:val="single" w:sz="4" w:space="0" w:color="000000"/>
            </w:tcBorders>
          </w:tcPr>
          <w:p w14:paraId="6104FBF2" w14:textId="77777777"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1742518D"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46DADD1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AE383" w14:textId="39D9A23F" w:rsidR="00EA2D39" w:rsidRPr="003E7346" w:rsidRDefault="00EA2D39" w:rsidP="00EA2D39">
            <w:pPr>
              <w:suppressAutoHyphens/>
              <w:autoSpaceDN w:val="0"/>
              <w:spacing w:after="0" w:line="240" w:lineRule="auto"/>
              <w:jc w:val="both"/>
              <w:textAlignment w:val="baseline"/>
              <w:rPr>
                <w:rFonts w:ascii="Times New Roman" w:eastAsia="Calibri" w:hAnsi="Times New Roman" w:cs="Times New Roman"/>
                <w:b/>
                <w:i/>
                <w:sz w:val="18"/>
                <w:szCs w:val="18"/>
                <w:u w:val="single"/>
                <w:lang w:val="en-US"/>
              </w:rPr>
            </w:pPr>
            <w:r w:rsidRPr="003E7346">
              <w:rPr>
                <w:rFonts w:ascii="Times New Roman" w:eastAsia="Calibri" w:hAnsi="Times New Roman" w:cs="Times New Roman"/>
                <w:b/>
                <w:i/>
                <w:color w:val="FF0000"/>
                <w:sz w:val="18"/>
                <w:szCs w:val="18"/>
                <w:u w:val="single"/>
                <w:lang w:val="en-US"/>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5D170E4D" w14:textId="513E1C4D" w:rsidR="00EA2D39" w:rsidRPr="00A82FE0" w:rsidRDefault="005E594A"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b/>
                <w:i/>
                <w:color w:val="FF0000"/>
                <w:sz w:val="18"/>
                <w:szCs w:val="18"/>
                <w:u w:val="single"/>
                <w:lang w:val="ru-RU"/>
              </w:rPr>
            </w:pPr>
            <w:r w:rsidRPr="005E594A">
              <w:rPr>
                <w:rFonts w:ascii="Times New Roman" w:hAnsi="Times New Roman" w:cs="Times New Roman"/>
                <w:i/>
                <w:color w:val="FF0000"/>
                <w:sz w:val="18"/>
                <w:szCs w:val="18"/>
                <w:lang w:val="ru-RU"/>
              </w:rPr>
              <w:t>9</w:t>
            </w:r>
            <w:r w:rsidR="00EA2D39" w:rsidRPr="00A82FE0">
              <w:rPr>
                <w:rFonts w:ascii="Times New Roman" w:hAnsi="Times New Roman" w:cs="Times New Roman"/>
                <w:i/>
                <w:color w:val="FF0000"/>
                <w:sz w:val="18"/>
                <w:szCs w:val="18"/>
                <w:lang w:val="ru-RU"/>
              </w:rPr>
              <w:t xml:space="preserve">. </w:t>
            </w:r>
            <w:r w:rsidR="00EA2D39" w:rsidRPr="00A82FE0">
              <w:rPr>
                <w:rFonts w:ascii="Times New Roman" w:hAnsi="Times New Roman" w:cs="Times New Roman"/>
                <w:i/>
                <w:color w:val="FF0000"/>
                <w:sz w:val="18"/>
                <w:szCs w:val="18"/>
              </w:rPr>
              <w:t>Суб'єкт первинного фінансового моніторингу</w:t>
            </w:r>
            <w:r w:rsidR="00EA2D39" w:rsidRPr="00A82FE0">
              <w:rPr>
                <w:rFonts w:ascii="Times New Roman" w:hAnsi="Times New Roman" w:cs="Times New Roman"/>
                <w:i/>
                <w:color w:val="FF0000"/>
                <w:sz w:val="18"/>
                <w:szCs w:val="18"/>
                <w:lang w:val="ru-RU"/>
              </w:rPr>
              <w:t xml:space="preserve"> </w:t>
            </w:r>
            <w:r w:rsidR="00EA2D39" w:rsidRPr="00A82FE0">
              <w:rPr>
                <w:i/>
                <w:color w:val="FF0000"/>
              </w:rPr>
              <w:t xml:space="preserve"> </w:t>
            </w:r>
            <w:r w:rsidR="00EA2D39" w:rsidRPr="00A82FE0">
              <w:rPr>
                <w:rFonts w:ascii="Times New Roman" w:hAnsi="Times New Roman" w:cs="Times New Roman"/>
                <w:i/>
                <w:color w:val="FF0000"/>
                <w:sz w:val="18"/>
                <w:szCs w:val="18"/>
                <w:lang w:val="ru-RU"/>
              </w:rPr>
              <w:t>зобов'язаний вживати заходів щодо отримання оновлених даних при кожній їх зміні.</w:t>
            </w:r>
          </w:p>
        </w:tc>
        <w:tc>
          <w:tcPr>
            <w:tcW w:w="4676" w:type="dxa"/>
            <w:tcBorders>
              <w:top w:val="single" w:sz="4" w:space="0" w:color="000000"/>
              <w:left w:val="single" w:sz="4" w:space="0" w:color="000000"/>
              <w:bottom w:val="single" w:sz="4" w:space="0" w:color="000000"/>
              <w:right w:val="single" w:sz="4" w:space="0" w:color="000000"/>
            </w:tcBorders>
          </w:tcPr>
          <w:p w14:paraId="588C8799" w14:textId="77777777"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223ADA71"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41954F8C" w14:textId="20667469"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2F65A" w14:textId="155B924A"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10. Якщо за результатами аналізу інформації щодо ідентифікації, верифікації та вивчення клієнта, послуг, що надаються клієнту, аналізу операцій, проведених ним, та відповідності фінансовому стану і змісту діяльності клієнта рівень ризику легалізації (відмивання) доходів, одержаних злочинним шляхом, фінансування тероризму та фінансування розповсюдження зброї масового знищення оцінюється </w:t>
            </w:r>
            <w:r>
              <w:rPr>
                <w:rFonts w:ascii="Times New Roman" w:eastAsia="Calibri" w:hAnsi="Times New Roman" w:cs="Times New Roman"/>
                <w:sz w:val="18"/>
                <w:szCs w:val="18"/>
              </w:rPr>
              <w:t>як:</w:t>
            </w:r>
          </w:p>
        </w:tc>
        <w:tc>
          <w:tcPr>
            <w:tcW w:w="4819" w:type="dxa"/>
            <w:gridSpan w:val="2"/>
            <w:tcBorders>
              <w:top w:val="single" w:sz="4" w:space="0" w:color="000000"/>
              <w:left w:val="single" w:sz="4" w:space="0" w:color="000000"/>
              <w:bottom w:val="single" w:sz="4" w:space="0" w:color="000000"/>
              <w:right w:val="single" w:sz="4" w:space="0" w:color="000000"/>
            </w:tcBorders>
          </w:tcPr>
          <w:p w14:paraId="52087A27" w14:textId="191E9C44" w:rsidR="00EA2D39" w:rsidRPr="00D61EBC" w:rsidRDefault="00EA2D39" w:rsidP="005E594A">
            <w:pPr>
              <w:spacing w:after="0" w:line="240" w:lineRule="auto"/>
              <w:ind w:left="137" w:right="135"/>
              <w:jc w:val="both"/>
            </w:pPr>
            <w:r w:rsidRPr="00A82FE0">
              <w:rPr>
                <w:rFonts w:ascii="Times New Roman" w:hAnsi="Times New Roman" w:cs="Times New Roman"/>
                <w:b/>
                <w:i/>
                <w:color w:val="FF0000"/>
                <w:sz w:val="18"/>
                <w:szCs w:val="18"/>
                <w:u w:val="single"/>
              </w:rPr>
              <w:t>1</w:t>
            </w:r>
            <w:r w:rsidR="005E594A" w:rsidRPr="005E594A">
              <w:rPr>
                <w:rFonts w:ascii="Times New Roman" w:hAnsi="Times New Roman" w:cs="Times New Roman"/>
                <w:b/>
                <w:i/>
                <w:color w:val="FF0000"/>
                <w:sz w:val="18"/>
                <w:szCs w:val="18"/>
                <w:u w:val="single"/>
              </w:rPr>
              <w:t>0</w:t>
            </w:r>
            <w:r w:rsidRPr="00A82FE0">
              <w:rPr>
                <w:rFonts w:ascii="Times New Roman" w:hAnsi="Times New Roman" w:cs="Times New Roman"/>
                <w:b/>
                <w:i/>
                <w:color w:val="FF0000"/>
                <w:sz w:val="18"/>
                <w:szCs w:val="18"/>
                <w:u w:val="single"/>
              </w:rPr>
              <w:t>.</w:t>
            </w:r>
            <w:r w:rsidRPr="00EE664C">
              <w:rPr>
                <w:rFonts w:ascii="Times New Roman" w:hAnsi="Times New Roman" w:cs="Times New Roman"/>
                <w:sz w:val="18"/>
                <w:szCs w:val="18"/>
              </w:rPr>
              <w:t xml:space="preserve"> </w:t>
            </w:r>
            <w:r w:rsidRPr="00D61EBC">
              <w:rPr>
                <w:rFonts w:ascii="Times New Roman" w:hAnsi="Times New Roman" w:cs="Times New Roman"/>
                <w:bCs/>
                <w:i/>
                <w:color w:val="FF0000"/>
                <w:sz w:val="18"/>
                <w:szCs w:val="18"/>
              </w:rPr>
              <w:t>За умови відсутності у суб’єкта первинного фінансового моніторингу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r w:rsidRPr="00D61EBC">
              <w:rPr>
                <w:rFonts w:ascii="Times New Roman" w:hAnsi="Times New Roman" w:cs="Times New Roman"/>
                <w:sz w:val="18"/>
                <w:szCs w:val="18"/>
              </w:rPr>
              <w:t xml:space="preserve">, та якщо </w:t>
            </w:r>
            <w:r w:rsidRPr="00D61EBC">
              <w:rPr>
                <w:rFonts w:ascii="Times New Roman" w:hAnsi="Times New Roman" w:cs="Times New Roman"/>
                <w:bCs/>
                <w:i/>
                <w:color w:val="FF0000"/>
                <w:sz w:val="18"/>
                <w:szCs w:val="18"/>
              </w:rPr>
              <w:t>ризик</w:t>
            </w:r>
            <w:r w:rsidRPr="00D61EBC">
              <w:rPr>
                <w:rFonts w:ascii="Times New Roman" w:hAnsi="Times New Roman" w:cs="Times New Roman"/>
                <w:i/>
                <w:color w:val="FF0000"/>
                <w:sz w:val="18"/>
                <w:szCs w:val="18"/>
              </w:rPr>
              <w:t xml:space="preserve"> </w:t>
            </w:r>
            <w:r w:rsidRPr="00D61EBC">
              <w:rPr>
                <w:rFonts w:ascii="Times New Roman" w:hAnsi="Times New Roman" w:cs="Times New Roman"/>
                <w:bCs/>
                <w:i/>
                <w:color w:val="FF0000"/>
                <w:sz w:val="18"/>
                <w:szCs w:val="18"/>
              </w:rPr>
              <w:t>ділових відносин</w:t>
            </w:r>
            <w:r w:rsidRPr="00D61EBC">
              <w:rPr>
                <w:rFonts w:ascii="Times New Roman" w:hAnsi="Times New Roman" w:cs="Times New Roman"/>
                <w:b/>
                <w:bCs/>
                <w:sz w:val="18"/>
                <w:szCs w:val="18"/>
              </w:rPr>
              <w:t xml:space="preserve"> </w:t>
            </w:r>
            <w:r w:rsidRPr="00D61EBC">
              <w:rPr>
                <w:rFonts w:ascii="Times New Roman" w:hAnsi="Times New Roman" w:cs="Times New Roman"/>
                <w:color w:val="000000"/>
                <w:sz w:val="18"/>
                <w:szCs w:val="18"/>
                <w:shd w:val="clear" w:color="auto" w:fill="FFFFFF"/>
              </w:rPr>
              <w:t>клієнта</w:t>
            </w:r>
            <w:r w:rsidRPr="00D61EBC">
              <w:rPr>
                <w:rFonts w:ascii="Times New Roman" w:hAnsi="Times New Roman" w:cs="Times New Roman"/>
                <w:sz w:val="18"/>
                <w:szCs w:val="18"/>
              </w:rPr>
              <w:t xml:space="preserve"> оцінюється як:</w:t>
            </w:r>
            <w:r w:rsidRPr="00712D06">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671AA0C" w14:textId="52C406C7" w:rsidR="00EA2D39" w:rsidRPr="00EE664C"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158CAB86" w14:textId="081580C0" w:rsidR="00EA2D39" w:rsidRPr="00A82FE0" w:rsidRDefault="00EA2D39" w:rsidP="00EA2D39">
            <w:pPr>
              <w:spacing w:after="0" w:line="240" w:lineRule="auto"/>
            </w:pPr>
          </w:p>
        </w:tc>
      </w:tr>
      <w:tr w:rsidR="00EA2D39" w:rsidRPr="003F713A" w14:paraId="2B661CF0" w14:textId="509D032E"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FEDE4" w14:textId="4A33AA88"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високий, строк уточнення інформації про клієнта н</w:t>
            </w:r>
            <w:r>
              <w:rPr>
                <w:rFonts w:ascii="Times New Roman" w:eastAsia="Calibri" w:hAnsi="Times New Roman" w:cs="Times New Roman"/>
                <w:sz w:val="18"/>
                <w:szCs w:val="18"/>
              </w:rPr>
              <w:t>е має перевищувати одного року;</w:t>
            </w:r>
          </w:p>
        </w:tc>
        <w:tc>
          <w:tcPr>
            <w:tcW w:w="4819" w:type="dxa"/>
            <w:gridSpan w:val="2"/>
            <w:tcBorders>
              <w:top w:val="single" w:sz="4" w:space="0" w:color="000000"/>
              <w:left w:val="single" w:sz="4" w:space="0" w:color="000000"/>
              <w:bottom w:val="single" w:sz="4" w:space="0" w:color="000000"/>
              <w:right w:val="single" w:sz="4" w:space="0" w:color="000000"/>
            </w:tcBorders>
          </w:tcPr>
          <w:p w14:paraId="66EDEEA8" w14:textId="2178F182" w:rsidR="00EA2D39" w:rsidRPr="00584E1C" w:rsidRDefault="0009116B"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FF0000"/>
                <w:sz w:val="18"/>
                <w:szCs w:val="18"/>
                <w:lang w:eastAsia="uk-UA"/>
              </w:rPr>
            </w:pPr>
            <w:hyperlink r:id="rId30" w:history="1">
              <w:r w:rsidR="00EA2D39" w:rsidRPr="008F73CA">
                <w:rPr>
                  <w:rFonts w:ascii="Times New Roman" w:eastAsia="Calibri" w:hAnsi="Times New Roman" w:cs="Times New Roman"/>
                  <w:sz w:val="18"/>
                  <w:szCs w:val="18"/>
                  <w:lang w:eastAsia="uk-UA"/>
                </w:rPr>
                <w:t>1) високий, строк</w:t>
              </w:r>
              <w:r w:rsidR="00EA2D39" w:rsidRPr="005B6AD9">
                <w:rPr>
                  <w:rFonts w:ascii="Times New Roman" w:eastAsia="Calibri" w:hAnsi="Times New Roman" w:cs="Times New Roman"/>
                  <w:color w:val="FF0000"/>
                  <w:sz w:val="18"/>
                  <w:szCs w:val="18"/>
                  <w:lang w:eastAsia="uk-UA"/>
                </w:rPr>
                <w:t xml:space="preserve"> </w:t>
              </w:r>
              <w:r w:rsidR="00EA2D39" w:rsidRPr="008F73CA">
                <w:rPr>
                  <w:rFonts w:ascii="Times New Roman" w:eastAsia="Calibri" w:hAnsi="Times New Roman" w:cs="Times New Roman"/>
                  <w:i/>
                  <w:color w:val="FF0000"/>
                  <w:sz w:val="18"/>
                  <w:szCs w:val="18"/>
                  <w:lang w:eastAsia="uk-UA"/>
                </w:rPr>
                <w:t>актуалізації існуючих документів, даних та</w:t>
              </w:r>
              <w:r w:rsidR="00EA2D39" w:rsidRPr="005B6AD9">
                <w:rPr>
                  <w:rFonts w:ascii="Times New Roman" w:eastAsia="Calibri" w:hAnsi="Times New Roman" w:cs="Times New Roman"/>
                  <w:color w:val="FF0000"/>
                  <w:sz w:val="18"/>
                  <w:szCs w:val="18"/>
                  <w:lang w:eastAsia="uk-UA"/>
                </w:rPr>
                <w:t xml:space="preserve"> </w:t>
              </w:r>
              <w:r w:rsidR="00EA2D39" w:rsidRPr="008F73CA">
                <w:rPr>
                  <w:rFonts w:ascii="Times New Roman" w:eastAsia="Calibri" w:hAnsi="Times New Roman" w:cs="Times New Roman"/>
                  <w:sz w:val="18"/>
                  <w:szCs w:val="18"/>
                  <w:lang w:eastAsia="uk-UA"/>
                </w:rPr>
                <w:t>інформації про клієнта не має перевищувати одного року;</w:t>
              </w:r>
            </w:hyperlink>
          </w:p>
        </w:tc>
        <w:tc>
          <w:tcPr>
            <w:tcW w:w="4676" w:type="dxa"/>
            <w:tcBorders>
              <w:top w:val="single" w:sz="4" w:space="0" w:color="000000"/>
              <w:left w:val="single" w:sz="4" w:space="0" w:color="000000"/>
              <w:bottom w:val="single" w:sz="4" w:space="0" w:color="000000"/>
              <w:right w:val="single" w:sz="4" w:space="0" w:color="000000"/>
            </w:tcBorders>
          </w:tcPr>
          <w:p w14:paraId="607609E2" w14:textId="2A42FCEE"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0D661CC6" w14:textId="77777777" w:rsidR="00EA2D39" w:rsidRDefault="00EA2D39" w:rsidP="00EA2D39">
            <w:pPr>
              <w:shd w:val="clear" w:color="auto" w:fill="FFFFFF"/>
              <w:suppressAutoHyphens/>
              <w:autoSpaceDN w:val="0"/>
              <w:spacing w:after="0" w:line="240" w:lineRule="auto"/>
              <w:jc w:val="both"/>
              <w:textAlignment w:val="baseline"/>
            </w:pPr>
          </w:p>
          <w:p w14:paraId="328FCAD6" w14:textId="62DC398E" w:rsidR="00EA2D39" w:rsidRPr="00D5027B" w:rsidRDefault="00EA2D39" w:rsidP="00EA2D39">
            <w:pPr>
              <w:spacing w:after="0" w:line="240" w:lineRule="auto"/>
              <w:rPr>
                <w:lang w:val="ru-RU"/>
              </w:rPr>
            </w:pPr>
          </w:p>
        </w:tc>
      </w:tr>
      <w:tr w:rsidR="00EA2D39" w:rsidRPr="003F713A" w14:paraId="54440103" w14:textId="51654663"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7B26A" w14:textId="22E6FC81"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2) середній, строк уточнення інформації про клієнта </w:t>
            </w:r>
            <w:r>
              <w:rPr>
                <w:rFonts w:ascii="Times New Roman" w:eastAsia="Calibri" w:hAnsi="Times New Roman" w:cs="Times New Roman"/>
                <w:sz w:val="18"/>
                <w:szCs w:val="18"/>
              </w:rPr>
              <w:t>не має перевищувати двох років;</w:t>
            </w:r>
          </w:p>
        </w:tc>
        <w:tc>
          <w:tcPr>
            <w:tcW w:w="4819" w:type="dxa"/>
            <w:gridSpan w:val="2"/>
            <w:tcBorders>
              <w:top w:val="single" w:sz="4" w:space="0" w:color="000000"/>
              <w:left w:val="single" w:sz="4" w:space="0" w:color="000000"/>
              <w:bottom w:val="single" w:sz="4" w:space="0" w:color="000000"/>
              <w:right w:val="single" w:sz="4" w:space="0" w:color="000000"/>
            </w:tcBorders>
          </w:tcPr>
          <w:p w14:paraId="29BB796D" w14:textId="2F3FA6A2" w:rsidR="00EA2D39" w:rsidRPr="00584E1C" w:rsidRDefault="0009116B"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FF0000"/>
                <w:sz w:val="18"/>
                <w:szCs w:val="18"/>
                <w:lang w:eastAsia="uk-UA"/>
              </w:rPr>
            </w:pPr>
            <w:hyperlink r:id="rId31" w:history="1">
              <w:r w:rsidR="00EA2D39" w:rsidRPr="008F73CA">
                <w:rPr>
                  <w:rFonts w:ascii="Times New Roman" w:eastAsia="Calibri" w:hAnsi="Times New Roman" w:cs="Times New Roman"/>
                  <w:sz w:val="18"/>
                  <w:szCs w:val="18"/>
                  <w:lang w:eastAsia="uk-UA"/>
                </w:rPr>
                <w:t>2) середній, строк</w:t>
              </w:r>
              <w:r w:rsidR="00EA2D39" w:rsidRPr="00EE664C">
                <w:rPr>
                  <w:rFonts w:ascii="Times New Roman" w:hAnsi="Times New Roman" w:cs="Times New Roman"/>
                  <w:color w:val="FF0000"/>
                  <w:sz w:val="18"/>
                  <w:szCs w:val="18"/>
                </w:rPr>
                <w:t xml:space="preserve"> </w:t>
              </w:r>
              <w:r w:rsidR="00EA2D39" w:rsidRPr="008F73CA">
                <w:rPr>
                  <w:rFonts w:ascii="Times New Roman" w:eastAsia="Calibri" w:hAnsi="Times New Roman" w:cs="Times New Roman"/>
                  <w:i/>
                  <w:color w:val="FF0000"/>
                  <w:sz w:val="18"/>
                  <w:szCs w:val="18"/>
                  <w:lang w:eastAsia="uk-UA"/>
                </w:rPr>
                <w:t>актуалізації існуючих документів, даних та</w:t>
              </w:r>
              <w:r w:rsidR="00EA2D39" w:rsidRPr="00EE664C">
                <w:rPr>
                  <w:rFonts w:ascii="Times New Roman" w:eastAsia="Calibri" w:hAnsi="Times New Roman" w:cs="Times New Roman"/>
                  <w:color w:val="FF0000"/>
                  <w:sz w:val="18"/>
                  <w:szCs w:val="18"/>
                  <w:lang w:eastAsia="uk-UA"/>
                </w:rPr>
                <w:t xml:space="preserve"> </w:t>
              </w:r>
              <w:r w:rsidR="00EA2D39" w:rsidRPr="008F73CA">
                <w:rPr>
                  <w:rFonts w:ascii="Times New Roman" w:eastAsia="Calibri" w:hAnsi="Times New Roman" w:cs="Times New Roman"/>
                  <w:sz w:val="18"/>
                  <w:szCs w:val="18"/>
                  <w:lang w:eastAsia="uk-UA"/>
                </w:rPr>
                <w:t>інформації про клієнта не має перевищувати</w:t>
              </w:r>
              <w:r w:rsidR="00EA2D39" w:rsidRPr="008F73CA">
                <w:rPr>
                  <w:rFonts w:ascii="Times New Roman" w:eastAsia="Calibri" w:hAnsi="Times New Roman" w:cs="Times New Roman"/>
                  <w:i/>
                  <w:color w:val="0070C0"/>
                  <w:sz w:val="18"/>
                  <w:szCs w:val="18"/>
                  <w:lang w:eastAsia="uk-UA"/>
                </w:rPr>
                <w:t xml:space="preserve"> </w:t>
              </w:r>
              <w:r w:rsidR="00EA2D39" w:rsidRPr="008F73CA">
                <w:rPr>
                  <w:rFonts w:ascii="Times New Roman" w:eastAsia="Calibri" w:hAnsi="Times New Roman" w:cs="Times New Roman"/>
                  <w:i/>
                  <w:color w:val="FF0000"/>
                  <w:sz w:val="18"/>
                  <w:szCs w:val="18"/>
                  <w:lang w:val="ru-RU" w:eastAsia="uk-UA"/>
                </w:rPr>
                <w:t>трь</w:t>
              </w:r>
              <w:r w:rsidR="00EA2D39" w:rsidRPr="008F73CA">
                <w:rPr>
                  <w:rFonts w:ascii="Times New Roman" w:eastAsia="Calibri" w:hAnsi="Times New Roman" w:cs="Times New Roman"/>
                  <w:i/>
                  <w:color w:val="FF0000"/>
                  <w:sz w:val="18"/>
                  <w:szCs w:val="18"/>
                  <w:lang w:eastAsia="uk-UA"/>
                </w:rPr>
                <w:t xml:space="preserve">ох </w:t>
              </w:r>
              <w:r w:rsidR="00EA2D39" w:rsidRPr="008F73CA">
                <w:rPr>
                  <w:rFonts w:ascii="Times New Roman" w:eastAsia="Calibri" w:hAnsi="Times New Roman" w:cs="Times New Roman"/>
                  <w:sz w:val="18"/>
                  <w:szCs w:val="18"/>
                  <w:lang w:eastAsia="uk-UA"/>
                </w:rPr>
                <w:t>років;</w:t>
              </w:r>
            </w:hyperlink>
          </w:p>
        </w:tc>
        <w:tc>
          <w:tcPr>
            <w:tcW w:w="4676" w:type="dxa"/>
            <w:tcBorders>
              <w:top w:val="single" w:sz="4" w:space="0" w:color="000000"/>
              <w:left w:val="single" w:sz="4" w:space="0" w:color="000000"/>
              <w:bottom w:val="single" w:sz="4" w:space="0" w:color="000000"/>
              <w:right w:val="single" w:sz="4" w:space="0" w:color="000000"/>
            </w:tcBorders>
          </w:tcPr>
          <w:p w14:paraId="23B43AE4" w14:textId="50E985B6"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354A2B38"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7FA56D45" w14:textId="7968C25B"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0E264" w14:textId="0CE37E02" w:rsidR="00EA2D39" w:rsidRPr="008F73CA"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низький, строк уточнення інформації про клієнта н</w:t>
            </w:r>
            <w:r>
              <w:rPr>
                <w:rFonts w:ascii="Times New Roman" w:eastAsia="Calibri" w:hAnsi="Times New Roman" w:cs="Times New Roman"/>
                <w:sz w:val="18"/>
                <w:szCs w:val="18"/>
              </w:rPr>
              <w:t>е має перевищувати трьох років.</w:t>
            </w:r>
          </w:p>
        </w:tc>
        <w:tc>
          <w:tcPr>
            <w:tcW w:w="4819" w:type="dxa"/>
            <w:gridSpan w:val="2"/>
            <w:tcBorders>
              <w:top w:val="single" w:sz="4" w:space="0" w:color="000000"/>
              <w:left w:val="single" w:sz="4" w:space="0" w:color="000000"/>
              <w:bottom w:val="single" w:sz="4" w:space="0" w:color="000000"/>
              <w:right w:val="single" w:sz="4" w:space="0" w:color="000000"/>
            </w:tcBorders>
          </w:tcPr>
          <w:p w14:paraId="3944DBE2" w14:textId="71FB845A" w:rsidR="00EA2D39" w:rsidRPr="008F73CA" w:rsidRDefault="0009116B"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FF0000"/>
                <w:sz w:val="18"/>
                <w:szCs w:val="18"/>
              </w:rPr>
            </w:pPr>
            <w:hyperlink r:id="rId32" w:history="1">
              <w:r w:rsidR="00EA2D39" w:rsidRPr="008F73CA">
                <w:rPr>
                  <w:rFonts w:ascii="Times New Roman" w:eastAsia="Calibri" w:hAnsi="Times New Roman" w:cs="Times New Roman"/>
                  <w:sz w:val="18"/>
                  <w:szCs w:val="18"/>
                  <w:lang w:eastAsia="uk-UA"/>
                </w:rPr>
                <w:t>3) низький, строк</w:t>
              </w:r>
              <w:r w:rsidR="00EA2D39" w:rsidRPr="006A2394">
                <w:rPr>
                  <w:rFonts w:ascii="Times New Roman" w:eastAsia="Calibri" w:hAnsi="Times New Roman" w:cs="Times New Roman"/>
                  <w:color w:val="FF0000"/>
                  <w:sz w:val="18"/>
                  <w:szCs w:val="18"/>
                  <w:lang w:eastAsia="uk-UA"/>
                </w:rPr>
                <w:t xml:space="preserve"> </w:t>
              </w:r>
              <w:r w:rsidR="00EA2D39" w:rsidRPr="008F73CA">
                <w:rPr>
                  <w:rFonts w:ascii="Times New Roman" w:eastAsia="Calibri" w:hAnsi="Times New Roman" w:cs="Times New Roman"/>
                  <w:i/>
                  <w:color w:val="FF0000"/>
                  <w:sz w:val="18"/>
                  <w:szCs w:val="18"/>
                  <w:lang w:eastAsia="uk-UA"/>
                </w:rPr>
                <w:t xml:space="preserve">актуалізації існуючих документів, даних та </w:t>
              </w:r>
              <w:r w:rsidR="00EA2D39" w:rsidRPr="008F73CA">
                <w:rPr>
                  <w:rFonts w:ascii="Times New Roman" w:eastAsia="Calibri" w:hAnsi="Times New Roman" w:cs="Times New Roman"/>
                  <w:sz w:val="18"/>
                  <w:szCs w:val="18"/>
                  <w:lang w:eastAsia="uk-UA"/>
                </w:rPr>
                <w:t xml:space="preserve">інформації про клієнта не має перевищувати </w:t>
              </w:r>
              <w:r w:rsidR="00EA2D39" w:rsidRPr="008F73CA">
                <w:rPr>
                  <w:rFonts w:ascii="Times New Roman" w:hAnsi="Times New Roman" w:cs="Times New Roman"/>
                  <w:i/>
                  <w:color w:val="FF0000"/>
                  <w:sz w:val="18"/>
                  <w:szCs w:val="18"/>
                </w:rPr>
                <w:t>п’яти</w:t>
              </w:r>
              <w:r w:rsidR="00EA2D39" w:rsidRPr="006A2394">
                <w:rPr>
                  <w:rFonts w:ascii="Times New Roman" w:eastAsia="Calibri" w:hAnsi="Times New Roman" w:cs="Times New Roman"/>
                  <w:color w:val="FF0000"/>
                  <w:sz w:val="18"/>
                  <w:szCs w:val="18"/>
                  <w:lang w:eastAsia="uk-UA"/>
                </w:rPr>
                <w:t xml:space="preserve"> </w:t>
              </w:r>
              <w:r w:rsidR="00EA2D39" w:rsidRPr="008F73CA">
                <w:rPr>
                  <w:rFonts w:ascii="Times New Roman" w:eastAsia="Calibri" w:hAnsi="Times New Roman" w:cs="Times New Roman"/>
                  <w:sz w:val="18"/>
                  <w:szCs w:val="18"/>
                  <w:lang w:eastAsia="uk-UA"/>
                </w:rPr>
                <w:t>років.</w:t>
              </w:r>
            </w:hyperlink>
          </w:p>
        </w:tc>
        <w:tc>
          <w:tcPr>
            <w:tcW w:w="4676" w:type="dxa"/>
            <w:tcBorders>
              <w:top w:val="single" w:sz="4" w:space="0" w:color="000000"/>
              <w:left w:val="single" w:sz="4" w:space="0" w:color="000000"/>
              <w:bottom w:val="single" w:sz="4" w:space="0" w:color="000000"/>
              <w:right w:val="single" w:sz="4" w:space="0" w:color="000000"/>
            </w:tcBorders>
          </w:tcPr>
          <w:p w14:paraId="183A1656" w14:textId="182E0A11"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047D850E"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524A18C7" w14:textId="77777777"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42F5140B"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3F80DD5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4CE15" w14:textId="6A8F521C"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Для клієнтів, з якими укладені договори на обслуговування, але які не зверталися до суб'єкта первинного фінансового моніторингу для отримання послуг більше трьох років, вивчення клієнта або уточнення інформації про клієнта здійснюється в разі звернення такого клієнта до суб'єкта первинного фінансового моніторингу або проведення ним фінансової операції.</w:t>
            </w:r>
          </w:p>
        </w:tc>
        <w:tc>
          <w:tcPr>
            <w:tcW w:w="4819" w:type="dxa"/>
            <w:gridSpan w:val="2"/>
            <w:tcBorders>
              <w:top w:val="single" w:sz="4" w:space="0" w:color="000000"/>
              <w:left w:val="single" w:sz="4" w:space="0" w:color="000000"/>
              <w:bottom w:val="single" w:sz="4" w:space="0" w:color="000000"/>
              <w:right w:val="single" w:sz="4" w:space="0" w:color="000000"/>
            </w:tcBorders>
          </w:tcPr>
          <w:p w14:paraId="7722F1CA" w14:textId="52711CC1" w:rsidR="00EA2D39" w:rsidRDefault="0009116B" w:rsidP="00EA2D39">
            <w:pPr>
              <w:shd w:val="clear" w:color="auto" w:fill="FFFFFF"/>
              <w:suppressAutoHyphens/>
              <w:autoSpaceDN w:val="0"/>
              <w:spacing w:after="0" w:line="240" w:lineRule="auto"/>
              <w:ind w:left="132" w:right="132"/>
              <w:jc w:val="both"/>
              <w:textAlignment w:val="baseline"/>
            </w:pPr>
            <w:hyperlink r:id="rId33" w:history="1">
              <w:r w:rsidR="000C5E5D" w:rsidRPr="000C5E5D">
                <w:rPr>
                  <w:rFonts w:ascii="Times New Roman" w:eastAsia="Calibri" w:hAnsi="Times New Roman" w:cs="Times New Roman"/>
                  <w:sz w:val="18"/>
                  <w:szCs w:val="18"/>
                  <w:lang w:eastAsia="uk-UA"/>
                </w:rPr>
                <w:t>Для клієнтів, з якими укладені договори на обслуговування, але які не зверталися до суб'єкта первинного фінансового моніторингу для отримання послуг</w:t>
              </w:r>
              <w:r w:rsidR="000C5E5D" w:rsidRPr="00C119DE">
                <w:rPr>
                  <w:rFonts w:ascii="Times New Roman" w:eastAsia="Calibri" w:hAnsi="Times New Roman" w:cs="Times New Roman"/>
                  <w:color w:val="FF0000"/>
                  <w:sz w:val="18"/>
                  <w:szCs w:val="18"/>
                  <w:lang w:eastAsia="uk-UA"/>
                </w:rPr>
                <w:t xml:space="preserve"> </w:t>
              </w:r>
              <w:r w:rsidR="000C5E5D" w:rsidRPr="000C5E5D">
                <w:rPr>
                  <w:rFonts w:ascii="Times New Roman" w:eastAsia="Calibri" w:hAnsi="Times New Roman" w:cs="Times New Roman"/>
                  <w:i/>
                  <w:color w:val="FF0000"/>
                  <w:sz w:val="18"/>
                  <w:szCs w:val="18"/>
                  <w:lang w:eastAsia="uk-UA"/>
                </w:rPr>
                <w:t>більше одного року</w:t>
              </w:r>
              <w:r w:rsidR="000C5E5D" w:rsidRPr="00C119DE">
                <w:rPr>
                  <w:rFonts w:ascii="Times New Roman" w:eastAsia="Calibri" w:hAnsi="Times New Roman" w:cs="Times New Roman"/>
                  <w:color w:val="FF0000"/>
                  <w:sz w:val="18"/>
                  <w:szCs w:val="18"/>
                  <w:lang w:eastAsia="uk-UA"/>
                </w:rPr>
                <w:t xml:space="preserve">, </w:t>
              </w:r>
              <w:r w:rsidR="000C5E5D" w:rsidRPr="000C5E5D">
                <w:rPr>
                  <w:rFonts w:ascii="Times New Roman" w:eastAsia="Calibri" w:hAnsi="Times New Roman" w:cs="Times New Roman"/>
                  <w:i/>
                  <w:color w:val="FF0000"/>
                  <w:sz w:val="18"/>
                  <w:szCs w:val="18"/>
                  <w:lang w:eastAsia="uk-UA"/>
                </w:rPr>
                <w:t>актуалізація існуючих документів, даних</w:t>
              </w:r>
              <w:r w:rsidR="000C5E5D" w:rsidRPr="00C119DE">
                <w:rPr>
                  <w:rFonts w:ascii="Times New Roman" w:eastAsia="Calibri" w:hAnsi="Times New Roman" w:cs="Times New Roman"/>
                  <w:color w:val="FF0000"/>
                  <w:sz w:val="18"/>
                  <w:szCs w:val="18"/>
                  <w:lang w:eastAsia="uk-UA"/>
                </w:rPr>
                <w:t xml:space="preserve"> </w:t>
              </w:r>
              <w:r w:rsidR="000C5E5D" w:rsidRPr="000C5E5D">
                <w:rPr>
                  <w:rFonts w:ascii="Times New Roman" w:eastAsia="Calibri" w:hAnsi="Times New Roman" w:cs="Times New Roman"/>
                  <w:sz w:val="18"/>
                  <w:szCs w:val="18"/>
                  <w:lang w:eastAsia="uk-UA"/>
                </w:rPr>
                <w:t>та інформації про клієнта здійснюється в разі звернення такого клієнта до суб'єкта первинного фінансового моніторингу або проведення ним фінансової операції.</w:t>
              </w:r>
            </w:hyperlink>
          </w:p>
        </w:tc>
        <w:tc>
          <w:tcPr>
            <w:tcW w:w="4676" w:type="dxa"/>
            <w:tcBorders>
              <w:top w:val="single" w:sz="4" w:space="0" w:color="000000"/>
              <w:left w:val="single" w:sz="4" w:space="0" w:color="000000"/>
              <w:bottom w:val="single" w:sz="4" w:space="0" w:color="000000"/>
              <w:right w:val="single" w:sz="4" w:space="0" w:color="000000"/>
            </w:tcBorders>
          </w:tcPr>
          <w:p w14:paraId="12A2BD75" w14:textId="47BF9826" w:rsidR="00EA2D39" w:rsidRPr="00584E1C" w:rsidRDefault="00EA2D39" w:rsidP="000C5E5D">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084AFAB6" w14:textId="77777777" w:rsidR="00EA2D39" w:rsidRDefault="00EA2D39" w:rsidP="00EA2D39">
            <w:pPr>
              <w:shd w:val="clear" w:color="auto" w:fill="FFFFFF"/>
              <w:suppressAutoHyphens/>
              <w:autoSpaceDN w:val="0"/>
              <w:spacing w:after="0" w:line="240" w:lineRule="auto"/>
              <w:jc w:val="both"/>
              <w:textAlignment w:val="baseline"/>
            </w:pPr>
          </w:p>
        </w:tc>
      </w:tr>
      <w:tr w:rsidR="00C46F90" w:rsidRPr="003F713A" w14:paraId="4600DD0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EB091" w14:textId="721C1DF6" w:rsidR="00C46F90" w:rsidRPr="00C46F90" w:rsidRDefault="00C46F90" w:rsidP="00EA2D39">
            <w:pPr>
              <w:suppressAutoHyphens/>
              <w:autoSpaceDN w:val="0"/>
              <w:spacing w:after="0" w:line="240" w:lineRule="auto"/>
              <w:jc w:val="both"/>
              <w:textAlignment w:val="baseline"/>
              <w:rPr>
                <w:rFonts w:ascii="Times New Roman" w:eastAsia="Calibri" w:hAnsi="Times New Roman" w:cs="Times New Roman"/>
                <w:b/>
                <w:i/>
                <w:sz w:val="18"/>
                <w:szCs w:val="18"/>
                <w:u w:val="single"/>
                <w:lang w:val="ru-RU"/>
              </w:rPr>
            </w:pPr>
            <w:r w:rsidRPr="00C46F90">
              <w:rPr>
                <w:rFonts w:ascii="Times New Roman" w:eastAsia="Calibri" w:hAnsi="Times New Roman" w:cs="Times New Roman"/>
                <w:b/>
                <w:i/>
                <w:color w:val="FF0000"/>
                <w:sz w:val="18"/>
                <w:szCs w:val="18"/>
                <w:u w:val="single"/>
                <w:lang w:val="ru-RU"/>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0CB870E3" w14:textId="3C3100AE" w:rsidR="00C46F90" w:rsidRPr="00C46F90" w:rsidRDefault="00C46F90" w:rsidP="00186AC8">
            <w:pPr>
              <w:shd w:val="clear" w:color="auto" w:fill="FFFFFF"/>
              <w:suppressAutoHyphens/>
              <w:autoSpaceDN w:val="0"/>
              <w:spacing w:after="0" w:line="240" w:lineRule="auto"/>
              <w:ind w:left="132" w:right="132"/>
              <w:jc w:val="both"/>
              <w:textAlignment w:val="baseline"/>
              <w:rPr>
                <w:i/>
                <w:sz w:val="18"/>
                <w:szCs w:val="18"/>
              </w:rPr>
            </w:pPr>
            <w:r w:rsidRPr="00C46F90">
              <w:rPr>
                <w:rFonts w:ascii="Times New Roman" w:eastAsia="Calibri" w:hAnsi="Times New Roman"/>
                <w:bCs/>
                <w:i/>
                <w:color w:val="FF0000"/>
                <w:sz w:val="18"/>
                <w:szCs w:val="18"/>
                <w:lang w:eastAsia="uk-UA"/>
              </w:rPr>
              <w:t xml:space="preserve">Для клієнтів, які після встановлення ділових відносин з недержавним пенсійним фондом не здійснюють подальших фінансових операцій на суму, що перевищує 30000 гривень, та які мають визначений низький ризик при встановлені ділових відносин, адміністратор </w:t>
            </w:r>
            <w:r w:rsidRPr="00C46F90">
              <w:rPr>
                <w:rFonts w:ascii="Times New Roman" w:eastAsia="Calibri" w:hAnsi="Times New Roman"/>
                <w:bCs/>
                <w:i/>
                <w:color w:val="FF0000"/>
                <w:sz w:val="18"/>
                <w:szCs w:val="18"/>
                <w:lang w:eastAsia="uk-UA"/>
              </w:rPr>
              <w:lastRenderedPageBreak/>
              <w:t>недержавного пенсійного фонду проводить уточнення даних про таких клієнтів у день їх наступного звернення до адміністратора недержавного пенсійного фонду.</w:t>
            </w:r>
          </w:p>
        </w:tc>
        <w:tc>
          <w:tcPr>
            <w:tcW w:w="4676" w:type="dxa"/>
            <w:tcBorders>
              <w:top w:val="single" w:sz="4" w:space="0" w:color="000000"/>
              <w:left w:val="single" w:sz="4" w:space="0" w:color="000000"/>
              <w:bottom w:val="single" w:sz="4" w:space="0" w:color="000000"/>
              <w:right w:val="single" w:sz="4" w:space="0" w:color="000000"/>
            </w:tcBorders>
          </w:tcPr>
          <w:p w14:paraId="1ACF6F83" w14:textId="77777777" w:rsidR="00C46F90" w:rsidRPr="00584E1C" w:rsidRDefault="00C46F90" w:rsidP="000C5E5D">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22F5AD2A" w14:textId="188D2242" w:rsidR="00C46F90" w:rsidRPr="00186AC8" w:rsidRDefault="00186AC8" w:rsidP="00EA2D39">
            <w:pPr>
              <w:shd w:val="clear" w:color="auto" w:fill="FFFFFF"/>
              <w:suppressAutoHyphens/>
              <w:autoSpaceDN w:val="0"/>
              <w:spacing w:after="0" w:line="240" w:lineRule="auto"/>
              <w:jc w:val="both"/>
              <w:textAlignment w:val="baseline"/>
              <w:rPr>
                <w:sz w:val="18"/>
                <w:szCs w:val="18"/>
              </w:rPr>
            </w:pPr>
            <w:r w:rsidRPr="00186AC8">
              <w:rPr>
                <w:rFonts w:ascii="Times New Roman" w:hAnsi="Times New Roman"/>
                <w:sz w:val="18"/>
                <w:szCs w:val="18"/>
              </w:rPr>
              <w:t xml:space="preserve">Послуги у системі недержавного пенсійного забезпечення регулюються Законом </w:t>
            </w:r>
            <w:r w:rsidRPr="00186AC8">
              <w:rPr>
                <w:rFonts w:ascii="Times New Roman" w:hAnsi="Times New Roman"/>
                <w:sz w:val="18"/>
                <w:szCs w:val="18"/>
              </w:rPr>
              <w:lastRenderedPageBreak/>
              <w:t>України «Про недержавне пенсійне забезпечення». Цей закон жорстко регламентує порядок здійснення пенсійних виплат з недержавного пенсійного фонду (далі - НПФ), а також встановлює вимоги до вкладників та учасників НПФ. Розрахунки між недержавними пенсійними фондами (в особі адміністраторів пенсійних фондів) та їх вкладниками і учасниками здійснюються виключно через банківські установи, причому обов’язково через банк-зберігач, який відповідно до законодавства здійснює контроль всіх операцій НПФ. Навіть, якщо вкладник НПФ, який має низький ризик, регулярно сплачує пенсійні внески до НПФ на незначну суму (наприклад, 100-500 гривень), ці внески сплачуються через банківську установу, яка в свою чергу є СПФМ.</w:t>
            </w:r>
          </w:p>
        </w:tc>
      </w:tr>
      <w:tr w:rsidR="00EA2D39" w:rsidRPr="003F713A" w14:paraId="31781E5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8DED6" w14:textId="715A0DDC"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 xml:space="preserve">Під час здійснення уточнення інформації про клієнта суб'єкт первинного фінансового моніторингу з'ясовує у встановленому порядку всі відомості про клієнта, які були надані суб'єкту первинного фінансового моніторингу під </w:t>
            </w:r>
            <w:r w:rsidRPr="00F22A03">
              <w:rPr>
                <w:rFonts w:ascii="Times New Roman" w:eastAsia="Calibri" w:hAnsi="Times New Roman" w:cs="Times New Roman"/>
                <w:sz w:val="18"/>
                <w:szCs w:val="18"/>
              </w:rPr>
              <w:lastRenderedPageBreak/>
              <w:t>час здійснення ідентифікації, в</w:t>
            </w:r>
            <w:r>
              <w:rPr>
                <w:rFonts w:ascii="Times New Roman" w:eastAsia="Calibri" w:hAnsi="Times New Roman" w:cs="Times New Roman"/>
                <w:sz w:val="18"/>
                <w:szCs w:val="18"/>
              </w:rPr>
              <w:t>ерифікації та вивчення клієнта.</w:t>
            </w:r>
          </w:p>
        </w:tc>
        <w:tc>
          <w:tcPr>
            <w:tcW w:w="4819" w:type="dxa"/>
            <w:gridSpan w:val="2"/>
            <w:tcBorders>
              <w:top w:val="single" w:sz="4" w:space="0" w:color="000000"/>
              <w:left w:val="single" w:sz="4" w:space="0" w:color="000000"/>
              <w:bottom w:val="single" w:sz="4" w:space="0" w:color="000000"/>
              <w:right w:val="single" w:sz="4" w:space="0" w:color="000000"/>
            </w:tcBorders>
          </w:tcPr>
          <w:p w14:paraId="59398CB6" w14:textId="17B55564" w:rsidR="00EA2D39" w:rsidRDefault="0009116B" w:rsidP="00EA2D39">
            <w:pPr>
              <w:shd w:val="clear" w:color="auto" w:fill="FFFFFF"/>
              <w:suppressAutoHyphens/>
              <w:autoSpaceDN w:val="0"/>
              <w:spacing w:after="0" w:line="240" w:lineRule="auto"/>
              <w:ind w:left="132" w:right="132"/>
              <w:jc w:val="both"/>
              <w:textAlignment w:val="baseline"/>
            </w:pPr>
            <w:hyperlink r:id="rId34" w:history="1">
              <w:r w:rsidR="00EA2D39" w:rsidRPr="00DD591E">
                <w:rPr>
                  <w:rFonts w:ascii="Times New Roman" w:eastAsia="Calibri" w:hAnsi="Times New Roman" w:cs="Times New Roman"/>
                  <w:sz w:val="18"/>
                  <w:szCs w:val="18"/>
                  <w:lang w:eastAsia="uk-UA"/>
                </w:rPr>
                <w:t>Під час здійснення</w:t>
              </w:r>
              <w:r w:rsidR="00EA2D39" w:rsidRPr="006A2394">
                <w:rPr>
                  <w:rFonts w:ascii="Times New Roman" w:eastAsia="Calibri" w:hAnsi="Times New Roman" w:cs="Times New Roman"/>
                  <w:color w:val="FF0000"/>
                  <w:sz w:val="18"/>
                  <w:szCs w:val="18"/>
                  <w:lang w:eastAsia="uk-UA"/>
                </w:rPr>
                <w:t xml:space="preserve"> </w:t>
              </w:r>
              <w:r w:rsidR="00EA2D39" w:rsidRPr="004107A7">
                <w:rPr>
                  <w:rFonts w:ascii="Times New Roman" w:eastAsia="Calibri" w:hAnsi="Times New Roman" w:cs="Times New Roman"/>
                  <w:i/>
                  <w:color w:val="FF0000"/>
                  <w:sz w:val="18"/>
                  <w:szCs w:val="18"/>
                  <w:lang w:eastAsia="uk-UA"/>
                </w:rPr>
                <w:t xml:space="preserve">актуалізації існуючих документів, даних та </w:t>
              </w:r>
              <w:r w:rsidR="00EA2D39" w:rsidRPr="00DD591E">
                <w:rPr>
                  <w:rFonts w:ascii="Times New Roman" w:eastAsia="Calibri" w:hAnsi="Times New Roman" w:cs="Times New Roman"/>
                  <w:sz w:val="18"/>
                  <w:szCs w:val="18"/>
                  <w:lang w:eastAsia="uk-UA"/>
                </w:rPr>
                <w:t xml:space="preserve">інформації про клієнта суб'єкт первинного фінансового моніторингу з'ясовує у встановленому порядку всі відомості про клієнта, які були надані суб'єкту </w:t>
              </w:r>
              <w:r w:rsidR="00EA2D39" w:rsidRPr="00DD591E">
                <w:rPr>
                  <w:rFonts w:ascii="Times New Roman" w:eastAsia="Calibri" w:hAnsi="Times New Roman" w:cs="Times New Roman"/>
                  <w:sz w:val="18"/>
                  <w:szCs w:val="18"/>
                  <w:lang w:eastAsia="uk-UA"/>
                </w:rPr>
                <w:lastRenderedPageBreak/>
                <w:t xml:space="preserve">первинного фінансового моніторингу під час здійснення </w:t>
              </w:r>
              <w:r w:rsidR="00EA2D39" w:rsidRPr="006A2394">
                <w:rPr>
                  <w:rFonts w:ascii="Times New Roman" w:eastAsia="Calibri" w:hAnsi="Times New Roman" w:cs="Times New Roman"/>
                  <w:b/>
                  <w:i/>
                  <w:color w:val="FF0000"/>
                  <w:sz w:val="18"/>
                  <w:szCs w:val="18"/>
                  <w:u w:val="single"/>
                  <w:lang w:eastAsia="uk-UA"/>
                </w:rPr>
                <w:t>належної перевірки</w:t>
              </w:r>
              <w:r w:rsidR="00EA2D39" w:rsidRPr="006A2394">
                <w:rPr>
                  <w:rFonts w:ascii="Times New Roman" w:eastAsia="Calibri" w:hAnsi="Times New Roman" w:cs="Times New Roman"/>
                  <w:color w:val="FF0000"/>
                  <w:sz w:val="18"/>
                  <w:szCs w:val="18"/>
                  <w:lang w:eastAsia="uk-UA"/>
                </w:rPr>
                <w:t xml:space="preserve"> </w:t>
              </w:r>
              <w:r w:rsidR="00EA2D39" w:rsidRPr="00DD591E">
                <w:rPr>
                  <w:rFonts w:ascii="Times New Roman" w:eastAsia="Calibri" w:hAnsi="Times New Roman" w:cs="Times New Roman"/>
                  <w:sz w:val="18"/>
                  <w:szCs w:val="18"/>
                  <w:lang w:eastAsia="uk-UA"/>
                </w:rPr>
                <w:t>клієнта</w:t>
              </w:r>
              <w:r w:rsidR="00EA2D39" w:rsidRPr="006A2394">
                <w:rPr>
                  <w:rFonts w:ascii="Times New Roman" w:eastAsia="Calibri" w:hAnsi="Times New Roman" w:cs="Times New Roman"/>
                  <w:color w:val="FF0000"/>
                  <w:sz w:val="18"/>
                  <w:szCs w:val="18"/>
                  <w:lang w:eastAsia="uk-UA"/>
                </w:rPr>
                <w:t>.</w:t>
              </w:r>
            </w:hyperlink>
          </w:p>
        </w:tc>
        <w:tc>
          <w:tcPr>
            <w:tcW w:w="4676" w:type="dxa"/>
            <w:tcBorders>
              <w:top w:val="single" w:sz="4" w:space="0" w:color="000000"/>
              <w:left w:val="single" w:sz="4" w:space="0" w:color="000000"/>
              <w:bottom w:val="single" w:sz="4" w:space="0" w:color="000000"/>
              <w:right w:val="single" w:sz="4" w:space="0" w:color="000000"/>
            </w:tcBorders>
          </w:tcPr>
          <w:p w14:paraId="0FD7FB36"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BCCF8F7"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49E30269" w14:textId="4F0ED4EB"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B5F79" w14:textId="79B44375"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11. Суб'єкти первинного фінансового моніторингу забезпечують зберігання та захист інформації, що стосується ідентифікації, верифікації, вивчення та уточнення інформації про клієнта та осіб, які є учасниками фінансової операції, відповідно до Правил (розділ щодо порядку збору та зберігання документів щодо ідентифікації, верифікації та вивчення клієнтів, оцінки та переоцінки ризиків, а також усіх документів, що стосуються проведення фінансової операції т</w:t>
            </w:r>
            <w:r>
              <w:rPr>
                <w:rFonts w:ascii="Times New Roman" w:eastAsia="Calibri" w:hAnsi="Times New Roman" w:cs="Times New Roman"/>
                <w:sz w:val="18"/>
                <w:szCs w:val="18"/>
              </w:rPr>
              <w:t>а ділових відносин з клієнтом).</w:t>
            </w:r>
          </w:p>
        </w:tc>
        <w:tc>
          <w:tcPr>
            <w:tcW w:w="4819" w:type="dxa"/>
            <w:gridSpan w:val="2"/>
            <w:tcBorders>
              <w:top w:val="single" w:sz="4" w:space="0" w:color="000000"/>
              <w:left w:val="single" w:sz="4" w:space="0" w:color="000000"/>
              <w:bottom w:val="single" w:sz="4" w:space="0" w:color="000000"/>
              <w:right w:val="single" w:sz="4" w:space="0" w:color="000000"/>
            </w:tcBorders>
          </w:tcPr>
          <w:p w14:paraId="1AED2A6B" w14:textId="0E5167CF" w:rsidR="00EA2D39" w:rsidRPr="00584E1C" w:rsidRDefault="00EA2D39" w:rsidP="005E594A">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FF0000"/>
                <w:sz w:val="18"/>
                <w:szCs w:val="18"/>
                <w:lang w:eastAsia="uk-UA"/>
              </w:rPr>
            </w:pPr>
            <w:r w:rsidRPr="009B422E">
              <w:rPr>
                <w:rFonts w:ascii="Times New Roman" w:eastAsia="Calibri" w:hAnsi="Times New Roman" w:cs="Times New Roman"/>
                <w:b/>
                <w:i/>
                <w:color w:val="FF0000"/>
                <w:sz w:val="18"/>
                <w:szCs w:val="18"/>
                <w:u w:val="single"/>
                <w:lang w:eastAsia="uk-UA"/>
              </w:rPr>
              <w:t>1</w:t>
            </w:r>
            <w:r w:rsidR="005E594A" w:rsidRPr="005E594A">
              <w:rPr>
                <w:rFonts w:ascii="Times New Roman" w:eastAsia="Calibri" w:hAnsi="Times New Roman" w:cs="Times New Roman"/>
                <w:b/>
                <w:i/>
                <w:color w:val="FF0000"/>
                <w:sz w:val="18"/>
                <w:szCs w:val="18"/>
                <w:u w:val="single"/>
                <w:lang w:eastAsia="uk-UA"/>
              </w:rPr>
              <w:t>1</w:t>
            </w:r>
            <w:r w:rsidRPr="009B422E">
              <w:rPr>
                <w:rFonts w:ascii="Times New Roman" w:eastAsia="Calibri" w:hAnsi="Times New Roman" w:cs="Times New Roman"/>
                <w:b/>
                <w:i/>
                <w:color w:val="FF0000"/>
                <w:sz w:val="18"/>
                <w:szCs w:val="18"/>
                <w:u w:val="single"/>
                <w:lang w:eastAsia="uk-UA"/>
              </w:rPr>
              <w:t>.</w:t>
            </w:r>
            <w:r w:rsidRPr="005B6AD9">
              <w:rPr>
                <w:rFonts w:ascii="Times New Roman" w:eastAsia="Calibri" w:hAnsi="Times New Roman" w:cs="Times New Roman"/>
                <w:color w:val="FF0000"/>
                <w:sz w:val="18"/>
                <w:szCs w:val="18"/>
                <w:lang w:eastAsia="uk-UA"/>
              </w:rPr>
              <w:t xml:space="preserve"> </w:t>
            </w:r>
            <w:r w:rsidRPr="009B422E">
              <w:rPr>
                <w:rFonts w:ascii="Times New Roman" w:eastAsia="Calibri" w:hAnsi="Times New Roman" w:cs="Times New Roman"/>
                <w:sz w:val="18"/>
                <w:szCs w:val="18"/>
                <w:lang w:eastAsia="uk-UA"/>
              </w:rPr>
              <w:t xml:space="preserve">Суб'єкти первинного фінансового моніторингу забезпечують зберігання та захист інформації, </w:t>
            </w:r>
            <w:r w:rsidRPr="009B422E">
              <w:rPr>
                <w:rFonts w:ascii="Times New Roman" w:eastAsia="Calibri" w:hAnsi="Times New Roman" w:cs="Times New Roman"/>
                <w:i/>
                <w:color w:val="FF0000"/>
                <w:sz w:val="18"/>
                <w:szCs w:val="18"/>
                <w:lang w:eastAsia="uk-UA"/>
              </w:rPr>
              <w:t>передбаченої Законом</w:t>
            </w:r>
            <w:r w:rsidRPr="009B422E">
              <w:rPr>
                <w:rFonts w:ascii="Times New Roman" w:eastAsia="Calibri" w:hAnsi="Times New Roman" w:cs="Times New Roman"/>
                <w:sz w:val="18"/>
                <w:szCs w:val="18"/>
                <w:lang w:eastAsia="uk-UA"/>
              </w:rPr>
              <w:t xml:space="preserve">, що </w:t>
            </w:r>
            <w:r w:rsidRPr="00D61EBC">
              <w:rPr>
                <w:rFonts w:ascii="Times New Roman" w:eastAsia="Calibri" w:hAnsi="Times New Roman" w:cs="Times New Roman"/>
                <w:i/>
                <w:color w:val="FF0000"/>
                <w:sz w:val="18"/>
                <w:szCs w:val="18"/>
                <w:lang w:eastAsia="uk-UA"/>
              </w:rPr>
              <w:t>стосується належної перевірки клієнта</w:t>
            </w:r>
            <w:r w:rsidRPr="009B422E">
              <w:rPr>
                <w:rFonts w:ascii="Times New Roman" w:eastAsia="Calibri" w:hAnsi="Times New Roman" w:cs="Times New Roman"/>
                <w:sz w:val="18"/>
                <w:szCs w:val="18"/>
                <w:lang w:eastAsia="uk-UA"/>
              </w:rPr>
              <w:t>,</w:t>
            </w:r>
            <w:r w:rsidRPr="005B6AD9">
              <w:rPr>
                <w:rFonts w:ascii="Times New Roman" w:eastAsia="Calibri" w:hAnsi="Times New Roman" w:cs="Times New Roman"/>
                <w:color w:val="FF0000"/>
                <w:sz w:val="18"/>
                <w:szCs w:val="18"/>
                <w:lang w:eastAsia="uk-UA"/>
              </w:rPr>
              <w:t xml:space="preserve"> </w:t>
            </w:r>
            <w:r w:rsidRPr="009B422E">
              <w:rPr>
                <w:rFonts w:ascii="Times New Roman" w:eastAsia="Calibri" w:hAnsi="Times New Roman" w:cs="Times New Roman"/>
                <w:i/>
                <w:color w:val="FF0000"/>
                <w:sz w:val="18"/>
                <w:szCs w:val="18"/>
                <w:lang w:eastAsia="uk-UA"/>
              </w:rPr>
              <w:t xml:space="preserve">забезпечення актуальності отриманих та існуючих документів, </w:t>
            </w:r>
            <w:r>
              <w:rPr>
                <w:rFonts w:ascii="Times New Roman" w:eastAsia="Calibri" w:hAnsi="Times New Roman" w:cs="Times New Roman"/>
                <w:i/>
                <w:color w:val="FF0000"/>
                <w:sz w:val="18"/>
                <w:szCs w:val="18"/>
                <w:lang w:eastAsia="uk-UA"/>
              </w:rPr>
              <w:t>даних та інформації про клієнта</w:t>
            </w:r>
            <w:r w:rsidRPr="00D61EBC">
              <w:rPr>
                <w:rFonts w:ascii="Times New Roman" w:eastAsia="Calibri" w:hAnsi="Times New Roman" w:cs="Times New Roman"/>
                <w:i/>
                <w:color w:val="FF0000"/>
                <w:sz w:val="18"/>
                <w:szCs w:val="18"/>
                <w:lang w:eastAsia="uk-UA"/>
              </w:rPr>
              <w:t>, а також щодо</w:t>
            </w:r>
            <w:r w:rsidRPr="009B422E">
              <w:rPr>
                <w:rFonts w:ascii="Times New Roman" w:eastAsia="Calibri" w:hAnsi="Times New Roman" w:cs="Times New Roman"/>
                <w:i/>
                <w:color w:val="FF0000"/>
                <w:sz w:val="18"/>
                <w:szCs w:val="18"/>
                <w:lang w:eastAsia="uk-UA"/>
              </w:rPr>
              <w:t xml:space="preserve"> </w:t>
            </w:r>
            <w:r w:rsidRPr="009B422E">
              <w:rPr>
                <w:rFonts w:ascii="Times New Roman" w:eastAsia="Calibri" w:hAnsi="Times New Roman" w:cs="Times New Roman"/>
                <w:sz w:val="18"/>
                <w:szCs w:val="18"/>
                <w:lang w:eastAsia="uk-UA"/>
              </w:rPr>
              <w:t xml:space="preserve">осіб, які є учасниками фінансової операції, відповідно до Правил (розділ щодо порядку збору та зберігання документів щодо </w:t>
            </w:r>
            <w:r w:rsidRPr="009B422E">
              <w:rPr>
                <w:rFonts w:ascii="Times New Roman" w:eastAsia="Calibri" w:hAnsi="Times New Roman" w:cs="Times New Roman"/>
                <w:i/>
                <w:color w:val="FF0000"/>
                <w:sz w:val="18"/>
                <w:szCs w:val="18"/>
                <w:lang w:eastAsia="uk-UA"/>
              </w:rPr>
              <w:t>належної перевірки</w:t>
            </w:r>
            <w:r w:rsidRPr="009B422E">
              <w:rPr>
                <w:rFonts w:ascii="Times New Roman" w:eastAsia="Calibri" w:hAnsi="Times New Roman" w:cs="Times New Roman"/>
                <w:color w:val="FF0000"/>
                <w:sz w:val="18"/>
                <w:szCs w:val="18"/>
                <w:lang w:eastAsia="uk-UA"/>
              </w:rPr>
              <w:t xml:space="preserve"> </w:t>
            </w:r>
            <w:r w:rsidRPr="009B422E">
              <w:rPr>
                <w:rFonts w:ascii="Times New Roman" w:eastAsia="Calibri" w:hAnsi="Times New Roman" w:cs="Times New Roman"/>
                <w:i/>
                <w:color w:val="FF0000"/>
                <w:sz w:val="18"/>
                <w:szCs w:val="18"/>
                <w:lang w:eastAsia="uk-UA"/>
              </w:rPr>
              <w:t>клієнта</w:t>
            </w:r>
            <w:r w:rsidRPr="009B422E">
              <w:rPr>
                <w:rFonts w:ascii="Times New Roman" w:eastAsia="Calibri" w:hAnsi="Times New Roman" w:cs="Times New Roman"/>
                <w:color w:val="FF0000"/>
                <w:sz w:val="18"/>
                <w:szCs w:val="18"/>
                <w:lang w:eastAsia="uk-UA"/>
              </w:rPr>
              <w:t xml:space="preserve"> </w:t>
            </w:r>
            <w:r w:rsidRPr="009B422E">
              <w:rPr>
                <w:rFonts w:ascii="Times New Roman" w:eastAsia="Calibri" w:hAnsi="Times New Roman" w:cs="Times New Roman"/>
                <w:i/>
                <w:color w:val="FF0000"/>
                <w:sz w:val="18"/>
                <w:szCs w:val="18"/>
                <w:lang w:eastAsia="uk-UA"/>
              </w:rPr>
              <w:t>та забезпечення актуальності отриманих та існуючих документів, даних та інформації про клієнта</w:t>
            </w:r>
            <w:r w:rsidRPr="009B422E">
              <w:rPr>
                <w:rFonts w:ascii="Times New Roman" w:eastAsia="Calibri" w:hAnsi="Times New Roman" w:cs="Times New Roman"/>
                <w:color w:val="FF0000"/>
                <w:sz w:val="18"/>
                <w:szCs w:val="18"/>
                <w:lang w:eastAsia="uk-UA"/>
              </w:rPr>
              <w:t xml:space="preserve">, </w:t>
            </w:r>
            <w:r w:rsidRPr="009B422E">
              <w:rPr>
                <w:rFonts w:ascii="Times New Roman" w:eastAsia="Calibri" w:hAnsi="Times New Roman" w:cs="Times New Roman"/>
                <w:sz w:val="18"/>
                <w:szCs w:val="18"/>
                <w:lang w:eastAsia="uk-UA"/>
              </w:rPr>
              <w:t>оцінки та переоцінки ризиків, а також усіх документів, що стосуються проведення фінансової операції та ділових відносин з клієнтом).</w:t>
            </w:r>
          </w:p>
        </w:tc>
        <w:tc>
          <w:tcPr>
            <w:tcW w:w="4676" w:type="dxa"/>
            <w:tcBorders>
              <w:top w:val="single" w:sz="4" w:space="0" w:color="000000"/>
              <w:left w:val="single" w:sz="4" w:space="0" w:color="000000"/>
              <w:bottom w:val="single" w:sz="4" w:space="0" w:color="000000"/>
              <w:right w:val="single" w:sz="4" w:space="0" w:color="000000"/>
            </w:tcBorders>
          </w:tcPr>
          <w:p w14:paraId="06EF6564" w14:textId="21B43F4D"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30DA8311" w14:textId="4977316C"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70B1CEE"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66CFD54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ECEE7" w14:textId="355F9326"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Працівники суб'єкта первинного фінансового моніторингу, які під час виконання своїх функцій та/або надання послуг безпосередньо або опосередковано отримали інформацію, що стосується ідентифікації, верифікації, вивчення та уточнення інформації про клієнта та осіб, які є учасниками фінансової операції, зобов'язані не розголошувати цю інформацію, крім випадків, передбачених законом, і не використовувати її в своїх інтересах аб</w:t>
            </w:r>
            <w:r>
              <w:rPr>
                <w:rFonts w:ascii="Times New Roman" w:eastAsia="Calibri" w:hAnsi="Times New Roman" w:cs="Times New Roman"/>
                <w:sz w:val="18"/>
                <w:szCs w:val="18"/>
              </w:rPr>
              <w:t>о інтересах третіх осіб.</w:t>
            </w:r>
          </w:p>
        </w:tc>
        <w:tc>
          <w:tcPr>
            <w:tcW w:w="4819" w:type="dxa"/>
            <w:gridSpan w:val="2"/>
            <w:tcBorders>
              <w:top w:val="single" w:sz="4" w:space="0" w:color="000000"/>
              <w:left w:val="single" w:sz="4" w:space="0" w:color="000000"/>
              <w:bottom w:val="single" w:sz="4" w:space="0" w:color="000000"/>
              <w:right w:val="single" w:sz="4" w:space="0" w:color="000000"/>
            </w:tcBorders>
          </w:tcPr>
          <w:p w14:paraId="0AC44F8F" w14:textId="3AC0E323" w:rsidR="00EA2D39" w:rsidRPr="00584E1C"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lang w:eastAsia="uk-UA"/>
              </w:rPr>
            </w:pPr>
            <w:r w:rsidRPr="009B422E">
              <w:rPr>
                <w:rFonts w:ascii="Times New Roman" w:eastAsia="Calibri" w:hAnsi="Times New Roman" w:cs="Times New Roman"/>
                <w:sz w:val="18"/>
                <w:szCs w:val="18"/>
                <w:lang w:eastAsia="uk-UA"/>
              </w:rPr>
              <w:t xml:space="preserve">Працівники суб'єкта первинного фінансового моніторингу, які під час виконання своїх функцій та/або надання послуг безпосередньо або опосередковано отримали інформацію, що стосується </w:t>
            </w:r>
            <w:r w:rsidRPr="00D61EBC">
              <w:rPr>
                <w:rFonts w:ascii="Times New Roman" w:eastAsia="Calibri" w:hAnsi="Times New Roman" w:cs="Times New Roman"/>
                <w:i/>
                <w:color w:val="FF0000"/>
                <w:sz w:val="18"/>
                <w:szCs w:val="18"/>
                <w:lang w:eastAsia="uk-UA"/>
              </w:rPr>
              <w:t>належної перевірки клієнта,</w:t>
            </w:r>
            <w:r w:rsidRPr="00D61EBC">
              <w:rPr>
                <w:rFonts w:ascii="Times New Roman" w:hAnsi="Times New Roman" w:cs="Times New Roman"/>
                <w:color w:val="FF0000"/>
                <w:sz w:val="18"/>
                <w:szCs w:val="18"/>
              </w:rPr>
              <w:t xml:space="preserve"> </w:t>
            </w:r>
            <w:r w:rsidRPr="009B422E">
              <w:rPr>
                <w:rFonts w:ascii="Times New Roman" w:eastAsia="Calibri" w:hAnsi="Times New Roman" w:cs="Times New Roman"/>
                <w:i/>
                <w:color w:val="FF0000"/>
                <w:sz w:val="18"/>
                <w:szCs w:val="18"/>
                <w:lang w:eastAsia="uk-UA"/>
              </w:rPr>
              <w:t>забезпечення актуальності отриманих та існуючих документів, даних</w:t>
            </w:r>
            <w:r w:rsidRPr="009B422E">
              <w:rPr>
                <w:rFonts w:ascii="Times New Roman" w:eastAsia="Calibri" w:hAnsi="Times New Roman" w:cs="Times New Roman"/>
                <w:sz w:val="18"/>
                <w:szCs w:val="18"/>
                <w:lang w:eastAsia="uk-UA"/>
              </w:rPr>
              <w:t xml:space="preserve"> </w:t>
            </w:r>
            <w:r w:rsidRPr="009B422E">
              <w:rPr>
                <w:rFonts w:ascii="Times New Roman" w:eastAsia="Calibri" w:hAnsi="Times New Roman" w:cs="Times New Roman"/>
                <w:i/>
                <w:color w:val="FF0000"/>
                <w:sz w:val="18"/>
                <w:szCs w:val="18"/>
                <w:lang w:eastAsia="uk-UA"/>
              </w:rPr>
              <w:t xml:space="preserve">та </w:t>
            </w:r>
            <w:r w:rsidRPr="003754DC">
              <w:rPr>
                <w:rFonts w:ascii="Times New Roman" w:eastAsia="Calibri" w:hAnsi="Times New Roman" w:cs="Times New Roman"/>
                <w:sz w:val="18"/>
                <w:szCs w:val="18"/>
                <w:lang w:eastAsia="uk-UA"/>
              </w:rPr>
              <w:t xml:space="preserve">інформації </w:t>
            </w:r>
            <w:r w:rsidRPr="009B422E">
              <w:rPr>
                <w:rFonts w:ascii="Times New Roman" w:eastAsia="Calibri" w:hAnsi="Times New Roman" w:cs="Times New Roman"/>
                <w:sz w:val="18"/>
                <w:szCs w:val="18"/>
                <w:lang w:eastAsia="uk-UA"/>
              </w:rPr>
              <w:t>про клієнта</w:t>
            </w:r>
            <w:r w:rsidRPr="00D61EBC">
              <w:rPr>
                <w:rFonts w:ascii="Times New Roman" w:eastAsia="Calibri" w:hAnsi="Times New Roman" w:cs="Times New Roman"/>
                <w:sz w:val="18"/>
                <w:szCs w:val="18"/>
                <w:lang w:eastAsia="uk-UA"/>
              </w:rPr>
              <w:t xml:space="preserve">, </w:t>
            </w:r>
            <w:r w:rsidRPr="00D61EBC">
              <w:rPr>
                <w:rFonts w:ascii="Times New Roman" w:eastAsia="Calibri" w:hAnsi="Times New Roman" w:cs="Times New Roman"/>
                <w:i/>
                <w:color w:val="FF0000"/>
                <w:sz w:val="18"/>
                <w:szCs w:val="18"/>
                <w:lang w:eastAsia="uk-UA"/>
              </w:rPr>
              <w:t>а також щодо</w:t>
            </w:r>
            <w:r w:rsidRPr="009B422E">
              <w:rPr>
                <w:rFonts w:ascii="Times New Roman" w:eastAsia="Calibri" w:hAnsi="Times New Roman" w:cs="Times New Roman"/>
                <w:sz w:val="18"/>
                <w:szCs w:val="18"/>
                <w:lang w:eastAsia="uk-UA"/>
              </w:rPr>
              <w:t xml:space="preserve"> осіб, які є учасниками фінансової операції, зобов'язані не розголошувати цю інформацію, крім випадків, передбачених законом, і не використовувати її в своїх інтересах або інтересах </w:t>
            </w:r>
            <w:r>
              <w:rPr>
                <w:rFonts w:ascii="Times New Roman" w:eastAsia="Calibri" w:hAnsi="Times New Roman" w:cs="Times New Roman"/>
                <w:sz w:val="18"/>
                <w:szCs w:val="18"/>
                <w:lang w:eastAsia="uk-UA"/>
              </w:rPr>
              <w:t>третіх осіб.</w:t>
            </w:r>
          </w:p>
        </w:tc>
        <w:tc>
          <w:tcPr>
            <w:tcW w:w="4676" w:type="dxa"/>
            <w:tcBorders>
              <w:top w:val="single" w:sz="4" w:space="0" w:color="000000"/>
              <w:left w:val="single" w:sz="4" w:space="0" w:color="000000"/>
              <w:bottom w:val="single" w:sz="4" w:space="0" w:color="000000"/>
              <w:right w:val="single" w:sz="4" w:space="0" w:color="000000"/>
            </w:tcBorders>
          </w:tcPr>
          <w:p w14:paraId="282CDA0C"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BB5C192"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2B98A669" w14:textId="50619CF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259B6" w14:textId="77777777" w:rsidR="00EA2D39" w:rsidRPr="00A7565E"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A7565E">
              <w:rPr>
                <w:rFonts w:ascii="Times New Roman" w:eastAsia="Calibri" w:hAnsi="Times New Roman" w:cs="Times New Roman"/>
                <w:strike/>
                <w:sz w:val="18"/>
                <w:szCs w:val="18"/>
                <w:highlight w:val="yellow"/>
              </w:rPr>
              <w:t xml:space="preserve">12. Суб'єкт первинного фінансового моніторингу повинен зберігати офіційні документи, інші документи (у тому числі створені суб'єктом первинного фінансового моніторингу або отримані від клієнта або третіх осіб електронні документи), їх копії щодо ідентифікації та верифікації осіб (клієнтів, представників клієнтів), дані щодо вигодоодержувачів (вигодонабувачів), а також осіб, яким суб'єктом первинного фінансового моніторингу було відмовлено у проведенні фінансових операцій, вивчення клієнта, уточнення інформації про клієнта, а також усі документи, що стосуються ділових відносин (проведення фінансової операції) з клієнтом (включаючи результати будь-якого аналізу під час проведення заходів щодо верифікації клієнта чи поглибленої перевірки клієнта), не менше п'яти років після завершення фінансової операції, завершення ділових відносин з клієнтом, а всі необхідні дані про фінансові операції (достатні для того, щоб простежити стан операції, у тому числі правочини, розпорядження, заявки, ділове листування, копії векселів з індосаментом, копії векселів, заставних, копії сертифікатів цінних паперів тощо) - не </w:t>
            </w:r>
            <w:r w:rsidRPr="00A7565E">
              <w:rPr>
                <w:rFonts w:ascii="Times New Roman" w:eastAsia="Calibri" w:hAnsi="Times New Roman" w:cs="Times New Roman"/>
                <w:strike/>
                <w:sz w:val="18"/>
                <w:szCs w:val="18"/>
                <w:highlight w:val="yellow"/>
              </w:rPr>
              <w:lastRenderedPageBreak/>
              <w:t>менше п'яти років після завершення операції, закриття рахунку, припинення ділових відносин.</w:t>
            </w:r>
          </w:p>
          <w:p w14:paraId="6EDE458E" w14:textId="3C55C2DF" w:rsidR="00EA2D39" w:rsidRPr="00A7565E"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rPr>
            </w:pPr>
            <w:r w:rsidRPr="00A7565E">
              <w:rPr>
                <w:rFonts w:ascii="Times New Roman" w:eastAsia="Calibri" w:hAnsi="Times New Roman" w:cs="Times New Roman"/>
                <w:strike/>
                <w:sz w:val="18"/>
                <w:szCs w:val="18"/>
                <w:highlight w:val="yellow"/>
              </w:rPr>
              <w:t>Суб'єкт первинного фінансового моніторингу повинен зберігати документи та іншу інформацію (у тому числі створені суб'єктом первинного фінансового моніторингу електронні документи), їх копії щодо ідентифікації номінальних утримувачів та їх клієнтів, дані щодо вигодоодержувачів (вигодонабувачів), а також осіб, яким суб'єктом первинного фінансового моніторингу було відмовлено у проведенні фінансових операцій, вивчення та уточнення інформації про клієнтів номінального утримувача, а також усі документи, що стосуються ділових відносин з номінальним утримувачем та проведеними операціями клієнтів номінального утримувача, не менше п'яти років після завершення фінансової операції, завершення ділових відносин з номінальним утримувачем, а всі необхідні дані про фінансові операції (достатні для того, щоб простежити стан операції) - не менше п'яти років після завершення операції, закриття рахунку, припинення ділових відносин.</w:t>
            </w:r>
          </w:p>
        </w:tc>
        <w:tc>
          <w:tcPr>
            <w:tcW w:w="4819" w:type="dxa"/>
            <w:gridSpan w:val="2"/>
            <w:tcBorders>
              <w:top w:val="single" w:sz="4" w:space="0" w:color="000000"/>
              <w:left w:val="single" w:sz="4" w:space="0" w:color="000000"/>
              <w:bottom w:val="single" w:sz="4" w:space="0" w:color="000000"/>
              <w:right w:val="single" w:sz="4" w:space="0" w:color="000000"/>
            </w:tcBorders>
          </w:tcPr>
          <w:p w14:paraId="2295A43F" w14:textId="723C402F" w:rsidR="00EA2D39" w:rsidRPr="001C7D31"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FF0000"/>
                <w:sz w:val="18"/>
                <w:szCs w:val="18"/>
                <w:u w:val="single"/>
                <w:lang w:val="en-US"/>
              </w:rPr>
            </w:pPr>
            <w:r w:rsidRPr="001C7D31">
              <w:rPr>
                <w:rFonts w:ascii="Times New Roman" w:eastAsia="Calibri" w:hAnsi="Times New Roman" w:cs="Times New Roman"/>
                <w:b/>
                <w:i/>
                <w:color w:val="FF0000"/>
                <w:sz w:val="18"/>
                <w:szCs w:val="18"/>
                <w:u w:val="single"/>
                <w:lang w:val="en-US"/>
              </w:rPr>
              <w:lastRenderedPageBreak/>
              <w:t>Видалено</w:t>
            </w:r>
          </w:p>
          <w:p w14:paraId="4A59F1A0" w14:textId="77777777" w:rsidR="00EA2D39"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5E72CFED" w14:textId="1780FC40"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14:paraId="370A8CB7" w14:textId="2AC50865"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14:paraId="0CD0A4AA" w14:textId="77777777" w:rsidR="00EA2D39" w:rsidRPr="00A56032"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01F4B4D" w14:textId="65EBF9C3" w:rsidR="00EA2D39" w:rsidRDefault="00EA2D39" w:rsidP="00EA2D39">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4BCFAD03" w14:textId="31A4B63D" w:rsidR="00EA2D39" w:rsidRPr="0055354E" w:rsidRDefault="0055354E"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lang w:val="ru-RU"/>
              </w:rPr>
            </w:pPr>
            <w:r w:rsidRPr="0055354E">
              <w:rPr>
                <w:rFonts w:ascii="Times New Roman" w:hAnsi="Times New Roman" w:cs="Times New Roman"/>
                <w:sz w:val="18"/>
                <w:szCs w:val="18"/>
                <w:lang w:val="ru-RU"/>
              </w:rPr>
              <w:t>Врегульовано ЗУ</w:t>
            </w:r>
          </w:p>
        </w:tc>
      </w:tr>
      <w:tr w:rsidR="00EA2D39" w:rsidRPr="003F713A" w14:paraId="3C7E849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9ED4C" w14:textId="438D066F"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У разі знищення, втрати або пошкодження документів (у тому числі електронних), їх копій, записів, даних, інформації до закінчення строку їх зберігання незалежно від причин суб'єкт первинного фінансового моніторингу в триденний строк після встановлення таких фактів повідомляє про це НКЦПФР рекомендованим листо</w:t>
            </w:r>
            <w:r>
              <w:rPr>
                <w:rFonts w:ascii="Times New Roman" w:eastAsia="Calibri" w:hAnsi="Times New Roman" w:cs="Times New Roman"/>
                <w:sz w:val="18"/>
                <w:szCs w:val="18"/>
              </w:rPr>
              <w:t>м з повідомленням про вручення.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70614AE8" w14:textId="2ABDD2F9" w:rsidR="00EA2D39" w:rsidRDefault="00EA2D39" w:rsidP="00EA2D39">
            <w:pPr>
              <w:shd w:val="clear" w:color="auto" w:fill="FFFFFF"/>
              <w:suppressAutoHyphens/>
              <w:autoSpaceDN w:val="0"/>
              <w:spacing w:after="0" w:line="240" w:lineRule="auto"/>
              <w:ind w:left="132" w:right="132"/>
              <w:jc w:val="both"/>
              <w:textAlignment w:val="baseline"/>
            </w:pPr>
            <w:r w:rsidRPr="00F22A03">
              <w:rPr>
                <w:rFonts w:ascii="Times New Roman" w:eastAsia="Calibri" w:hAnsi="Times New Roman" w:cs="Times New Roman"/>
                <w:sz w:val="18"/>
                <w:szCs w:val="18"/>
              </w:rPr>
              <w:t>У разі знищення, втрати або пошкодження документів (у тому числі електронних), їх копій, записів, даних, інформації до закінчення строку їх зберігання незалежно від причин суб'єкт первинного фінансового моніторингу в триденний строк після встановлення таких фактів повідомляє про це НКЦПФР рекомендованим листо</w:t>
            </w:r>
            <w:r>
              <w:rPr>
                <w:rFonts w:ascii="Times New Roman" w:eastAsia="Calibri" w:hAnsi="Times New Roman" w:cs="Times New Roman"/>
                <w:sz w:val="18"/>
                <w:szCs w:val="18"/>
              </w:rPr>
              <w:t>м з повідомленням про вручення.</w:t>
            </w:r>
          </w:p>
        </w:tc>
        <w:tc>
          <w:tcPr>
            <w:tcW w:w="4676" w:type="dxa"/>
            <w:tcBorders>
              <w:top w:val="single" w:sz="4" w:space="0" w:color="000000"/>
              <w:left w:val="single" w:sz="4" w:space="0" w:color="000000"/>
              <w:bottom w:val="single" w:sz="4" w:space="0" w:color="000000"/>
              <w:right w:val="single" w:sz="4" w:space="0" w:color="000000"/>
            </w:tcBorders>
          </w:tcPr>
          <w:p w14:paraId="5F839F5D"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5785A101" w14:textId="77777777" w:rsidR="00EA2D39" w:rsidRPr="006927D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color w:val="70AD47" w:themeColor="accent6"/>
                <w:sz w:val="18"/>
                <w:szCs w:val="18"/>
                <w:lang w:eastAsia="uk-UA"/>
              </w:rPr>
            </w:pPr>
          </w:p>
        </w:tc>
      </w:tr>
      <w:tr w:rsidR="00EA2D39" w:rsidRPr="003F713A" w14:paraId="219B4C39" w14:textId="792D1A89" w:rsidTr="00126E0B">
        <w:tc>
          <w:tcPr>
            <w:tcW w:w="15913" w:type="dxa"/>
            <w:gridSpan w:val="6"/>
            <w:tcBorders>
              <w:top w:val="single" w:sz="4" w:space="0" w:color="000000"/>
              <w:left w:val="single" w:sz="4" w:space="0" w:color="000000"/>
              <w:bottom w:val="single" w:sz="4" w:space="0" w:color="000000"/>
              <w:right w:val="single" w:sz="4" w:space="0" w:color="000000"/>
            </w:tcBorders>
          </w:tcPr>
          <w:p w14:paraId="63CF3D1E" w14:textId="779760D0" w:rsidR="00EA2D39" w:rsidRPr="00E10874" w:rsidRDefault="00EA2D39" w:rsidP="00EA2D39">
            <w:pPr>
              <w:shd w:val="clear" w:color="auto" w:fill="FFFFFF"/>
              <w:suppressAutoHyphens/>
              <w:autoSpaceDN w:val="0"/>
              <w:spacing w:after="0" w:line="240" w:lineRule="auto"/>
              <w:jc w:val="center"/>
              <w:textAlignment w:val="baseline"/>
              <w:outlineLvl w:val="2"/>
              <w:rPr>
                <w:rFonts w:ascii="Calibri" w:eastAsia="Calibri" w:hAnsi="Calibri" w:cs="Times New Roman"/>
                <w:b/>
                <w:sz w:val="28"/>
                <w:szCs w:val="28"/>
              </w:rPr>
            </w:pPr>
            <w:r w:rsidRPr="00E10874">
              <w:rPr>
                <w:rFonts w:ascii="Times New Roman" w:eastAsia="Calibri" w:hAnsi="Times New Roman" w:cs="Times New Roman"/>
                <w:b/>
                <w:color w:val="2A2928"/>
                <w:sz w:val="28"/>
                <w:szCs w:val="28"/>
                <w:lang w:eastAsia="uk-UA"/>
              </w:rPr>
              <w:t xml:space="preserve">VI. Особливості здійснення </w:t>
            </w:r>
            <w:r w:rsidRPr="00E10874">
              <w:rPr>
                <w:rFonts w:ascii="Times New Roman" w:eastAsia="Calibri" w:hAnsi="Times New Roman" w:cs="Times New Roman"/>
                <w:b/>
                <w:i/>
                <w:color w:val="FF0000"/>
                <w:sz w:val="28"/>
                <w:szCs w:val="28"/>
                <w:u w:val="single"/>
                <w:lang w:eastAsia="uk-UA"/>
              </w:rPr>
              <w:t>належної перевірки</w:t>
            </w:r>
            <w:r w:rsidRPr="00E10874">
              <w:rPr>
                <w:rFonts w:ascii="Times New Roman" w:eastAsia="Calibri" w:hAnsi="Times New Roman" w:cs="Times New Roman"/>
                <w:b/>
                <w:color w:val="2A2928"/>
                <w:sz w:val="28"/>
                <w:szCs w:val="28"/>
                <w:lang w:eastAsia="uk-UA"/>
              </w:rPr>
              <w:t xml:space="preserve"> клієнтів</w:t>
            </w:r>
          </w:p>
          <w:p w14:paraId="526000CA" w14:textId="77777777" w:rsidR="00EA2D39" w:rsidRPr="00573906" w:rsidRDefault="00EA2D39" w:rsidP="00EA2D39">
            <w:pPr>
              <w:shd w:val="clear" w:color="auto" w:fill="FFFFFF"/>
              <w:suppressAutoHyphens/>
              <w:autoSpaceDN w:val="0"/>
              <w:spacing w:after="0" w:line="240" w:lineRule="auto"/>
              <w:jc w:val="center"/>
              <w:textAlignment w:val="baseline"/>
              <w:outlineLvl w:val="2"/>
              <w:rPr>
                <w:rFonts w:ascii="Times New Roman" w:eastAsia="Calibri" w:hAnsi="Times New Roman" w:cs="Times New Roman"/>
                <w:color w:val="2A2928"/>
                <w:sz w:val="20"/>
                <w:szCs w:val="20"/>
                <w:lang w:eastAsia="uk-UA"/>
              </w:rPr>
            </w:pPr>
          </w:p>
        </w:tc>
      </w:tr>
      <w:tr w:rsidR="00EA2D39" w:rsidRPr="003F713A" w14:paraId="1E50755B" w14:textId="480B2B83"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00FBD" w14:textId="77B0458D" w:rsidR="00EA2D39" w:rsidRPr="00951036"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rPr>
            </w:pPr>
            <w:r w:rsidRPr="009355DD">
              <w:rPr>
                <w:rFonts w:ascii="Times New Roman" w:eastAsia="Calibri" w:hAnsi="Times New Roman" w:cs="Times New Roman"/>
                <w:strike/>
                <w:sz w:val="18"/>
                <w:szCs w:val="18"/>
                <w:highlight w:val="yellow"/>
              </w:rPr>
              <w:t>1. Депозитарна установа здійснює належну перевірку клієнта у разі укладення договору про обслуговування рахунку в цінних паперах, договору про надання послуг з обслуговування рахунку в цінних паперах номінального утримувача.</w:t>
            </w:r>
          </w:p>
        </w:tc>
        <w:tc>
          <w:tcPr>
            <w:tcW w:w="4819" w:type="dxa"/>
            <w:gridSpan w:val="2"/>
            <w:tcBorders>
              <w:top w:val="single" w:sz="4" w:space="0" w:color="000000"/>
              <w:left w:val="single" w:sz="4" w:space="0" w:color="000000"/>
              <w:bottom w:val="single" w:sz="4" w:space="0" w:color="000000"/>
              <w:right w:val="single" w:sz="4" w:space="0" w:color="000000"/>
            </w:tcBorders>
          </w:tcPr>
          <w:p w14:paraId="68DF7804" w14:textId="4FD6B501" w:rsidR="00EA2D39" w:rsidRPr="00124FFC" w:rsidRDefault="00124FFC" w:rsidP="00594230">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i/>
                <w:color w:val="FF0000"/>
                <w:sz w:val="18"/>
                <w:szCs w:val="18"/>
                <w:u w:val="single"/>
              </w:rPr>
            </w:pPr>
            <w:r w:rsidRPr="00124FFC">
              <w:rPr>
                <w:rFonts w:ascii="Times New Roman" w:eastAsia="Calibri" w:hAnsi="Times New Roman" w:cs="Times New Roman"/>
                <w:b/>
                <w:i/>
                <w:color w:val="FF0000"/>
                <w:sz w:val="18"/>
                <w:szCs w:val="18"/>
                <w:u w:val="single"/>
              </w:rPr>
              <w:t>Видалено</w:t>
            </w:r>
          </w:p>
        </w:tc>
        <w:tc>
          <w:tcPr>
            <w:tcW w:w="4676" w:type="dxa"/>
            <w:tcBorders>
              <w:top w:val="single" w:sz="4" w:space="0" w:color="000000"/>
              <w:left w:val="single" w:sz="4" w:space="0" w:color="000000"/>
              <w:bottom w:val="single" w:sz="4" w:space="0" w:color="000000"/>
              <w:right w:val="single" w:sz="4" w:space="0" w:color="000000"/>
            </w:tcBorders>
          </w:tcPr>
          <w:p w14:paraId="4318826D" w14:textId="4D023607" w:rsidR="00EA2D39" w:rsidRDefault="00EA2D39" w:rsidP="00EA2D39">
            <w:pPr>
              <w:spacing w:after="0" w:line="240" w:lineRule="auto"/>
              <w:jc w:val="both"/>
            </w:pPr>
          </w:p>
        </w:tc>
        <w:tc>
          <w:tcPr>
            <w:tcW w:w="1720" w:type="dxa"/>
            <w:tcBorders>
              <w:top w:val="single" w:sz="4" w:space="0" w:color="000000"/>
              <w:left w:val="single" w:sz="4" w:space="0" w:color="000000"/>
              <w:bottom w:val="single" w:sz="4" w:space="0" w:color="000000"/>
              <w:right w:val="single" w:sz="4" w:space="0" w:color="000000"/>
            </w:tcBorders>
          </w:tcPr>
          <w:p w14:paraId="6F910A2B"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36E825D4" w14:textId="2A3FFBB3"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0617B"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Торговці цінними паперами здійснюють належну перевірку клієнта (другої сторони договору) в разі укладання дилерського договору, якщо фінансова операція здійснюється (вчиняється) на суму, визначену частиною першою статті 20 Закону.</w:t>
            </w:r>
          </w:p>
          <w:p w14:paraId="68D8A2AB"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p w14:paraId="5AD296A3" w14:textId="6A221892" w:rsidR="00EA2D39" w:rsidRPr="003F713A" w:rsidRDefault="00EA2D39" w:rsidP="00EA2D39">
            <w:pPr>
              <w:suppressAutoHyphens/>
              <w:autoSpaceDN w:val="0"/>
              <w:spacing w:after="0" w:line="240" w:lineRule="auto"/>
              <w:jc w:val="both"/>
              <w:textAlignment w:val="baseline"/>
              <w:rPr>
                <w:rFonts w:ascii="Calibri" w:eastAsia="Calibri" w:hAnsi="Calibri" w:cs="Times New Roman"/>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7E00117" w14:textId="01167C12" w:rsidR="00EA2D39" w:rsidRPr="00951036" w:rsidRDefault="00124FFC"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bCs/>
                <w:i/>
                <w:iCs/>
                <w:color w:val="FF0000"/>
                <w:sz w:val="18"/>
                <w:szCs w:val="18"/>
                <w:u w:val="single"/>
                <w:lang w:eastAsia="uk-UA"/>
              </w:rPr>
            </w:pPr>
            <w:r>
              <w:rPr>
                <w:rFonts w:ascii="Times New Roman" w:eastAsia="Calibri" w:hAnsi="Times New Roman" w:cs="Times New Roman"/>
                <w:b/>
                <w:i/>
                <w:color w:val="FF0000"/>
                <w:sz w:val="18"/>
                <w:szCs w:val="18"/>
                <w:lang w:val="ru-RU" w:eastAsia="uk-UA"/>
              </w:rPr>
              <w:t>1</w:t>
            </w:r>
            <w:r w:rsidR="00EA2D39" w:rsidRPr="00951036">
              <w:rPr>
                <w:rFonts w:ascii="Times New Roman" w:eastAsia="Calibri" w:hAnsi="Times New Roman" w:cs="Times New Roman"/>
                <w:b/>
                <w:i/>
                <w:color w:val="FF0000"/>
                <w:sz w:val="18"/>
                <w:szCs w:val="18"/>
                <w:lang w:val="ru-RU" w:eastAsia="uk-UA"/>
              </w:rPr>
              <w:t>.</w:t>
            </w:r>
            <w:r w:rsidR="00EA2D39" w:rsidRPr="00951036">
              <w:rPr>
                <w:rFonts w:ascii="Times New Roman" w:eastAsia="Calibri" w:hAnsi="Times New Roman" w:cs="Times New Roman"/>
                <w:i/>
                <w:color w:val="FF0000"/>
                <w:sz w:val="18"/>
                <w:szCs w:val="18"/>
                <w:lang w:eastAsia="uk-UA"/>
              </w:rPr>
              <w:t xml:space="preserve"> </w:t>
            </w:r>
            <w:r w:rsidR="0051311A" w:rsidRPr="0051311A">
              <w:rPr>
                <w:rFonts w:ascii="Times New Roman" w:hAnsi="Times New Roman" w:cs="Times New Roman"/>
                <w:sz w:val="28"/>
                <w:szCs w:val="28"/>
              </w:rPr>
              <w:t xml:space="preserve"> </w:t>
            </w:r>
            <w:r w:rsidR="0051311A" w:rsidRPr="0051311A">
              <w:rPr>
                <w:rFonts w:ascii="Times New Roman" w:eastAsia="Calibri" w:hAnsi="Times New Roman" w:cs="Times New Roman"/>
                <w:i/>
                <w:color w:val="FF0000"/>
                <w:sz w:val="18"/>
                <w:szCs w:val="18"/>
                <w:lang w:eastAsia="uk-UA"/>
              </w:rPr>
              <w:t>Для торговців цінними паперами при провадженні брокерської діяльності клієнтом є особа (сторона договору), яка звертається за наданням послуг до суб'єкта первинного фінансового моніторингу, або користується послугами суб'єкта первинного фінансового моніторингу.</w:t>
            </w:r>
          </w:p>
          <w:p w14:paraId="1796C9CB" w14:textId="77777777" w:rsidR="00EA2D39" w:rsidRPr="00951036"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bCs/>
                <w:i/>
                <w:iCs/>
                <w:color w:val="FF0000"/>
                <w:sz w:val="18"/>
                <w:szCs w:val="18"/>
                <w:u w:val="single"/>
                <w:lang w:eastAsia="uk-UA"/>
              </w:rPr>
            </w:pPr>
          </w:p>
          <w:p w14:paraId="4DCB97DC" w14:textId="73A41E18" w:rsidR="00EA2D39" w:rsidRPr="00584E1C"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bCs/>
                <w:i/>
                <w:iCs/>
                <w:color w:val="FF0000"/>
                <w:sz w:val="18"/>
                <w:szCs w:val="18"/>
                <w:u w:val="single"/>
                <w:lang w:eastAsia="uk-UA"/>
              </w:rPr>
            </w:pPr>
            <w:r w:rsidRPr="00951036">
              <w:rPr>
                <w:rFonts w:ascii="Times New Roman" w:eastAsia="Calibri" w:hAnsi="Times New Roman" w:cs="Times New Roman"/>
                <w:bCs/>
                <w:i/>
                <w:iCs/>
                <w:color w:val="FF0000"/>
                <w:sz w:val="18"/>
                <w:szCs w:val="18"/>
                <w:lang w:eastAsia="uk-UA"/>
              </w:rPr>
              <w:t xml:space="preserve">Для торговців цінними паперами при провадженні дилерської діяльності клієнтом є друга сторона договору, якщо фінансова операція здійснюється (вчиняється) на суму, що дорівнює чи перевищує визначену </w:t>
            </w:r>
            <w:hyperlink r:id="rId35" w:history="1">
              <w:r w:rsidRPr="00951036">
                <w:rPr>
                  <w:rFonts w:ascii="Times New Roman" w:eastAsia="Calibri" w:hAnsi="Times New Roman" w:cs="Times New Roman"/>
                  <w:bCs/>
                  <w:i/>
                  <w:iCs/>
                  <w:color w:val="FF0000"/>
                  <w:sz w:val="18"/>
                  <w:szCs w:val="18"/>
                  <w:lang w:eastAsia="uk-UA"/>
                </w:rPr>
                <w:t>частиною першою статті 20 Закону</w:t>
              </w:r>
            </w:hyperlink>
            <w:r w:rsidRPr="00951036">
              <w:rPr>
                <w:rFonts w:ascii="Times New Roman" w:eastAsia="Calibri" w:hAnsi="Times New Roman" w:cs="Times New Roman"/>
                <w:bCs/>
                <w:i/>
                <w:iCs/>
                <w:color w:val="FF0000"/>
                <w:sz w:val="18"/>
                <w:szCs w:val="18"/>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5E6FF821" w14:textId="600C2A9C"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bCs/>
                <w:i/>
                <w:iCs/>
                <w:color w:val="FF0000"/>
                <w:sz w:val="18"/>
                <w:szCs w:val="18"/>
                <w:lang w:eastAsia="uk-UA"/>
              </w:rPr>
            </w:pPr>
          </w:p>
          <w:p w14:paraId="5BE9E44C" w14:textId="74BA9641"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3A7C10A" w14:textId="7268EFC5"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922CE7">
              <w:rPr>
                <w:rFonts w:ascii="Times New Roman" w:eastAsia="Calibri" w:hAnsi="Times New Roman" w:cs="Times New Roman"/>
                <w:b/>
                <w:bCs/>
                <w:i/>
                <w:iCs/>
                <w:color w:val="70AD47" w:themeColor="accent6"/>
                <w:sz w:val="18"/>
                <w:szCs w:val="18"/>
                <w:lang w:eastAsia="uk-UA"/>
              </w:rPr>
              <w:t>.</w:t>
            </w:r>
          </w:p>
        </w:tc>
      </w:tr>
      <w:tr w:rsidR="00EA2D39" w:rsidRPr="003F713A" w14:paraId="5121E6D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7DE90" w14:textId="556C693A" w:rsidR="00EA2D39" w:rsidRPr="009355DD"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rPr>
            </w:pPr>
            <w:r w:rsidRPr="00735392">
              <w:rPr>
                <w:rFonts w:ascii="Times New Roman" w:eastAsia="Calibri" w:hAnsi="Times New Roman" w:cs="Times New Roman"/>
                <w:strike/>
                <w:sz w:val="18"/>
                <w:szCs w:val="18"/>
                <w:highlight w:val="yellow"/>
              </w:rPr>
              <w:lastRenderedPageBreak/>
              <w:t>3. Під час укладання договору між двома торговцями цінними паперами як на організованому, так і на неорганізованому ринку цінних паперів кожен з торговців цінними паперами здійснює належну перевірку своїх клієнтів, які звертаються за наданням послуг до суб'єкта первинного фінансового моніторингу, або користується послугами суб'єкта первинного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54A800D2" w14:textId="765B5845" w:rsidR="00EA2D39" w:rsidRPr="009355DD" w:rsidRDefault="00EA2D39"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strike/>
                <w:color w:val="2A2928"/>
                <w:sz w:val="18"/>
                <w:szCs w:val="18"/>
                <w:highlight w:val="yellow"/>
                <w:lang w:val="ru-RU" w:eastAsia="uk-UA"/>
              </w:rPr>
            </w:pPr>
            <w:r w:rsidRPr="00735392">
              <w:rPr>
                <w:rFonts w:ascii="Times New Roman" w:eastAsia="Calibri" w:hAnsi="Times New Roman" w:cs="Times New Roman"/>
                <w:b/>
                <w:i/>
                <w:color w:val="FF0000"/>
                <w:sz w:val="18"/>
                <w:szCs w:val="18"/>
                <w:u w:val="single"/>
                <w:lang w:val="en-US" w:eastAsia="uk-UA"/>
              </w:rPr>
              <w:t>Виключено</w:t>
            </w:r>
          </w:p>
        </w:tc>
        <w:tc>
          <w:tcPr>
            <w:tcW w:w="4676" w:type="dxa"/>
            <w:tcBorders>
              <w:top w:val="single" w:sz="4" w:space="0" w:color="000000"/>
              <w:left w:val="single" w:sz="4" w:space="0" w:color="000000"/>
              <w:bottom w:val="single" w:sz="4" w:space="0" w:color="000000"/>
              <w:right w:val="single" w:sz="4" w:space="0" w:color="000000"/>
            </w:tcBorders>
          </w:tcPr>
          <w:p w14:paraId="0411FBF4" w14:textId="57677240"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bCs/>
                <w:i/>
                <w:iCs/>
                <w:color w:val="FF0000"/>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A288FD0" w14:textId="1AEEBA32" w:rsidR="00EA2D39" w:rsidRPr="00C80FF5" w:rsidRDefault="00C80FF5"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val="ru-RU" w:eastAsia="uk-UA"/>
              </w:rPr>
            </w:pPr>
            <w:r w:rsidRPr="00C80FF5">
              <w:rPr>
                <w:rFonts w:ascii="Times New Roman" w:eastAsia="Calibri" w:hAnsi="Times New Roman" w:cs="Times New Roman"/>
                <w:color w:val="2A2928"/>
                <w:sz w:val="18"/>
                <w:szCs w:val="18"/>
                <w:lang w:eastAsia="uk-UA"/>
              </w:rPr>
              <w:t xml:space="preserve">Дублює п. </w:t>
            </w:r>
            <w:r>
              <w:rPr>
                <w:rFonts w:ascii="Times New Roman" w:eastAsia="Calibri" w:hAnsi="Times New Roman" w:cs="Times New Roman"/>
                <w:color w:val="2A2928"/>
                <w:sz w:val="18"/>
                <w:szCs w:val="18"/>
                <w:lang w:val="ru-RU" w:eastAsia="uk-UA"/>
              </w:rPr>
              <w:t>3</w:t>
            </w:r>
          </w:p>
        </w:tc>
      </w:tr>
      <w:tr w:rsidR="00EA2D39" w:rsidRPr="003F713A" w14:paraId="1EE0D573" w14:textId="3F7BCE59"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C12AA" w14:textId="08DEA163" w:rsidR="00EA2D39" w:rsidRPr="009355DD"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Товарні біржі здійснюють належну перевірку осіб, які є учасниками</w:t>
            </w:r>
            <w:r>
              <w:rPr>
                <w:rFonts w:ascii="Times New Roman" w:eastAsia="Calibri" w:hAnsi="Times New Roman" w:cs="Times New Roman"/>
                <w:sz w:val="18"/>
                <w:szCs w:val="18"/>
              </w:rPr>
              <w:t xml:space="preserve"> торгів.</w:t>
            </w:r>
          </w:p>
        </w:tc>
        <w:tc>
          <w:tcPr>
            <w:tcW w:w="4819" w:type="dxa"/>
            <w:gridSpan w:val="2"/>
            <w:tcBorders>
              <w:top w:val="single" w:sz="4" w:space="0" w:color="000000"/>
              <w:left w:val="single" w:sz="4" w:space="0" w:color="000000"/>
              <w:bottom w:val="single" w:sz="4" w:space="0" w:color="000000"/>
              <w:right w:val="single" w:sz="4" w:space="0" w:color="000000"/>
            </w:tcBorders>
          </w:tcPr>
          <w:p w14:paraId="0FC0BC55" w14:textId="138BA56A" w:rsidR="00EA2D39" w:rsidRPr="00925B0D" w:rsidRDefault="00124FFC"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Cs/>
                <w:iCs/>
                <w:sz w:val="18"/>
                <w:szCs w:val="18"/>
                <w:lang w:eastAsia="uk-UA"/>
              </w:rPr>
            </w:pPr>
            <w:r w:rsidRPr="00124FFC">
              <w:rPr>
                <w:rFonts w:ascii="Times New Roman" w:eastAsia="Calibri" w:hAnsi="Times New Roman" w:cs="Times New Roman"/>
                <w:b/>
                <w:bCs/>
                <w:i/>
                <w:iCs/>
                <w:color w:val="FF0000"/>
                <w:sz w:val="18"/>
                <w:szCs w:val="18"/>
                <w:u w:val="single"/>
                <w:lang w:eastAsia="uk-UA"/>
              </w:rPr>
              <w:t>2</w:t>
            </w:r>
            <w:r w:rsidR="00EA2D39" w:rsidRPr="00124FFC">
              <w:rPr>
                <w:rFonts w:ascii="Times New Roman" w:eastAsia="Calibri" w:hAnsi="Times New Roman" w:cs="Times New Roman"/>
                <w:b/>
                <w:bCs/>
                <w:i/>
                <w:iCs/>
                <w:color w:val="FF0000"/>
                <w:sz w:val="18"/>
                <w:szCs w:val="18"/>
                <w:u w:val="single"/>
                <w:lang w:eastAsia="uk-UA"/>
              </w:rPr>
              <w:t>.</w:t>
            </w:r>
            <w:r w:rsidR="00EA2D39" w:rsidRPr="00A7565E">
              <w:rPr>
                <w:rFonts w:ascii="Times New Roman" w:eastAsia="Calibri" w:hAnsi="Times New Roman" w:cs="Times New Roman"/>
                <w:bCs/>
                <w:iCs/>
                <w:sz w:val="18"/>
                <w:szCs w:val="18"/>
                <w:lang w:eastAsia="uk-UA"/>
              </w:rPr>
              <w:t xml:space="preserve"> Товарні та інші біржі</w:t>
            </w:r>
            <w:r w:rsidR="00EA2D39" w:rsidRPr="00A7565E">
              <w:rPr>
                <w:rFonts w:ascii="Times New Roman" w:eastAsia="Calibri" w:hAnsi="Times New Roman" w:cs="Times New Roman"/>
                <w:bCs/>
                <w:i/>
                <w:iCs/>
                <w:color w:val="FF0000"/>
                <w:sz w:val="18"/>
                <w:szCs w:val="18"/>
                <w:lang w:eastAsia="uk-UA"/>
              </w:rPr>
              <w:t>, що проводять фінансові операції з товарами,</w:t>
            </w:r>
            <w:r w:rsidR="00EA2D39" w:rsidRPr="00A7565E">
              <w:rPr>
                <w:rFonts w:ascii="Times New Roman" w:eastAsia="Calibri" w:hAnsi="Times New Roman" w:cs="Times New Roman"/>
                <w:bCs/>
                <w:iCs/>
                <w:sz w:val="18"/>
                <w:szCs w:val="18"/>
                <w:lang w:eastAsia="uk-UA"/>
              </w:rPr>
              <w:t xml:space="preserve"> здійснюють належну перевірку осіб, які є учасниками торгів.</w:t>
            </w:r>
          </w:p>
        </w:tc>
        <w:tc>
          <w:tcPr>
            <w:tcW w:w="4676" w:type="dxa"/>
            <w:tcBorders>
              <w:top w:val="single" w:sz="4" w:space="0" w:color="000000"/>
              <w:left w:val="single" w:sz="4" w:space="0" w:color="000000"/>
              <w:bottom w:val="single" w:sz="4" w:space="0" w:color="000000"/>
              <w:right w:val="single" w:sz="4" w:space="0" w:color="000000"/>
            </w:tcBorders>
          </w:tcPr>
          <w:p w14:paraId="2E94D5F5" w14:textId="4C345C2B" w:rsidR="00EA2D39" w:rsidRPr="00925B0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Cs/>
                <w:iCs/>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BA7F2D8" w14:textId="77777777" w:rsidR="00EA2D39" w:rsidRPr="00925B0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Cs/>
                <w:iCs/>
                <w:sz w:val="18"/>
                <w:szCs w:val="18"/>
                <w:lang w:eastAsia="uk-UA"/>
              </w:rPr>
            </w:pPr>
          </w:p>
        </w:tc>
      </w:tr>
      <w:tr w:rsidR="00EA2D39" w:rsidRPr="003F713A" w14:paraId="30D38A24" w14:textId="451BF906"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16C6F" w14:textId="4941AC48" w:rsidR="00EA2D39" w:rsidRPr="009355DD"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5. Центральний депозитарій здійснює належну перевірку депозитарних установ </w:t>
            </w:r>
            <w:r>
              <w:rPr>
                <w:rFonts w:ascii="Times New Roman" w:eastAsia="Calibri" w:hAnsi="Times New Roman" w:cs="Times New Roman"/>
                <w:sz w:val="18"/>
                <w:szCs w:val="18"/>
              </w:rPr>
              <w:t>та депозитаріїв-кореспондентів.</w:t>
            </w:r>
          </w:p>
        </w:tc>
        <w:tc>
          <w:tcPr>
            <w:tcW w:w="4819" w:type="dxa"/>
            <w:gridSpan w:val="2"/>
            <w:tcBorders>
              <w:top w:val="single" w:sz="4" w:space="0" w:color="000000"/>
              <w:left w:val="single" w:sz="4" w:space="0" w:color="000000"/>
              <w:bottom w:val="single" w:sz="4" w:space="0" w:color="000000"/>
              <w:right w:val="single" w:sz="4" w:space="0" w:color="000000"/>
            </w:tcBorders>
          </w:tcPr>
          <w:p w14:paraId="2A81996B" w14:textId="412BAC15" w:rsidR="00EA2D39" w:rsidRPr="009355DD" w:rsidRDefault="00124FFC" w:rsidP="00EA2D39">
            <w:pPr>
              <w:shd w:val="clear" w:color="auto" w:fill="FFFFFF"/>
              <w:suppressAutoHyphens/>
              <w:autoSpaceDN w:val="0"/>
              <w:spacing w:after="0" w:line="240" w:lineRule="auto"/>
              <w:ind w:left="132" w:right="132"/>
              <w:jc w:val="both"/>
              <w:textAlignment w:val="baseline"/>
              <w:rPr>
                <w:rFonts w:ascii="Calibri" w:eastAsia="Calibri" w:hAnsi="Calibri" w:cs="Times New Roman"/>
              </w:rPr>
            </w:pPr>
            <w:r>
              <w:rPr>
                <w:rFonts w:ascii="Times New Roman" w:eastAsia="Calibri" w:hAnsi="Times New Roman" w:cs="Times New Roman"/>
                <w:b/>
                <w:i/>
                <w:color w:val="FF0000"/>
                <w:sz w:val="18"/>
                <w:szCs w:val="18"/>
                <w:u w:val="single"/>
                <w:lang w:val="ru-RU" w:eastAsia="uk-UA"/>
              </w:rPr>
              <w:t>3.</w:t>
            </w:r>
            <w:r w:rsidR="00EA2D39" w:rsidRPr="00951036">
              <w:rPr>
                <w:rFonts w:ascii="Times New Roman" w:eastAsia="Calibri" w:hAnsi="Times New Roman" w:cs="Times New Roman"/>
                <w:sz w:val="18"/>
                <w:szCs w:val="18"/>
                <w:lang w:eastAsia="uk-UA"/>
              </w:rPr>
              <w:t xml:space="preserve"> </w:t>
            </w:r>
            <w:r w:rsidR="00EA2D39" w:rsidRPr="003F713A">
              <w:rPr>
                <w:rFonts w:ascii="Times New Roman" w:eastAsia="Calibri" w:hAnsi="Times New Roman" w:cs="Times New Roman"/>
                <w:color w:val="2A2928"/>
                <w:sz w:val="18"/>
                <w:szCs w:val="18"/>
                <w:lang w:eastAsia="uk-UA"/>
              </w:rPr>
              <w:t xml:space="preserve">Центральний депозитарій здійснює </w:t>
            </w:r>
            <w:r w:rsidR="00EA2D39" w:rsidRPr="00641EFB">
              <w:rPr>
                <w:rFonts w:ascii="Times New Roman" w:eastAsia="Calibri" w:hAnsi="Times New Roman" w:cs="Times New Roman"/>
                <w:i/>
                <w:color w:val="FF0000"/>
                <w:sz w:val="18"/>
                <w:szCs w:val="18"/>
                <w:lang w:eastAsia="uk-UA"/>
              </w:rPr>
              <w:t>належну перевірку</w:t>
            </w:r>
            <w:r w:rsidR="00EA2D39" w:rsidRPr="003F713A">
              <w:rPr>
                <w:rFonts w:ascii="Times New Roman" w:eastAsia="Calibri" w:hAnsi="Times New Roman" w:cs="Times New Roman"/>
                <w:color w:val="FF0000"/>
                <w:sz w:val="18"/>
                <w:szCs w:val="18"/>
                <w:lang w:eastAsia="uk-UA"/>
              </w:rPr>
              <w:t xml:space="preserve"> </w:t>
            </w:r>
            <w:r w:rsidR="00EA2D39" w:rsidRPr="003F713A">
              <w:rPr>
                <w:rFonts w:ascii="Times New Roman" w:eastAsia="Calibri" w:hAnsi="Times New Roman" w:cs="Times New Roman"/>
                <w:color w:val="2A2928"/>
                <w:sz w:val="18"/>
                <w:szCs w:val="18"/>
                <w:lang w:eastAsia="uk-UA"/>
              </w:rPr>
              <w:t>депозитарних установ та </w:t>
            </w:r>
            <w:hyperlink r:id="rId36" w:history="1">
              <w:r w:rsidR="00EA2D39" w:rsidRPr="002429DE">
                <w:rPr>
                  <w:rFonts w:ascii="Times New Roman" w:eastAsia="Calibri" w:hAnsi="Times New Roman" w:cs="Times New Roman"/>
                  <w:sz w:val="18"/>
                  <w:szCs w:val="18"/>
                  <w:u w:val="single"/>
                  <w:lang w:eastAsia="uk-UA"/>
                </w:rPr>
                <w:t>депозитаріїв-кореспондентів</w:t>
              </w:r>
            </w:hyperlink>
            <w:r w:rsidR="00EA2D39" w:rsidRPr="002429DE">
              <w:rPr>
                <w:rFonts w:ascii="Times New Roman" w:eastAsia="Calibri" w:hAnsi="Times New Roman" w:cs="Times New Roman"/>
                <w:sz w:val="18"/>
                <w:szCs w:val="18"/>
                <w:u w:val="single"/>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01C9ABE1" w14:textId="7005D321"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D2D29A1"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5BD46BAA" w14:textId="28A2E626"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95A2C" w14:textId="0201A1C5" w:rsidR="00EA2D39" w:rsidRPr="009355DD"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6. У разі якщо клієнт є емітентом, у тому числі нерезидентом, що відповідно до законодавства або умов публічного розміщення акцій на фондовій біржі зобов'язаний публічно розкривати відомості про кінцевих бенефіціарних власників, або є дочірнім підприємством чи представництвом такого клієнта, суб'єкт первинного фінансового моніторингу може не встановлювати дані, що дають змогу встановити кінцевих б</w:t>
            </w:r>
            <w:r>
              <w:rPr>
                <w:rFonts w:ascii="Times New Roman" w:eastAsia="Calibri" w:hAnsi="Times New Roman" w:cs="Times New Roman"/>
                <w:sz w:val="18"/>
                <w:szCs w:val="18"/>
              </w:rPr>
              <w:t>енефіціарних власників клієнта.</w:t>
            </w:r>
          </w:p>
        </w:tc>
        <w:tc>
          <w:tcPr>
            <w:tcW w:w="4819" w:type="dxa"/>
            <w:gridSpan w:val="2"/>
            <w:tcBorders>
              <w:top w:val="single" w:sz="4" w:space="0" w:color="000000"/>
              <w:left w:val="single" w:sz="4" w:space="0" w:color="000000"/>
              <w:bottom w:val="single" w:sz="4" w:space="0" w:color="000000"/>
              <w:right w:val="single" w:sz="4" w:space="0" w:color="000000"/>
            </w:tcBorders>
          </w:tcPr>
          <w:p w14:paraId="6F16FEC2" w14:textId="18DFAE26" w:rsidR="00EA2D39" w:rsidRPr="003F713A" w:rsidRDefault="00124FFC"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b/>
                <w:i/>
                <w:color w:val="FF0000"/>
                <w:sz w:val="18"/>
                <w:szCs w:val="18"/>
                <w:u w:val="single"/>
              </w:rPr>
              <w:t>4.</w:t>
            </w:r>
            <w:r w:rsidR="002861E9" w:rsidRPr="00F22A03">
              <w:rPr>
                <w:rFonts w:ascii="Times New Roman" w:eastAsia="Calibri" w:hAnsi="Times New Roman" w:cs="Times New Roman"/>
                <w:sz w:val="18"/>
                <w:szCs w:val="18"/>
              </w:rPr>
              <w:t xml:space="preserve"> У разі якщо клієнт є емітентом, у тому числі нерезидентом, що відповідно до законодавства або умов публічного розміщення акцій на фондовій біржі зобов'язаний публічно розкривати відомості про кінцевих бенефіціарних власників, або є дочірнім підприємством чи представництвом такого клієнта, суб'єкт первинного фінансового моніторингу може не встановлювати дані, що дають змогу встановити кінцевих б</w:t>
            </w:r>
            <w:r w:rsidR="002861E9">
              <w:rPr>
                <w:rFonts w:ascii="Times New Roman" w:eastAsia="Calibri" w:hAnsi="Times New Roman" w:cs="Times New Roman"/>
                <w:sz w:val="18"/>
                <w:szCs w:val="18"/>
              </w:rPr>
              <w:t>енефіціарних власників клієнта</w:t>
            </w:r>
          </w:p>
        </w:tc>
        <w:tc>
          <w:tcPr>
            <w:tcW w:w="4676" w:type="dxa"/>
            <w:tcBorders>
              <w:top w:val="single" w:sz="4" w:space="0" w:color="000000"/>
              <w:left w:val="single" w:sz="4" w:space="0" w:color="000000"/>
              <w:bottom w:val="single" w:sz="4" w:space="0" w:color="000000"/>
              <w:right w:val="single" w:sz="4" w:space="0" w:color="000000"/>
            </w:tcBorders>
          </w:tcPr>
          <w:p w14:paraId="0DC50EC6" w14:textId="48E75E3C"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C63FF6C"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575A8294" w14:textId="734A8DE0"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8BDBE" w14:textId="3E13DD8E" w:rsidR="00EA2D39" w:rsidRPr="00584E1C"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7. Компанії з управління активами здійснюють належну перевірку клієнтів</w:t>
            </w:r>
            <w:r w:rsidRPr="004A55D5">
              <w:rPr>
                <w:rFonts w:ascii="Times New Roman" w:eastAsia="Calibri" w:hAnsi="Times New Roman" w:cs="Times New Roman"/>
                <w:sz w:val="18"/>
                <w:szCs w:val="18"/>
              </w:rPr>
              <w:t xml:space="preserve"> </w:t>
            </w:r>
            <w:r w:rsidRPr="00F22A03">
              <w:rPr>
                <w:rFonts w:ascii="Times New Roman" w:eastAsia="Calibri" w:hAnsi="Times New Roman" w:cs="Times New Roman"/>
                <w:sz w:val="18"/>
                <w:szCs w:val="18"/>
              </w:rPr>
              <w:t>у разі проведення фінансової операції (купівлі-продажу цінних паперів) без участі торговця цінними паперами, під час виплати дивідендів, у разі проведення фінансових</w:t>
            </w:r>
            <w:r>
              <w:rPr>
                <w:rFonts w:ascii="Times New Roman" w:eastAsia="Calibri" w:hAnsi="Times New Roman" w:cs="Times New Roman"/>
                <w:sz w:val="18"/>
                <w:szCs w:val="18"/>
              </w:rPr>
              <w:t xml:space="preserve"> операцій, з активами фондів.</w:t>
            </w:r>
          </w:p>
        </w:tc>
        <w:tc>
          <w:tcPr>
            <w:tcW w:w="4819" w:type="dxa"/>
            <w:gridSpan w:val="2"/>
            <w:tcBorders>
              <w:top w:val="single" w:sz="4" w:space="0" w:color="000000"/>
              <w:left w:val="single" w:sz="4" w:space="0" w:color="000000"/>
              <w:bottom w:val="single" w:sz="4" w:space="0" w:color="000000"/>
              <w:right w:val="single" w:sz="4" w:space="0" w:color="000000"/>
            </w:tcBorders>
          </w:tcPr>
          <w:p w14:paraId="69E03D49" w14:textId="280AF424" w:rsidR="00EA2D39" w:rsidRPr="003E241C" w:rsidRDefault="00124FFC"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b/>
                <w:i/>
                <w:sz w:val="18"/>
                <w:szCs w:val="18"/>
                <w:highlight w:val="cyan"/>
                <w:u w:val="single"/>
                <w:shd w:val="clear" w:color="auto" w:fill="FFFFFF"/>
              </w:rPr>
            </w:pPr>
            <w:r>
              <w:rPr>
                <w:rFonts w:ascii="Times New Roman" w:eastAsia="Calibri" w:hAnsi="Times New Roman" w:cs="Times New Roman"/>
                <w:b/>
                <w:i/>
                <w:color w:val="FF0000"/>
                <w:sz w:val="18"/>
                <w:szCs w:val="18"/>
                <w:u w:val="single"/>
                <w:lang w:eastAsia="uk-UA"/>
              </w:rPr>
              <w:t>5.</w:t>
            </w:r>
            <w:r w:rsidR="00EA2D39" w:rsidRPr="00951036">
              <w:rPr>
                <w:rFonts w:ascii="Times New Roman" w:eastAsia="Calibri" w:hAnsi="Times New Roman" w:cs="Times New Roman"/>
                <w:sz w:val="18"/>
                <w:szCs w:val="18"/>
                <w:lang w:eastAsia="uk-UA"/>
              </w:rPr>
              <w:t xml:space="preserve"> </w:t>
            </w:r>
            <w:r w:rsidR="00EA2D39" w:rsidRPr="003F713A">
              <w:rPr>
                <w:rFonts w:ascii="Times New Roman" w:eastAsia="Calibri" w:hAnsi="Times New Roman" w:cs="Times New Roman"/>
                <w:color w:val="2A2928"/>
                <w:sz w:val="18"/>
                <w:szCs w:val="18"/>
                <w:lang w:eastAsia="uk-UA"/>
              </w:rPr>
              <w:t xml:space="preserve">Компанії з управління активами здійснюють </w:t>
            </w:r>
            <w:r w:rsidR="00EA2D39" w:rsidRPr="004A55D5">
              <w:rPr>
                <w:rFonts w:ascii="Times New Roman" w:eastAsia="Calibri" w:hAnsi="Times New Roman" w:cs="Times New Roman"/>
                <w:i/>
                <w:color w:val="FF0000"/>
                <w:sz w:val="18"/>
                <w:szCs w:val="18"/>
                <w:lang w:eastAsia="uk-UA"/>
              </w:rPr>
              <w:t>належну перевірку</w:t>
            </w:r>
            <w:r w:rsidR="00EA2D39" w:rsidRPr="003F713A">
              <w:rPr>
                <w:rFonts w:ascii="Times New Roman" w:eastAsia="Calibri" w:hAnsi="Times New Roman" w:cs="Times New Roman"/>
                <w:color w:val="FF0000"/>
                <w:sz w:val="18"/>
                <w:szCs w:val="18"/>
                <w:lang w:eastAsia="uk-UA"/>
              </w:rPr>
              <w:t xml:space="preserve"> </w:t>
            </w:r>
            <w:r w:rsidR="00EA2D39" w:rsidRPr="003F713A">
              <w:rPr>
                <w:rFonts w:ascii="Times New Roman" w:eastAsia="Calibri" w:hAnsi="Times New Roman" w:cs="Times New Roman"/>
                <w:color w:val="2A2928"/>
                <w:sz w:val="18"/>
                <w:szCs w:val="18"/>
                <w:lang w:eastAsia="uk-UA"/>
              </w:rPr>
              <w:t xml:space="preserve">клієнтів </w:t>
            </w:r>
            <w:r w:rsidR="00EA2D39" w:rsidRPr="004A55D5">
              <w:rPr>
                <w:rFonts w:ascii="Times New Roman" w:eastAsia="Calibri" w:hAnsi="Times New Roman" w:cs="Times New Roman"/>
                <w:sz w:val="18"/>
                <w:szCs w:val="18"/>
              </w:rPr>
              <w:t xml:space="preserve">- </w:t>
            </w:r>
            <w:r w:rsidR="00EA2D39" w:rsidRPr="004A55D5">
              <w:rPr>
                <w:rFonts w:ascii="Times New Roman" w:eastAsia="Calibri" w:hAnsi="Times New Roman" w:cs="Times New Roman"/>
                <w:i/>
                <w:color w:val="FF0000"/>
                <w:sz w:val="18"/>
                <w:szCs w:val="18"/>
              </w:rPr>
              <w:t>другої сторони договору</w:t>
            </w:r>
            <w:r w:rsidR="00EA2D39" w:rsidRPr="004A55D5">
              <w:rPr>
                <w:rFonts w:ascii="Times New Roman" w:eastAsia="Calibri" w:hAnsi="Times New Roman" w:cs="Times New Roman"/>
                <w:sz w:val="18"/>
                <w:szCs w:val="18"/>
              </w:rPr>
              <w:t xml:space="preserve"> </w:t>
            </w:r>
            <w:r w:rsidR="00EA2D39" w:rsidRPr="003F713A">
              <w:rPr>
                <w:rFonts w:ascii="Times New Roman" w:eastAsia="Calibri" w:hAnsi="Times New Roman" w:cs="Times New Roman"/>
                <w:color w:val="2A2928"/>
                <w:sz w:val="18"/>
                <w:szCs w:val="18"/>
                <w:lang w:eastAsia="uk-UA"/>
              </w:rPr>
              <w:t>у разі проведення фінансової операції (купівлі-продажу цінних паперів) без участі торговця цінними паперами, під час виплати дивідендів, у разі</w:t>
            </w:r>
            <w:r w:rsidR="00EA2D39">
              <w:rPr>
                <w:rFonts w:ascii="Times New Roman" w:eastAsia="Calibri" w:hAnsi="Times New Roman" w:cs="Times New Roman"/>
                <w:color w:val="2A2928"/>
                <w:sz w:val="18"/>
                <w:szCs w:val="18"/>
                <w:lang w:eastAsia="uk-UA"/>
              </w:rPr>
              <w:t xml:space="preserve"> проведення фінансових операцій</w:t>
            </w:r>
            <w:r w:rsidR="00EA2D39" w:rsidRPr="003F713A">
              <w:rPr>
                <w:rFonts w:ascii="Times New Roman" w:eastAsia="Calibri" w:hAnsi="Times New Roman" w:cs="Times New Roman"/>
                <w:color w:val="2A2928"/>
                <w:sz w:val="18"/>
                <w:szCs w:val="18"/>
                <w:lang w:eastAsia="uk-UA"/>
              </w:rPr>
              <w:t xml:space="preserve"> з активами фондів.</w:t>
            </w:r>
          </w:p>
        </w:tc>
        <w:tc>
          <w:tcPr>
            <w:tcW w:w="4676" w:type="dxa"/>
            <w:tcBorders>
              <w:top w:val="single" w:sz="4" w:space="0" w:color="000000"/>
              <w:left w:val="single" w:sz="4" w:space="0" w:color="000000"/>
              <w:bottom w:val="single" w:sz="4" w:space="0" w:color="000000"/>
              <w:right w:val="single" w:sz="4" w:space="0" w:color="000000"/>
            </w:tcBorders>
          </w:tcPr>
          <w:p w14:paraId="1ABA3E49" w14:textId="77777777" w:rsidR="00EA2D39" w:rsidRPr="004A55D5" w:rsidRDefault="00EA2D39" w:rsidP="00EA2D39">
            <w:pPr>
              <w:shd w:val="clear" w:color="auto" w:fill="FFFFFF"/>
              <w:suppressAutoHyphens/>
              <w:autoSpaceDN w:val="0"/>
              <w:spacing w:after="0" w:line="240" w:lineRule="auto"/>
              <w:jc w:val="both"/>
              <w:textAlignment w:val="baseline"/>
              <w:rPr>
                <w:rFonts w:ascii="Times New Roman" w:hAnsi="Times New Roman" w:cs="Times New Roman"/>
                <w:b/>
                <w:i/>
                <w:sz w:val="18"/>
                <w:szCs w:val="18"/>
                <w:highlight w:val="yellow"/>
                <w:u w:val="single"/>
                <w:shd w:val="clear" w:color="auto" w:fill="FFFFFF"/>
              </w:rPr>
            </w:pPr>
            <w:r w:rsidRPr="004A55D5">
              <w:rPr>
                <w:rFonts w:ascii="Times New Roman" w:hAnsi="Times New Roman" w:cs="Times New Roman"/>
                <w:b/>
                <w:i/>
                <w:sz w:val="18"/>
                <w:szCs w:val="18"/>
                <w:highlight w:val="yellow"/>
                <w:u w:val="single"/>
                <w:shd w:val="clear" w:color="auto" w:fill="FFFFFF"/>
              </w:rPr>
              <w:t>Не враховано</w:t>
            </w:r>
          </w:p>
          <w:p w14:paraId="68D263DA" w14:textId="75F4286B" w:rsidR="00EA2D39" w:rsidRDefault="00EA2D39" w:rsidP="00EA2D39">
            <w:pPr>
              <w:shd w:val="clear" w:color="auto" w:fill="FFFFFF"/>
              <w:suppressAutoHyphens/>
              <w:autoSpaceDN w:val="0"/>
              <w:spacing w:after="0" w:line="240" w:lineRule="auto"/>
              <w:jc w:val="both"/>
              <w:textAlignment w:val="baseline"/>
              <w:rPr>
                <w:rFonts w:ascii="Times New Roman" w:hAnsi="Times New Roman" w:cs="Times New Roman"/>
                <w:b/>
                <w:i/>
                <w:color w:val="FF0000"/>
                <w:sz w:val="18"/>
                <w:szCs w:val="18"/>
                <w:u w:val="single"/>
                <w:shd w:val="clear" w:color="auto" w:fill="FFFFFF"/>
              </w:rPr>
            </w:pPr>
            <w:r w:rsidRPr="00C563D7">
              <w:rPr>
                <w:rFonts w:ascii="Times New Roman" w:hAnsi="Times New Roman" w:cs="Times New Roman"/>
                <w:sz w:val="18"/>
                <w:szCs w:val="18"/>
                <w:shd w:val="clear" w:color="auto" w:fill="FFFFFF"/>
              </w:rPr>
              <w:t>Компанії з управління активами здійснюють належну перевірку клієнтів</w:t>
            </w:r>
            <w:r w:rsidRPr="00C563D7">
              <w:rPr>
                <w:rFonts w:ascii="Times New Roman" w:hAnsi="Times New Roman" w:cs="Times New Roman"/>
                <w:sz w:val="18"/>
                <w:szCs w:val="18"/>
              </w:rPr>
              <w:t xml:space="preserve"> </w:t>
            </w:r>
            <w:r w:rsidRPr="00C563D7">
              <w:rPr>
                <w:rFonts w:ascii="Times New Roman" w:hAnsi="Times New Roman" w:cs="Times New Roman"/>
                <w:sz w:val="18"/>
                <w:szCs w:val="18"/>
                <w:shd w:val="clear" w:color="auto" w:fill="FFFFFF"/>
              </w:rPr>
              <w:t>у разі проведення фінансової операції (купівлі-продажу цінних паперів)</w:t>
            </w:r>
            <w:r w:rsidRPr="00C563D7">
              <w:rPr>
                <w:rFonts w:ascii="Times New Roman" w:hAnsi="Times New Roman" w:cs="Times New Roman"/>
                <w:sz w:val="18"/>
                <w:szCs w:val="18"/>
              </w:rPr>
              <w:t xml:space="preserve"> </w:t>
            </w:r>
            <w:r w:rsidRPr="00C563D7">
              <w:rPr>
                <w:rFonts w:ascii="Times New Roman" w:hAnsi="Times New Roman" w:cs="Times New Roman"/>
                <w:sz w:val="18"/>
                <w:szCs w:val="18"/>
                <w:shd w:val="clear" w:color="auto" w:fill="FFFFFF"/>
              </w:rPr>
              <w:t>без участі торговця цінними паперами, під час виплати дивідендів,</w:t>
            </w:r>
            <w:r w:rsidRPr="00C563D7">
              <w:rPr>
                <w:rFonts w:ascii="Times New Roman" w:hAnsi="Times New Roman" w:cs="Times New Roman"/>
                <w:color w:val="FF0000"/>
                <w:sz w:val="18"/>
                <w:szCs w:val="18"/>
                <w:shd w:val="clear" w:color="auto" w:fill="FFFFFF"/>
              </w:rPr>
              <w:t xml:space="preserve"> </w:t>
            </w:r>
            <w:r w:rsidRPr="00FE48DD">
              <w:rPr>
                <w:rFonts w:ascii="Times New Roman" w:hAnsi="Times New Roman" w:cs="Times New Roman"/>
                <w:sz w:val="18"/>
                <w:szCs w:val="18"/>
                <w:shd w:val="clear" w:color="auto" w:fill="FFFFFF"/>
              </w:rPr>
              <w:t>у разі</w:t>
            </w:r>
            <w:r w:rsidRPr="00FE48DD">
              <w:rPr>
                <w:rFonts w:ascii="Times New Roman" w:hAnsi="Times New Roman" w:cs="Times New Roman"/>
                <w:sz w:val="18"/>
                <w:szCs w:val="18"/>
              </w:rPr>
              <w:t xml:space="preserve"> </w:t>
            </w:r>
            <w:r w:rsidRPr="00FE48DD">
              <w:rPr>
                <w:rFonts w:ascii="Times New Roman" w:hAnsi="Times New Roman" w:cs="Times New Roman"/>
                <w:sz w:val="18"/>
                <w:szCs w:val="18"/>
                <w:shd w:val="clear" w:color="auto" w:fill="FFFFFF"/>
              </w:rPr>
              <w:t>проведення фінансових операцій з активами фондів,  </w:t>
            </w:r>
            <w:r w:rsidRPr="00E96A3C">
              <w:rPr>
                <w:rFonts w:ascii="Times New Roman" w:hAnsi="Times New Roman" w:cs="Times New Roman"/>
                <w:i/>
                <w:color w:val="FF0000"/>
                <w:sz w:val="18"/>
                <w:szCs w:val="18"/>
                <w:shd w:val="clear" w:color="auto" w:fill="FFFFFF"/>
              </w:rPr>
              <w:t>якщо фінансова</w:t>
            </w:r>
            <w:r w:rsidRPr="00E96A3C">
              <w:rPr>
                <w:rFonts w:ascii="Times New Roman" w:hAnsi="Times New Roman" w:cs="Times New Roman"/>
                <w:i/>
                <w:color w:val="FF0000"/>
                <w:sz w:val="18"/>
                <w:szCs w:val="18"/>
              </w:rPr>
              <w:t xml:space="preserve"> </w:t>
            </w:r>
            <w:r w:rsidRPr="00E96A3C">
              <w:rPr>
                <w:rFonts w:ascii="Times New Roman" w:hAnsi="Times New Roman" w:cs="Times New Roman"/>
                <w:i/>
                <w:color w:val="FF0000"/>
                <w:sz w:val="18"/>
                <w:szCs w:val="18"/>
                <w:shd w:val="clear" w:color="auto" w:fill="FFFFFF"/>
              </w:rPr>
              <w:t>операція здійснюється (вчиняється) на суму, визначену частиною першою</w:t>
            </w:r>
            <w:r w:rsidRPr="00E96A3C">
              <w:rPr>
                <w:rFonts w:ascii="Times New Roman" w:hAnsi="Times New Roman" w:cs="Times New Roman"/>
                <w:i/>
                <w:color w:val="FF0000"/>
                <w:sz w:val="18"/>
                <w:szCs w:val="18"/>
              </w:rPr>
              <w:br/>
            </w:r>
            <w:r w:rsidRPr="00E96A3C">
              <w:rPr>
                <w:rFonts w:ascii="Times New Roman" w:hAnsi="Times New Roman" w:cs="Times New Roman"/>
                <w:i/>
                <w:color w:val="FF0000"/>
                <w:sz w:val="18"/>
                <w:szCs w:val="18"/>
                <w:shd w:val="clear" w:color="auto" w:fill="FFFFFF"/>
              </w:rPr>
              <w:t xml:space="preserve">статті 20 Закону.  </w:t>
            </w:r>
          </w:p>
          <w:p w14:paraId="568A63D8" w14:textId="77777777" w:rsidR="00EA2D39" w:rsidRPr="004A55D5" w:rsidRDefault="00EA2D39" w:rsidP="00EA2D39">
            <w:pPr>
              <w:shd w:val="clear" w:color="auto" w:fill="FFFFFF"/>
              <w:suppressAutoHyphens/>
              <w:autoSpaceDN w:val="0"/>
              <w:spacing w:after="0" w:line="240" w:lineRule="auto"/>
              <w:jc w:val="both"/>
              <w:textAlignment w:val="baseline"/>
              <w:rPr>
                <w:rFonts w:ascii="Times New Roman" w:hAnsi="Times New Roman" w:cs="Times New Roman"/>
                <w:b/>
                <w:i/>
                <w:sz w:val="18"/>
                <w:szCs w:val="18"/>
                <w:highlight w:val="yellow"/>
                <w:u w:val="single"/>
                <w:shd w:val="clear" w:color="auto" w:fill="FFFFFF"/>
              </w:rPr>
            </w:pPr>
            <w:r w:rsidRPr="004A55D5">
              <w:rPr>
                <w:rFonts w:ascii="Times New Roman" w:hAnsi="Times New Roman" w:cs="Times New Roman"/>
                <w:b/>
                <w:i/>
                <w:sz w:val="18"/>
                <w:szCs w:val="18"/>
                <w:highlight w:val="yellow"/>
                <w:u w:val="single"/>
                <w:shd w:val="clear" w:color="auto" w:fill="FFFFFF"/>
              </w:rPr>
              <w:t>Не враховано</w:t>
            </w:r>
          </w:p>
          <w:p w14:paraId="15040C5A" w14:textId="6589B73B" w:rsidR="00EA2D39" w:rsidRPr="007C3020"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0F11C9">
              <w:rPr>
                <w:rFonts w:ascii="Times New Roman" w:eastAsia="Calibri" w:hAnsi="Times New Roman" w:cs="Times New Roman"/>
                <w:sz w:val="18"/>
                <w:szCs w:val="18"/>
                <w:lang w:eastAsia="uk-UA"/>
              </w:rPr>
              <w:t>Компанії з управління активами здійснюють належну перевірку клієнтів у разі проведення фінансових операцій</w:t>
            </w:r>
            <w:r w:rsidRPr="000F11C9">
              <w:rPr>
                <w:rFonts w:ascii="Times New Roman" w:eastAsia="Calibri" w:hAnsi="Times New Roman" w:cs="Times New Roman"/>
                <w:color w:val="0070C0"/>
                <w:sz w:val="18"/>
                <w:szCs w:val="18"/>
                <w:lang w:eastAsia="uk-UA"/>
              </w:rPr>
              <w:t xml:space="preserve">, у тому числі фінансових операцій з активами фондів, </w:t>
            </w:r>
            <w:r w:rsidRPr="000F11C9">
              <w:rPr>
                <w:rFonts w:ascii="Times New Roman" w:eastAsia="Calibri" w:hAnsi="Times New Roman" w:cs="Times New Roman"/>
                <w:sz w:val="18"/>
                <w:szCs w:val="18"/>
                <w:lang w:eastAsia="uk-UA"/>
              </w:rPr>
              <w:t xml:space="preserve">без участі торговця цінними паперами (купівлі-продажу цінних паперів) </w:t>
            </w:r>
            <w:r w:rsidRPr="000F11C9">
              <w:rPr>
                <w:rFonts w:ascii="Times New Roman" w:eastAsia="Calibri" w:hAnsi="Times New Roman" w:cs="Times New Roman"/>
                <w:color w:val="0070C0"/>
                <w:sz w:val="18"/>
                <w:szCs w:val="18"/>
                <w:lang w:eastAsia="uk-UA"/>
              </w:rPr>
              <w:t>та</w:t>
            </w:r>
            <w:r w:rsidRPr="000F11C9">
              <w:rPr>
                <w:rFonts w:ascii="Times New Roman" w:eastAsia="Calibri" w:hAnsi="Times New Roman" w:cs="Times New Roman"/>
                <w:sz w:val="18"/>
                <w:szCs w:val="18"/>
                <w:lang w:eastAsia="uk-UA"/>
              </w:rPr>
              <w:t xml:space="preserve"> під час виплати дивідендів.</w:t>
            </w:r>
            <w:r w:rsidRPr="000F11C9">
              <w:rPr>
                <w:rFonts w:ascii="Times New Roman" w:eastAsia="Calibri" w:hAnsi="Times New Roman" w:cs="Times New Roman"/>
                <w:color w:val="0070C0"/>
                <w:sz w:val="18"/>
                <w:szCs w:val="18"/>
                <w:lang w:eastAsia="uk-UA"/>
              </w:rPr>
              <w:t xml:space="preserve"> У разі проведення фінансових операцій  з розміщення активів </w:t>
            </w:r>
            <w:r>
              <w:rPr>
                <w:rFonts w:ascii="Times New Roman" w:eastAsia="Calibri" w:hAnsi="Times New Roman" w:cs="Times New Roman"/>
                <w:color w:val="0070C0"/>
                <w:sz w:val="18"/>
                <w:szCs w:val="18"/>
                <w:lang w:eastAsia="uk-UA"/>
              </w:rPr>
              <w:t xml:space="preserve">фондів </w:t>
            </w:r>
            <w:r w:rsidRPr="000F11C9">
              <w:rPr>
                <w:rFonts w:ascii="Times New Roman" w:eastAsia="Calibri" w:hAnsi="Times New Roman" w:cs="Times New Roman"/>
                <w:color w:val="0070C0"/>
                <w:sz w:val="18"/>
                <w:szCs w:val="18"/>
                <w:lang w:eastAsia="uk-UA"/>
              </w:rPr>
              <w:t xml:space="preserve">на банківських поточних і депозитних рахунках у грошових коштах та в ощадних сертифікатах належна перевірка </w:t>
            </w:r>
            <w:r w:rsidRPr="000F11C9">
              <w:rPr>
                <w:rFonts w:ascii="Times New Roman" w:eastAsia="Calibri" w:hAnsi="Times New Roman" w:cs="Times New Roman"/>
                <w:b/>
                <w:color w:val="0070C0"/>
                <w:sz w:val="18"/>
                <w:szCs w:val="18"/>
                <w:u w:val="single"/>
                <w:lang w:eastAsia="uk-UA"/>
              </w:rPr>
              <w:t>банків</w:t>
            </w:r>
            <w:r w:rsidRPr="000F11C9">
              <w:rPr>
                <w:rFonts w:ascii="Times New Roman" w:eastAsia="Calibri" w:hAnsi="Times New Roman" w:cs="Times New Roman"/>
                <w:color w:val="0070C0"/>
                <w:sz w:val="18"/>
                <w:szCs w:val="18"/>
                <w:lang w:eastAsia="uk-UA"/>
              </w:rPr>
              <w:t xml:space="preserve"> не здійснюється.</w:t>
            </w:r>
          </w:p>
        </w:tc>
        <w:tc>
          <w:tcPr>
            <w:tcW w:w="1720" w:type="dxa"/>
            <w:tcBorders>
              <w:top w:val="single" w:sz="4" w:space="0" w:color="000000"/>
              <w:left w:val="single" w:sz="4" w:space="0" w:color="000000"/>
              <w:bottom w:val="single" w:sz="4" w:space="0" w:color="000000"/>
              <w:right w:val="single" w:sz="4" w:space="0" w:color="000000"/>
            </w:tcBorders>
          </w:tcPr>
          <w:p w14:paraId="0E31BAB2" w14:textId="0549117A" w:rsidR="00EA2D39" w:rsidRPr="003F713A" w:rsidRDefault="00EA2D39" w:rsidP="00EA2D39">
            <w:pPr>
              <w:spacing w:after="0" w:line="240" w:lineRule="auto"/>
              <w:jc w:val="both"/>
              <w:rPr>
                <w:rFonts w:ascii="Times New Roman" w:eastAsia="Calibri" w:hAnsi="Times New Roman" w:cs="Times New Roman"/>
                <w:color w:val="2A2928"/>
                <w:sz w:val="18"/>
                <w:szCs w:val="18"/>
                <w:lang w:eastAsia="uk-UA"/>
              </w:rPr>
            </w:pPr>
          </w:p>
        </w:tc>
      </w:tr>
      <w:tr w:rsidR="00FB7856" w:rsidRPr="003F713A" w14:paraId="25AA527B"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E62ED" w14:textId="7035CC3F" w:rsidR="00FB7856" w:rsidRPr="00FB7856" w:rsidRDefault="00FB7856" w:rsidP="00EA2D39">
            <w:pPr>
              <w:suppressAutoHyphens/>
              <w:autoSpaceDN w:val="0"/>
              <w:spacing w:after="0" w:line="240" w:lineRule="auto"/>
              <w:jc w:val="both"/>
              <w:textAlignment w:val="baseline"/>
              <w:rPr>
                <w:rFonts w:ascii="Times New Roman" w:eastAsia="Calibri" w:hAnsi="Times New Roman" w:cs="Times New Roman"/>
                <w:b/>
                <w:i/>
                <w:sz w:val="18"/>
                <w:szCs w:val="18"/>
                <w:u w:val="single"/>
                <w:lang w:val="ru-RU"/>
              </w:rPr>
            </w:pPr>
            <w:r w:rsidRPr="00FB7856">
              <w:rPr>
                <w:rFonts w:ascii="Times New Roman" w:eastAsia="Calibri" w:hAnsi="Times New Roman" w:cs="Times New Roman"/>
                <w:b/>
                <w:i/>
                <w:color w:val="FF0000"/>
                <w:sz w:val="18"/>
                <w:szCs w:val="18"/>
                <w:u w:val="single"/>
                <w:lang w:val="ru-RU"/>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129010D5" w14:textId="3729F568" w:rsidR="00FB7856" w:rsidRDefault="00124FFC" w:rsidP="00FB7856">
            <w:pPr>
              <w:spacing w:after="0" w:line="276" w:lineRule="auto"/>
              <w:ind w:left="135" w:right="133"/>
              <w:jc w:val="both"/>
              <w:rPr>
                <w:rFonts w:ascii="Times New Roman" w:eastAsia="Calibri" w:hAnsi="Times New Roman" w:cs="Times New Roman"/>
                <w:bCs/>
                <w:i/>
                <w:color w:val="FF0000"/>
                <w:sz w:val="18"/>
                <w:szCs w:val="18"/>
                <w:lang w:eastAsia="uk-UA"/>
              </w:rPr>
            </w:pPr>
            <w:r>
              <w:rPr>
                <w:rFonts w:ascii="Times New Roman" w:eastAsia="Calibri" w:hAnsi="Times New Roman" w:cs="Times New Roman"/>
                <w:bCs/>
                <w:i/>
                <w:color w:val="FF0000"/>
                <w:sz w:val="18"/>
                <w:szCs w:val="18"/>
                <w:lang w:val="ru-RU" w:eastAsia="uk-UA"/>
              </w:rPr>
              <w:t>6</w:t>
            </w:r>
            <w:r w:rsidR="00FB7856">
              <w:rPr>
                <w:rFonts w:ascii="Times New Roman" w:eastAsia="Calibri" w:hAnsi="Times New Roman" w:cs="Times New Roman"/>
                <w:bCs/>
                <w:i/>
                <w:color w:val="FF0000"/>
                <w:sz w:val="18"/>
                <w:szCs w:val="18"/>
                <w:lang w:val="ru-RU" w:eastAsia="uk-UA"/>
              </w:rPr>
              <w:t xml:space="preserve">. </w:t>
            </w:r>
            <w:r w:rsidR="00FB7856" w:rsidRPr="00FB7856">
              <w:rPr>
                <w:rFonts w:ascii="Times New Roman" w:eastAsia="Calibri" w:hAnsi="Times New Roman" w:cs="Times New Roman"/>
                <w:bCs/>
                <w:i/>
                <w:color w:val="FF0000"/>
                <w:sz w:val="18"/>
                <w:szCs w:val="18"/>
                <w:lang w:eastAsia="uk-UA"/>
              </w:rPr>
              <w:t xml:space="preserve">Адміністратор недержавного пенсійного фонду здійснює належну перевірку при встановленні ділових відносин із: </w:t>
            </w:r>
          </w:p>
          <w:p w14:paraId="54373C9B" w14:textId="77777777" w:rsidR="00B61064" w:rsidRPr="00FB7856" w:rsidRDefault="00B61064" w:rsidP="00FB7856">
            <w:pPr>
              <w:spacing w:after="0" w:line="276" w:lineRule="auto"/>
              <w:ind w:left="135" w:right="133"/>
              <w:jc w:val="both"/>
              <w:rPr>
                <w:rFonts w:ascii="Times New Roman" w:eastAsia="Calibri" w:hAnsi="Times New Roman" w:cs="Times New Roman"/>
                <w:bCs/>
                <w:i/>
                <w:color w:val="FF0000"/>
                <w:sz w:val="18"/>
                <w:szCs w:val="18"/>
                <w:lang w:eastAsia="uk-UA"/>
              </w:rPr>
            </w:pPr>
          </w:p>
          <w:p w14:paraId="3BE263FE" w14:textId="67801B78" w:rsidR="00FB7856" w:rsidRDefault="00FB7856" w:rsidP="00FB7856">
            <w:pPr>
              <w:spacing w:after="0" w:line="276" w:lineRule="auto"/>
              <w:ind w:left="135" w:right="133"/>
              <w:jc w:val="both"/>
              <w:rPr>
                <w:rFonts w:ascii="Times New Roman" w:eastAsia="Calibri" w:hAnsi="Times New Roman" w:cs="Times New Roman"/>
                <w:bCs/>
                <w:i/>
                <w:color w:val="FF0000"/>
                <w:sz w:val="18"/>
                <w:szCs w:val="18"/>
                <w:lang w:eastAsia="uk-UA"/>
              </w:rPr>
            </w:pPr>
            <w:r w:rsidRPr="00FB7856">
              <w:rPr>
                <w:rFonts w:ascii="Times New Roman" w:eastAsia="Calibri" w:hAnsi="Times New Roman" w:cs="Times New Roman"/>
                <w:bCs/>
                <w:i/>
                <w:color w:val="FF0000"/>
                <w:sz w:val="18"/>
                <w:szCs w:val="18"/>
                <w:lang w:eastAsia="uk-UA"/>
              </w:rPr>
              <w:lastRenderedPageBreak/>
              <w:t>недержавним пенсійним фондом (при укладені договору про адміністрування недержавного пенсійного фонду);</w:t>
            </w:r>
          </w:p>
          <w:p w14:paraId="38AAACAD" w14:textId="77777777" w:rsidR="00FB7856" w:rsidRPr="00FB7856" w:rsidRDefault="00FB7856" w:rsidP="00FB7856">
            <w:pPr>
              <w:spacing w:after="0" w:line="276" w:lineRule="auto"/>
              <w:ind w:left="135" w:right="133"/>
              <w:jc w:val="both"/>
              <w:rPr>
                <w:rFonts w:ascii="Times New Roman" w:eastAsia="Calibri" w:hAnsi="Times New Roman" w:cs="Times New Roman"/>
                <w:bCs/>
                <w:i/>
                <w:color w:val="FF0000"/>
                <w:sz w:val="18"/>
                <w:szCs w:val="18"/>
                <w:lang w:eastAsia="uk-UA"/>
              </w:rPr>
            </w:pPr>
          </w:p>
          <w:p w14:paraId="7722CBFB" w14:textId="06AF39C6" w:rsidR="00FB7856" w:rsidRDefault="00FB7856" w:rsidP="00FB7856">
            <w:pPr>
              <w:spacing w:after="0" w:line="276" w:lineRule="auto"/>
              <w:ind w:left="135" w:right="133"/>
              <w:jc w:val="both"/>
              <w:rPr>
                <w:rFonts w:ascii="Times New Roman" w:eastAsia="Calibri" w:hAnsi="Times New Roman" w:cs="Times New Roman"/>
                <w:bCs/>
                <w:i/>
                <w:color w:val="FF0000"/>
                <w:sz w:val="18"/>
                <w:szCs w:val="18"/>
                <w:lang w:eastAsia="uk-UA"/>
              </w:rPr>
            </w:pPr>
            <w:r w:rsidRPr="00FB7856">
              <w:rPr>
                <w:rFonts w:ascii="Times New Roman" w:eastAsia="Calibri" w:hAnsi="Times New Roman" w:cs="Times New Roman"/>
                <w:bCs/>
                <w:i/>
                <w:color w:val="FF0000"/>
                <w:sz w:val="18"/>
                <w:szCs w:val="18"/>
                <w:lang w:eastAsia="uk-UA"/>
              </w:rPr>
              <w:t xml:space="preserve">особою, яка має намір стати вкладником недержавного пенсійного фонду (при укладанні пенсійного контракту); </w:t>
            </w:r>
          </w:p>
          <w:p w14:paraId="0B481B01" w14:textId="77777777" w:rsidR="00FB7856" w:rsidRPr="00FB7856" w:rsidRDefault="00FB7856" w:rsidP="00FB7856">
            <w:pPr>
              <w:spacing w:after="0" w:line="276" w:lineRule="auto"/>
              <w:ind w:left="135" w:right="133"/>
              <w:jc w:val="both"/>
              <w:rPr>
                <w:rFonts w:ascii="Times New Roman" w:eastAsia="Calibri" w:hAnsi="Times New Roman" w:cs="Times New Roman"/>
                <w:bCs/>
                <w:i/>
                <w:color w:val="FF0000"/>
                <w:sz w:val="18"/>
                <w:szCs w:val="18"/>
                <w:lang w:eastAsia="uk-UA"/>
              </w:rPr>
            </w:pPr>
          </w:p>
          <w:p w14:paraId="5545DFF5" w14:textId="0CF84BAE" w:rsidR="00FB7856" w:rsidRPr="00951036" w:rsidRDefault="00FB7856" w:rsidP="00FB7856">
            <w:pPr>
              <w:shd w:val="clear" w:color="auto" w:fill="FFFFFF"/>
              <w:suppressAutoHyphens/>
              <w:autoSpaceDN w:val="0"/>
              <w:spacing w:after="0" w:line="240" w:lineRule="auto"/>
              <w:ind w:left="135" w:right="133"/>
              <w:jc w:val="both"/>
              <w:textAlignment w:val="baseline"/>
              <w:rPr>
                <w:rFonts w:ascii="Times New Roman" w:eastAsia="Calibri" w:hAnsi="Times New Roman" w:cs="Times New Roman"/>
                <w:sz w:val="18"/>
                <w:szCs w:val="18"/>
                <w:lang w:eastAsia="uk-UA"/>
              </w:rPr>
            </w:pPr>
            <w:r w:rsidRPr="00FB7856">
              <w:rPr>
                <w:rFonts w:ascii="Times New Roman" w:eastAsia="Calibri" w:hAnsi="Times New Roman" w:cs="Times New Roman"/>
                <w:bCs/>
                <w:i/>
                <w:color w:val="FF0000"/>
                <w:sz w:val="18"/>
                <w:szCs w:val="18"/>
                <w:lang w:eastAsia="uk-UA"/>
              </w:rPr>
              <w:t>учасником недержавного пенсійного фонду або його спадкоємцем (при зверненні ним для отримання одноразової пенсійної виплати або при укладанні договору про виплати на визначений строк, або для переведення до іншої фінансової установи).</w:t>
            </w:r>
          </w:p>
        </w:tc>
        <w:tc>
          <w:tcPr>
            <w:tcW w:w="4676" w:type="dxa"/>
            <w:tcBorders>
              <w:top w:val="single" w:sz="4" w:space="0" w:color="000000"/>
              <w:left w:val="single" w:sz="4" w:space="0" w:color="000000"/>
              <w:bottom w:val="single" w:sz="4" w:space="0" w:color="000000"/>
              <w:right w:val="single" w:sz="4" w:space="0" w:color="000000"/>
            </w:tcBorders>
          </w:tcPr>
          <w:p w14:paraId="74ADAD3E" w14:textId="77777777" w:rsidR="00FB7856" w:rsidRPr="004A55D5" w:rsidRDefault="00FB7856" w:rsidP="00EA2D39">
            <w:pPr>
              <w:shd w:val="clear" w:color="auto" w:fill="FFFFFF"/>
              <w:suppressAutoHyphens/>
              <w:autoSpaceDN w:val="0"/>
              <w:spacing w:after="0" w:line="240" w:lineRule="auto"/>
              <w:jc w:val="both"/>
              <w:textAlignment w:val="baseline"/>
              <w:rPr>
                <w:rFonts w:ascii="Times New Roman" w:hAnsi="Times New Roman" w:cs="Times New Roman"/>
                <w:b/>
                <w:i/>
                <w:sz w:val="18"/>
                <w:szCs w:val="18"/>
                <w:highlight w:val="yellow"/>
                <w:u w:val="single"/>
                <w:shd w:val="clear" w:color="auto" w:fill="FFFFFF"/>
              </w:rPr>
            </w:pPr>
          </w:p>
        </w:tc>
        <w:tc>
          <w:tcPr>
            <w:tcW w:w="1720" w:type="dxa"/>
            <w:tcBorders>
              <w:top w:val="single" w:sz="4" w:space="0" w:color="000000"/>
              <w:left w:val="single" w:sz="4" w:space="0" w:color="000000"/>
              <w:bottom w:val="single" w:sz="4" w:space="0" w:color="000000"/>
              <w:right w:val="single" w:sz="4" w:space="0" w:color="000000"/>
            </w:tcBorders>
          </w:tcPr>
          <w:p w14:paraId="45DC0B4D" w14:textId="67AE580A" w:rsidR="00FB7856" w:rsidRPr="00FB7856" w:rsidRDefault="00FB7856" w:rsidP="00EA2D39">
            <w:pPr>
              <w:spacing w:after="0" w:line="240" w:lineRule="auto"/>
              <w:jc w:val="both"/>
              <w:rPr>
                <w:rFonts w:ascii="Times New Roman" w:eastAsia="Calibri" w:hAnsi="Times New Roman" w:cs="Times New Roman"/>
                <w:color w:val="2A2928"/>
                <w:sz w:val="18"/>
                <w:szCs w:val="18"/>
                <w:lang w:eastAsia="uk-UA"/>
              </w:rPr>
            </w:pPr>
            <w:r w:rsidRPr="00FB7856">
              <w:rPr>
                <w:rFonts w:ascii="Times New Roman" w:hAnsi="Times New Roman"/>
                <w:sz w:val="18"/>
                <w:szCs w:val="18"/>
              </w:rPr>
              <w:t xml:space="preserve">Необхідно чітко визначити, в яких випадках та коли адміністратор недержавного пенсійного фонду </w:t>
            </w:r>
            <w:r w:rsidRPr="00FB7856">
              <w:rPr>
                <w:rFonts w:ascii="Times New Roman" w:hAnsi="Times New Roman"/>
                <w:sz w:val="18"/>
                <w:szCs w:val="18"/>
              </w:rPr>
              <w:lastRenderedPageBreak/>
              <w:t>повинен здійснювати належну перевірку при встановленні ділових відносин.</w:t>
            </w:r>
          </w:p>
        </w:tc>
      </w:tr>
      <w:tr w:rsidR="00E23167" w:rsidRPr="003F713A" w14:paraId="4A004EA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93E64" w14:textId="2CE5C6A6" w:rsidR="00E23167" w:rsidRPr="00FB7856" w:rsidRDefault="00E23167" w:rsidP="00EA2D39">
            <w:pPr>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val="ru-RU"/>
              </w:rPr>
            </w:pPr>
            <w:r w:rsidRPr="00FB7856">
              <w:rPr>
                <w:rFonts w:ascii="Times New Roman" w:eastAsia="Calibri" w:hAnsi="Times New Roman" w:cs="Times New Roman"/>
                <w:b/>
                <w:i/>
                <w:color w:val="FF0000"/>
                <w:sz w:val="18"/>
                <w:szCs w:val="18"/>
                <w:u w:val="single"/>
                <w:lang w:val="ru-RU"/>
              </w:rPr>
              <w:lastRenderedPageBreak/>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011B7CFD" w14:textId="639AA6AA" w:rsidR="00E23167" w:rsidRPr="00E23167" w:rsidRDefault="00E23167" w:rsidP="00E23167">
            <w:pPr>
              <w:spacing w:after="0" w:line="276" w:lineRule="auto"/>
              <w:ind w:left="135" w:right="133"/>
              <w:jc w:val="both"/>
              <w:rPr>
                <w:rFonts w:ascii="Times New Roman" w:eastAsia="Calibri" w:hAnsi="Times New Roman" w:cs="Times New Roman"/>
                <w:bCs/>
                <w:i/>
                <w:color w:val="FF0000"/>
                <w:sz w:val="18"/>
                <w:szCs w:val="18"/>
                <w:lang w:eastAsia="uk-UA"/>
              </w:rPr>
            </w:pPr>
            <w:r w:rsidRPr="00E23167">
              <w:rPr>
                <w:rFonts w:ascii="Times New Roman" w:hAnsi="Times New Roman" w:cs="Times New Roman"/>
                <w:bCs/>
                <w:i/>
                <w:color w:val="FF0000"/>
                <w:sz w:val="18"/>
                <w:szCs w:val="18"/>
              </w:rPr>
              <w:t>Під час укладення пенсійного контракту з недержавним пенсійним фондом на користь третьої особи суб’єкт первинного фінансового моніторингу здійснює ідентифікацію та верифікацію особи, яка укладає пенсійний контракт. Пенсійний контракт має містити всі ідентифікаційні дані  учасника фонду як особи, на користь якої він укладений. Суб’єкт первинного фінансового моніторингу здійснює верифікацію особи – учасника фонду під час пред'явлення нею до недержавного пенсійного фонду першої вимоги або вираження іншим способом наміру отримати належні їй пенсійні кошти та /або відповідні послуги.</w:t>
            </w:r>
          </w:p>
        </w:tc>
        <w:tc>
          <w:tcPr>
            <w:tcW w:w="4676" w:type="dxa"/>
            <w:tcBorders>
              <w:top w:val="single" w:sz="4" w:space="0" w:color="000000"/>
              <w:left w:val="single" w:sz="4" w:space="0" w:color="000000"/>
              <w:bottom w:val="single" w:sz="4" w:space="0" w:color="000000"/>
              <w:right w:val="single" w:sz="4" w:space="0" w:color="000000"/>
            </w:tcBorders>
          </w:tcPr>
          <w:p w14:paraId="1696B6BA" w14:textId="77777777" w:rsidR="00E23167" w:rsidRPr="004A55D5" w:rsidRDefault="00E23167" w:rsidP="00EA2D39">
            <w:pPr>
              <w:shd w:val="clear" w:color="auto" w:fill="FFFFFF"/>
              <w:suppressAutoHyphens/>
              <w:autoSpaceDN w:val="0"/>
              <w:spacing w:after="0" w:line="240" w:lineRule="auto"/>
              <w:jc w:val="both"/>
              <w:textAlignment w:val="baseline"/>
              <w:rPr>
                <w:rFonts w:ascii="Times New Roman" w:hAnsi="Times New Roman" w:cs="Times New Roman"/>
                <w:b/>
                <w:i/>
                <w:sz w:val="18"/>
                <w:szCs w:val="18"/>
                <w:highlight w:val="yellow"/>
                <w:u w:val="single"/>
                <w:shd w:val="clear" w:color="auto" w:fill="FFFFFF"/>
              </w:rPr>
            </w:pPr>
          </w:p>
        </w:tc>
        <w:tc>
          <w:tcPr>
            <w:tcW w:w="1720" w:type="dxa"/>
            <w:tcBorders>
              <w:top w:val="single" w:sz="4" w:space="0" w:color="000000"/>
              <w:left w:val="single" w:sz="4" w:space="0" w:color="000000"/>
              <w:bottom w:val="single" w:sz="4" w:space="0" w:color="000000"/>
              <w:right w:val="single" w:sz="4" w:space="0" w:color="000000"/>
            </w:tcBorders>
          </w:tcPr>
          <w:p w14:paraId="2EECB59F" w14:textId="7251792B" w:rsidR="00E23167" w:rsidRPr="00FB7856" w:rsidRDefault="00E23167" w:rsidP="00E23167">
            <w:pPr>
              <w:spacing w:after="0" w:line="240" w:lineRule="auto"/>
              <w:jc w:val="both"/>
              <w:rPr>
                <w:rFonts w:ascii="Times New Roman" w:hAnsi="Times New Roman"/>
                <w:sz w:val="18"/>
                <w:szCs w:val="18"/>
              </w:rPr>
            </w:pPr>
            <w:r w:rsidRPr="00E23167">
              <w:rPr>
                <w:rFonts w:ascii="Times New Roman" w:hAnsi="Times New Roman" w:cs="Times New Roman"/>
                <w:iCs/>
                <w:sz w:val="18"/>
                <w:szCs w:val="18"/>
                <w:shd w:val="clear" w:color="auto" w:fill="FFFFFF"/>
              </w:rPr>
              <w:t>Специфіка нпф: ідентифікаційні данні учасника є істотною умовою пенсійного контракту. Учасник ні до ні під час укладення не є стороною контракту і ділових відносин не встановлює Свої документи просто так не дасть, бо немає підстав – отже верифікація неможлива. Це «дружилка» між двома законами, щоб забезпечити діяльність</w:t>
            </w:r>
          </w:p>
        </w:tc>
      </w:tr>
      <w:tr w:rsidR="00EA2D39" w:rsidRPr="003F713A" w14:paraId="1E0A64C6" w14:textId="24D3FCEE"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AC363" w14:textId="2B47DDC8" w:rsidR="00EA2D39" w:rsidRPr="009355DD"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8. Під час проведення ідентифікації клієнта, який виступає органом державної влади, міжнародною установою чи організацією, в яких бере участь Україна відповідно до міжнародних договорів України, згода на обов'язковість яких надана Верховною Радою України, суб'єкт первинного фінансового моніторингу проводить ідентифікацію на підставі довіреності, наданої представником клієнта, або офіційного документа, який підтверджує його повноваження. Верифікація представника клієнта здійснюєть</w:t>
            </w:r>
            <w:r>
              <w:rPr>
                <w:rFonts w:ascii="Times New Roman" w:eastAsia="Calibri" w:hAnsi="Times New Roman" w:cs="Times New Roman"/>
                <w:sz w:val="18"/>
                <w:szCs w:val="18"/>
              </w:rPr>
              <w:t>ся без врахування рівня ризику.</w:t>
            </w:r>
          </w:p>
        </w:tc>
        <w:tc>
          <w:tcPr>
            <w:tcW w:w="4819" w:type="dxa"/>
            <w:gridSpan w:val="2"/>
            <w:tcBorders>
              <w:top w:val="single" w:sz="4" w:space="0" w:color="000000"/>
              <w:left w:val="single" w:sz="4" w:space="0" w:color="000000"/>
              <w:bottom w:val="single" w:sz="4" w:space="0" w:color="000000"/>
              <w:right w:val="single" w:sz="4" w:space="0" w:color="000000"/>
            </w:tcBorders>
          </w:tcPr>
          <w:p w14:paraId="31B8FE33" w14:textId="4329C566" w:rsidR="00EA2D39" w:rsidRPr="00A7565E" w:rsidRDefault="00124FFC" w:rsidP="00EA2D39">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color w:val="2A2928"/>
                <w:sz w:val="18"/>
                <w:szCs w:val="18"/>
                <w:lang w:eastAsia="uk-UA"/>
              </w:rPr>
            </w:pPr>
            <w:r>
              <w:rPr>
                <w:rFonts w:ascii="Times New Roman" w:hAnsi="Times New Roman" w:cs="Times New Roman"/>
                <w:b/>
                <w:i/>
                <w:color w:val="FF0000"/>
                <w:sz w:val="18"/>
                <w:szCs w:val="18"/>
                <w:u w:val="single"/>
                <w:lang w:val="ru-RU"/>
              </w:rPr>
              <w:t>7</w:t>
            </w:r>
            <w:r w:rsidR="00FB7856">
              <w:rPr>
                <w:rFonts w:ascii="Times New Roman" w:hAnsi="Times New Roman" w:cs="Times New Roman"/>
                <w:b/>
                <w:i/>
                <w:color w:val="FF0000"/>
                <w:sz w:val="18"/>
                <w:szCs w:val="18"/>
                <w:u w:val="single"/>
                <w:lang w:val="ru-RU"/>
              </w:rPr>
              <w:t>.</w:t>
            </w:r>
            <w:r w:rsidR="00EA2D39" w:rsidRPr="00A7565E">
              <w:rPr>
                <w:rFonts w:ascii="Times New Roman" w:hAnsi="Times New Roman" w:cs="Times New Roman"/>
                <w:sz w:val="18"/>
                <w:szCs w:val="18"/>
              </w:rPr>
              <w:t xml:space="preserve"> Під час проведення </w:t>
            </w:r>
            <w:r w:rsidR="00EA2D39" w:rsidRPr="00A7565E">
              <w:rPr>
                <w:rFonts w:ascii="Times New Roman" w:hAnsi="Times New Roman" w:cs="Times New Roman"/>
                <w:bCs/>
                <w:i/>
                <w:color w:val="FF0000"/>
                <w:sz w:val="18"/>
                <w:szCs w:val="18"/>
              </w:rPr>
              <w:t>належної перевірки</w:t>
            </w:r>
            <w:r w:rsidR="00EA2D39" w:rsidRPr="00A7565E">
              <w:rPr>
                <w:rFonts w:ascii="Times New Roman" w:hAnsi="Times New Roman" w:cs="Times New Roman"/>
                <w:sz w:val="18"/>
                <w:szCs w:val="18"/>
              </w:rPr>
              <w:t xml:space="preserve"> клієнта, який </w:t>
            </w:r>
            <w:r w:rsidR="00EA2D39" w:rsidRPr="00A7565E">
              <w:rPr>
                <w:rFonts w:ascii="Times New Roman" w:hAnsi="Times New Roman" w:cs="Times New Roman"/>
                <w:b/>
                <w:bCs/>
                <w:sz w:val="18"/>
                <w:szCs w:val="18"/>
              </w:rPr>
              <w:t xml:space="preserve">є </w:t>
            </w:r>
            <w:r w:rsidR="00EA2D39" w:rsidRPr="00A7565E">
              <w:rPr>
                <w:rFonts w:ascii="Times New Roman" w:hAnsi="Times New Roman" w:cs="Times New Roman"/>
                <w:sz w:val="18"/>
                <w:szCs w:val="18"/>
              </w:rPr>
              <w:t xml:space="preserve">органом державної влади, </w:t>
            </w:r>
            <w:r w:rsidR="00EA2D39" w:rsidRPr="00A7565E">
              <w:rPr>
                <w:rFonts w:ascii="Times New Roman" w:hAnsi="Times New Roman" w:cs="Times New Roman"/>
                <w:bCs/>
                <w:i/>
                <w:color w:val="FF0000"/>
                <w:sz w:val="18"/>
                <w:szCs w:val="18"/>
              </w:rPr>
              <w:t>фондом соціального страхування,</w:t>
            </w:r>
            <w:r w:rsidR="00EA2D39" w:rsidRPr="00A7565E">
              <w:rPr>
                <w:rFonts w:ascii="Times New Roman" w:hAnsi="Times New Roman" w:cs="Times New Roman"/>
                <w:sz w:val="18"/>
                <w:szCs w:val="18"/>
              </w:rPr>
              <w:t xml:space="preserve"> міжнародною установою чи організацією, в яких бере участь Україна відповідно до міжнародних договорів України, згода на обов'язковість яких надана Верховною Радою України, </w:t>
            </w:r>
            <w:r w:rsidR="00EA2D39" w:rsidRPr="00A7565E">
              <w:rPr>
                <w:rFonts w:ascii="Times New Roman" w:hAnsi="Times New Roman" w:cs="Times New Roman"/>
                <w:bCs/>
                <w:i/>
                <w:color w:val="FF0000"/>
                <w:sz w:val="18"/>
                <w:szCs w:val="18"/>
                <w:shd w:val="clear" w:color="auto" w:fill="FFFFFF"/>
              </w:rPr>
              <w:t>а також міжнародних договорів України, що не підлягають ратифікації</w:t>
            </w:r>
            <w:r w:rsidR="00EA2D39" w:rsidRPr="00A7565E">
              <w:rPr>
                <w:rFonts w:ascii="Times New Roman" w:hAnsi="Times New Roman" w:cs="Times New Roman"/>
                <w:color w:val="000000"/>
                <w:sz w:val="18"/>
                <w:szCs w:val="18"/>
                <w:shd w:val="clear" w:color="auto" w:fill="FFFFFF"/>
              </w:rPr>
              <w:t xml:space="preserve">, </w:t>
            </w:r>
            <w:r w:rsidR="00EA2D39" w:rsidRPr="00A7565E">
              <w:rPr>
                <w:rFonts w:ascii="Times New Roman" w:hAnsi="Times New Roman" w:cs="Times New Roman"/>
                <w:sz w:val="18"/>
                <w:szCs w:val="18"/>
              </w:rPr>
              <w:t xml:space="preserve">суб'єкт первинного фінансового моніторингу </w:t>
            </w:r>
            <w:r w:rsidR="00EA2D39" w:rsidRPr="00A7565E">
              <w:rPr>
                <w:rFonts w:ascii="Times New Roman" w:hAnsi="Times New Roman" w:cs="Times New Roman"/>
                <w:bCs/>
                <w:i/>
                <w:color w:val="FF0000"/>
                <w:sz w:val="18"/>
                <w:szCs w:val="18"/>
              </w:rPr>
              <w:t>ідентифікує та верифікує представника клієнта</w:t>
            </w:r>
            <w:r w:rsidR="00EA2D39" w:rsidRPr="00A7565E">
              <w:rPr>
                <w:rFonts w:ascii="Times New Roman" w:hAnsi="Times New Roman" w:cs="Times New Roman"/>
                <w:sz w:val="18"/>
                <w:szCs w:val="18"/>
              </w:rPr>
              <w:t xml:space="preserve"> на підставі довіреності, </w:t>
            </w:r>
            <w:r w:rsidR="00EA2D39" w:rsidRPr="00A7565E">
              <w:rPr>
                <w:rFonts w:ascii="Times New Roman" w:hAnsi="Times New Roman" w:cs="Times New Roman"/>
                <w:bCs/>
                <w:i/>
                <w:color w:val="FF0000"/>
                <w:sz w:val="18"/>
                <w:szCs w:val="18"/>
              </w:rPr>
              <w:t>виданої клієнтом</w:t>
            </w:r>
            <w:r w:rsidR="00EA2D39" w:rsidRPr="00A7565E">
              <w:rPr>
                <w:rFonts w:ascii="Times New Roman" w:hAnsi="Times New Roman" w:cs="Times New Roman"/>
                <w:sz w:val="18"/>
                <w:szCs w:val="18"/>
              </w:rPr>
              <w:t xml:space="preserve">, або </w:t>
            </w:r>
            <w:r w:rsidR="00EA2D39" w:rsidRPr="00A7565E">
              <w:rPr>
                <w:rFonts w:ascii="Times New Roman" w:hAnsi="Times New Roman" w:cs="Times New Roman"/>
                <w:bCs/>
                <w:i/>
                <w:color w:val="FF0000"/>
                <w:sz w:val="18"/>
                <w:szCs w:val="18"/>
              </w:rPr>
              <w:t>іншого</w:t>
            </w:r>
            <w:r w:rsidR="00EA2D39" w:rsidRPr="00A7565E">
              <w:rPr>
                <w:rFonts w:ascii="Times New Roman" w:hAnsi="Times New Roman" w:cs="Times New Roman"/>
                <w:sz w:val="18"/>
                <w:szCs w:val="18"/>
              </w:rPr>
              <w:t xml:space="preserve"> офіційного документа, який підтверджує повноваження представника. Верифікація представника клієнта здійснюється без врахування рівня ризику</w:t>
            </w:r>
            <w:r w:rsidR="00EA2D39" w:rsidRPr="00A7565E">
              <w:rPr>
                <w:rFonts w:ascii="Times New Roman" w:hAnsi="Times New Roman" w:cs="Times New Roman"/>
                <w:b/>
                <w:bCs/>
                <w:sz w:val="18"/>
                <w:szCs w:val="18"/>
              </w:rPr>
              <w:t xml:space="preserve"> </w:t>
            </w:r>
            <w:r w:rsidR="00EA2D39" w:rsidRPr="00A7565E">
              <w:rPr>
                <w:rFonts w:ascii="Times New Roman" w:hAnsi="Times New Roman" w:cs="Times New Roman"/>
                <w:bCs/>
                <w:i/>
                <w:color w:val="FF0000"/>
                <w:sz w:val="18"/>
                <w:szCs w:val="18"/>
              </w:rPr>
              <w:t>ділових відносин з клієнтом</w:t>
            </w:r>
            <w:r w:rsidR="00EA2D39" w:rsidRPr="00A7565E">
              <w:rPr>
                <w:rFonts w:ascii="Times New Roman" w:hAnsi="Times New Roman" w:cs="Times New Roman"/>
                <w:sz w:val="18"/>
                <w:szCs w:val="18"/>
              </w:rPr>
              <w:t>.</w:t>
            </w:r>
          </w:p>
        </w:tc>
        <w:tc>
          <w:tcPr>
            <w:tcW w:w="4676" w:type="dxa"/>
            <w:tcBorders>
              <w:top w:val="single" w:sz="4" w:space="0" w:color="000000"/>
              <w:left w:val="single" w:sz="4" w:space="0" w:color="000000"/>
              <w:bottom w:val="single" w:sz="4" w:space="0" w:color="000000"/>
              <w:right w:val="single" w:sz="4" w:space="0" w:color="000000"/>
            </w:tcBorders>
          </w:tcPr>
          <w:p w14:paraId="32865ECC" w14:textId="5A9C1AB2"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D854006"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1ABB8B7D"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4B9B634B"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9E695B6" w14:textId="3B2C0C1D" w:rsidR="00EA2D39" w:rsidRPr="003F713A" w:rsidRDefault="00EA2D39" w:rsidP="00EA2D39">
            <w:pPr>
              <w:shd w:val="clear" w:color="auto" w:fill="FFFFFF"/>
              <w:autoSpaceDN w:val="0"/>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DB14365"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201DFE80"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39B92BCC"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0FD20CE6"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08459A97"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1484DD2"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DDE6F9D"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96CE3D4"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39B0E20" w14:textId="77777777" w:rsidR="00EA2D39" w:rsidRPr="003F713A"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5746276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37C4C" w14:textId="3D6A971C"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9. У разі укладання ділових відносин між професійними учасниками фондового ринку (ринку цінних паперів) </w:t>
            </w:r>
            <w:r w:rsidRPr="00F22A03">
              <w:rPr>
                <w:rFonts w:ascii="Times New Roman" w:eastAsia="Calibri" w:hAnsi="Times New Roman" w:cs="Times New Roman"/>
                <w:sz w:val="18"/>
                <w:szCs w:val="18"/>
              </w:rPr>
              <w:lastRenderedPageBreak/>
              <w:t>ідентифікацію, верифікацію, вивчення та уточнення інформації здійснює той суб'єкт первинного фінансового м</w:t>
            </w:r>
            <w:r>
              <w:rPr>
                <w:rFonts w:ascii="Times New Roman" w:eastAsia="Calibri" w:hAnsi="Times New Roman" w:cs="Times New Roman"/>
                <w:sz w:val="18"/>
                <w:szCs w:val="18"/>
              </w:rPr>
              <w:t>оніторингу, який надає послугу.</w:t>
            </w:r>
          </w:p>
        </w:tc>
        <w:tc>
          <w:tcPr>
            <w:tcW w:w="4819" w:type="dxa"/>
            <w:gridSpan w:val="2"/>
            <w:tcBorders>
              <w:top w:val="single" w:sz="4" w:space="0" w:color="000000"/>
              <w:left w:val="single" w:sz="4" w:space="0" w:color="000000"/>
              <w:bottom w:val="single" w:sz="4" w:space="0" w:color="000000"/>
              <w:right w:val="single" w:sz="4" w:space="0" w:color="000000"/>
            </w:tcBorders>
          </w:tcPr>
          <w:p w14:paraId="66343956" w14:textId="2CC77FDA" w:rsidR="00EA2D39" w:rsidRPr="00A7565E" w:rsidRDefault="00124FFC" w:rsidP="00EA2D39">
            <w:pPr>
              <w:shd w:val="clear" w:color="auto" w:fill="FFFFFF"/>
              <w:suppressAutoHyphens/>
              <w:autoSpaceDN w:val="0"/>
              <w:spacing w:after="0" w:line="240" w:lineRule="auto"/>
              <w:ind w:left="132" w:right="132" w:firstLine="5"/>
              <w:jc w:val="both"/>
              <w:textAlignment w:val="baseline"/>
              <w:rPr>
                <w:rFonts w:ascii="Times New Roman" w:eastAsia="Calibri" w:hAnsi="Times New Roman" w:cs="Times New Roman"/>
                <w:b/>
                <w:i/>
                <w:color w:val="FF0000"/>
                <w:sz w:val="18"/>
                <w:szCs w:val="18"/>
                <w:u w:val="single"/>
                <w:lang w:eastAsia="uk-UA"/>
              </w:rPr>
            </w:pPr>
            <w:r>
              <w:rPr>
                <w:rFonts w:ascii="Times New Roman" w:hAnsi="Times New Roman" w:cs="Times New Roman"/>
                <w:b/>
                <w:i/>
                <w:color w:val="FF0000"/>
                <w:sz w:val="18"/>
                <w:szCs w:val="18"/>
                <w:u w:val="single"/>
              </w:rPr>
              <w:lastRenderedPageBreak/>
              <w:t>8</w:t>
            </w:r>
            <w:r w:rsidR="00FB7856" w:rsidRPr="00FB7856">
              <w:rPr>
                <w:rFonts w:ascii="Times New Roman" w:hAnsi="Times New Roman" w:cs="Times New Roman"/>
                <w:b/>
                <w:i/>
                <w:color w:val="FF0000"/>
                <w:sz w:val="18"/>
                <w:szCs w:val="18"/>
                <w:u w:val="single"/>
              </w:rPr>
              <w:t>.</w:t>
            </w:r>
            <w:r w:rsidR="00EA2D39" w:rsidRPr="00A7565E">
              <w:rPr>
                <w:rFonts w:ascii="Times New Roman" w:hAnsi="Times New Roman" w:cs="Times New Roman"/>
                <w:sz w:val="18"/>
                <w:szCs w:val="18"/>
              </w:rPr>
              <w:t xml:space="preserve"> У разі </w:t>
            </w:r>
            <w:r w:rsidR="00EA2D39" w:rsidRPr="00A7565E">
              <w:rPr>
                <w:rFonts w:ascii="Times New Roman" w:hAnsi="Times New Roman" w:cs="Times New Roman"/>
                <w:bCs/>
                <w:i/>
                <w:color w:val="FF0000"/>
                <w:sz w:val="18"/>
                <w:szCs w:val="18"/>
              </w:rPr>
              <w:t>встановлення</w:t>
            </w:r>
            <w:r w:rsidR="00EA2D39" w:rsidRPr="00A7565E">
              <w:rPr>
                <w:rFonts w:ascii="Times New Roman" w:hAnsi="Times New Roman" w:cs="Times New Roman"/>
                <w:sz w:val="18"/>
                <w:szCs w:val="18"/>
              </w:rPr>
              <w:t xml:space="preserve"> ділових відносин </w:t>
            </w:r>
            <w:r w:rsidR="00EA2D39" w:rsidRPr="00A7565E">
              <w:rPr>
                <w:rFonts w:ascii="Times New Roman" w:hAnsi="Times New Roman" w:cs="Times New Roman"/>
                <w:bCs/>
                <w:i/>
                <w:color w:val="FF0000"/>
                <w:sz w:val="18"/>
                <w:szCs w:val="18"/>
              </w:rPr>
              <w:t xml:space="preserve">або </w:t>
            </w:r>
            <w:r w:rsidR="00EA2D39" w:rsidRPr="00A7565E">
              <w:rPr>
                <w:rFonts w:ascii="Times New Roman" w:hAnsi="Times New Roman" w:cs="Times New Roman"/>
                <w:bCs/>
                <w:i/>
                <w:color w:val="FF0000"/>
                <w:sz w:val="18"/>
                <w:szCs w:val="18"/>
                <w:shd w:val="clear" w:color="auto" w:fill="FFFFFF"/>
              </w:rPr>
              <w:t>проведення фінансової операції</w:t>
            </w:r>
            <w:r w:rsidR="00EA2D39" w:rsidRPr="00A7565E">
              <w:rPr>
                <w:rFonts w:ascii="Times New Roman" w:hAnsi="Times New Roman" w:cs="Times New Roman"/>
                <w:b/>
                <w:bCs/>
                <w:sz w:val="18"/>
                <w:szCs w:val="18"/>
              </w:rPr>
              <w:t xml:space="preserve"> </w:t>
            </w:r>
            <w:r w:rsidR="00EA2D39" w:rsidRPr="00A7565E">
              <w:rPr>
                <w:rFonts w:ascii="Times New Roman" w:hAnsi="Times New Roman" w:cs="Times New Roman"/>
                <w:sz w:val="18"/>
                <w:szCs w:val="18"/>
              </w:rPr>
              <w:t xml:space="preserve">між професійними учасниками </w:t>
            </w:r>
            <w:r w:rsidR="00EA2D39" w:rsidRPr="00A7565E">
              <w:rPr>
                <w:rFonts w:ascii="Times New Roman" w:hAnsi="Times New Roman" w:cs="Times New Roman"/>
                <w:sz w:val="18"/>
                <w:szCs w:val="18"/>
              </w:rPr>
              <w:lastRenderedPageBreak/>
              <w:t xml:space="preserve">фондового ринку (ринку цінних паперів) </w:t>
            </w:r>
            <w:r w:rsidR="00EA2D39" w:rsidRPr="00A7565E">
              <w:rPr>
                <w:rFonts w:ascii="Times New Roman" w:hAnsi="Times New Roman" w:cs="Times New Roman"/>
                <w:bCs/>
                <w:i/>
                <w:color w:val="FF0000"/>
                <w:sz w:val="18"/>
                <w:szCs w:val="18"/>
              </w:rPr>
              <w:t>належну перевірку</w:t>
            </w:r>
            <w:r w:rsidR="00EA2D39" w:rsidRPr="00A7565E">
              <w:rPr>
                <w:rFonts w:ascii="Times New Roman" w:hAnsi="Times New Roman" w:cs="Times New Roman"/>
                <w:sz w:val="18"/>
                <w:szCs w:val="18"/>
              </w:rPr>
              <w:t xml:space="preserve"> здійснює той суб'єкт первинного фінансового моніторингу, який надає послугу.</w:t>
            </w:r>
          </w:p>
        </w:tc>
        <w:tc>
          <w:tcPr>
            <w:tcW w:w="4676" w:type="dxa"/>
            <w:tcBorders>
              <w:top w:val="single" w:sz="4" w:space="0" w:color="000000"/>
              <w:left w:val="single" w:sz="4" w:space="0" w:color="000000"/>
              <w:bottom w:val="single" w:sz="4" w:space="0" w:color="000000"/>
              <w:right w:val="single" w:sz="4" w:space="0" w:color="000000"/>
            </w:tcBorders>
          </w:tcPr>
          <w:p w14:paraId="7C888E40" w14:textId="32376F3A" w:rsidR="00EA2D39" w:rsidRPr="00FB7856" w:rsidRDefault="00EA2D39" w:rsidP="00EA2D39">
            <w:pPr>
              <w:shd w:val="clear" w:color="auto" w:fill="FFFFFF"/>
              <w:suppressAutoHyphens/>
              <w:autoSpaceDN w:val="0"/>
              <w:spacing w:after="0" w:line="240" w:lineRule="auto"/>
              <w:ind w:right="136"/>
              <w:jc w:val="both"/>
              <w:textAlignment w:val="baseline"/>
              <w:rPr>
                <w:rFonts w:ascii="Times New Roman" w:eastAsia="Calibri" w:hAnsi="Times New Roman" w:cs="Times New Roman"/>
                <w:i/>
                <w:color w:val="FF0000"/>
                <w:sz w:val="18"/>
                <w:szCs w:val="18"/>
                <w:highlight w:val="green"/>
              </w:rPr>
            </w:pPr>
          </w:p>
        </w:tc>
        <w:tc>
          <w:tcPr>
            <w:tcW w:w="1720" w:type="dxa"/>
            <w:tcBorders>
              <w:top w:val="single" w:sz="4" w:space="0" w:color="000000"/>
              <w:left w:val="single" w:sz="4" w:space="0" w:color="000000"/>
              <w:bottom w:val="single" w:sz="4" w:space="0" w:color="000000"/>
              <w:right w:val="single" w:sz="4" w:space="0" w:color="000000"/>
            </w:tcBorders>
          </w:tcPr>
          <w:p w14:paraId="67FF1E28"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1DC630AD" w14:textId="77D6015C"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EA2D39" w:rsidRPr="003F713A" w14:paraId="03CD54A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E5D70" w14:textId="7806FB9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r w:rsidRPr="005E4B2D">
              <w:rPr>
                <w:rFonts w:ascii="Times New Roman" w:eastAsia="Calibri" w:hAnsi="Times New Roman" w:cs="Times New Roman"/>
                <w:b/>
                <w:i/>
                <w:color w:val="FF0000"/>
                <w:sz w:val="18"/>
                <w:szCs w:val="18"/>
                <w:u w:val="single"/>
                <w:lang w:val="ru-RU"/>
              </w:rPr>
              <w:t xml:space="preserve">Не </w:t>
            </w:r>
            <w:r w:rsidRPr="005E4B2D">
              <w:rPr>
                <w:rFonts w:ascii="Times New Roman" w:eastAsia="Calibri" w:hAnsi="Times New Roman" w:cs="Times New Roman"/>
                <w:b/>
                <w:i/>
                <w:color w:val="FF0000"/>
                <w:sz w:val="18"/>
                <w:szCs w:val="18"/>
                <w:u w:val="single"/>
                <w:lang w:val="en-US"/>
              </w:rPr>
              <w:t>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70E3824D" w14:textId="6A6B649A" w:rsidR="00EA2D39" w:rsidRPr="00584E1C" w:rsidRDefault="00124FFC" w:rsidP="00EA2D39">
            <w:pPr>
              <w:shd w:val="clear" w:color="auto" w:fill="FFFFFF"/>
              <w:suppressAutoHyphens/>
              <w:autoSpaceDN w:val="0"/>
              <w:spacing w:after="0" w:line="240" w:lineRule="auto"/>
              <w:ind w:left="132" w:right="132" w:firstLine="5"/>
              <w:jc w:val="both"/>
              <w:textAlignment w:val="baseline"/>
              <w:rPr>
                <w:rFonts w:ascii="Times New Roman" w:eastAsia="Calibri" w:hAnsi="Times New Roman" w:cs="Times New Roman"/>
                <w:i/>
                <w:color w:val="FF0000"/>
                <w:sz w:val="18"/>
                <w:szCs w:val="18"/>
                <w:highlight w:val="green"/>
                <w:lang w:val="ru-RU"/>
              </w:rPr>
            </w:pPr>
            <w:r>
              <w:rPr>
                <w:rFonts w:ascii="Times New Roman" w:hAnsi="Times New Roman" w:cs="Times New Roman"/>
                <w:i/>
                <w:color w:val="FF0000"/>
                <w:sz w:val="18"/>
                <w:szCs w:val="18"/>
                <w:lang w:val="ru-RU"/>
              </w:rPr>
              <w:t>9</w:t>
            </w:r>
            <w:r w:rsidR="00EA2D39" w:rsidRPr="00DF7ADC">
              <w:rPr>
                <w:rFonts w:ascii="Times New Roman" w:hAnsi="Times New Roman" w:cs="Times New Roman"/>
                <w:i/>
                <w:color w:val="FF0000"/>
                <w:sz w:val="18"/>
                <w:szCs w:val="18"/>
                <w:lang w:val="ru-RU"/>
              </w:rPr>
              <w:t xml:space="preserve">. </w:t>
            </w:r>
            <w:r w:rsidR="00EA2D39" w:rsidRPr="00DF7ADC">
              <w:rPr>
                <w:rFonts w:ascii="Times New Roman" w:eastAsia="Calibri" w:hAnsi="Times New Roman" w:cs="Times New Roman"/>
                <w:i/>
                <w:color w:val="FF0000"/>
                <w:sz w:val="18"/>
                <w:szCs w:val="18"/>
              </w:rPr>
              <w:t xml:space="preserve">Суб’єкти первинного фінансового моніторингу не здійснюють заходи щодо </w:t>
            </w:r>
            <w:r w:rsidR="00EA2D39" w:rsidRPr="00E577E2">
              <w:rPr>
                <w:rFonts w:ascii="Times New Roman" w:eastAsia="Calibri" w:hAnsi="Times New Roman" w:cs="Times New Roman"/>
                <w:i/>
                <w:color w:val="FF0000"/>
                <w:sz w:val="18"/>
                <w:szCs w:val="18"/>
                <w:lang w:val="ru-RU"/>
              </w:rPr>
              <w:t xml:space="preserve">належної перевірки сторони договору та </w:t>
            </w:r>
            <w:r w:rsidR="00EA2D39" w:rsidRPr="00A97368">
              <w:rPr>
                <w:rFonts w:ascii="Times New Roman" w:eastAsia="Calibri" w:hAnsi="Times New Roman" w:cs="Times New Roman"/>
                <w:i/>
                <w:color w:val="FF0000"/>
                <w:sz w:val="18"/>
                <w:szCs w:val="18"/>
                <w:lang w:val="ru-RU"/>
              </w:rPr>
              <w:t xml:space="preserve">моніторингу власних фінансових операцій </w:t>
            </w:r>
            <w:r w:rsidR="00EA2D39" w:rsidRPr="00DF7ADC">
              <w:rPr>
                <w:rFonts w:ascii="Times New Roman" w:eastAsia="Calibri" w:hAnsi="Times New Roman" w:cs="Times New Roman"/>
                <w:i/>
                <w:color w:val="FF0000"/>
                <w:sz w:val="18"/>
                <w:szCs w:val="18"/>
              </w:rPr>
              <w:t>під час провадження ними господарської діяльності</w:t>
            </w:r>
            <w:r w:rsidR="00EA2D39" w:rsidRPr="00E577E2">
              <w:rPr>
                <w:rFonts w:ascii="Times New Roman" w:eastAsia="Calibri" w:hAnsi="Times New Roman" w:cs="Times New Roman"/>
                <w:i/>
                <w:color w:val="FF0000"/>
                <w:sz w:val="18"/>
                <w:szCs w:val="18"/>
                <w:lang w:val="ru-RU"/>
              </w:rPr>
              <w:t>.</w:t>
            </w:r>
          </w:p>
        </w:tc>
        <w:tc>
          <w:tcPr>
            <w:tcW w:w="4676" w:type="dxa"/>
            <w:tcBorders>
              <w:top w:val="single" w:sz="4" w:space="0" w:color="000000"/>
              <w:left w:val="single" w:sz="4" w:space="0" w:color="000000"/>
              <w:bottom w:val="single" w:sz="4" w:space="0" w:color="000000"/>
              <w:right w:val="single" w:sz="4" w:space="0" w:color="000000"/>
            </w:tcBorders>
          </w:tcPr>
          <w:p w14:paraId="630AC479" w14:textId="77777777" w:rsidR="00EA2D39" w:rsidRPr="00DF7ADC" w:rsidRDefault="00EA2D39" w:rsidP="00EA2D39">
            <w:pPr>
              <w:shd w:val="clear" w:color="auto" w:fill="FFFFFF"/>
              <w:suppressAutoHyphens/>
              <w:autoSpaceDN w:val="0"/>
              <w:spacing w:after="0" w:line="240" w:lineRule="auto"/>
              <w:ind w:right="136"/>
              <w:jc w:val="both"/>
              <w:textAlignment w:val="baseline"/>
              <w:rPr>
                <w:rFonts w:ascii="Times New Roman" w:hAnsi="Times New Roman" w:cs="Times New Roman"/>
                <w:i/>
                <w:color w:val="FF0000"/>
                <w:sz w:val="18"/>
                <w:szCs w:val="18"/>
                <w:lang w:val="ru-RU"/>
              </w:rPr>
            </w:pPr>
          </w:p>
        </w:tc>
        <w:tc>
          <w:tcPr>
            <w:tcW w:w="1720" w:type="dxa"/>
            <w:tcBorders>
              <w:top w:val="single" w:sz="4" w:space="0" w:color="000000"/>
              <w:left w:val="single" w:sz="4" w:space="0" w:color="000000"/>
              <w:bottom w:val="single" w:sz="4" w:space="0" w:color="000000"/>
              <w:right w:val="single" w:sz="4" w:space="0" w:color="000000"/>
            </w:tcBorders>
          </w:tcPr>
          <w:p w14:paraId="2F204394" w14:textId="77777777" w:rsidR="00EA2D39"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7A7CB7" w:rsidRPr="003F713A" w14:paraId="34FE982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473C6" w14:textId="53C94886" w:rsidR="007A7CB7" w:rsidRPr="00031F1A" w:rsidRDefault="007A7CB7" w:rsidP="007A7CB7">
            <w:pPr>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r w:rsidRPr="005E4B2D">
              <w:rPr>
                <w:rFonts w:ascii="Times New Roman" w:eastAsia="Calibri" w:hAnsi="Times New Roman" w:cs="Times New Roman"/>
                <w:b/>
                <w:i/>
                <w:color w:val="FF0000"/>
                <w:sz w:val="18"/>
                <w:szCs w:val="18"/>
                <w:u w:val="single"/>
                <w:lang w:val="ru-RU"/>
              </w:rPr>
              <w:t xml:space="preserve">Не </w:t>
            </w:r>
            <w:r w:rsidRPr="005E4B2D">
              <w:rPr>
                <w:rFonts w:ascii="Times New Roman" w:eastAsia="Calibri" w:hAnsi="Times New Roman" w:cs="Times New Roman"/>
                <w:b/>
                <w:i/>
                <w:color w:val="FF0000"/>
                <w:sz w:val="18"/>
                <w:szCs w:val="18"/>
                <w:u w:val="single"/>
                <w:lang w:val="en-US"/>
              </w:rPr>
              <w:t>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36DA3CBC" w14:textId="77FC871C" w:rsidR="007A7CB7" w:rsidRPr="00915B27" w:rsidRDefault="007A7CB7" w:rsidP="007A7CB7">
            <w:pPr>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r w:rsidRPr="00C55722">
              <w:rPr>
                <w:rFonts w:ascii="Times New Roman" w:hAnsi="Times New Roman" w:cs="Times New Roman"/>
                <w:i/>
                <w:color w:val="0070C0"/>
                <w:sz w:val="18"/>
                <w:szCs w:val="18"/>
              </w:rPr>
              <w:t>10. Суб’єкти первинного фінансового моніторингу не здійснюють заходи щодо належної перевірки емітента у разі обов’язкового викупу та/або продажу власних акцій акціонерних товариств, що зареєстровані в Україні, які здійснюються згідно Закону України «Про акціонерні товариства».</w:t>
            </w:r>
          </w:p>
        </w:tc>
        <w:tc>
          <w:tcPr>
            <w:tcW w:w="4676" w:type="dxa"/>
            <w:tcBorders>
              <w:top w:val="single" w:sz="4" w:space="0" w:color="000000"/>
              <w:left w:val="single" w:sz="4" w:space="0" w:color="000000"/>
              <w:bottom w:val="single" w:sz="4" w:space="0" w:color="000000"/>
              <w:right w:val="single" w:sz="4" w:space="0" w:color="000000"/>
            </w:tcBorders>
          </w:tcPr>
          <w:p w14:paraId="2DD84320" w14:textId="77777777" w:rsidR="007A7CB7" w:rsidRPr="001863E3" w:rsidRDefault="007A7CB7" w:rsidP="007A7CB7">
            <w:pPr>
              <w:shd w:val="clear" w:color="auto" w:fill="FFFFFF"/>
              <w:suppressAutoHyphens/>
              <w:autoSpaceDN w:val="0"/>
              <w:spacing w:after="0" w:line="240" w:lineRule="auto"/>
              <w:ind w:right="136"/>
              <w:jc w:val="both"/>
              <w:textAlignment w:val="baseline"/>
              <w:rPr>
                <w:rFonts w:ascii="Times New Roman" w:hAnsi="Times New Roman" w:cs="Times New Roman"/>
                <w:i/>
                <w:color w:val="FF0000"/>
                <w:sz w:val="18"/>
                <w:szCs w:val="18"/>
              </w:rPr>
            </w:pPr>
            <w:r w:rsidRPr="001863E3">
              <w:rPr>
                <w:rFonts w:ascii="Times New Roman" w:hAnsi="Times New Roman" w:cs="Times New Roman"/>
                <w:i/>
                <w:color w:val="FF0000"/>
                <w:sz w:val="18"/>
                <w:szCs w:val="18"/>
              </w:rPr>
              <w:t>Не враховано</w:t>
            </w:r>
          </w:p>
          <w:p w14:paraId="5C93FBB7" w14:textId="77777777" w:rsidR="007A7CB7" w:rsidRPr="001863E3" w:rsidRDefault="007A7CB7" w:rsidP="007A7CB7">
            <w:pPr>
              <w:shd w:val="clear" w:color="auto" w:fill="FFFFFF"/>
              <w:suppressAutoHyphens/>
              <w:autoSpaceDN w:val="0"/>
              <w:spacing w:after="0" w:line="240" w:lineRule="auto"/>
              <w:ind w:right="136"/>
              <w:jc w:val="both"/>
              <w:textAlignment w:val="baseline"/>
              <w:rPr>
                <w:rFonts w:ascii="Times New Roman" w:hAnsi="Times New Roman" w:cs="Times New Roman"/>
                <w:i/>
                <w:color w:val="FF0000"/>
                <w:sz w:val="18"/>
                <w:szCs w:val="18"/>
              </w:rPr>
            </w:pPr>
            <w:r w:rsidRPr="001863E3">
              <w:rPr>
                <w:rFonts w:ascii="Times New Roman" w:hAnsi="Times New Roman" w:cs="Times New Roman"/>
                <w:i/>
                <w:color w:val="FF0000"/>
                <w:sz w:val="18"/>
                <w:szCs w:val="18"/>
              </w:rPr>
              <w:t>У разі проведення фінансових операцій з обов’язкового викупу та/або продажу акцій акціонерних товариств, що зареєстровані в Україні, а також грошових розрахунків за операціями емітентів цінних паперів та інших фінансових інструментів, що мають обіг в Україні, з виплати доходу, погашення та викупу під час належної перевірки емітента можна отримувати інформацію тільки з офіційних та/або надійних джерел, якщо у суб'єкта первинного фінансового моніторингу відсутні підозри.</w:t>
            </w:r>
          </w:p>
          <w:p w14:paraId="6D58CEE9" w14:textId="342C7432" w:rsidR="007A7CB7" w:rsidRPr="00031F1A" w:rsidRDefault="007A7CB7" w:rsidP="007A7CB7">
            <w:pPr>
              <w:shd w:val="clear" w:color="auto" w:fill="FFFFFF"/>
              <w:suppressAutoHyphens/>
              <w:autoSpaceDN w:val="0"/>
              <w:spacing w:after="0" w:line="240" w:lineRule="auto"/>
              <w:ind w:right="136"/>
              <w:jc w:val="both"/>
              <w:textAlignment w:val="baseline"/>
              <w:rPr>
                <w:rFonts w:ascii="Times New Roman" w:hAnsi="Times New Roman" w:cs="Times New Roman"/>
                <w:i/>
                <w:color w:val="FF0000"/>
                <w:sz w:val="18"/>
                <w:szCs w:val="18"/>
              </w:rPr>
            </w:pPr>
            <w:r w:rsidRPr="001863E3">
              <w:rPr>
                <w:rFonts w:ascii="Times New Roman" w:hAnsi="Times New Roman" w:cs="Times New Roman"/>
                <w:i/>
                <w:color w:val="FF0000"/>
                <w:sz w:val="18"/>
                <w:szCs w:val="18"/>
              </w:rPr>
              <w:t>У разі проведення фінансових операцій з обов’язкового викупу та/або продажу акцій акціонерних товариств, що зареєстровані в Україні, а також грошових розрахунків за операціями  емітентів цінних паперів та інших фінансових інструментів, що мають обіг в Україні, з виплати доходу, погашення та викупу  належна перевірка емітента не здійснюється, якщо у СПФМ відсутні підозри.</w:t>
            </w:r>
          </w:p>
        </w:tc>
        <w:tc>
          <w:tcPr>
            <w:tcW w:w="1720" w:type="dxa"/>
            <w:tcBorders>
              <w:top w:val="single" w:sz="4" w:space="0" w:color="000000"/>
              <w:left w:val="single" w:sz="4" w:space="0" w:color="000000"/>
              <w:bottom w:val="single" w:sz="4" w:space="0" w:color="000000"/>
              <w:right w:val="single" w:sz="4" w:space="0" w:color="000000"/>
            </w:tcBorders>
          </w:tcPr>
          <w:p w14:paraId="0306BFF4" w14:textId="28727E67" w:rsidR="007A7CB7" w:rsidRDefault="007A7CB7" w:rsidP="007A7CB7">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hAnsi="Times New Roman" w:cs="Times New Roman"/>
                <w:sz w:val="18"/>
                <w:szCs w:val="18"/>
                <w:lang w:val="ru-RU"/>
              </w:rPr>
              <w:t>Незрозуміло суті</w:t>
            </w:r>
          </w:p>
        </w:tc>
      </w:tr>
      <w:tr w:rsidR="007A7CB7" w:rsidRPr="003F713A" w14:paraId="04087CEA" w14:textId="1E79CF66"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45C4D" w14:textId="2D008AD3" w:rsidR="007A7CB7" w:rsidRPr="00031F1A" w:rsidRDefault="007A7CB7" w:rsidP="007A7CB7">
            <w:pPr>
              <w:suppressAutoHyphens/>
              <w:autoSpaceDN w:val="0"/>
              <w:spacing w:after="0" w:line="240" w:lineRule="auto"/>
              <w:jc w:val="both"/>
              <w:textAlignment w:val="baseline"/>
              <w:rPr>
                <w:rFonts w:ascii="Times New Roman" w:eastAsia="Calibri" w:hAnsi="Times New Roman" w:cs="Times New Roman"/>
                <w:b/>
                <w:i/>
                <w:sz w:val="18"/>
                <w:szCs w:val="18"/>
                <w:u w:val="single"/>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B67FFE5" w14:textId="77777777" w:rsidR="007A7CB7" w:rsidRPr="007A7CB7" w:rsidRDefault="007A7CB7" w:rsidP="007A7CB7">
            <w:pPr>
              <w:shd w:val="clear" w:color="auto" w:fill="FFFFFF"/>
              <w:suppressAutoHyphens/>
              <w:autoSpaceDN w:val="0"/>
              <w:spacing w:after="0" w:line="240" w:lineRule="auto"/>
              <w:ind w:left="132" w:right="132" w:firstLine="5"/>
              <w:jc w:val="both"/>
              <w:textAlignment w:val="baseline"/>
              <w:rPr>
                <w:rFonts w:ascii="Times New Roman" w:eastAsia="Calibri" w:hAnsi="Times New Roman" w:cs="Times New Roman"/>
                <w:i/>
                <w:color w:val="FF0000"/>
                <w:sz w:val="18"/>
                <w:szCs w:val="18"/>
              </w:rPr>
            </w:pPr>
            <w:r w:rsidRPr="007A7CB7">
              <w:rPr>
                <w:rFonts w:ascii="Times New Roman" w:eastAsia="Calibri" w:hAnsi="Times New Roman" w:cs="Times New Roman"/>
                <w:i/>
                <w:color w:val="FF0000"/>
                <w:sz w:val="18"/>
                <w:szCs w:val="18"/>
              </w:rPr>
              <w:t>11. Суб’єкти первинного фінансового моніторингу не здійснюють заходи щодо належної перевірки особи, яка провадить клірингову діяльність та здійснює функції центрального контрагента, у разі укладання договору щодо цінних паперів, стороною якого є центральний контрагент .</w:t>
            </w:r>
          </w:p>
          <w:p w14:paraId="19AD56DA" w14:textId="6C92E086" w:rsidR="007A7CB7" w:rsidRPr="009355DD" w:rsidRDefault="007A7CB7" w:rsidP="007A7CB7">
            <w:pPr>
              <w:shd w:val="clear" w:color="auto" w:fill="FFFFFF"/>
              <w:suppressAutoHyphens/>
              <w:autoSpaceDN w:val="0"/>
              <w:spacing w:after="0" w:line="240" w:lineRule="auto"/>
              <w:ind w:left="132" w:right="132"/>
              <w:jc w:val="both"/>
              <w:textAlignment w:val="baseline"/>
              <w:rPr>
                <w:rFonts w:ascii="Times New Roman" w:eastAsia="Calibri" w:hAnsi="Times New Roman" w:cs="Times New Roman"/>
                <w:b/>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45A5C878" w14:textId="6FD0E328" w:rsidR="007A7CB7" w:rsidRPr="009355DD" w:rsidRDefault="007A7CB7" w:rsidP="007A7CB7">
            <w:pPr>
              <w:shd w:val="clear" w:color="auto" w:fill="FFFFFF"/>
              <w:autoSpaceDN w:val="0"/>
              <w:spacing w:after="0" w:line="240" w:lineRule="auto"/>
              <w:jc w:val="both"/>
              <w:textAlignment w:val="baseline"/>
              <w:rPr>
                <w:rFonts w:ascii="Times New Roman" w:hAnsi="Times New Roman" w:cs="Times New Roman"/>
                <w:bCs/>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42163394" w14:textId="3BA7761C" w:rsidR="007A7CB7" w:rsidRPr="007A7CB7" w:rsidRDefault="007A7CB7" w:rsidP="007A7CB7">
            <w:pPr>
              <w:shd w:val="clear" w:color="auto" w:fill="FFFFFF"/>
              <w:suppressAutoHyphens/>
              <w:autoSpaceDN w:val="0"/>
              <w:spacing w:after="0" w:line="240" w:lineRule="auto"/>
              <w:jc w:val="both"/>
              <w:textAlignment w:val="baseline"/>
              <w:rPr>
                <w:rFonts w:ascii="Times New Roman" w:hAnsi="Times New Roman" w:cs="Times New Roman"/>
                <w:sz w:val="18"/>
                <w:szCs w:val="18"/>
              </w:rPr>
            </w:pPr>
          </w:p>
        </w:tc>
      </w:tr>
      <w:tr w:rsidR="00EA2D39" w:rsidRPr="003F713A" w14:paraId="1F790EDB" w14:textId="72D5B299" w:rsidTr="0008075B">
        <w:trPr>
          <w:gridAfter w:val="1"/>
          <w:wAfter w:w="27" w:type="dxa"/>
        </w:trPr>
        <w:tc>
          <w:tcPr>
            <w:tcW w:w="1588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C978E" w14:textId="48D04750" w:rsidR="00EA2D39" w:rsidRPr="00741698" w:rsidRDefault="00EA2D39" w:rsidP="00EA2D39">
            <w:pPr>
              <w:shd w:val="clear" w:color="auto" w:fill="FFFFFF"/>
              <w:spacing w:before="150" w:after="0" w:line="240" w:lineRule="auto"/>
              <w:ind w:left="450" w:right="450"/>
              <w:jc w:val="center"/>
              <w:rPr>
                <w:rFonts w:ascii="Times New Roman" w:eastAsia="Times New Roman" w:hAnsi="Times New Roman" w:cs="Times New Roman"/>
                <w:i/>
                <w:color w:val="FF0000"/>
                <w:sz w:val="28"/>
                <w:szCs w:val="28"/>
                <w:u w:val="single"/>
                <w:lang w:eastAsia="uk-UA"/>
              </w:rPr>
            </w:pPr>
            <w:r>
              <w:rPr>
                <w:rFonts w:ascii="Times New Roman" w:eastAsia="Times New Roman" w:hAnsi="Times New Roman" w:cs="Times New Roman"/>
                <w:b/>
                <w:bCs/>
                <w:i/>
                <w:color w:val="FF0000"/>
                <w:sz w:val="28"/>
                <w:szCs w:val="28"/>
                <w:u w:val="single"/>
                <w:lang w:eastAsia="uk-UA"/>
              </w:rPr>
              <w:t>VII.</w:t>
            </w:r>
            <w:r w:rsidRPr="00412D79">
              <w:rPr>
                <w:rFonts w:ascii="Times New Roman" w:eastAsia="Times New Roman" w:hAnsi="Times New Roman" w:cs="Times New Roman"/>
                <w:b/>
                <w:bCs/>
                <w:i/>
                <w:color w:val="FF0000"/>
                <w:sz w:val="28"/>
                <w:szCs w:val="28"/>
                <w:u w:val="single"/>
                <w:lang w:eastAsia="uk-UA"/>
              </w:rPr>
              <w:t>Спрощені заходи належної перевірки клієнта</w:t>
            </w:r>
          </w:p>
          <w:p w14:paraId="0B3188A7" w14:textId="77777777" w:rsidR="00EA2D39" w:rsidRPr="00DF7ADC"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28"/>
                <w:szCs w:val="28"/>
              </w:rPr>
            </w:pPr>
          </w:p>
        </w:tc>
      </w:tr>
      <w:tr w:rsidR="00EA2D39" w:rsidRPr="003F713A" w14:paraId="51FBEF1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F21A7"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bookmarkStart w:id="1" w:name="n732"/>
            <w:bookmarkEnd w:id="1"/>
            <w:r w:rsidRPr="00DF7ADC">
              <w:rPr>
                <w:rFonts w:ascii="Times New Roman" w:eastAsia="Times New Roman" w:hAnsi="Times New Roman" w:cs="Times New Roman"/>
                <w:b/>
                <w:i/>
                <w:color w:val="FF0000"/>
                <w:sz w:val="18"/>
                <w:szCs w:val="18"/>
                <w:u w:val="single"/>
                <w:lang w:val="en-US" w:eastAsia="uk-UA"/>
              </w:rPr>
              <w:t>Не існувало</w:t>
            </w:r>
          </w:p>
          <w:p w14:paraId="2DD89531"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8E04F0B" w14:textId="4880099D" w:rsidR="00EA2D39" w:rsidRPr="00F11E67" w:rsidRDefault="00EA2D39" w:rsidP="00EA2D39">
            <w:pPr>
              <w:spacing w:after="0" w:line="240" w:lineRule="auto"/>
              <w:ind w:left="132" w:right="132"/>
              <w:jc w:val="both"/>
              <w:rPr>
                <w:rFonts w:ascii="Times New Roman" w:eastAsia="Times New Roman" w:hAnsi="Times New Roman" w:cs="Times New Roman"/>
                <w:color w:val="FF0000"/>
                <w:sz w:val="18"/>
                <w:szCs w:val="18"/>
                <w:lang w:eastAsia="uk-UA"/>
              </w:rPr>
            </w:pPr>
            <w:r w:rsidRPr="00DF7ADC">
              <w:rPr>
                <w:rFonts w:ascii="Times New Roman" w:hAnsi="Times New Roman" w:cs="Times New Roman"/>
                <w:i/>
                <w:color w:val="FF0000"/>
                <w:sz w:val="18"/>
                <w:szCs w:val="18"/>
              </w:rPr>
              <w:t>1. Суб’єкт первинного фінансового моніторингу має право здійснювати спрощені заходи належної перевірки щодо клієнтів, ризик ділових відносин з якими (ризик фінансової операції без встановлення ділових в</w:t>
            </w:r>
            <w:r>
              <w:rPr>
                <w:rFonts w:ascii="Times New Roman" w:hAnsi="Times New Roman" w:cs="Times New Roman"/>
                <w:i/>
                <w:color w:val="FF0000"/>
                <w:sz w:val="18"/>
                <w:szCs w:val="18"/>
              </w:rPr>
              <w:t>ідносин яких) є низьким</w:t>
            </w:r>
            <w:r w:rsidRPr="00AE7259">
              <w:rPr>
                <w:rFonts w:ascii="Times New Roman" w:hAnsi="Times New Roman" w:cs="Times New Roman"/>
                <w:i/>
                <w:color w:val="FF0000"/>
                <w:sz w:val="18"/>
                <w:szCs w:val="18"/>
              </w:rPr>
              <w:t xml:space="preserve"> </w:t>
            </w:r>
            <w:r w:rsidRPr="00F11E67">
              <w:rPr>
                <w:rFonts w:ascii="Times New Roman" w:hAnsi="Times New Roman" w:cs="Times New Roman"/>
                <w:i/>
                <w:color w:val="FF0000"/>
                <w:sz w:val="18"/>
                <w:szCs w:val="18"/>
              </w:rPr>
              <w:t>згідно із статтею</w:t>
            </w:r>
            <w:r w:rsidRPr="00AE7259">
              <w:rPr>
                <w:rFonts w:ascii="Times New Roman" w:hAnsi="Times New Roman" w:cs="Times New Roman"/>
                <w:i/>
                <w:color w:val="FF0000"/>
                <w:sz w:val="18"/>
                <w:szCs w:val="18"/>
              </w:rPr>
              <w:t xml:space="preserve"> 13 Закону</w:t>
            </w:r>
            <w:r w:rsidRPr="00DC207A">
              <w:rPr>
                <w:rFonts w:ascii="Times New Roman" w:eastAsia="Times New Roman" w:hAnsi="Times New Roman" w:cs="Times New Roman"/>
                <w:i/>
                <w:color w:val="FF0000"/>
                <w:sz w:val="18"/>
                <w:szCs w:val="18"/>
                <w:lang w:eastAsia="uk-UA"/>
              </w:rPr>
              <w:t xml:space="preserve"> та з урахуванням особливостей, встановлених цим Положенням.</w:t>
            </w:r>
            <w:r w:rsidRPr="00AE7259">
              <w:rPr>
                <w:rFonts w:ascii="Times New Roman" w:hAnsi="Times New Roman" w:cs="Times New Roman"/>
                <w:i/>
                <w:color w:val="FF0000"/>
                <w:sz w:val="18"/>
                <w:szCs w:val="18"/>
              </w:rPr>
              <w:t>.</w:t>
            </w:r>
          </w:p>
        </w:tc>
        <w:tc>
          <w:tcPr>
            <w:tcW w:w="4676" w:type="dxa"/>
            <w:tcBorders>
              <w:top w:val="single" w:sz="4" w:space="0" w:color="000000"/>
              <w:left w:val="single" w:sz="4" w:space="0" w:color="000000"/>
              <w:bottom w:val="single" w:sz="4" w:space="0" w:color="000000"/>
              <w:right w:val="single" w:sz="4" w:space="0" w:color="000000"/>
            </w:tcBorders>
          </w:tcPr>
          <w:p w14:paraId="00453576" w14:textId="77777777" w:rsidR="00EA2D39" w:rsidRPr="00DF7ADC" w:rsidRDefault="00EA2D39" w:rsidP="00EA2D39">
            <w:pPr>
              <w:spacing w:after="0" w:line="240" w:lineRule="auto"/>
              <w:ind w:left="132" w:right="132"/>
              <w:jc w:val="both"/>
              <w:rPr>
                <w:rFonts w:ascii="Times New Roman" w:eastAsia="Calibri" w:hAnsi="Times New Roman" w:cs="Times New Roman"/>
                <w:b/>
                <w:i/>
                <w:sz w:val="18"/>
                <w:szCs w:val="18"/>
                <w:highlight w:val="yellow"/>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A20A8E2" w14:textId="77777777" w:rsidR="00EA2D39" w:rsidRDefault="00EA2D39" w:rsidP="00EA2D39">
            <w:pPr>
              <w:shd w:val="clear" w:color="auto" w:fill="FFFFFF"/>
              <w:suppressAutoHyphens/>
              <w:autoSpaceDN w:val="0"/>
              <w:spacing w:after="0" w:line="240" w:lineRule="auto"/>
              <w:jc w:val="both"/>
              <w:textAlignment w:val="baseline"/>
            </w:pPr>
          </w:p>
        </w:tc>
      </w:tr>
      <w:tr w:rsidR="00EA2D39" w:rsidRPr="003F713A" w14:paraId="7894597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1BA7F"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75667C75" w14:textId="77777777" w:rsidR="00EA2D39" w:rsidRPr="009355DD"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813C54F" w14:textId="4C7F792B" w:rsidR="00EA2D39" w:rsidRDefault="009E4500" w:rsidP="00EA2D39">
            <w:pPr>
              <w:keepNext/>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r>
              <w:rPr>
                <w:rFonts w:ascii="Times New Roman" w:hAnsi="Times New Roman" w:cs="Times New Roman"/>
                <w:i/>
                <w:color w:val="FF0000"/>
                <w:sz w:val="18"/>
                <w:szCs w:val="18"/>
                <w:lang w:val="ru-RU"/>
              </w:rPr>
              <w:t>2</w:t>
            </w:r>
            <w:r w:rsidR="00EA2D39" w:rsidRPr="00DF7ADC">
              <w:rPr>
                <w:rFonts w:ascii="Times New Roman" w:hAnsi="Times New Roman" w:cs="Times New Roman"/>
                <w:i/>
                <w:color w:val="FF0000"/>
                <w:sz w:val="18"/>
                <w:szCs w:val="18"/>
              </w:rPr>
              <w:t>. До заходів спрощеної належної перевірки відносяться:</w:t>
            </w:r>
          </w:p>
          <w:p w14:paraId="37747544" w14:textId="77777777" w:rsidR="00EA2D39" w:rsidRPr="00DF7ADC" w:rsidRDefault="00EA2D39" w:rsidP="00EA2D39">
            <w:pPr>
              <w:keepNext/>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p>
          <w:p w14:paraId="1985409B" w14:textId="41DBBE78" w:rsidR="00EA2D39" w:rsidRDefault="009E4500"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r>
              <w:rPr>
                <w:rFonts w:ascii="Times New Roman" w:hAnsi="Times New Roman" w:cs="Times New Roman"/>
                <w:i/>
                <w:color w:val="FF0000"/>
                <w:sz w:val="18"/>
                <w:szCs w:val="18"/>
                <w:lang w:val="ru-RU"/>
              </w:rPr>
              <w:t>2</w:t>
            </w:r>
            <w:r w:rsidR="00AD5443">
              <w:rPr>
                <w:rFonts w:ascii="Times New Roman" w:hAnsi="Times New Roman" w:cs="Times New Roman"/>
                <w:i/>
                <w:color w:val="FF0000"/>
                <w:sz w:val="18"/>
                <w:szCs w:val="18"/>
                <w:lang w:val="ru-RU"/>
              </w:rPr>
              <w:t>.</w:t>
            </w:r>
            <w:r w:rsidR="00EA2D39" w:rsidRPr="00DF7ADC">
              <w:rPr>
                <w:rFonts w:ascii="Times New Roman" w:hAnsi="Times New Roman" w:cs="Times New Roman"/>
                <w:i/>
                <w:color w:val="FF0000"/>
                <w:sz w:val="18"/>
                <w:szCs w:val="18"/>
              </w:rPr>
              <w:t>1. Встановлення даних, які</w:t>
            </w:r>
            <w:r w:rsidR="003829C6">
              <w:rPr>
                <w:rFonts w:ascii="Times New Roman" w:hAnsi="Times New Roman" w:cs="Times New Roman"/>
                <w:i/>
                <w:color w:val="FF0000"/>
                <w:sz w:val="18"/>
                <w:szCs w:val="18"/>
              </w:rPr>
              <w:t xml:space="preserve"> передбачені частиною </w:t>
            </w:r>
            <w:r w:rsidR="004D7663">
              <w:t xml:space="preserve"> </w:t>
            </w:r>
            <w:r w:rsidR="004D7663" w:rsidRPr="004D7663">
              <w:rPr>
                <w:rFonts w:ascii="Times New Roman" w:hAnsi="Times New Roman" w:cs="Times New Roman"/>
                <w:i/>
                <w:color w:val="FF0000"/>
                <w:sz w:val="18"/>
                <w:szCs w:val="18"/>
              </w:rPr>
              <w:t xml:space="preserve">восьмою статті 11 Закону для резидентів та частиною </w:t>
            </w:r>
            <w:r w:rsidR="004D7663" w:rsidRPr="004D7663">
              <w:rPr>
                <w:rFonts w:ascii="Times New Roman" w:hAnsi="Times New Roman" w:cs="Times New Roman"/>
                <w:i/>
                <w:color w:val="FF0000"/>
                <w:sz w:val="18"/>
                <w:szCs w:val="18"/>
              </w:rPr>
              <w:lastRenderedPageBreak/>
              <w:t>дев'ятою статті 11</w:t>
            </w:r>
            <w:r w:rsidR="00EA2D39" w:rsidRPr="00DF7ADC">
              <w:rPr>
                <w:rFonts w:ascii="Times New Roman" w:hAnsi="Times New Roman" w:cs="Times New Roman"/>
                <w:i/>
                <w:color w:val="FF0000"/>
                <w:sz w:val="18"/>
                <w:szCs w:val="18"/>
              </w:rPr>
              <w:t xml:space="preserve"> Закону для нерезидентів</w:t>
            </w:r>
            <w:r w:rsidR="00EA2D39" w:rsidRPr="00465230">
              <w:rPr>
                <w:rFonts w:ascii="Times New Roman" w:hAnsi="Times New Roman" w:cs="Times New Roman"/>
                <w:i/>
                <w:color w:val="FF0000"/>
                <w:sz w:val="18"/>
                <w:szCs w:val="18"/>
                <w:lang w:val="ru-RU"/>
              </w:rPr>
              <w:t xml:space="preserve"> без додаткової перевірки</w:t>
            </w:r>
            <w:r w:rsidR="00EA2D39" w:rsidRPr="00DF7ADC">
              <w:rPr>
                <w:rFonts w:ascii="Times New Roman" w:hAnsi="Times New Roman" w:cs="Times New Roman"/>
                <w:i/>
                <w:color w:val="FF0000"/>
                <w:sz w:val="18"/>
                <w:szCs w:val="18"/>
              </w:rPr>
              <w:t>.</w:t>
            </w:r>
          </w:p>
          <w:p w14:paraId="0D8F449E" w14:textId="77777777" w:rsidR="00E81907" w:rsidRDefault="00E81907"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lang w:val="ru-RU"/>
              </w:rPr>
            </w:pPr>
          </w:p>
          <w:p w14:paraId="2DCA454C" w14:textId="0795D242" w:rsidR="00EA2D39" w:rsidRPr="00CB643E" w:rsidRDefault="00D96147" w:rsidP="00BC3430">
            <w:pPr>
              <w:shd w:val="clear" w:color="auto" w:fill="FFFFFF"/>
              <w:suppressAutoHyphens/>
              <w:autoSpaceDN w:val="0"/>
              <w:spacing w:after="0" w:line="240" w:lineRule="auto"/>
              <w:ind w:left="132" w:right="132"/>
              <w:jc w:val="both"/>
              <w:textAlignment w:val="baseline"/>
              <w:rPr>
                <w:rFonts w:ascii="Times New Roman" w:eastAsia="Calibri" w:hAnsi="Times New Roman"/>
                <w:bCs/>
                <w:i/>
                <w:color w:val="FF0000"/>
                <w:sz w:val="24"/>
                <w:szCs w:val="24"/>
                <w:lang w:val="ru-RU" w:eastAsia="uk-UA"/>
              </w:rPr>
            </w:pPr>
            <w:r w:rsidRPr="00D96147">
              <w:rPr>
                <w:rFonts w:ascii="Times New Roman" w:hAnsi="Times New Roman" w:cs="Times New Roman"/>
                <w:i/>
                <w:color w:val="FF0000"/>
                <w:sz w:val="18"/>
                <w:szCs w:val="18"/>
                <w:lang w:val="ru-RU"/>
              </w:rPr>
              <w:t>2</w:t>
            </w:r>
            <w:r w:rsidR="00E81907">
              <w:rPr>
                <w:rFonts w:ascii="Times New Roman" w:hAnsi="Times New Roman" w:cs="Times New Roman"/>
                <w:i/>
                <w:color w:val="FF0000"/>
                <w:sz w:val="18"/>
                <w:szCs w:val="18"/>
                <w:lang w:val="ru-RU"/>
              </w:rPr>
              <w:t xml:space="preserve">.2. </w:t>
            </w:r>
            <w:r w:rsidR="00E81907" w:rsidRPr="00BC3430">
              <w:rPr>
                <w:rFonts w:ascii="Times New Roman" w:hAnsi="Times New Roman" w:cs="Times New Roman"/>
                <w:i/>
                <w:color w:val="FF0000"/>
                <w:sz w:val="18"/>
                <w:szCs w:val="18"/>
                <w:lang w:val="ru-RU"/>
              </w:rPr>
              <w:t xml:space="preserve">Встановлення даних </w:t>
            </w:r>
            <w:r w:rsidR="00C26D0F" w:rsidRPr="00C26D0F">
              <w:rPr>
                <w:rFonts w:ascii="Times New Roman" w:eastAsia="Calibri" w:hAnsi="Times New Roman"/>
                <w:bCs/>
                <w:i/>
                <w:color w:val="FF0000"/>
                <w:sz w:val="18"/>
                <w:szCs w:val="18"/>
                <w:lang w:eastAsia="uk-UA"/>
              </w:rPr>
              <w:t xml:space="preserve">особи – учасника недержавного пенсійного фонду </w:t>
            </w:r>
            <w:r w:rsidR="00BC3430" w:rsidRPr="00BC3430">
              <w:rPr>
                <w:rFonts w:ascii="Times New Roman" w:eastAsia="Calibri" w:hAnsi="Times New Roman"/>
                <w:bCs/>
                <w:i/>
                <w:color w:val="FF0000"/>
                <w:sz w:val="18"/>
                <w:szCs w:val="18"/>
                <w:lang w:eastAsia="uk-UA"/>
              </w:rPr>
              <w:t>під час звернення</w:t>
            </w:r>
            <w:r w:rsidR="00CB643E" w:rsidRPr="00BC3430">
              <w:rPr>
                <w:rFonts w:ascii="Times New Roman" w:eastAsia="Calibri" w:hAnsi="Times New Roman"/>
                <w:bCs/>
                <w:i/>
                <w:color w:val="FF0000"/>
                <w:sz w:val="18"/>
                <w:szCs w:val="18"/>
                <w:lang w:eastAsia="uk-UA"/>
              </w:rPr>
              <w:t xml:space="preserve"> </w:t>
            </w:r>
            <w:r w:rsidR="005A1ABD">
              <w:rPr>
                <w:rFonts w:ascii="Times New Roman" w:eastAsia="Calibri" w:hAnsi="Times New Roman"/>
                <w:bCs/>
                <w:i/>
                <w:color w:val="FF0000"/>
                <w:sz w:val="18"/>
                <w:szCs w:val="18"/>
                <w:lang w:val="ru-RU" w:eastAsia="uk-UA"/>
              </w:rPr>
              <w:t xml:space="preserve">його </w:t>
            </w:r>
            <w:r w:rsidR="00BC3430" w:rsidRPr="00BC3430">
              <w:rPr>
                <w:rFonts w:ascii="Times New Roman" w:eastAsia="Calibri" w:hAnsi="Times New Roman"/>
                <w:bCs/>
                <w:i/>
                <w:color w:val="FF0000"/>
                <w:sz w:val="18"/>
                <w:szCs w:val="18"/>
                <w:lang w:eastAsia="uk-UA"/>
              </w:rPr>
              <w:t>до адміністратора недержавного пенсійного фонду</w:t>
            </w:r>
            <w:r w:rsidR="00BC3430" w:rsidRPr="00BC3430">
              <w:rPr>
                <w:rFonts w:ascii="Times New Roman" w:eastAsia="Calibri" w:hAnsi="Times New Roman"/>
                <w:bCs/>
                <w:i/>
                <w:color w:val="FF0000"/>
                <w:sz w:val="18"/>
                <w:szCs w:val="18"/>
                <w:lang w:val="ru-RU" w:eastAsia="uk-UA"/>
              </w:rPr>
              <w:t xml:space="preserve"> </w:t>
            </w:r>
            <w:r w:rsidR="00BC3430" w:rsidRPr="00BC3430">
              <w:rPr>
                <w:rFonts w:ascii="Times New Roman" w:eastAsia="Calibri" w:hAnsi="Times New Roman"/>
                <w:bCs/>
                <w:i/>
                <w:color w:val="FF0000"/>
                <w:sz w:val="18"/>
                <w:szCs w:val="18"/>
                <w:lang w:eastAsia="uk-UA"/>
              </w:rPr>
              <w:t>за наданням відповідної послуги</w:t>
            </w:r>
            <w:r w:rsidR="00FA430C" w:rsidRPr="00FA430C">
              <w:rPr>
                <w:rFonts w:ascii="Times New Roman" w:eastAsia="Calibri" w:hAnsi="Times New Roman"/>
                <w:bCs/>
                <w:i/>
                <w:color w:val="FF0000"/>
                <w:sz w:val="18"/>
                <w:szCs w:val="18"/>
                <w:lang w:val="ru-RU" w:eastAsia="uk-UA"/>
              </w:rPr>
              <w:t xml:space="preserve"> на підставі </w:t>
            </w:r>
            <w:r w:rsidR="00FA430C" w:rsidRPr="003829C6">
              <w:rPr>
                <w:rFonts w:ascii="Times New Roman" w:eastAsia="Calibri" w:hAnsi="Times New Roman"/>
                <w:bCs/>
                <w:i/>
                <w:color w:val="FF0000"/>
                <w:sz w:val="18"/>
                <w:szCs w:val="18"/>
                <w:lang w:val="ru-RU" w:eastAsia="uk-UA"/>
              </w:rPr>
              <w:t xml:space="preserve"> кваліфікованого </w:t>
            </w:r>
            <w:r w:rsidR="008C7663">
              <w:rPr>
                <w:rFonts w:ascii="Times New Roman" w:eastAsia="Calibri" w:hAnsi="Times New Roman"/>
                <w:bCs/>
                <w:i/>
                <w:color w:val="FF0000"/>
                <w:sz w:val="18"/>
                <w:szCs w:val="18"/>
                <w:lang w:val="ru-RU" w:eastAsia="uk-UA"/>
              </w:rPr>
              <w:t>електронного цифрового пі</w:t>
            </w:r>
            <w:r w:rsidR="00FA430C" w:rsidRPr="00FA430C">
              <w:rPr>
                <w:rFonts w:ascii="Times New Roman" w:eastAsia="Calibri" w:hAnsi="Times New Roman"/>
                <w:bCs/>
                <w:i/>
                <w:color w:val="FF0000"/>
                <w:sz w:val="18"/>
                <w:szCs w:val="18"/>
                <w:lang w:val="ru-RU" w:eastAsia="uk-UA"/>
              </w:rPr>
              <w:t>дпису</w:t>
            </w:r>
            <w:r w:rsidR="00BC3430" w:rsidRPr="00BC3430">
              <w:rPr>
                <w:rFonts w:ascii="Times New Roman" w:eastAsia="Calibri" w:hAnsi="Times New Roman"/>
                <w:bCs/>
                <w:i/>
                <w:color w:val="FF0000"/>
                <w:sz w:val="18"/>
                <w:szCs w:val="18"/>
                <w:lang w:val="ru-RU" w:eastAsia="uk-UA"/>
              </w:rPr>
              <w:t>.</w:t>
            </w:r>
          </w:p>
          <w:p w14:paraId="72D0B82F" w14:textId="77777777" w:rsidR="00BC3430" w:rsidRPr="000412DA" w:rsidRDefault="00BC3430" w:rsidP="00BC3430">
            <w:pPr>
              <w:shd w:val="clear" w:color="auto" w:fill="FFFFFF"/>
              <w:suppressAutoHyphens/>
              <w:autoSpaceDN w:val="0"/>
              <w:spacing w:after="0" w:line="240" w:lineRule="auto"/>
              <w:ind w:left="132" w:right="132"/>
              <w:jc w:val="both"/>
              <w:textAlignment w:val="baseline"/>
              <w:rPr>
                <w:rFonts w:ascii="Times New Roman" w:eastAsia="Calibri" w:hAnsi="Times New Roman"/>
                <w:bCs/>
                <w:color w:val="FF0000"/>
                <w:sz w:val="18"/>
                <w:szCs w:val="18"/>
                <w:lang w:val="ru-RU" w:eastAsia="uk-UA"/>
              </w:rPr>
            </w:pPr>
          </w:p>
          <w:p w14:paraId="280C2E6C" w14:textId="3D49B126" w:rsidR="00EA2D39" w:rsidRDefault="009E4500"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r>
              <w:rPr>
                <w:rFonts w:ascii="Times New Roman" w:hAnsi="Times New Roman" w:cs="Times New Roman"/>
                <w:i/>
                <w:color w:val="FF0000"/>
                <w:sz w:val="18"/>
                <w:szCs w:val="18"/>
                <w:lang w:val="ru-RU"/>
              </w:rPr>
              <w:t>2</w:t>
            </w:r>
            <w:r w:rsidR="00AD5443">
              <w:rPr>
                <w:rFonts w:ascii="Times New Roman" w:hAnsi="Times New Roman" w:cs="Times New Roman"/>
                <w:i/>
                <w:color w:val="FF0000"/>
                <w:sz w:val="18"/>
                <w:szCs w:val="18"/>
                <w:lang w:val="ru-RU"/>
              </w:rPr>
              <w:t>.</w:t>
            </w:r>
            <w:r w:rsidR="00CB643E">
              <w:rPr>
                <w:rFonts w:ascii="Times New Roman" w:hAnsi="Times New Roman" w:cs="Times New Roman"/>
                <w:i/>
                <w:color w:val="FF0000"/>
                <w:sz w:val="18"/>
                <w:szCs w:val="18"/>
                <w:lang w:val="ru-RU"/>
              </w:rPr>
              <w:t>3</w:t>
            </w:r>
            <w:r w:rsidR="00EA2D39" w:rsidRPr="00DF7ADC">
              <w:rPr>
                <w:rFonts w:ascii="Times New Roman" w:hAnsi="Times New Roman" w:cs="Times New Roman"/>
                <w:i/>
                <w:color w:val="FF0000"/>
                <w:sz w:val="18"/>
                <w:szCs w:val="18"/>
              </w:rPr>
              <w:t>. Встановлення мет</w:t>
            </w:r>
            <w:r w:rsidR="00EA2D39" w:rsidRPr="00E577E2">
              <w:rPr>
                <w:rFonts w:ascii="Times New Roman" w:hAnsi="Times New Roman" w:cs="Times New Roman"/>
                <w:i/>
                <w:color w:val="FF0000"/>
                <w:sz w:val="18"/>
                <w:szCs w:val="18"/>
                <w:lang w:val="ru-RU"/>
              </w:rPr>
              <w:t>и</w:t>
            </w:r>
            <w:r w:rsidR="00EA2D39" w:rsidRPr="00DF7ADC">
              <w:rPr>
                <w:rFonts w:ascii="Times New Roman" w:hAnsi="Times New Roman" w:cs="Times New Roman"/>
                <w:i/>
                <w:color w:val="FF0000"/>
                <w:sz w:val="18"/>
                <w:szCs w:val="18"/>
              </w:rPr>
              <w:t xml:space="preserve"> та характер</w:t>
            </w:r>
            <w:r w:rsidR="00EA2D39" w:rsidRPr="00E577E2">
              <w:rPr>
                <w:rFonts w:ascii="Times New Roman" w:hAnsi="Times New Roman" w:cs="Times New Roman"/>
                <w:i/>
                <w:color w:val="FF0000"/>
                <w:sz w:val="18"/>
                <w:szCs w:val="18"/>
                <w:lang w:val="ru-RU"/>
              </w:rPr>
              <w:t>у</w:t>
            </w:r>
            <w:r w:rsidR="00EA2D39" w:rsidRPr="00DF7ADC">
              <w:rPr>
                <w:rFonts w:ascii="Times New Roman" w:hAnsi="Times New Roman" w:cs="Times New Roman"/>
                <w:i/>
                <w:color w:val="FF0000"/>
                <w:sz w:val="18"/>
                <w:szCs w:val="18"/>
              </w:rPr>
              <w:t xml:space="preserve"> майбутніх ділових відносин </w:t>
            </w:r>
            <w:r w:rsidR="00EA2D39" w:rsidRPr="00E577E2">
              <w:rPr>
                <w:rFonts w:ascii="Times New Roman" w:hAnsi="Times New Roman" w:cs="Times New Roman"/>
                <w:i/>
                <w:color w:val="FF0000"/>
                <w:sz w:val="18"/>
                <w:szCs w:val="18"/>
                <w:lang w:val="ru-RU"/>
              </w:rPr>
              <w:t xml:space="preserve">клієнта </w:t>
            </w:r>
            <w:r w:rsidR="00EA2D39" w:rsidRPr="00DF7ADC">
              <w:rPr>
                <w:rFonts w:ascii="Times New Roman" w:hAnsi="Times New Roman" w:cs="Times New Roman"/>
                <w:i/>
                <w:color w:val="FF0000"/>
                <w:sz w:val="18"/>
                <w:szCs w:val="18"/>
              </w:rPr>
              <w:t>із суб'єктом первинного фінансового моніторингу.</w:t>
            </w:r>
          </w:p>
          <w:p w14:paraId="50483D1D" w14:textId="77777777" w:rsidR="00EA2D39" w:rsidRPr="00DF7ADC"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p>
          <w:p w14:paraId="765DB897" w14:textId="47FE78C0" w:rsidR="00EA2D39" w:rsidRPr="00DF7ADC" w:rsidRDefault="009E4500"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r>
              <w:rPr>
                <w:rFonts w:ascii="Times New Roman" w:hAnsi="Times New Roman" w:cs="Times New Roman"/>
                <w:i/>
                <w:color w:val="FF0000"/>
                <w:sz w:val="18"/>
                <w:szCs w:val="18"/>
                <w:lang w:val="ru-RU"/>
              </w:rPr>
              <w:t>2</w:t>
            </w:r>
            <w:r w:rsidR="00AD5443">
              <w:rPr>
                <w:rFonts w:ascii="Times New Roman" w:hAnsi="Times New Roman" w:cs="Times New Roman"/>
                <w:i/>
                <w:color w:val="FF0000"/>
                <w:sz w:val="18"/>
                <w:szCs w:val="18"/>
                <w:lang w:val="ru-RU"/>
              </w:rPr>
              <w:t>.</w:t>
            </w:r>
            <w:r w:rsidR="00CB643E">
              <w:rPr>
                <w:rFonts w:ascii="Times New Roman" w:hAnsi="Times New Roman" w:cs="Times New Roman"/>
                <w:i/>
                <w:color w:val="FF0000"/>
                <w:sz w:val="18"/>
                <w:szCs w:val="18"/>
                <w:lang w:val="ru-RU"/>
              </w:rPr>
              <w:t>4</w:t>
            </w:r>
            <w:r w:rsidR="00EA2D39" w:rsidRPr="00DF7ADC">
              <w:rPr>
                <w:rFonts w:ascii="Times New Roman" w:hAnsi="Times New Roman" w:cs="Times New Roman"/>
                <w:i/>
                <w:color w:val="FF0000"/>
                <w:sz w:val="18"/>
                <w:szCs w:val="18"/>
              </w:rPr>
              <w:t>. Встановлення фінансового стану клієнта</w:t>
            </w:r>
            <w:r w:rsidR="00EA2D39" w:rsidRPr="00E577E2">
              <w:rPr>
                <w:rFonts w:ascii="Times New Roman" w:hAnsi="Times New Roman" w:cs="Times New Roman"/>
                <w:i/>
                <w:color w:val="FF0000"/>
                <w:sz w:val="18"/>
                <w:szCs w:val="18"/>
                <w:lang w:val="ru-RU"/>
              </w:rPr>
              <w:t xml:space="preserve"> зі слів клієнта</w:t>
            </w:r>
            <w:r w:rsidR="00EA2D39" w:rsidRPr="00DF7ADC">
              <w:rPr>
                <w:rFonts w:ascii="Times New Roman" w:hAnsi="Times New Roman" w:cs="Times New Roman"/>
                <w:i/>
                <w:color w:val="FF0000"/>
                <w:sz w:val="18"/>
                <w:szCs w:val="18"/>
              </w:rPr>
              <w:t xml:space="preserve">, а саме: </w:t>
            </w:r>
          </w:p>
          <w:p w14:paraId="047F68C4" w14:textId="77777777" w:rsidR="00EA2D39" w:rsidRPr="00DF7ADC"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r w:rsidRPr="00DF7ADC">
              <w:rPr>
                <w:rFonts w:ascii="Times New Roman" w:hAnsi="Times New Roman" w:cs="Times New Roman"/>
                <w:i/>
                <w:color w:val="FF0000"/>
                <w:sz w:val="18"/>
                <w:szCs w:val="18"/>
              </w:rPr>
              <w:t>- для фізичної особи - встановлення розміру середньомісячного доходу клієнта та джерел його походження;</w:t>
            </w:r>
          </w:p>
          <w:p w14:paraId="77C18CD6" w14:textId="539C1790" w:rsidR="00EA2D39" w:rsidRPr="009355DD" w:rsidRDefault="00EA2D39" w:rsidP="00EA2D39">
            <w:pPr>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r w:rsidRPr="00DF7ADC">
              <w:rPr>
                <w:rFonts w:ascii="Times New Roman" w:hAnsi="Times New Roman" w:cs="Times New Roman"/>
                <w:i/>
                <w:color w:val="FF0000"/>
                <w:sz w:val="18"/>
                <w:szCs w:val="18"/>
              </w:rPr>
              <w:t xml:space="preserve">- для юридичної особи - встановлення </w:t>
            </w:r>
            <w:r w:rsidRPr="00E577E2">
              <w:rPr>
                <w:rFonts w:ascii="Times New Roman" w:hAnsi="Times New Roman" w:cs="Times New Roman"/>
                <w:i/>
                <w:color w:val="FF0000"/>
                <w:sz w:val="18"/>
                <w:szCs w:val="18"/>
                <w:lang w:val="ru-RU"/>
              </w:rPr>
              <w:t>фінансового стану</w:t>
            </w:r>
            <w:r w:rsidRPr="00DF7ADC">
              <w:rPr>
                <w:rFonts w:ascii="Times New Roman" w:hAnsi="Times New Roman" w:cs="Times New Roman"/>
                <w:i/>
                <w:color w:val="FF0000"/>
                <w:sz w:val="18"/>
                <w:szCs w:val="18"/>
              </w:rPr>
              <w:t xml:space="preserve"> за результатами останнь</w:t>
            </w:r>
            <w:r>
              <w:rPr>
                <w:rFonts w:ascii="Times New Roman" w:hAnsi="Times New Roman" w:cs="Times New Roman"/>
                <w:i/>
                <w:color w:val="FF0000"/>
                <w:sz w:val="18"/>
                <w:szCs w:val="18"/>
              </w:rPr>
              <w:t>ої річної фінансової звітності.</w:t>
            </w:r>
          </w:p>
        </w:tc>
        <w:tc>
          <w:tcPr>
            <w:tcW w:w="4676" w:type="dxa"/>
            <w:tcBorders>
              <w:top w:val="single" w:sz="4" w:space="0" w:color="000000"/>
              <w:left w:val="single" w:sz="4" w:space="0" w:color="000000"/>
              <w:bottom w:val="single" w:sz="4" w:space="0" w:color="000000"/>
              <w:right w:val="single" w:sz="4" w:space="0" w:color="000000"/>
            </w:tcBorders>
          </w:tcPr>
          <w:p w14:paraId="5744E327" w14:textId="0BC6E3D1" w:rsidR="00EA2D39" w:rsidRPr="00DF7ADC" w:rsidRDefault="00EA2D39" w:rsidP="00EA2D39">
            <w:pPr>
              <w:keepNext/>
              <w:shd w:val="clear" w:color="auto" w:fill="FFFFFF"/>
              <w:suppressAutoHyphens/>
              <w:autoSpaceDN w:val="0"/>
              <w:spacing w:after="0" w:line="240" w:lineRule="auto"/>
              <w:ind w:right="136"/>
              <w:jc w:val="both"/>
              <w:textAlignment w:val="baseline"/>
              <w:outlineLvl w:val="2"/>
              <w:rPr>
                <w:rFonts w:ascii="Times New Roman" w:eastAsia="Calibri" w:hAnsi="Times New Roman" w:cs="Times New Roman"/>
                <w:b/>
                <w:i/>
                <w:sz w:val="18"/>
                <w:szCs w:val="18"/>
                <w:highlight w:val="yellow"/>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8CB414A" w14:textId="77777777" w:rsidR="00EA2D39" w:rsidRPr="00916B1F" w:rsidRDefault="00EA2D39" w:rsidP="00EA2D39">
            <w:pPr>
              <w:shd w:val="clear" w:color="auto" w:fill="FFFFFF"/>
              <w:suppressAutoHyphens/>
              <w:autoSpaceDN w:val="0"/>
              <w:spacing w:after="0" w:line="240" w:lineRule="auto"/>
              <w:jc w:val="both"/>
              <w:textAlignment w:val="baseline"/>
              <w:rPr>
                <w:rFonts w:ascii="Times New Roman" w:hAnsi="Times New Roman" w:cs="Times New Roman"/>
                <w:b/>
                <w:i/>
                <w:sz w:val="18"/>
                <w:szCs w:val="18"/>
                <w:highlight w:val="cyan"/>
                <w:u w:val="single"/>
                <w:shd w:val="clear" w:color="auto" w:fill="FFFFFF"/>
              </w:rPr>
            </w:pPr>
          </w:p>
        </w:tc>
      </w:tr>
      <w:tr w:rsidR="00BE2A75" w:rsidRPr="003F713A" w14:paraId="1AB3629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FAC5C" w14:textId="77777777" w:rsidR="00133867" w:rsidRPr="00DF7ADC" w:rsidRDefault="00133867" w:rsidP="00133867">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45226695" w14:textId="77777777" w:rsidR="00BE2A75" w:rsidRPr="00DF7ADC" w:rsidRDefault="00BE2A75" w:rsidP="00BE2A75">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54ACFF2" w14:textId="140CAFDC" w:rsidR="00BE2A75" w:rsidRPr="00BE2A75" w:rsidRDefault="009E4500" w:rsidP="00BE2A75">
            <w:pPr>
              <w:keepNext/>
              <w:shd w:val="clear" w:color="auto" w:fill="FFFFFF"/>
              <w:suppressAutoHyphens/>
              <w:autoSpaceDN w:val="0"/>
              <w:spacing w:after="0" w:line="240" w:lineRule="auto"/>
              <w:ind w:left="132" w:right="132"/>
              <w:jc w:val="both"/>
              <w:textAlignment w:val="baseline"/>
              <w:rPr>
                <w:rFonts w:ascii="Times New Roman" w:hAnsi="Times New Roman" w:cs="Times New Roman"/>
                <w:bCs/>
                <w:i/>
                <w:color w:val="FF0000"/>
                <w:sz w:val="18"/>
                <w:szCs w:val="18"/>
              </w:rPr>
            </w:pPr>
            <w:r w:rsidRPr="009E4500">
              <w:rPr>
                <w:rFonts w:ascii="Times New Roman" w:hAnsi="Times New Roman" w:cs="Times New Roman"/>
                <w:bCs/>
                <w:i/>
                <w:color w:val="FF0000"/>
                <w:sz w:val="18"/>
                <w:szCs w:val="18"/>
                <w:lang w:val="en-US"/>
              </w:rPr>
              <w:t>3</w:t>
            </w:r>
            <w:r w:rsidR="00BE2A75" w:rsidRPr="00BE2A75">
              <w:rPr>
                <w:rFonts w:ascii="Times New Roman" w:hAnsi="Times New Roman" w:cs="Times New Roman"/>
                <w:bCs/>
                <w:i/>
                <w:color w:val="FF0000"/>
                <w:sz w:val="18"/>
                <w:szCs w:val="18"/>
                <w:lang w:val="en-US"/>
              </w:rPr>
              <w:t xml:space="preserve">. </w:t>
            </w:r>
            <w:r w:rsidR="00BE2A75" w:rsidRPr="00BE2A75">
              <w:rPr>
                <w:rFonts w:ascii="Times New Roman" w:hAnsi="Times New Roman" w:cs="Times New Roman"/>
                <w:bCs/>
                <w:i/>
                <w:color w:val="FF0000"/>
                <w:sz w:val="18"/>
                <w:szCs w:val="18"/>
              </w:rPr>
              <w:t xml:space="preserve">За наявності низького рівня ризику та суми пенсійних коштів, що обліковуються на індивідуальному пенсійному рахунку що не перевищує 30 000 грн, суб’єкт первинного фінансового моніторингу  може здійснити верифікацію клієнта - фізичної особи шляхом: </w:t>
            </w:r>
          </w:p>
          <w:p w14:paraId="52187A56" w14:textId="77777777" w:rsidR="00BE2A75" w:rsidRPr="00BE2A75" w:rsidRDefault="00BE2A75" w:rsidP="00BE2A75">
            <w:pPr>
              <w:keepNext/>
              <w:shd w:val="clear" w:color="auto" w:fill="FFFFFF"/>
              <w:suppressAutoHyphens/>
              <w:autoSpaceDN w:val="0"/>
              <w:spacing w:after="0" w:line="240" w:lineRule="auto"/>
              <w:ind w:left="132" w:right="132"/>
              <w:jc w:val="both"/>
              <w:textAlignment w:val="baseline"/>
              <w:rPr>
                <w:rFonts w:ascii="Times New Roman" w:hAnsi="Times New Roman" w:cs="Times New Roman"/>
                <w:bCs/>
                <w:i/>
                <w:color w:val="FF0000"/>
                <w:sz w:val="18"/>
                <w:szCs w:val="18"/>
              </w:rPr>
            </w:pPr>
            <w:r w:rsidRPr="00BE2A75">
              <w:rPr>
                <w:rFonts w:ascii="Times New Roman" w:hAnsi="Times New Roman" w:cs="Times New Roman"/>
                <w:bCs/>
                <w:i/>
                <w:color w:val="FF0000"/>
                <w:sz w:val="18"/>
                <w:szCs w:val="18"/>
              </w:rPr>
              <w:t>1) отримання копії ідентифікаційного документа та довідки про присвоєння РНОКПП (якщо немає необхідної інформації в ідентифікаційному документі) та</w:t>
            </w:r>
          </w:p>
          <w:p w14:paraId="53C64017" w14:textId="101A262A" w:rsidR="00BE2A75" w:rsidRPr="00DF7ADC" w:rsidRDefault="00BE2A75" w:rsidP="00BE2A75">
            <w:pPr>
              <w:keepNext/>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r w:rsidRPr="00BE2A75">
              <w:rPr>
                <w:rFonts w:ascii="Times New Roman" w:hAnsi="Times New Roman" w:cs="Times New Roman"/>
                <w:bCs/>
                <w:i/>
                <w:color w:val="FF0000"/>
                <w:sz w:val="18"/>
                <w:szCs w:val="18"/>
              </w:rPr>
              <w:t>2) здійснення фотофіксації особи з власним ідентифікаційним документом, а саме сторінки/сторони, що містить фото власника.</w:t>
            </w:r>
          </w:p>
        </w:tc>
        <w:tc>
          <w:tcPr>
            <w:tcW w:w="4676" w:type="dxa"/>
            <w:tcBorders>
              <w:top w:val="single" w:sz="4" w:space="0" w:color="000000"/>
              <w:left w:val="single" w:sz="4" w:space="0" w:color="000000"/>
              <w:bottom w:val="single" w:sz="4" w:space="0" w:color="000000"/>
              <w:right w:val="single" w:sz="4" w:space="0" w:color="000000"/>
            </w:tcBorders>
          </w:tcPr>
          <w:p w14:paraId="779583A6" w14:textId="77777777" w:rsidR="00BE2A75" w:rsidRPr="00DF7ADC" w:rsidRDefault="00BE2A75" w:rsidP="00BE2A75">
            <w:pPr>
              <w:keepNext/>
              <w:shd w:val="clear" w:color="auto" w:fill="FFFFFF"/>
              <w:suppressAutoHyphens/>
              <w:autoSpaceDN w:val="0"/>
              <w:spacing w:after="0" w:line="240" w:lineRule="auto"/>
              <w:ind w:right="136"/>
              <w:jc w:val="both"/>
              <w:textAlignment w:val="baseline"/>
              <w:outlineLvl w:val="2"/>
              <w:rPr>
                <w:rFonts w:ascii="Times New Roman" w:eastAsia="Calibri" w:hAnsi="Times New Roman" w:cs="Times New Roman"/>
                <w:b/>
                <w:i/>
                <w:sz w:val="18"/>
                <w:szCs w:val="18"/>
                <w:highlight w:val="yellow"/>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DE87A94" w14:textId="5636C278" w:rsidR="00BE2A75" w:rsidRPr="00916B1F" w:rsidRDefault="00BE2A75" w:rsidP="00BE2A75">
            <w:pPr>
              <w:shd w:val="clear" w:color="auto" w:fill="FFFFFF"/>
              <w:suppressAutoHyphens/>
              <w:autoSpaceDN w:val="0"/>
              <w:spacing w:after="0" w:line="240" w:lineRule="auto"/>
              <w:jc w:val="both"/>
              <w:textAlignment w:val="baseline"/>
              <w:rPr>
                <w:rFonts w:ascii="Times New Roman" w:hAnsi="Times New Roman" w:cs="Times New Roman"/>
                <w:b/>
                <w:i/>
                <w:sz w:val="18"/>
                <w:szCs w:val="18"/>
                <w:highlight w:val="cyan"/>
                <w:u w:val="single"/>
                <w:shd w:val="clear" w:color="auto" w:fill="FFFFFF"/>
              </w:rPr>
            </w:pPr>
            <w:r>
              <w:rPr>
                <w:rFonts w:ascii="Times New Roman" w:hAnsi="Times New Roman" w:cs="Times New Roman"/>
                <w:iCs/>
                <w:sz w:val="18"/>
                <w:szCs w:val="18"/>
                <w:shd w:val="clear" w:color="auto" w:fill="FFFFFF"/>
                <w:lang w:val="ru-RU"/>
              </w:rPr>
              <w:t>Р</w:t>
            </w:r>
            <w:r w:rsidRPr="00BE2A75">
              <w:rPr>
                <w:rFonts w:ascii="Times New Roman" w:hAnsi="Times New Roman" w:cs="Times New Roman"/>
                <w:iCs/>
                <w:sz w:val="18"/>
                <w:szCs w:val="18"/>
                <w:shd w:val="clear" w:color="auto" w:fill="FFFFFF"/>
              </w:rPr>
              <w:t>ізновид спрощеної банківської веріфікації (не відео) для низького рівня з незначними коштами.</w:t>
            </w:r>
          </w:p>
        </w:tc>
      </w:tr>
      <w:tr w:rsidR="00C26D0F" w:rsidRPr="003F713A" w14:paraId="4359404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5F036" w14:textId="77777777" w:rsidR="00C26D0F" w:rsidRPr="00DF7ADC" w:rsidRDefault="00C26D0F" w:rsidP="00C26D0F">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7DD029B8" w14:textId="77777777" w:rsidR="00C26D0F" w:rsidRPr="00DF7ADC" w:rsidRDefault="00C26D0F" w:rsidP="00133867">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5DD6397" w14:textId="6DCAA5E6" w:rsidR="00C26D0F" w:rsidRPr="00C26D0F" w:rsidRDefault="009E4500" w:rsidP="00C26D0F">
            <w:pPr>
              <w:keepNext/>
              <w:shd w:val="clear" w:color="auto" w:fill="FFFFFF"/>
              <w:suppressAutoHyphens/>
              <w:autoSpaceDN w:val="0"/>
              <w:spacing w:after="0" w:line="240" w:lineRule="auto"/>
              <w:ind w:left="132" w:right="132"/>
              <w:jc w:val="both"/>
              <w:textAlignment w:val="baseline"/>
              <w:rPr>
                <w:rFonts w:ascii="Times New Roman" w:hAnsi="Times New Roman" w:cs="Times New Roman"/>
                <w:bCs/>
                <w:i/>
                <w:color w:val="FF0000"/>
                <w:sz w:val="18"/>
                <w:szCs w:val="18"/>
                <w:lang w:val="ru-RU"/>
              </w:rPr>
            </w:pPr>
            <w:r>
              <w:rPr>
                <w:rFonts w:ascii="Times New Roman" w:eastAsia="Calibri" w:hAnsi="Times New Roman"/>
                <w:bCs/>
                <w:i/>
                <w:color w:val="FF0000"/>
                <w:sz w:val="18"/>
                <w:szCs w:val="18"/>
                <w:lang w:val="ru-RU" w:eastAsia="uk-UA"/>
              </w:rPr>
              <w:t>4</w:t>
            </w:r>
            <w:r w:rsidR="005A1ABD" w:rsidRPr="005A1ABD">
              <w:rPr>
                <w:rFonts w:ascii="Times New Roman" w:eastAsia="Calibri" w:hAnsi="Times New Roman"/>
                <w:bCs/>
                <w:i/>
                <w:color w:val="FF0000"/>
                <w:sz w:val="18"/>
                <w:szCs w:val="18"/>
                <w:lang w:val="ru-RU" w:eastAsia="uk-UA"/>
              </w:rPr>
              <w:t xml:space="preserve">. </w:t>
            </w:r>
            <w:r w:rsidR="00C26D0F" w:rsidRPr="00C26D0F">
              <w:rPr>
                <w:rFonts w:ascii="Times New Roman" w:eastAsia="Calibri" w:hAnsi="Times New Roman"/>
                <w:bCs/>
                <w:i/>
                <w:color w:val="FF0000"/>
                <w:sz w:val="18"/>
                <w:szCs w:val="18"/>
                <w:lang w:eastAsia="uk-UA"/>
              </w:rPr>
              <w:t xml:space="preserve">Під час укладення пенсійного контракту на користь третьої особи (осіб) адміністратор </w:t>
            </w:r>
            <w:r w:rsidR="00C26D0F">
              <w:rPr>
                <w:rFonts w:ascii="Times New Roman" w:eastAsia="Calibri" w:hAnsi="Times New Roman"/>
                <w:bCs/>
                <w:i/>
                <w:color w:val="FF0000"/>
                <w:sz w:val="18"/>
                <w:szCs w:val="18"/>
                <w:lang w:val="ru-RU" w:eastAsia="uk-UA"/>
              </w:rPr>
              <w:t>НПФ</w:t>
            </w:r>
            <w:r w:rsidR="00C26D0F" w:rsidRPr="00C26D0F">
              <w:rPr>
                <w:rFonts w:ascii="Times New Roman" w:eastAsia="Calibri" w:hAnsi="Times New Roman"/>
                <w:bCs/>
                <w:i/>
                <w:color w:val="FF0000"/>
                <w:sz w:val="18"/>
                <w:szCs w:val="18"/>
                <w:lang w:eastAsia="uk-UA"/>
              </w:rPr>
              <w:t xml:space="preserve"> здійснює спрощені заходи належної перевірки особи (вкладника), яка є стороною пенсійного контракту. Пенсійний контракт має містити всі ідентифікаційні дані  третіх осіб - учасників фонду як осіб, на користь яких він укладений, та яким будуть відкриті індивідуальні пенсійні рахунки у системі персоніфікованого обліку недержавного пенсійного фонду. Порядок надання даних про учасників недержавних фондів, відповідальність за актуальність даних та перевірку даних щодо учасників недержавних пенсійних фондів визначається во внутрішніх документах адміністратора </w:t>
            </w:r>
            <w:r w:rsidR="00C26D0F">
              <w:rPr>
                <w:rFonts w:ascii="Times New Roman" w:eastAsia="Calibri" w:hAnsi="Times New Roman"/>
                <w:bCs/>
                <w:i/>
                <w:color w:val="FF0000"/>
                <w:sz w:val="18"/>
                <w:szCs w:val="18"/>
                <w:lang w:val="ru-RU" w:eastAsia="uk-UA"/>
              </w:rPr>
              <w:t>НПФ</w:t>
            </w:r>
            <w:r w:rsidR="00C26D0F" w:rsidRPr="00C26D0F">
              <w:rPr>
                <w:rFonts w:ascii="Times New Roman" w:eastAsia="Calibri" w:hAnsi="Times New Roman"/>
                <w:bCs/>
                <w:i/>
                <w:color w:val="FF0000"/>
                <w:sz w:val="18"/>
                <w:szCs w:val="18"/>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0942797E" w14:textId="77777777" w:rsidR="00C26D0F" w:rsidRPr="00DF7ADC" w:rsidRDefault="00C26D0F" w:rsidP="00BE2A75">
            <w:pPr>
              <w:keepNext/>
              <w:shd w:val="clear" w:color="auto" w:fill="FFFFFF"/>
              <w:suppressAutoHyphens/>
              <w:autoSpaceDN w:val="0"/>
              <w:spacing w:after="0" w:line="240" w:lineRule="auto"/>
              <w:ind w:right="136"/>
              <w:jc w:val="both"/>
              <w:textAlignment w:val="baseline"/>
              <w:outlineLvl w:val="2"/>
              <w:rPr>
                <w:rFonts w:ascii="Times New Roman" w:eastAsia="Calibri" w:hAnsi="Times New Roman" w:cs="Times New Roman"/>
                <w:b/>
                <w:i/>
                <w:sz w:val="18"/>
                <w:szCs w:val="18"/>
                <w:highlight w:val="yellow"/>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63B7DE3" w14:textId="57BD696D" w:rsidR="00C26D0F" w:rsidRPr="005A1ABD" w:rsidRDefault="005A1ABD" w:rsidP="00BE2A75">
            <w:pPr>
              <w:shd w:val="clear" w:color="auto" w:fill="FFFFFF"/>
              <w:suppressAutoHyphens/>
              <w:autoSpaceDN w:val="0"/>
              <w:spacing w:after="0" w:line="240" w:lineRule="auto"/>
              <w:jc w:val="both"/>
              <w:textAlignment w:val="baseline"/>
              <w:rPr>
                <w:rFonts w:ascii="Times New Roman" w:hAnsi="Times New Roman" w:cs="Times New Roman"/>
                <w:iCs/>
                <w:sz w:val="18"/>
                <w:szCs w:val="18"/>
                <w:shd w:val="clear" w:color="auto" w:fill="FFFFFF"/>
              </w:rPr>
            </w:pPr>
            <w:r>
              <w:rPr>
                <w:rFonts w:ascii="Times New Roman" w:hAnsi="Times New Roman"/>
                <w:sz w:val="18"/>
                <w:szCs w:val="18"/>
              </w:rPr>
              <w:t>оптимізація</w:t>
            </w:r>
            <w:r w:rsidRPr="005A1ABD">
              <w:rPr>
                <w:rFonts w:ascii="Times New Roman" w:hAnsi="Times New Roman"/>
                <w:sz w:val="18"/>
                <w:szCs w:val="18"/>
              </w:rPr>
              <w:t xml:space="preserve"> процесів по укладенню пенсійних контрактів, договорів на виплати на визначений строк, здійснення пенсійних виплат та переведень пенсійних коштів на незначні суми. Також необхідно зробити спрощену перевірку  клієнтів та  фінансових операції на незначні суми,  таких, як одноразова </w:t>
            </w:r>
            <w:r w:rsidRPr="005A1ABD">
              <w:rPr>
                <w:rFonts w:ascii="Times New Roman" w:hAnsi="Times New Roman"/>
                <w:sz w:val="18"/>
                <w:szCs w:val="18"/>
              </w:rPr>
              <w:lastRenderedPageBreak/>
              <w:t>пенсійна виплата та/або пенсійна виплата на визначений строк, та переведення пенсійних коштів до іншої фінансової установи, які здійснюються адміністраторами недержавних пенсійних фондів відповідно до Закону України «Про недержавне пенсійне забезпечення».</w:t>
            </w:r>
          </w:p>
        </w:tc>
      </w:tr>
      <w:tr w:rsidR="005A1ABD" w:rsidRPr="003F713A" w14:paraId="5E3F734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5B06A" w14:textId="77777777" w:rsidR="005A1ABD" w:rsidRPr="00DF7ADC" w:rsidRDefault="005A1ABD" w:rsidP="005A1ABD">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lastRenderedPageBreak/>
              <w:t>Не існувало</w:t>
            </w:r>
          </w:p>
          <w:p w14:paraId="7AD94DB0" w14:textId="77777777" w:rsidR="005A1ABD" w:rsidRPr="00DF7ADC" w:rsidRDefault="005A1ABD" w:rsidP="00C26D0F">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D865F21" w14:textId="6DE29B8E" w:rsidR="005A1ABD" w:rsidRPr="005A1ABD" w:rsidRDefault="009E4500" w:rsidP="005A1ABD">
            <w:pPr>
              <w:keepNext/>
              <w:shd w:val="clear" w:color="auto" w:fill="FFFFFF"/>
              <w:suppressAutoHyphens/>
              <w:autoSpaceDN w:val="0"/>
              <w:spacing w:after="0" w:line="240" w:lineRule="auto"/>
              <w:ind w:left="132" w:right="132"/>
              <w:jc w:val="both"/>
              <w:textAlignment w:val="baseline"/>
              <w:rPr>
                <w:rFonts w:ascii="Times New Roman" w:eastAsia="Calibri" w:hAnsi="Times New Roman"/>
                <w:bCs/>
                <w:i/>
                <w:color w:val="FF0000"/>
                <w:sz w:val="18"/>
                <w:szCs w:val="18"/>
                <w:lang w:eastAsia="uk-UA"/>
              </w:rPr>
            </w:pPr>
            <w:r w:rsidRPr="009E4500">
              <w:rPr>
                <w:rFonts w:ascii="Times New Roman" w:eastAsia="Calibri" w:hAnsi="Times New Roman"/>
                <w:bCs/>
                <w:i/>
                <w:color w:val="FF0000"/>
                <w:sz w:val="18"/>
                <w:szCs w:val="18"/>
                <w:lang w:val="en-US" w:eastAsia="uk-UA"/>
              </w:rPr>
              <w:t>5</w:t>
            </w:r>
            <w:r w:rsidR="005A1ABD" w:rsidRPr="005A1ABD">
              <w:rPr>
                <w:rFonts w:ascii="Times New Roman" w:eastAsia="Calibri" w:hAnsi="Times New Roman"/>
                <w:bCs/>
                <w:i/>
                <w:color w:val="FF0000"/>
                <w:sz w:val="18"/>
                <w:szCs w:val="18"/>
                <w:lang w:val="en-US" w:eastAsia="uk-UA"/>
              </w:rPr>
              <w:t xml:space="preserve">. </w:t>
            </w:r>
            <w:r w:rsidR="005A1ABD" w:rsidRPr="005A1ABD">
              <w:rPr>
                <w:rFonts w:ascii="Times New Roman" w:eastAsia="Calibri" w:hAnsi="Times New Roman"/>
                <w:bCs/>
                <w:i/>
                <w:color w:val="FF0000"/>
                <w:sz w:val="18"/>
                <w:szCs w:val="18"/>
                <w:lang w:eastAsia="uk-UA"/>
              </w:rPr>
              <w:t xml:space="preserve">Уточнення та актуалізація даних клієнтів, які мають низький ризик, також можуть проводитись шляхом застосування спрощених заходів належної перевірки шляхом використання дистанційних систем обслуговування, засобів електронної пошти із застосуванням </w:t>
            </w:r>
            <w:r w:rsidR="005A1ABD">
              <w:rPr>
                <w:rFonts w:ascii="Times New Roman" w:eastAsia="Calibri" w:hAnsi="Times New Roman"/>
                <w:bCs/>
                <w:i/>
                <w:color w:val="FF0000"/>
                <w:sz w:val="18"/>
                <w:szCs w:val="18"/>
                <w:lang w:val="ru-RU" w:eastAsia="uk-UA"/>
              </w:rPr>
              <w:t>кваліфікаційного</w:t>
            </w:r>
            <w:r w:rsidR="005A1ABD" w:rsidRPr="005A1ABD">
              <w:rPr>
                <w:rFonts w:ascii="Times New Roman" w:eastAsia="Calibri" w:hAnsi="Times New Roman"/>
                <w:bCs/>
                <w:i/>
                <w:color w:val="FF0000"/>
                <w:sz w:val="18"/>
                <w:szCs w:val="18"/>
                <w:lang w:val="en-US" w:eastAsia="uk-UA"/>
              </w:rPr>
              <w:t xml:space="preserve"> </w:t>
            </w:r>
            <w:r w:rsidR="005A1ABD">
              <w:rPr>
                <w:rFonts w:ascii="Times New Roman" w:eastAsia="Calibri" w:hAnsi="Times New Roman"/>
                <w:bCs/>
                <w:i/>
                <w:color w:val="FF0000"/>
                <w:sz w:val="18"/>
                <w:szCs w:val="18"/>
                <w:lang w:val="ru-RU" w:eastAsia="uk-UA"/>
              </w:rPr>
              <w:t>ціфрового</w:t>
            </w:r>
            <w:r w:rsidR="005A1ABD" w:rsidRPr="005A1ABD">
              <w:rPr>
                <w:rFonts w:ascii="Times New Roman" w:eastAsia="Calibri" w:hAnsi="Times New Roman"/>
                <w:bCs/>
                <w:i/>
                <w:color w:val="FF0000"/>
                <w:sz w:val="18"/>
                <w:szCs w:val="18"/>
                <w:lang w:val="en-US" w:eastAsia="uk-UA"/>
              </w:rPr>
              <w:t xml:space="preserve"> </w:t>
            </w:r>
            <w:r w:rsidR="005A1ABD">
              <w:rPr>
                <w:rFonts w:ascii="Times New Roman" w:eastAsia="Calibri" w:hAnsi="Times New Roman"/>
                <w:bCs/>
                <w:i/>
                <w:color w:val="FF0000"/>
                <w:sz w:val="18"/>
                <w:szCs w:val="18"/>
                <w:lang w:val="ru-RU" w:eastAsia="uk-UA"/>
              </w:rPr>
              <w:t>підпису</w:t>
            </w:r>
            <w:r w:rsidR="005A1ABD" w:rsidRPr="005A1ABD">
              <w:rPr>
                <w:rFonts w:ascii="Times New Roman" w:eastAsia="Calibri" w:hAnsi="Times New Roman"/>
                <w:bCs/>
                <w:i/>
                <w:color w:val="FF0000"/>
                <w:sz w:val="18"/>
                <w:szCs w:val="18"/>
                <w:lang w:val="en-US" w:eastAsia="uk-UA"/>
              </w:rPr>
              <w:t xml:space="preserve"> </w:t>
            </w:r>
            <w:r w:rsidR="005A1ABD" w:rsidRPr="005A1ABD">
              <w:rPr>
                <w:rFonts w:ascii="Times New Roman" w:eastAsia="Calibri" w:hAnsi="Times New Roman"/>
                <w:bCs/>
                <w:i/>
                <w:color w:val="FF0000"/>
                <w:sz w:val="18"/>
                <w:szCs w:val="18"/>
                <w:lang w:eastAsia="uk-UA"/>
              </w:rPr>
              <w:t>/</w:t>
            </w:r>
            <w:r w:rsidR="005A1ABD" w:rsidRPr="005A1ABD">
              <w:rPr>
                <w:rFonts w:ascii="Times New Roman" w:eastAsia="Calibri" w:hAnsi="Times New Roman"/>
                <w:bCs/>
                <w:i/>
                <w:color w:val="FF0000"/>
                <w:sz w:val="18"/>
                <w:szCs w:val="18"/>
                <w:lang w:val="en-US" w:eastAsia="uk-UA"/>
              </w:rPr>
              <w:t xml:space="preserve"> </w:t>
            </w:r>
            <w:r w:rsidR="005A1ABD" w:rsidRPr="005A1ABD">
              <w:rPr>
                <w:rFonts w:ascii="Times New Roman" w:eastAsia="Calibri" w:hAnsi="Times New Roman"/>
                <w:bCs/>
                <w:i/>
                <w:color w:val="FF0000"/>
                <w:sz w:val="18"/>
                <w:szCs w:val="18"/>
                <w:lang w:eastAsia="uk-UA"/>
              </w:rPr>
              <w:t>удосконаленого електронного підпису, телефонного зв'язку, інших каналів дистанційної взаємодії в межах технічних можливостей адміністратора недержавних пенсійних фондів.</w:t>
            </w:r>
          </w:p>
        </w:tc>
        <w:tc>
          <w:tcPr>
            <w:tcW w:w="4676" w:type="dxa"/>
            <w:tcBorders>
              <w:top w:val="single" w:sz="4" w:space="0" w:color="000000"/>
              <w:left w:val="single" w:sz="4" w:space="0" w:color="000000"/>
              <w:bottom w:val="single" w:sz="4" w:space="0" w:color="000000"/>
              <w:right w:val="single" w:sz="4" w:space="0" w:color="000000"/>
            </w:tcBorders>
          </w:tcPr>
          <w:p w14:paraId="26FC817B" w14:textId="77777777" w:rsidR="005A1ABD" w:rsidRPr="00DF7ADC" w:rsidRDefault="005A1ABD" w:rsidP="00BE2A75">
            <w:pPr>
              <w:keepNext/>
              <w:shd w:val="clear" w:color="auto" w:fill="FFFFFF"/>
              <w:suppressAutoHyphens/>
              <w:autoSpaceDN w:val="0"/>
              <w:spacing w:after="0" w:line="240" w:lineRule="auto"/>
              <w:ind w:right="136"/>
              <w:jc w:val="both"/>
              <w:textAlignment w:val="baseline"/>
              <w:outlineLvl w:val="2"/>
              <w:rPr>
                <w:rFonts w:ascii="Times New Roman" w:eastAsia="Calibri" w:hAnsi="Times New Roman" w:cs="Times New Roman"/>
                <w:b/>
                <w:i/>
                <w:sz w:val="18"/>
                <w:szCs w:val="18"/>
                <w:highlight w:val="yellow"/>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0001557" w14:textId="77777777" w:rsidR="005A1ABD" w:rsidRPr="005A1ABD" w:rsidRDefault="005A1ABD" w:rsidP="00BE2A75">
            <w:pPr>
              <w:shd w:val="clear" w:color="auto" w:fill="FFFFFF"/>
              <w:suppressAutoHyphens/>
              <w:autoSpaceDN w:val="0"/>
              <w:spacing w:after="0" w:line="240" w:lineRule="auto"/>
              <w:jc w:val="both"/>
              <w:textAlignment w:val="baseline"/>
              <w:rPr>
                <w:rFonts w:ascii="Times New Roman" w:hAnsi="Times New Roman" w:cs="Times New Roman"/>
                <w:iCs/>
                <w:sz w:val="18"/>
                <w:szCs w:val="18"/>
                <w:shd w:val="clear" w:color="auto" w:fill="FFFFFF"/>
                <w:lang w:val="en-US"/>
              </w:rPr>
            </w:pPr>
          </w:p>
        </w:tc>
      </w:tr>
      <w:tr w:rsidR="00EA2D39" w:rsidRPr="003F713A" w14:paraId="6C2E2400"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F3C1A"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716564EE" w14:textId="77777777" w:rsidR="00EA2D39" w:rsidRPr="005A1ABD"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9DDF11A" w14:textId="428F9711" w:rsidR="00EA2D39" w:rsidRPr="00DF7ADC" w:rsidRDefault="009E4500" w:rsidP="00EA2D39">
            <w:pPr>
              <w:keepNext/>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r w:rsidRPr="009E4500">
              <w:rPr>
                <w:rFonts w:ascii="Times New Roman" w:hAnsi="Times New Roman" w:cs="Times New Roman"/>
                <w:i/>
                <w:color w:val="FF0000"/>
                <w:sz w:val="18"/>
                <w:szCs w:val="18"/>
                <w:lang w:val="en-US"/>
              </w:rPr>
              <w:t>6</w:t>
            </w:r>
            <w:r w:rsidR="00EA2D39" w:rsidRPr="00DF7ADC">
              <w:rPr>
                <w:rFonts w:ascii="Times New Roman" w:hAnsi="Times New Roman" w:cs="Times New Roman"/>
                <w:i/>
                <w:color w:val="FF0000"/>
                <w:sz w:val="18"/>
                <w:szCs w:val="18"/>
              </w:rPr>
              <w:t>. Суб’єкти первинного фінансового моніторингу</w:t>
            </w:r>
            <w:r w:rsidR="00EA2D39" w:rsidRPr="00DF7ADC">
              <w:rPr>
                <w:rFonts w:ascii="Times New Roman" w:eastAsia="Times New Roman" w:hAnsi="Times New Roman" w:cs="Times New Roman"/>
                <w:i/>
                <w:color w:val="FF0000"/>
                <w:sz w:val="18"/>
                <w:szCs w:val="18"/>
                <w:lang w:eastAsia="uk-UA"/>
              </w:rPr>
              <w:t xml:space="preserve"> не мають права вживати </w:t>
            </w:r>
            <w:r w:rsidR="00EA2D39" w:rsidRPr="00DF7ADC">
              <w:rPr>
                <w:rFonts w:ascii="Times New Roman" w:hAnsi="Times New Roman" w:cs="Times New Roman"/>
                <w:i/>
                <w:color w:val="FF0000"/>
                <w:sz w:val="18"/>
                <w:szCs w:val="18"/>
              </w:rPr>
              <w:t>спрощені заходи належної перевірки</w:t>
            </w:r>
            <w:r w:rsidR="00EA2D39" w:rsidRPr="00DF7ADC">
              <w:rPr>
                <w:rFonts w:ascii="Times New Roman" w:eastAsia="Times New Roman" w:hAnsi="Times New Roman" w:cs="Times New Roman"/>
                <w:i/>
                <w:color w:val="FF0000"/>
                <w:sz w:val="18"/>
                <w:szCs w:val="18"/>
                <w:lang w:eastAsia="uk-UA"/>
              </w:rPr>
              <w:t xml:space="preserve"> за наявності підозр, а також якщо діловим відносинам (фінансовій операції без встановлення ділових відносин) із клієнтом притаманні відповідні критерії ризику та/або індикатори підозрілості фінансових операцій. У такому разі </w:t>
            </w:r>
            <w:r w:rsidR="00EA2D39" w:rsidRPr="00DF7ADC">
              <w:rPr>
                <w:rFonts w:ascii="Times New Roman" w:hAnsi="Times New Roman" w:cs="Times New Roman"/>
                <w:i/>
                <w:color w:val="FF0000"/>
                <w:sz w:val="18"/>
                <w:szCs w:val="18"/>
              </w:rPr>
              <w:t>суб’єкт первинного фінансового моніторингу</w:t>
            </w:r>
            <w:r w:rsidR="00EA2D39" w:rsidRPr="00DF7ADC">
              <w:rPr>
                <w:rFonts w:ascii="Times New Roman" w:eastAsia="Times New Roman" w:hAnsi="Times New Roman" w:cs="Times New Roman"/>
                <w:i/>
                <w:color w:val="FF0000"/>
                <w:sz w:val="18"/>
                <w:szCs w:val="18"/>
                <w:lang w:eastAsia="uk-UA"/>
              </w:rPr>
              <w:t xml:space="preserve"> зобов'язаний здійснити переоцінку ризику ділових відносин (фінансової операції без встановлення ділових відносин) із клієнтом та вжити заходів </w:t>
            </w:r>
            <w:r w:rsidR="00EA2D39" w:rsidRPr="00DF7ADC">
              <w:rPr>
                <w:rFonts w:ascii="Times New Roman" w:hAnsi="Times New Roman" w:cs="Times New Roman"/>
                <w:i/>
                <w:color w:val="FF0000"/>
                <w:sz w:val="18"/>
                <w:szCs w:val="18"/>
                <w:shd w:val="clear" w:color="auto" w:fill="FFFFFF"/>
              </w:rPr>
              <w:t>належної перевірки клієнта</w:t>
            </w:r>
            <w:r w:rsidR="00EA2D39" w:rsidRPr="00DF7ADC">
              <w:rPr>
                <w:rFonts w:ascii="Times New Roman" w:eastAsia="Times New Roman" w:hAnsi="Times New Roman" w:cs="Times New Roman"/>
                <w:i/>
                <w:color w:val="FF0000"/>
                <w:sz w:val="18"/>
                <w:szCs w:val="18"/>
                <w:lang w:eastAsia="uk-UA"/>
              </w:rPr>
              <w:t>, пропорційних такому ризику.</w:t>
            </w:r>
          </w:p>
        </w:tc>
        <w:tc>
          <w:tcPr>
            <w:tcW w:w="4676" w:type="dxa"/>
            <w:tcBorders>
              <w:top w:val="single" w:sz="4" w:space="0" w:color="000000"/>
              <w:left w:val="single" w:sz="4" w:space="0" w:color="000000"/>
              <w:bottom w:val="single" w:sz="4" w:space="0" w:color="000000"/>
              <w:right w:val="single" w:sz="4" w:space="0" w:color="000000"/>
            </w:tcBorders>
          </w:tcPr>
          <w:p w14:paraId="327748FD" w14:textId="77777777" w:rsidR="00EA2D39" w:rsidRPr="00DF7ADC" w:rsidRDefault="00EA2D39" w:rsidP="00EA2D39">
            <w:pPr>
              <w:keepNext/>
              <w:shd w:val="clear" w:color="auto" w:fill="FFFFFF"/>
              <w:suppressAutoHyphens/>
              <w:autoSpaceDN w:val="0"/>
              <w:spacing w:after="0" w:line="240" w:lineRule="auto"/>
              <w:ind w:right="136"/>
              <w:jc w:val="both"/>
              <w:textAlignment w:val="baseline"/>
              <w:outlineLvl w:val="2"/>
              <w:rPr>
                <w:rFonts w:ascii="Times New Roman" w:eastAsia="Calibri" w:hAnsi="Times New Roman" w:cs="Times New Roman"/>
                <w:b/>
                <w:i/>
                <w:sz w:val="18"/>
                <w:szCs w:val="18"/>
                <w:highlight w:val="yellow"/>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537E3E2" w14:textId="77777777" w:rsidR="00EA2D39" w:rsidRPr="00916B1F" w:rsidRDefault="00EA2D39" w:rsidP="00EA2D39">
            <w:pPr>
              <w:shd w:val="clear" w:color="auto" w:fill="FFFFFF"/>
              <w:suppressAutoHyphens/>
              <w:autoSpaceDN w:val="0"/>
              <w:spacing w:after="0" w:line="240" w:lineRule="auto"/>
              <w:jc w:val="both"/>
              <w:textAlignment w:val="baseline"/>
              <w:rPr>
                <w:rFonts w:ascii="Times New Roman" w:hAnsi="Times New Roman" w:cs="Times New Roman"/>
                <w:b/>
                <w:i/>
                <w:sz w:val="18"/>
                <w:szCs w:val="18"/>
                <w:highlight w:val="cyan"/>
                <w:u w:val="single"/>
                <w:shd w:val="clear" w:color="auto" w:fill="FFFFFF"/>
              </w:rPr>
            </w:pPr>
          </w:p>
        </w:tc>
      </w:tr>
      <w:tr w:rsidR="00EA2D39" w:rsidRPr="003F713A" w14:paraId="35758D4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65251" w14:textId="77777777" w:rsidR="00133867" w:rsidRPr="00DF7ADC" w:rsidRDefault="00133867" w:rsidP="00133867">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3D7D90E8" w14:textId="77777777" w:rsidR="00EA2D39" w:rsidRPr="00673376"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52CDD7D" w14:textId="28639838" w:rsidR="00EA2D39" w:rsidRPr="00DF7ADC" w:rsidRDefault="009E4500" w:rsidP="00BE2A75">
            <w:pPr>
              <w:shd w:val="clear" w:color="auto" w:fill="FFFFFF"/>
              <w:suppressAutoHyphens/>
              <w:autoSpaceDN w:val="0"/>
              <w:spacing w:after="0" w:line="240" w:lineRule="auto"/>
              <w:ind w:left="135" w:right="136"/>
              <w:jc w:val="both"/>
              <w:textAlignment w:val="baseline"/>
              <w:rPr>
                <w:rFonts w:ascii="Times New Roman" w:hAnsi="Times New Roman" w:cs="Times New Roman"/>
                <w:b/>
                <w:i/>
                <w:sz w:val="18"/>
                <w:szCs w:val="18"/>
                <w:highlight w:val="cyan"/>
              </w:rPr>
            </w:pPr>
            <w:r w:rsidRPr="009E4500">
              <w:rPr>
                <w:rFonts w:ascii="Times New Roman" w:hAnsi="Times New Roman" w:cs="Times New Roman"/>
                <w:i/>
                <w:color w:val="FF0000"/>
                <w:sz w:val="18"/>
                <w:szCs w:val="18"/>
              </w:rPr>
              <w:t>7</w:t>
            </w:r>
            <w:r w:rsidR="00BE2A75" w:rsidRPr="00DF7ADC">
              <w:rPr>
                <w:rFonts w:ascii="Times New Roman" w:hAnsi="Times New Roman" w:cs="Times New Roman"/>
                <w:i/>
                <w:color w:val="FF0000"/>
                <w:sz w:val="18"/>
                <w:szCs w:val="18"/>
              </w:rPr>
              <w:t>. Суб’єкт первинного фінансового моніторингу має право отримувати від клієнта іншу інформацію при здійснені заході</w:t>
            </w:r>
            <w:r w:rsidR="00BE2A75">
              <w:rPr>
                <w:rFonts w:ascii="Times New Roman" w:hAnsi="Times New Roman" w:cs="Times New Roman"/>
                <w:i/>
                <w:color w:val="FF0000"/>
                <w:sz w:val="18"/>
                <w:szCs w:val="18"/>
              </w:rPr>
              <w:t>в спрощеної належної перевірки.</w:t>
            </w:r>
          </w:p>
        </w:tc>
        <w:tc>
          <w:tcPr>
            <w:tcW w:w="4676" w:type="dxa"/>
            <w:tcBorders>
              <w:top w:val="single" w:sz="4" w:space="0" w:color="000000"/>
              <w:left w:val="single" w:sz="4" w:space="0" w:color="000000"/>
              <w:bottom w:val="single" w:sz="4" w:space="0" w:color="000000"/>
              <w:right w:val="single" w:sz="4" w:space="0" w:color="000000"/>
            </w:tcBorders>
          </w:tcPr>
          <w:p w14:paraId="7539C9A4" w14:textId="251A7BC6" w:rsidR="00EA2D39" w:rsidRPr="009355DD" w:rsidRDefault="00EA2D39" w:rsidP="00BE2A75">
            <w:pPr>
              <w:shd w:val="clear" w:color="auto" w:fill="FFFFFF"/>
              <w:suppressAutoHyphens/>
              <w:autoSpaceDN w:val="0"/>
              <w:spacing w:after="0" w:line="240" w:lineRule="auto"/>
              <w:jc w:val="both"/>
              <w:textAlignment w:val="baseline"/>
              <w:rPr>
                <w:rFonts w:ascii="Times New Roman" w:hAnsi="Times New Roman" w:cs="Times New Roman"/>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44F9927D" w14:textId="77777777" w:rsidR="00EA2D39" w:rsidRPr="00916B1F" w:rsidRDefault="00EA2D39" w:rsidP="00EA2D39">
            <w:pPr>
              <w:shd w:val="clear" w:color="auto" w:fill="FFFFFF"/>
              <w:suppressAutoHyphens/>
              <w:autoSpaceDN w:val="0"/>
              <w:spacing w:after="0" w:line="240" w:lineRule="auto"/>
              <w:jc w:val="both"/>
              <w:textAlignment w:val="baseline"/>
              <w:rPr>
                <w:rFonts w:ascii="Times New Roman" w:hAnsi="Times New Roman" w:cs="Times New Roman"/>
                <w:b/>
                <w:i/>
                <w:sz w:val="18"/>
                <w:szCs w:val="18"/>
                <w:highlight w:val="cyan"/>
                <w:u w:val="single"/>
                <w:shd w:val="clear" w:color="auto" w:fill="FFFFFF"/>
              </w:rPr>
            </w:pPr>
          </w:p>
        </w:tc>
      </w:tr>
      <w:tr w:rsidR="00EA2D39" w:rsidRPr="003F713A" w14:paraId="5C0ECEB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0213C" w14:textId="77777777" w:rsidR="00EA2D39" w:rsidRPr="00E577E2"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527C473" w14:textId="77777777" w:rsidR="00EA2D39" w:rsidRPr="00DF7ADC" w:rsidRDefault="00EA2D39" w:rsidP="00EA2D39">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4676" w:type="dxa"/>
            <w:tcBorders>
              <w:top w:val="single" w:sz="4" w:space="0" w:color="000000"/>
              <w:left w:val="single" w:sz="4" w:space="0" w:color="000000"/>
              <w:bottom w:val="single" w:sz="4" w:space="0" w:color="000000"/>
              <w:right w:val="single" w:sz="4" w:space="0" w:color="000000"/>
            </w:tcBorders>
          </w:tcPr>
          <w:p w14:paraId="4F2CED6C" w14:textId="77777777" w:rsidR="00EA2D39" w:rsidRPr="004A55D5" w:rsidRDefault="00EA2D39" w:rsidP="00EA2D39">
            <w:pPr>
              <w:shd w:val="clear" w:color="auto" w:fill="FFFFFF"/>
              <w:suppressAutoHyphens/>
              <w:autoSpaceDN w:val="0"/>
              <w:spacing w:after="0" w:line="240" w:lineRule="auto"/>
              <w:jc w:val="both"/>
              <w:textAlignment w:val="baseline"/>
              <w:rPr>
                <w:rFonts w:ascii="Times New Roman" w:hAnsi="Times New Roman" w:cs="Times New Roman"/>
                <w:b/>
                <w:i/>
                <w:sz w:val="18"/>
                <w:szCs w:val="18"/>
                <w:highlight w:val="yellow"/>
                <w:u w:val="single"/>
                <w:shd w:val="clear" w:color="auto" w:fill="FFFFFF"/>
              </w:rPr>
            </w:pPr>
            <w:r w:rsidRPr="004A55D5">
              <w:rPr>
                <w:rFonts w:ascii="Times New Roman" w:hAnsi="Times New Roman" w:cs="Times New Roman"/>
                <w:b/>
                <w:i/>
                <w:sz w:val="18"/>
                <w:szCs w:val="18"/>
                <w:highlight w:val="yellow"/>
                <w:u w:val="single"/>
                <w:shd w:val="clear" w:color="auto" w:fill="FFFFFF"/>
              </w:rPr>
              <w:t>Не враховано</w:t>
            </w:r>
          </w:p>
          <w:p w14:paraId="11A85ED3" w14:textId="39A1AE9F" w:rsidR="00EA2D39" w:rsidRPr="009355DD" w:rsidRDefault="00EA2D39" w:rsidP="00EA2D39">
            <w:pPr>
              <w:keepNext/>
              <w:shd w:val="clear" w:color="auto" w:fill="FFFFFF"/>
              <w:suppressAutoHyphens/>
              <w:autoSpaceDN w:val="0"/>
              <w:spacing w:after="0" w:line="240" w:lineRule="auto"/>
              <w:ind w:right="136"/>
              <w:jc w:val="both"/>
              <w:textAlignment w:val="baseline"/>
              <w:outlineLvl w:val="2"/>
              <w:rPr>
                <w:i/>
                <w:color w:val="FF0000"/>
                <w:sz w:val="20"/>
              </w:rPr>
            </w:pPr>
            <w:r w:rsidRPr="00DF7ADC">
              <w:rPr>
                <w:rFonts w:ascii="Times New Roman" w:hAnsi="Times New Roman" w:cs="Times New Roman"/>
                <w:i/>
                <w:color w:val="FF0000"/>
                <w:sz w:val="18"/>
                <w:szCs w:val="18"/>
              </w:rPr>
              <w:t xml:space="preserve">У разі, якщо клієнтом/другою стороною договору є професійний учасник цінних паперів, що має дійсну ліцензію на провадження професійної діяльності на ринку цінних паперів, видану НКЦПФР, </w:t>
            </w:r>
            <w:r w:rsidRPr="00DF7ADC">
              <w:rPr>
                <w:rFonts w:ascii="Times New Roman" w:hAnsi="Times New Roman" w:cs="Times New Roman"/>
                <w:i/>
                <w:color w:val="FF0000"/>
                <w:sz w:val="18"/>
                <w:szCs w:val="18"/>
                <w:highlight w:val="cyan"/>
              </w:rPr>
              <w:t>або депоненти, які отримали цінні папери під час приватизації</w:t>
            </w:r>
            <w:r w:rsidRPr="00DF7ADC">
              <w:rPr>
                <w:rFonts w:ascii="Times New Roman" w:hAnsi="Times New Roman" w:cs="Times New Roman"/>
                <w:i/>
                <w:color w:val="FF0000"/>
                <w:sz w:val="18"/>
                <w:szCs w:val="18"/>
              </w:rPr>
              <w:t xml:space="preserve">, на  виконання </w:t>
            </w:r>
            <w:r w:rsidRPr="00DF7ADC">
              <w:rPr>
                <w:rFonts w:ascii="Times New Roman" w:hAnsi="Times New Roman" w:cs="Times New Roman"/>
                <w:i/>
                <w:color w:val="FF0000"/>
                <w:sz w:val="18"/>
                <w:szCs w:val="18"/>
              </w:rPr>
              <w:lastRenderedPageBreak/>
              <w:t xml:space="preserve">вимог щодо здійснення заходів належної перевірки, СПФМ перевіряє </w:t>
            </w:r>
            <w:r w:rsidRPr="00DF7ADC">
              <w:rPr>
                <w:rFonts w:ascii="Times New Roman" w:hAnsi="Times New Roman" w:cs="Times New Roman"/>
                <w:i/>
                <w:color w:val="FF0000"/>
                <w:sz w:val="18"/>
                <w:szCs w:val="18"/>
                <w:highlight w:val="cyan"/>
              </w:rPr>
              <w:t>виключно</w:t>
            </w:r>
            <w:r w:rsidRPr="00DF7ADC">
              <w:rPr>
                <w:rFonts w:ascii="Times New Roman" w:hAnsi="Times New Roman" w:cs="Times New Roman"/>
                <w:i/>
                <w:color w:val="FF0000"/>
                <w:sz w:val="18"/>
                <w:szCs w:val="18"/>
              </w:rPr>
              <w:t xml:space="preserve"> дійсність такої ліцензії.</w:t>
            </w:r>
            <w:r>
              <w:rPr>
                <w:i/>
                <w:color w:val="FF0000"/>
                <w:sz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034A7FA0" w14:textId="77777777" w:rsidR="00EA2D39" w:rsidRPr="00916B1F" w:rsidRDefault="00EA2D39" w:rsidP="00133867">
            <w:pPr>
              <w:shd w:val="clear" w:color="auto" w:fill="FFFFFF"/>
              <w:suppressAutoHyphens/>
              <w:autoSpaceDN w:val="0"/>
              <w:spacing w:after="0" w:line="240" w:lineRule="auto"/>
              <w:ind w:right="145"/>
              <w:jc w:val="both"/>
              <w:textAlignment w:val="baseline"/>
              <w:rPr>
                <w:rFonts w:ascii="Times New Roman" w:hAnsi="Times New Roman" w:cs="Times New Roman"/>
                <w:b/>
                <w:i/>
                <w:sz w:val="18"/>
                <w:szCs w:val="18"/>
                <w:highlight w:val="cyan"/>
                <w:u w:val="single"/>
                <w:shd w:val="clear" w:color="auto" w:fill="FFFFFF"/>
              </w:rPr>
            </w:pPr>
          </w:p>
        </w:tc>
      </w:tr>
      <w:tr w:rsidR="00EA2D39" w:rsidRPr="003F713A" w14:paraId="3554F85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C213D" w14:textId="77777777" w:rsidR="00EA2D39" w:rsidRPr="00E577E2"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073D3BD" w14:textId="77777777" w:rsidR="00EA2D39" w:rsidRPr="00DF7ADC" w:rsidRDefault="00EA2D39" w:rsidP="00EA2D39">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4676" w:type="dxa"/>
            <w:tcBorders>
              <w:top w:val="single" w:sz="4" w:space="0" w:color="000000"/>
              <w:left w:val="single" w:sz="4" w:space="0" w:color="000000"/>
              <w:bottom w:val="single" w:sz="4" w:space="0" w:color="000000"/>
              <w:right w:val="single" w:sz="4" w:space="0" w:color="000000"/>
            </w:tcBorders>
          </w:tcPr>
          <w:p w14:paraId="168EC471" w14:textId="1468F8F0" w:rsidR="00EA2D39" w:rsidRPr="004C049A" w:rsidRDefault="00EA2D39" w:rsidP="00EA2D39">
            <w:pPr>
              <w:shd w:val="clear" w:color="auto" w:fill="FFFFFF"/>
              <w:suppressAutoHyphens/>
              <w:autoSpaceDN w:val="0"/>
              <w:spacing w:after="0" w:line="240" w:lineRule="auto"/>
              <w:ind w:right="136"/>
              <w:jc w:val="both"/>
              <w:textAlignment w:val="baseline"/>
              <w:rPr>
                <w:rFonts w:ascii="Times New Roman" w:eastAsia="Calibri" w:hAnsi="Times New Roman" w:cs="Times New Roman"/>
                <w:i/>
                <w:color w:val="FF0000"/>
                <w:sz w:val="18"/>
                <w:szCs w:val="18"/>
                <w:highlight w:val="green"/>
              </w:rPr>
            </w:pPr>
            <w:r w:rsidRPr="00DF7ADC">
              <w:rPr>
                <w:rFonts w:ascii="Times New Roman" w:eastAsia="Calibri" w:hAnsi="Times New Roman" w:cs="Times New Roman"/>
                <w:i/>
                <w:color w:val="FF0000"/>
                <w:sz w:val="18"/>
                <w:szCs w:val="18"/>
              </w:rPr>
              <w:t xml:space="preserve">Суб’єкти первинного фінансового моніторингу не здійснюють заходи щодо </w:t>
            </w:r>
            <w:r w:rsidRPr="00AA6BE6">
              <w:rPr>
                <w:rFonts w:ascii="Times New Roman" w:eastAsia="Calibri" w:hAnsi="Times New Roman" w:cs="Times New Roman"/>
                <w:i/>
                <w:color w:val="FF0000"/>
                <w:sz w:val="18"/>
                <w:szCs w:val="18"/>
              </w:rPr>
              <w:t xml:space="preserve">належної перевірки сторони договору та моніторингу власних фінансових операцій </w:t>
            </w:r>
            <w:r w:rsidRPr="00DF7ADC">
              <w:rPr>
                <w:rFonts w:ascii="Times New Roman" w:eastAsia="Calibri" w:hAnsi="Times New Roman" w:cs="Times New Roman"/>
                <w:i/>
                <w:color w:val="FF0000"/>
                <w:sz w:val="18"/>
                <w:szCs w:val="18"/>
              </w:rPr>
              <w:t>під час провадження ними господарської діяльності</w:t>
            </w:r>
            <w:r w:rsidRPr="00AA6BE6">
              <w:rPr>
                <w:rFonts w:ascii="Times New Roman" w:eastAsia="Calibri" w:hAnsi="Times New Roman" w:cs="Times New Roman"/>
                <w:i/>
                <w:color w:val="FF0000"/>
                <w:sz w:val="18"/>
                <w:szCs w:val="18"/>
              </w:rPr>
              <w:t>.</w:t>
            </w:r>
          </w:p>
        </w:tc>
        <w:tc>
          <w:tcPr>
            <w:tcW w:w="1720" w:type="dxa"/>
            <w:tcBorders>
              <w:top w:val="single" w:sz="4" w:space="0" w:color="000000"/>
              <w:left w:val="single" w:sz="4" w:space="0" w:color="000000"/>
              <w:bottom w:val="single" w:sz="4" w:space="0" w:color="000000"/>
              <w:right w:val="single" w:sz="4" w:space="0" w:color="000000"/>
            </w:tcBorders>
          </w:tcPr>
          <w:p w14:paraId="7E12E12A" w14:textId="607F040B" w:rsidR="00EA2D39" w:rsidRPr="00BE2A75" w:rsidRDefault="00BE2A75" w:rsidP="00BE2A75">
            <w:pPr>
              <w:shd w:val="clear" w:color="auto" w:fill="FFFFFF"/>
              <w:suppressAutoHyphens/>
              <w:autoSpaceDN w:val="0"/>
              <w:spacing w:after="0" w:line="240" w:lineRule="auto"/>
              <w:ind w:right="145"/>
              <w:jc w:val="both"/>
              <w:textAlignment w:val="baseline"/>
              <w:rPr>
                <w:rFonts w:ascii="Times New Roman" w:hAnsi="Times New Roman" w:cs="Times New Roman"/>
                <w:sz w:val="18"/>
                <w:szCs w:val="18"/>
                <w:highlight w:val="cyan"/>
                <w:shd w:val="clear" w:color="auto" w:fill="FFFFFF"/>
              </w:rPr>
            </w:pPr>
            <w:r w:rsidRPr="00BE2A75">
              <w:rPr>
                <w:rFonts w:ascii="Times New Roman" w:hAnsi="Times New Roman" w:cs="Times New Roman"/>
                <w:sz w:val="18"/>
                <w:szCs w:val="18"/>
                <w:shd w:val="clear" w:color="auto" w:fill="FFFFFF"/>
                <w:lang w:val="ru-RU"/>
              </w:rPr>
              <w:t>Даний пункт перенесено в п. 11 Р.</w:t>
            </w:r>
            <w:r w:rsidRPr="00BE2A75">
              <w:rPr>
                <w:rFonts w:ascii="Times New Roman" w:eastAsia="Calibri" w:hAnsi="Times New Roman" w:cs="Times New Roman"/>
                <w:color w:val="2A2928"/>
                <w:sz w:val="20"/>
                <w:szCs w:val="20"/>
                <w:lang w:eastAsia="uk-UA"/>
              </w:rPr>
              <w:t xml:space="preserve"> </w:t>
            </w:r>
            <w:r w:rsidRPr="00BE2A75">
              <w:rPr>
                <w:rFonts w:ascii="Times New Roman" w:hAnsi="Times New Roman" w:cs="Times New Roman"/>
                <w:sz w:val="18"/>
                <w:szCs w:val="18"/>
                <w:shd w:val="clear" w:color="auto" w:fill="FFFFFF"/>
              </w:rPr>
              <w:t>VI.</w:t>
            </w:r>
            <w:r w:rsidRPr="00BE2A75">
              <w:rPr>
                <w:rFonts w:ascii="Times New Roman" w:hAnsi="Times New Roman" w:cs="Times New Roman"/>
                <w:sz w:val="18"/>
                <w:szCs w:val="18"/>
                <w:shd w:val="clear" w:color="auto" w:fill="FFFFFF"/>
                <w:lang w:val="ru-RU"/>
              </w:rPr>
              <w:t>.</w:t>
            </w:r>
          </w:p>
        </w:tc>
      </w:tr>
      <w:tr w:rsidR="00EA2D39" w:rsidRPr="003F713A" w14:paraId="0E0E3AE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C9C6B" w14:textId="77777777" w:rsidR="00EA2D39" w:rsidRPr="00E577E2"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0797ADC" w14:textId="77777777" w:rsidR="00EA2D39" w:rsidRPr="00DF7ADC" w:rsidRDefault="00EA2D39" w:rsidP="00EA2D39">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4676" w:type="dxa"/>
            <w:tcBorders>
              <w:top w:val="single" w:sz="4" w:space="0" w:color="000000"/>
              <w:left w:val="single" w:sz="4" w:space="0" w:color="000000"/>
              <w:bottom w:val="single" w:sz="4" w:space="0" w:color="000000"/>
              <w:right w:val="single" w:sz="4" w:space="0" w:color="000000"/>
            </w:tcBorders>
          </w:tcPr>
          <w:p w14:paraId="2D7E94F5" w14:textId="77777777" w:rsidR="00EA2D39" w:rsidRPr="00D905B7" w:rsidRDefault="00EA2D39" w:rsidP="00EA2D39">
            <w:pPr>
              <w:shd w:val="clear" w:color="auto" w:fill="FFFFFF"/>
              <w:suppressAutoHyphens/>
              <w:autoSpaceDN w:val="0"/>
              <w:spacing w:after="0" w:line="240" w:lineRule="auto"/>
              <w:ind w:right="136"/>
              <w:jc w:val="both"/>
              <w:textAlignment w:val="baseline"/>
              <w:rPr>
                <w:rFonts w:ascii="Times New Roman" w:hAnsi="Times New Roman" w:cs="Times New Roman"/>
                <w:i/>
                <w:color w:val="7030A0"/>
                <w:sz w:val="18"/>
                <w:szCs w:val="18"/>
              </w:rPr>
            </w:pPr>
            <w:r w:rsidRPr="00D905B7">
              <w:rPr>
                <w:rFonts w:ascii="Times New Roman" w:hAnsi="Times New Roman" w:cs="Times New Roman"/>
                <w:i/>
                <w:color w:val="7030A0"/>
                <w:sz w:val="18"/>
                <w:szCs w:val="18"/>
              </w:rPr>
              <w:t>Суб’єкти первинного фінансового моніторингу  може здійснити верифікацію клієнта - фізичної особи шляхом використання будь-якого з нижченаведених способів:</w:t>
            </w:r>
          </w:p>
          <w:p w14:paraId="6C254CAC" w14:textId="77777777" w:rsidR="00EA2D39" w:rsidRPr="00D905B7" w:rsidRDefault="00EA2D39" w:rsidP="00EA2D39">
            <w:pPr>
              <w:shd w:val="clear" w:color="auto" w:fill="FFFFFF"/>
              <w:suppressAutoHyphens/>
              <w:autoSpaceDN w:val="0"/>
              <w:spacing w:after="0" w:line="240" w:lineRule="auto"/>
              <w:ind w:right="136"/>
              <w:jc w:val="both"/>
              <w:textAlignment w:val="baseline"/>
              <w:rPr>
                <w:rFonts w:ascii="Times New Roman" w:hAnsi="Times New Roman" w:cs="Times New Roman"/>
                <w:i/>
                <w:color w:val="7030A0"/>
                <w:sz w:val="18"/>
                <w:szCs w:val="18"/>
              </w:rPr>
            </w:pPr>
            <w:r w:rsidRPr="00D905B7">
              <w:rPr>
                <w:rFonts w:ascii="Times New Roman" w:hAnsi="Times New Roman" w:cs="Times New Roman"/>
                <w:i/>
                <w:color w:val="7030A0"/>
                <w:sz w:val="18"/>
                <w:szCs w:val="18"/>
              </w:rPr>
              <w:t>1) отримання копії ідентифікаційного документа та довідки про присвоєння РНОКПП (якщо немає необхідної інформації в ідентифікаційному документі), засвідченої  кваліфікованим електронним підписом власника ідентифікаційного документа;</w:t>
            </w:r>
          </w:p>
          <w:p w14:paraId="6DFB623C" w14:textId="77777777" w:rsidR="00EA2D39" w:rsidRPr="00D905B7" w:rsidRDefault="00EA2D39" w:rsidP="00EA2D39">
            <w:pPr>
              <w:shd w:val="clear" w:color="auto" w:fill="FFFFFF"/>
              <w:suppressAutoHyphens/>
              <w:autoSpaceDN w:val="0"/>
              <w:spacing w:after="0" w:line="240" w:lineRule="auto"/>
              <w:ind w:right="136"/>
              <w:jc w:val="both"/>
              <w:textAlignment w:val="baseline"/>
              <w:rPr>
                <w:rFonts w:ascii="Times New Roman" w:hAnsi="Times New Roman" w:cs="Times New Roman"/>
                <w:i/>
                <w:color w:val="7030A0"/>
                <w:sz w:val="18"/>
                <w:szCs w:val="18"/>
              </w:rPr>
            </w:pPr>
            <w:r w:rsidRPr="00D905B7">
              <w:rPr>
                <w:rFonts w:ascii="Times New Roman" w:hAnsi="Times New Roman" w:cs="Times New Roman"/>
                <w:i/>
                <w:color w:val="7030A0"/>
                <w:sz w:val="18"/>
                <w:szCs w:val="18"/>
              </w:rPr>
              <w:t>2) отримання через Систему BankID НБУ ідентифікаційних даних;</w:t>
            </w:r>
          </w:p>
          <w:p w14:paraId="4F6AF00F" w14:textId="5FF48C75" w:rsidR="00EA2D39" w:rsidRPr="000E727A" w:rsidRDefault="00EA2D39" w:rsidP="00EA2D39">
            <w:pPr>
              <w:shd w:val="clear" w:color="auto" w:fill="FFFFFF"/>
              <w:suppressAutoHyphens/>
              <w:autoSpaceDN w:val="0"/>
              <w:spacing w:after="0" w:line="240" w:lineRule="auto"/>
              <w:ind w:right="136"/>
              <w:jc w:val="both"/>
              <w:textAlignment w:val="baseline"/>
              <w:rPr>
                <w:rFonts w:ascii="Times New Roman" w:hAnsi="Times New Roman" w:cs="Times New Roman"/>
                <w:i/>
                <w:sz w:val="18"/>
                <w:szCs w:val="18"/>
                <w:highlight w:val="cyan"/>
                <w:shd w:val="clear" w:color="auto" w:fill="FFFFFF"/>
              </w:rPr>
            </w:pPr>
            <w:r w:rsidRPr="00D905B7">
              <w:rPr>
                <w:rFonts w:ascii="Times New Roman" w:hAnsi="Times New Roman" w:cs="Times New Roman"/>
                <w:i/>
                <w:color w:val="7030A0"/>
                <w:sz w:val="18"/>
                <w:szCs w:val="18"/>
              </w:rPr>
              <w:t>3) отримання ідентифікаційних даних та номера телефону від третіх осіб, з якими Адміністратором укладені відповідні договори до яких звернулася особа, верифікація якої здійснюється третьою особою відповідно до нормативних документів.</w:t>
            </w:r>
          </w:p>
        </w:tc>
        <w:tc>
          <w:tcPr>
            <w:tcW w:w="1720" w:type="dxa"/>
            <w:tcBorders>
              <w:top w:val="single" w:sz="4" w:space="0" w:color="000000"/>
              <w:left w:val="single" w:sz="4" w:space="0" w:color="000000"/>
              <w:bottom w:val="single" w:sz="4" w:space="0" w:color="000000"/>
              <w:right w:val="single" w:sz="4" w:space="0" w:color="000000"/>
            </w:tcBorders>
          </w:tcPr>
          <w:p w14:paraId="54885ABF" w14:textId="2C75F559" w:rsidR="00EA2D39" w:rsidRPr="00293DC5" w:rsidRDefault="00293DC5" w:rsidP="00293DC5">
            <w:pPr>
              <w:shd w:val="clear" w:color="auto" w:fill="FFFFFF"/>
              <w:suppressAutoHyphens/>
              <w:autoSpaceDN w:val="0"/>
              <w:spacing w:after="0" w:line="240" w:lineRule="auto"/>
              <w:ind w:right="145"/>
              <w:jc w:val="both"/>
              <w:textAlignment w:val="baseline"/>
              <w:rPr>
                <w:rFonts w:ascii="Times New Roman" w:hAnsi="Times New Roman" w:cs="Times New Roman"/>
                <w:i/>
                <w:sz w:val="18"/>
                <w:szCs w:val="18"/>
                <w:highlight w:val="cyan"/>
                <w:shd w:val="clear" w:color="auto" w:fill="FFFFFF"/>
              </w:rPr>
            </w:pPr>
            <w:r>
              <w:rPr>
                <w:rFonts w:ascii="Times New Roman" w:hAnsi="Times New Roman" w:cs="Times New Roman"/>
                <w:iCs/>
                <w:sz w:val="18"/>
                <w:szCs w:val="18"/>
                <w:shd w:val="clear" w:color="auto" w:fill="FFFFFF"/>
              </w:rPr>
              <w:t xml:space="preserve">Верифікація </w:t>
            </w:r>
            <w:r w:rsidRPr="00293DC5">
              <w:rPr>
                <w:rFonts w:ascii="Times New Roman" w:hAnsi="Times New Roman" w:cs="Times New Roman"/>
                <w:iCs/>
                <w:sz w:val="18"/>
                <w:szCs w:val="18"/>
                <w:shd w:val="clear" w:color="auto" w:fill="FFFFFF"/>
              </w:rPr>
              <w:t>фізичної особи та отримання даних від третьої особи в</w:t>
            </w:r>
            <w:r w:rsidR="005B2CB9" w:rsidRPr="00293DC5">
              <w:rPr>
                <w:rFonts w:ascii="Times New Roman" w:hAnsi="Times New Roman" w:cs="Times New Roman"/>
                <w:iCs/>
                <w:sz w:val="18"/>
                <w:szCs w:val="18"/>
                <w:shd w:val="clear" w:color="auto" w:fill="FFFFFF"/>
              </w:rPr>
              <w:t>рахован</w:t>
            </w:r>
            <w:r w:rsidRPr="00293DC5">
              <w:rPr>
                <w:rFonts w:ascii="Times New Roman" w:hAnsi="Times New Roman" w:cs="Times New Roman"/>
                <w:iCs/>
                <w:sz w:val="18"/>
                <w:szCs w:val="18"/>
                <w:shd w:val="clear" w:color="auto" w:fill="FFFFFF"/>
              </w:rPr>
              <w:t>о</w:t>
            </w:r>
            <w:r w:rsidR="005B2CB9" w:rsidRPr="00293DC5">
              <w:rPr>
                <w:rFonts w:ascii="Times New Roman" w:hAnsi="Times New Roman" w:cs="Times New Roman"/>
                <w:iCs/>
                <w:sz w:val="18"/>
                <w:szCs w:val="18"/>
                <w:shd w:val="clear" w:color="auto" w:fill="FFFFFF"/>
              </w:rPr>
              <w:t xml:space="preserve"> в розділах Віддалене встановлення ділових відносин та Особливості здійснення </w:t>
            </w:r>
            <w:r w:rsidR="005B2CB9" w:rsidRPr="005B2CB9">
              <w:rPr>
                <w:rFonts w:ascii="Times New Roman" w:hAnsi="Times New Roman" w:cs="Times New Roman"/>
                <w:sz w:val="18"/>
                <w:szCs w:val="18"/>
              </w:rPr>
              <w:t xml:space="preserve"> належної перевірки третіми особами</w:t>
            </w:r>
          </w:p>
        </w:tc>
      </w:tr>
      <w:tr w:rsidR="00EA2D39" w:rsidRPr="003F713A" w14:paraId="7A6D0DD6" w14:textId="77777777" w:rsidTr="0008075B">
        <w:trPr>
          <w:gridAfter w:val="1"/>
          <w:wAfter w:w="27" w:type="dxa"/>
        </w:trPr>
        <w:tc>
          <w:tcPr>
            <w:tcW w:w="1588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A16A0" w14:textId="5D6756AC" w:rsidR="00EA2D39" w:rsidRPr="00741698" w:rsidRDefault="00EA2D39" w:rsidP="00EA2D39">
            <w:pPr>
              <w:shd w:val="clear" w:color="auto" w:fill="FFFFFF"/>
              <w:spacing w:before="150" w:after="0" w:line="240" w:lineRule="auto"/>
              <w:ind w:left="450" w:right="450"/>
              <w:jc w:val="center"/>
              <w:rPr>
                <w:rFonts w:ascii="Times New Roman" w:eastAsia="Times New Roman" w:hAnsi="Times New Roman" w:cs="Times New Roman"/>
                <w:i/>
                <w:color w:val="FF0000"/>
                <w:sz w:val="28"/>
                <w:szCs w:val="28"/>
                <w:u w:val="single"/>
                <w:lang w:eastAsia="uk-UA"/>
              </w:rPr>
            </w:pPr>
            <w:r>
              <w:rPr>
                <w:rFonts w:ascii="Times New Roman" w:eastAsia="Times New Roman" w:hAnsi="Times New Roman" w:cs="Times New Roman"/>
                <w:b/>
                <w:bCs/>
                <w:i/>
                <w:color w:val="FF0000"/>
                <w:sz w:val="28"/>
                <w:szCs w:val="28"/>
                <w:u w:val="single"/>
                <w:lang w:eastAsia="uk-UA"/>
              </w:rPr>
              <w:t>VII</w:t>
            </w:r>
            <w:r w:rsidR="00582A88">
              <w:rPr>
                <w:rFonts w:ascii="Times New Roman" w:eastAsia="Times New Roman" w:hAnsi="Times New Roman" w:cs="Times New Roman"/>
                <w:b/>
                <w:bCs/>
                <w:i/>
                <w:color w:val="FF0000"/>
                <w:sz w:val="28"/>
                <w:szCs w:val="28"/>
                <w:u w:val="single"/>
                <w:lang w:eastAsia="uk-UA"/>
              </w:rPr>
              <w:t>І</w:t>
            </w:r>
            <w:r>
              <w:rPr>
                <w:rFonts w:ascii="Times New Roman" w:eastAsia="Times New Roman" w:hAnsi="Times New Roman" w:cs="Times New Roman"/>
                <w:b/>
                <w:bCs/>
                <w:i/>
                <w:color w:val="FF0000"/>
                <w:sz w:val="28"/>
                <w:szCs w:val="28"/>
                <w:u w:val="single"/>
                <w:lang w:eastAsia="uk-UA"/>
              </w:rPr>
              <w:t>.</w:t>
            </w:r>
            <w:r w:rsidRPr="004C049A">
              <w:rPr>
                <w:rFonts w:ascii="Times New Roman" w:eastAsia="Times New Roman" w:hAnsi="Times New Roman" w:cs="Times New Roman"/>
                <w:b/>
                <w:bCs/>
                <w:i/>
                <w:color w:val="FF0000"/>
                <w:sz w:val="28"/>
                <w:szCs w:val="28"/>
                <w:u w:val="single"/>
                <w:lang w:val="ru-RU" w:eastAsia="uk-UA"/>
              </w:rPr>
              <w:t>Посил</w:t>
            </w:r>
            <w:r w:rsidRPr="00412D79">
              <w:rPr>
                <w:rFonts w:ascii="Times New Roman" w:eastAsia="Times New Roman" w:hAnsi="Times New Roman" w:cs="Times New Roman"/>
                <w:b/>
                <w:bCs/>
                <w:i/>
                <w:color w:val="FF0000"/>
                <w:sz w:val="28"/>
                <w:szCs w:val="28"/>
                <w:u w:val="single"/>
                <w:lang w:eastAsia="uk-UA"/>
              </w:rPr>
              <w:t>ені заходи належної перевірки клієнта</w:t>
            </w:r>
          </w:p>
          <w:p w14:paraId="0F31894D" w14:textId="77777777" w:rsidR="00EA2D39" w:rsidRPr="009355DD" w:rsidRDefault="00EA2D39" w:rsidP="00EA2D39">
            <w:pPr>
              <w:shd w:val="clear" w:color="auto" w:fill="FFFFFF"/>
              <w:suppressAutoHyphens/>
              <w:autoSpaceDN w:val="0"/>
              <w:spacing w:after="0" w:line="240" w:lineRule="auto"/>
              <w:ind w:right="145"/>
              <w:jc w:val="both"/>
              <w:textAlignment w:val="baseline"/>
              <w:rPr>
                <w:rFonts w:ascii="Times New Roman" w:hAnsi="Times New Roman" w:cs="Times New Roman"/>
                <w:i/>
                <w:sz w:val="18"/>
                <w:szCs w:val="18"/>
                <w:highlight w:val="cyan"/>
                <w:shd w:val="clear" w:color="auto" w:fill="FFFFFF"/>
              </w:rPr>
            </w:pPr>
          </w:p>
        </w:tc>
      </w:tr>
      <w:tr w:rsidR="00EA2D39" w:rsidRPr="003F713A" w14:paraId="68563EDB"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217E1"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387F76FB" w14:textId="77777777" w:rsidR="00EA2D39" w:rsidRPr="00E577E2"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D044118" w14:textId="19364660" w:rsidR="00EA2D39" w:rsidRPr="00DF7ADC" w:rsidRDefault="00EA2D39" w:rsidP="00EA2D39">
            <w:pPr>
              <w:shd w:val="clear" w:color="auto" w:fill="FFFFFF"/>
              <w:suppressAutoHyphens/>
              <w:autoSpaceDN w:val="0"/>
              <w:spacing w:after="0" w:line="240" w:lineRule="auto"/>
              <w:ind w:left="137" w:right="136"/>
              <w:jc w:val="both"/>
              <w:textAlignment w:val="baseline"/>
              <w:rPr>
                <w:rFonts w:ascii="Times New Roman" w:hAnsi="Times New Roman" w:cs="Times New Roman"/>
                <w:b/>
                <w:i/>
                <w:sz w:val="18"/>
                <w:szCs w:val="18"/>
                <w:highlight w:val="cyan"/>
              </w:rPr>
            </w:pPr>
            <w:r w:rsidRPr="00DF7ADC">
              <w:rPr>
                <w:rFonts w:ascii="Times New Roman" w:hAnsi="Times New Roman" w:cs="Times New Roman"/>
                <w:i/>
                <w:color w:val="FF0000"/>
                <w:sz w:val="18"/>
                <w:szCs w:val="18"/>
              </w:rPr>
              <w:t xml:space="preserve">1. Суб’єкт первинного фінансового моніторингу </w:t>
            </w:r>
            <w:r w:rsidRPr="004C049A">
              <w:rPr>
                <w:rFonts w:ascii="Times New Roman" w:hAnsi="Times New Roman" w:cs="Times New Roman"/>
                <w:i/>
                <w:color w:val="FF0000"/>
                <w:sz w:val="18"/>
                <w:szCs w:val="18"/>
              </w:rPr>
              <w:t>повинен</w:t>
            </w:r>
            <w:r w:rsidRPr="00DF7ADC">
              <w:rPr>
                <w:rFonts w:ascii="Times New Roman" w:hAnsi="Times New Roman" w:cs="Times New Roman"/>
                <w:i/>
                <w:color w:val="FF0000"/>
                <w:sz w:val="18"/>
                <w:szCs w:val="18"/>
              </w:rPr>
              <w:t xml:space="preserve"> здійснювати </w:t>
            </w:r>
            <w:r w:rsidRPr="004C049A">
              <w:rPr>
                <w:rFonts w:ascii="Times New Roman" w:hAnsi="Times New Roman" w:cs="Times New Roman"/>
                <w:i/>
                <w:color w:val="FF0000"/>
                <w:sz w:val="18"/>
                <w:szCs w:val="18"/>
              </w:rPr>
              <w:t>посил</w:t>
            </w:r>
            <w:r w:rsidRPr="00DF7ADC">
              <w:rPr>
                <w:rFonts w:ascii="Times New Roman" w:hAnsi="Times New Roman" w:cs="Times New Roman"/>
                <w:i/>
                <w:color w:val="FF0000"/>
                <w:sz w:val="18"/>
                <w:szCs w:val="18"/>
              </w:rPr>
              <w:t>ені заходи належної перевірки щодо клієнтів, ризик ділових відносин з якими (ризик фінансової операції без встановлення ділових в</w:t>
            </w:r>
            <w:r>
              <w:rPr>
                <w:rFonts w:ascii="Times New Roman" w:hAnsi="Times New Roman" w:cs="Times New Roman"/>
                <w:i/>
                <w:color w:val="FF0000"/>
                <w:sz w:val="18"/>
                <w:szCs w:val="18"/>
              </w:rPr>
              <w:t xml:space="preserve">ідносин яких) є </w:t>
            </w:r>
            <w:r w:rsidRPr="00DD5EEA">
              <w:rPr>
                <w:rFonts w:ascii="Times New Roman" w:hAnsi="Times New Roman" w:cs="Times New Roman"/>
                <w:i/>
                <w:color w:val="FF0000"/>
                <w:sz w:val="18"/>
                <w:szCs w:val="18"/>
              </w:rPr>
              <w:t>високим</w:t>
            </w:r>
            <w:r w:rsidRPr="00AE7259">
              <w:rPr>
                <w:rFonts w:ascii="Times New Roman" w:hAnsi="Times New Roman" w:cs="Times New Roman"/>
                <w:i/>
                <w:color w:val="FF0000"/>
                <w:sz w:val="18"/>
                <w:szCs w:val="18"/>
              </w:rPr>
              <w:t xml:space="preserve"> </w:t>
            </w:r>
            <w:r w:rsidRPr="00F11E67">
              <w:rPr>
                <w:rFonts w:ascii="Times New Roman" w:hAnsi="Times New Roman" w:cs="Times New Roman"/>
                <w:i/>
                <w:color w:val="FF0000"/>
                <w:sz w:val="18"/>
                <w:szCs w:val="18"/>
              </w:rPr>
              <w:t>згідно із статтею</w:t>
            </w:r>
            <w:r w:rsidRPr="00AE7259">
              <w:rPr>
                <w:rFonts w:ascii="Times New Roman" w:hAnsi="Times New Roman" w:cs="Times New Roman"/>
                <w:i/>
                <w:color w:val="FF0000"/>
                <w:sz w:val="18"/>
                <w:szCs w:val="18"/>
              </w:rPr>
              <w:t xml:space="preserve"> </w:t>
            </w:r>
            <w:r>
              <w:rPr>
                <w:rFonts w:ascii="Times New Roman" w:hAnsi="Times New Roman" w:cs="Times New Roman"/>
                <w:i/>
                <w:color w:val="FF0000"/>
                <w:sz w:val="18"/>
                <w:szCs w:val="18"/>
                <w:lang w:val="en-US"/>
              </w:rPr>
              <w:t>12</w:t>
            </w:r>
            <w:r w:rsidRPr="00AE7259">
              <w:rPr>
                <w:rFonts w:ascii="Times New Roman" w:hAnsi="Times New Roman" w:cs="Times New Roman"/>
                <w:i/>
                <w:color w:val="FF0000"/>
                <w:sz w:val="18"/>
                <w:szCs w:val="18"/>
              </w:rPr>
              <w:t xml:space="preserve"> Закону</w:t>
            </w:r>
            <w:r w:rsidRPr="00DC207A">
              <w:rPr>
                <w:rFonts w:ascii="Times New Roman" w:eastAsia="Times New Roman" w:hAnsi="Times New Roman" w:cs="Times New Roman"/>
                <w:i/>
                <w:color w:val="FF0000"/>
                <w:sz w:val="18"/>
                <w:szCs w:val="18"/>
                <w:lang w:eastAsia="uk-UA"/>
              </w:rPr>
              <w:t xml:space="preserve"> та з урахуванням особливостей, встановлених цим Положенням.</w:t>
            </w:r>
          </w:p>
        </w:tc>
        <w:tc>
          <w:tcPr>
            <w:tcW w:w="4676" w:type="dxa"/>
            <w:tcBorders>
              <w:top w:val="single" w:sz="4" w:space="0" w:color="000000"/>
              <w:left w:val="single" w:sz="4" w:space="0" w:color="000000"/>
              <w:bottom w:val="single" w:sz="4" w:space="0" w:color="000000"/>
              <w:right w:val="single" w:sz="4" w:space="0" w:color="000000"/>
            </w:tcBorders>
          </w:tcPr>
          <w:p w14:paraId="7741FB40" w14:textId="77777777" w:rsidR="00EA2D39" w:rsidRPr="00E577E2" w:rsidRDefault="00EA2D39" w:rsidP="00EA2D39">
            <w:pPr>
              <w:shd w:val="clear" w:color="auto" w:fill="FFFFFF"/>
              <w:suppressAutoHyphens/>
              <w:autoSpaceDN w:val="0"/>
              <w:spacing w:after="0" w:line="240" w:lineRule="auto"/>
              <w:ind w:right="136"/>
              <w:jc w:val="both"/>
              <w:textAlignment w:val="baseline"/>
              <w:rPr>
                <w:rFonts w:ascii="Times New Roman" w:hAnsi="Times New Roman" w:cs="Times New Roman"/>
                <w:i/>
                <w:sz w:val="18"/>
                <w:szCs w:val="18"/>
                <w:highlight w:val="cyan"/>
                <w:shd w:val="clear" w:color="auto" w:fill="FFFFFF"/>
                <w:lang w:val="ru-RU"/>
              </w:rPr>
            </w:pPr>
          </w:p>
        </w:tc>
        <w:tc>
          <w:tcPr>
            <w:tcW w:w="1720" w:type="dxa"/>
            <w:tcBorders>
              <w:top w:val="single" w:sz="4" w:space="0" w:color="000000"/>
              <w:left w:val="single" w:sz="4" w:space="0" w:color="000000"/>
              <w:bottom w:val="single" w:sz="4" w:space="0" w:color="000000"/>
              <w:right w:val="single" w:sz="4" w:space="0" w:color="000000"/>
            </w:tcBorders>
          </w:tcPr>
          <w:p w14:paraId="3950B5AB" w14:textId="77777777" w:rsidR="00EA2D39" w:rsidRPr="009355DD" w:rsidRDefault="00EA2D39" w:rsidP="00EA2D39">
            <w:pPr>
              <w:shd w:val="clear" w:color="auto" w:fill="FFFFFF"/>
              <w:suppressAutoHyphens/>
              <w:autoSpaceDN w:val="0"/>
              <w:spacing w:after="0" w:line="240" w:lineRule="auto"/>
              <w:ind w:right="145"/>
              <w:jc w:val="both"/>
              <w:textAlignment w:val="baseline"/>
              <w:rPr>
                <w:rFonts w:ascii="Times New Roman" w:hAnsi="Times New Roman" w:cs="Times New Roman"/>
                <w:i/>
                <w:sz w:val="18"/>
                <w:szCs w:val="18"/>
                <w:highlight w:val="cyan"/>
                <w:shd w:val="clear" w:color="auto" w:fill="FFFFFF"/>
              </w:rPr>
            </w:pPr>
          </w:p>
        </w:tc>
      </w:tr>
      <w:tr w:rsidR="00EA2D39" w:rsidRPr="003F713A" w14:paraId="5A4A54E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62162"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3CA4A308"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30F4925" w14:textId="7E037541" w:rsidR="00EA2D39" w:rsidRPr="000A3231" w:rsidRDefault="00EA2D39" w:rsidP="00EA2D39">
            <w:pPr>
              <w:shd w:val="clear" w:color="auto" w:fill="FFFFFF"/>
              <w:spacing w:after="0" w:line="240" w:lineRule="auto"/>
              <w:ind w:left="137" w:right="134"/>
              <w:jc w:val="both"/>
              <w:rPr>
                <w:rFonts w:ascii="Times New Roman" w:eastAsia="Times New Roman" w:hAnsi="Times New Roman" w:cs="Times New Roman"/>
                <w:i/>
                <w:color w:val="FF0000"/>
                <w:sz w:val="18"/>
                <w:szCs w:val="18"/>
                <w:lang w:eastAsia="uk-UA"/>
              </w:rPr>
            </w:pPr>
            <w:r w:rsidRPr="0000461E">
              <w:rPr>
                <w:rFonts w:ascii="Times New Roman" w:eastAsia="Times New Roman" w:hAnsi="Times New Roman" w:cs="Times New Roman"/>
                <w:i/>
                <w:color w:val="FF0000"/>
                <w:sz w:val="18"/>
                <w:szCs w:val="18"/>
                <w:lang w:eastAsia="uk-UA"/>
              </w:rPr>
              <w:t xml:space="preserve">2. </w:t>
            </w:r>
            <w:r w:rsidRPr="0000461E">
              <w:rPr>
                <w:rFonts w:ascii="Times New Roman" w:hAnsi="Times New Roman" w:cs="Times New Roman"/>
                <w:i/>
                <w:color w:val="FF0000"/>
                <w:sz w:val="18"/>
                <w:szCs w:val="18"/>
              </w:rPr>
              <w:t>Посилені заходи належної перевірки</w:t>
            </w:r>
            <w:r w:rsidRPr="0000461E">
              <w:rPr>
                <w:rFonts w:ascii="Times New Roman" w:eastAsia="Times New Roman" w:hAnsi="Times New Roman" w:cs="Times New Roman"/>
                <w:i/>
                <w:color w:val="FF0000"/>
                <w:sz w:val="18"/>
                <w:szCs w:val="18"/>
                <w:lang w:eastAsia="uk-UA"/>
              </w:rPr>
              <w:t xml:space="preserve"> здійснюються </w:t>
            </w:r>
            <w:r w:rsidRPr="0000461E">
              <w:rPr>
                <w:rFonts w:ascii="Times New Roman" w:hAnsi="Times New Roman" w:cs="Times New Roman"/>
                <w:i/>
                <w:color w:val="FF0000"/>
                <w:sz w:val="18"/>
                <w:szCs w:val="18"/>
              </w:rPr>
              <w:t>суб’єктом первинного фінансового моніторингу</w:t>
            </w:r>
            <w:r w:rsidRPr="0000461E">
              <w:rPr>
                <w:rFonts w:ascii="Times New Roman" w:eastAsia="Times New Roman" w:hAnsi="Times New Roman" w:cs="Times New Roman"/>
                <w:i/>
                <w:color w:val="FF0000"/>
                <w:sz w:val="18"/>
                <w:szCs w:val="18"/>
                <w:lang w:eastAsia="uk-UA"/>
              </w:rPr>
              <w:t xml:space="preserve"> до встановлення ділових відносин із клієнтом (проведення фінансової операції без встановлення ділових відносин) під час проведення моніторингу ділових відносин та фінансових операцій клієнта, що здійснюються у процесі таких відносин, та актуалізації </w:t>
            </w:r>
            <w:r w:rsidRPr="0000461E">
              <w:rPr>
                <w:rFonts w:ascii="Times New Roman" w:hAnsi="Times New Roman" w:cs="Times New Roman"/>
                <w:i/>
                <w:color w:val="FF0000"/>
                <w:sz w:val="18"/>
                <w:szCs w:val="18"/>
              </w:rPr>
              <w:t>суб’єктом первинного фінансового моніторингу</w:t>
            </w:r>
            <w:r w:rsidRPr="0000461E">
              <w:rPr>
                <w:rFonts w:ascii="Times New Roman" w:eastAsia="Times New Roman" w:hAnsi="Times New Roman" w:cs="Times New Roman"/>
                <w:i/>
                <w:color w:val="FF0000"/>
                <w:sz w:val="18"/>
                <w:szCs w:val="18"/>
                <w:lang w:eastAsia="uk-UA"/>
              </w:rPr>
              <w:t xml:space="preserve"> даних щодо клієнта.</w:t>
            </w:r>
          </w:p>
        </w:tc>
        <w:tc>
          <w:tcPr>
            <w:tcW w:w="4676" w:type="dxa"/>
            <w:tcBorders>
              <w:top w:val="single" w:sz="4" w:space="0" w:color="000000"/>
              <w:left w:val="single" w:sz="4" w:space="0" w:color="000000"/>
              <w:bottom w:val="single" w:sz="4" w:space="0" w:color="000000"/>
              <w:right w:val="single" w:sz="4" w:space="0" w:color="000000"/>
            </w:tcBorders>
          </w:tcPr>
          <w:p w14:paraId="4C75BEBF" w14:textId="77777777" w:rsidR="00EA2D39" w:rsidRPr="0000461E" w:rsidRDefault="00EA2D39" w:rsidP="00EA2D39">
            <w:pPr>
              <w:shd w:val="clear" w:color="auto" w:fill="FFFFFF"/>
              <w:suppressAutoHyphens/>
              <w:autoSpaceDN w:val="0"/>
              <w:spacing w:after="0" w:line="240" w:lineRule="auto"/>
              <w:ind w:right="136"/>
              <w:jc w:val="both"/>
              <w:textAlignment w:val="baseline"/>
              <w:rPr>
                <w:rFonts w:ascii="Times New Roman" w:hAnsi="Times New Roman" w:cs="Times New Roman"/>
                <w:i/>
                <w:sz w:val="18"/>
                <w:szCs w:val="18"/>
                <w:highlight w:val="cyan"/>
                <w:shd w:val="clear" w:color="auto" w:fill="FFFFFF"/>
                <w:lang w:val="en-US"/>
              </w:rPr>
            </w:pPr>
          </w:p>
        </w:tc>
        <w:tc>
          <w:tcPr>
            <w:tcW w:w="1720" w:type="dxa"/>
            <w:tcBorders>
              <w:top w:val="single" w:sz="4" w:space="0" w:color="000000"/>
              <w:left w:val="single" w:sz="4" w:space="0" w:color="000000"/>
              <w:bottom w:val="single" w:sz="4" w:space="0" w:color="000000"/>
              <w:right w:val="single" w:sz="4" w:space="0" w:color="000000"/>
            </w:tcBorders>
          </w:tcPr>
          <w:p w14:paraId="5C2388F7" w14:textId="77777777" w:rsidR="00EA2D39" w:rsidRPr="009355DD" w:rsidRDefault="00EA2D39" w:rsidP="00EA2D39">
            <w:pPr>
              <w:shd w:val="clear" w:color="auto" w:fill="FFFFFF"/>
              <w:suppressAutoHyphens/>
              <w:autoSpaceDN w:val="0"/>
              <w:spacing w:after="0" w:line="240" w:lineRule="auto"/>
              <w:ind w:right="145"/>
              <w:jc w:val="both"/>
              <w:textAlignment w:val="baseline"/>
              <w:rPr>
                <w:rFonts w:ascii="Times New Roman" w:hAnsi="Times New Roman" w:cs="Times New Roman"/>
                <w:i/>
                <w:sz w:val="18"/>
                <w:szCs w:val="18"/>
                <w:highlight w:val="cyan"/>
                <w:shd w:val="clear" w:color="auto" w:fill="FFFFFF"/>
              </w:rPr>
            </w:pPr>
          </w:p>
        </w:tc>
      </w:tr>
      <w:tr w:rsidR="00EA2D39" w:rsidRPr="003F713A" w14:paraId="2672A10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E06AA"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2086CC8F"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19F9744" w14:textId="196220CE" w:rsidR="00EA2D39" w:rsidRPr="0000461E"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00461E">
              <w:rPr>
                <w:rFonts w:ascii="Times New Roman" w:eastAsia="Times New Roman" w:hAnsi="Times New Roman" w:cs="Times New Roman"/>
                <w:i/>
                <w:color w:val="FF0000"/>
                <w:sz w:val="18"/>
                <w:szCs w:val="18"/>
                <w:lang w:eastAsia="uk-UA"/>
              </w:rPr>
              <w:t xml:space="preserve">3. </w:t>
            </w:r>
            <w:r w:rsidRPr="0000461E">
              <w:rPr>
                <w:rFonts w:ascii="Times New Roman" w:hAnsi="Times New Roman" w:cs="Times New Roman"/>
                <w:i/>
                <w:color w:val="FF0000"/>
                <w:sz w:val="18"/>
                <w:szCs w:val="18"/>
              </w:rPr>
              <w:t>Суб’єкт первинного фінансового моніторингу</w:t>
            </w:r>
            <w:r w:rsidRPr="0000461E">
              <w:rPr>
                <w:rFonts w:ascii="Times New Roman" w:eastAsia="Times New Roman" w:hAnsi="Times New Roman" w:cs="Times New Roman"/>
                <w:i/>
                <w:color w:val="FF0000"/>
                <w:sz w:val="18"/>
                <w:szCs w:val="18"/>
                <w:lang w:eastAsia="uk-UA"/>
              </w:rPr>
              <w:t xml:space="preserve"> </w:t>
            </w:r>
            <w:r w:rsidR="00F428B0">
              <w:rPr>
                <w:rFonts w:ascii="Times New Roman" w:eastAsia="Times New Roman" w:hAnsi="Times New Roman" w:cs="Times New Roman"/>
                <w:i/>
                <w:color w:val="FF0000"/>
                <w:sz w:val="18"/>
                <w:szCs w:val="18"/>
                <w:lang w:val="en-US" w:eastAsia="uk-UA"/>
              </w:rPr>
              <w:t xml:space="preserve">самостійно визначає та </w:t>
            </w:r>
            <w:r w:rsidRPr="0000461E">
              <w:rPr>
                <w:rFonts w:ascii="Times New Roman" w:eastAsia="Times New Roman" w:hAnsi="Times New Roman" w:cs="Times New Roman"/>
                <w:i/>
                <w:color w:val="FF0000"/>
                <w:sz w:val="18"/>
                <w:szCs w:val="18"/>
                <w:lang w:eastAsia="uk-UA"/>
              </w:rPr>
              <w:t xml:space="preserve">здійснює </w:t>
            </w:r>
            <w:r w:rsidRPr="0000461E">
              <w:rPr>
                <w:rFonts w:ascii="Times New Roman" w:hAnsi="Times New Roman" w:cs="Times New Roman"/>
                <w:i/>
                <w:color w:val="FF0000"/>
                <w:sz w:val="18"/>
                <w:szCs w:val="18"/>
              </w:rPr>
              <w:t>посилені заходи належної перевірки</w:t>
            </w:r>
            <w:r w:rsidRPr="0000461E">
              <w:rPr>
                <w:rFonts w:ascii="Times New Roman" w:eastAsia="Times New Roman" w:hAnsi="Times New Roman" w:cs="Times New Roman"/>
                <w:i/>
                <w:color w:val="FF0000"/>
                <w:sz w:val="18"/>
                <w:szCs w:val="18"/>
                <w:lang w:eastAsia="uk-UA"/>
              </w:rPr>
              <w:t xml:space="preserve"> з метою мінімізації виявлених ризиків, притаманних діловим відносинам (фінансовій операції без встановлення ділових відносин) із клієнтом</w:t>
            </w:r>
            <w:r w:rsidR="00F428B0">
              <w:rPr>
                <w:rFonts w:ascii="Times New Roman" w:eastAsia="Times New Roman" w:hAnsi="Times New Roman" w:cs="Times New Roman"/>
                <w:i/>
                <w:color w:val="FF0000"/>
                <w:sz w:val="18"/>
                <w:szCs w:val="18"/>
                <w:lang w:val="en-US" w:eastAsia="uk-UA"/>
              </w:rPr>
              <w:t>. Такими заходами,</w:t>
            </w:r>
            <w:r w:rsidRPr="0000461E">
              <w:rPr>
                <w:rFonts w:ascii="Times New Roman" w:eastAsia="Times New Roman" w:hAnsi="Times New Roman" w:cs="Times New Roman"/>
                <w:i/>
                <w:color w:val="FF0000"/>
                <w:sz w:val="18"/>
                <w:szCs w:val="18"/>
                <w:lang w:eastAsia="uk-UA"/>
              </w:rPr>
              <w:t xml:space="preserve"> зокрема </w:t>
            </w:r>
            <w:r w:rsidR="00F428B0">
              <w:rPr>
                <w:rFonts w:ascii="Times New Roman" w:eastAsia="Times New Roman" w:hAnsi="Times New Roman" w:cs="Times New Roman"/>
                <w:i/>
                <w:color w:val="FF0000"/>
                <w:sz w:val="18"/>
                <w:szCs w:val="18"/>
                <w:lang w:val="en-US" w:eastAsia="uk-UA"/>
              </w:rPr>
              <w:t>є</w:t>
            </w:r>
            <w:r w:rsidRPr="0000461E">
              <w:rPr>
                <w:rFonts w:ascii="Times New Roman" w:eastAsia="Times New Roman" w:hAnsi="Times New Roman" w:cs="Times New Roman"/>
                <w:i/>
                <w:color w:val="FF0000"/>
                <w:sz w:val="18"/>
                <w:szCs w:val="18"/>
                <w:lang w:eastAsia="uk-UA"/>
              </w:rPr>
              <w:t>:</w:t>
            </w:r>
          </w:p>
          <w:p w14:paraId="027ABFDB" w14:textId="77777777" w:rsidR="00EA2D39" w:rsidRPr="0000461E"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00461E">
              <w:rPr>
                <w:rFonts w:ascii="Times New Roman" w:eastAsia="Times New Roman" w:hAnsi="Times New Roman" w:cs="Times New Roman"/>
                <w:i/>
                <w:color w:val="FF0000"/>
                <w:sz w:val="18"/>
                <w:szCs w:val="18"/>
                <w:lang w:eastAsia="uk-UA"/>
              </w:rPr>
              <w:lastRenderedPageBreak/>
              <w:t>1) збільшення частоти та обсягу дій з моніторингу ділових відносин та фінансових операцій клієнта, що здійснюються у процесі таких відносин;</w:t>
            </w:r>
          </w:p>
          <w:p w14:paraId="6E624152" w14:textId="24A09E2A" w:rsidR="00EA2D39" w:rsidRPr="000A3231"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00461E">
              <w:rPr>
                <w:rFonts w:ascii="Times New Roman" w:eastAsia="Times New Roman" w:hAnsi="Times New Roman" w:cs="Times New Roman"/>
                <w:i/>
                <w:color w:val="FF0000"/>
                <w:sz w:val="18"/>
                <w:szCs w:val="18"/>
                <w:lang w:eastAsia="uk-UA"/>
              </w:rPr>
              <w:t>2) збору додаткової інформації щодо к</w:t>
            </w:r>
            <w:r>
              <w:rPr>
                <w:rFonts w:ascii="Times New Roman" w:eastAsia="Times New Roman" w:hAnsi="Times New Roman" w:cs="Times New Roman"/>
                <w:i/>
                <w:color w:val="FF0000"/>
                <w:sz w:val="18"/>
                <w:szCs w:val="18"/>
                <w:lang w:eastAsia="uk-UA"/>
              </w:rPr>
              <w:t>лієнта, ділових відносин з ним.</w:t>
            </w:r>
          </w:p>
        </w:tc>
        <w:tc>
          <w:tcPr>
            <w:tcW w:w="4676" w:type="dxa"/>
            <w:tcBorders>
              <w:top w:val="single" w:sz="4" w:space="0" w:color="000000"/>
              <w:left w:val="single" w:sz="4" w:space="0" w:color="000000"/>
              <w:bottom w:val="single" w:sz="4" w:space="0" w:color="000000"/>
              <w:right w:val="single" w:sz="4" w:space="0" w:color="000000"/>
            </w:tcBorders>
          </w:tcPr>
          <w:p w14:paraId="4A70C98B" w14:textId="77777777" w:rsidR="00EA2D39" w:rsidRPr="0000461E" w:rsidRDefault="00EA2D39" w:rsidP="00EA2D39">
            <w:pPr>
              <w:shd w:val="clear" w:color="auto" w:fill="FFFFFF"/>
              <w:suppressAutoHyphens/>
              <w:autoSpaceDN w:val="0"/>
              <w:spacing w:after="0" w:line="240" w:lineRule="auto"/>
              <w:ind w:right="136"/>
              <w:jc w:val="both"/>
              <w:textAlignment w:val="baseline"/>
              <w:rPr>
                <w:rFonts w:ascii="Times New Roman" w:hAnsi="Times New Roman" w:cs="Times New Roman"/>
                <w:i/>
                <w:sz w:val="18"/>
                <w:szCs w:val="18"/>
                <w:highlight w:val="cyan"/>
                <w:shd w:val="clear" w:color="auto" w:fill="FFFFFF"/>
              </w:rPr>
            </w:pPr>
          </w:p>
        </w:tc>
        <w:tc>
          <w:tcPr>
            <w:tcW w:w="1720" w:type="dxa"/>
            <w:tcBorders>
              <w:top w:val="single" w:sz="4" w:space="0" w:color="000000"/>
              <w:left w:val="single" w:sz="4" w:space="0" w:color="000000"/>
              <w:bottom w:val="single" w:sz="4" w:space="0" w:color="000000"/>
              <w:right w:val="single" w:sz="4" w:space="0" w:color="000000"/>
            </w:tcBorders>
          </w:tcPr>
          <w:p w14:paraId="63F0C2EB" w14:textId="77777777" w:rsidR="00EA2D39" w:rsidRPr="009355DD" w:rsidRDefault="00EA2D39" w:rsidP="00EA2D39">
            <w:pPr>
              <w:shd w:val="clear" w:color="auto" w:fill="FFFFFF"/>
              <w:suppressAutoHyphens/>
              <w:autoSpaceDN w:val="0"/>
              <w:spacing w:after="0" w:line="240" w:lineRule="auto"/>
              <w:ind w:right="145"/>
              <w:jc w:val="both"/>
              <w:textAlignment w:val="baseline"/>
              <w:rPr>
                <w:rFonts w:ascii="Times New Roman" w:hAnsi="Times New Roman" w:cs="Times New Roman"/>
                <w:i/>
                <w:sz w:val="18"/>
                <w:szCs w:val="18"/>
                <w:highlight w:val="cyan"/>
                <w:shd w:val="clear" w:color="auto" w:fill="FFFFFF"/>
              </w:rPr>
            </w:pPr>
          </w:p>
        </w:tc>
      </w:tr>
      <w:tr w:rsidR="00EA2D39" w:rsidRPr="003F713A" w14:paraId="72495C5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4B9AD"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574B48D4" w14:textId="77777777" w:rsidR="00EA2D39" w:rsidRPr="00E577E2"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D03F041" w14:textId="0195EB97" w:rsidR="00EA2D39" w:rsidRDefault="00EA2D39" w:rsidP="00EA2D39">
            <w:pPr>
              <w:keepNext/>
              <w:shd w:val="clear" w:color="auto" w:fill="FFFFFF"/>
              <w:suppressAutoHyphens/>
              <w:autoSpaceDN w:val="0"/>
              <w:spacing w:after="0" w:line="240" w:lineRule="auto"/>
              <w:ind w:left="132" w:right="132"/>
              <w:jc w:val="both"/>
              <w:textAlignment w:val="baseline"/>
              <w:rPr>
                <w:rFonts w:ascii="Times New Roman" w:hAnsi="Times New Roman" w:cs="Times New Roman"/>
                <w:i/>
                <w:color w:val="FF0000"/>
                <w:sz w:val="18"/>
                <w:szCs w:val="18"/>
              </w:rPr>
            </w:pPr>
            <w:r w:rsidRPr="00D96147">
              <w:rPr>
                <w:rFonts w:ascii="Times New Roman" w:hAnsi="Times New Roman" w:cs="Times New Roman"/>
                <w:i/>
                <w:color w:val="FF0000"/>
                <w:sz w:val="18"/>
                <w:szCs w:val="18"/>
                <w:lang w:val="ru-RU"/>
              </w:rPr>
              <w:t>4</w:t>
            </w:r>
            <w:r w:rsidRPr="00DF7ADC">
              <w:rPr>
                <w:rFonts w:ascii="Times New Roman" w:hAnsi="Times New Roman" w:cs="Times New Roman"/>
                <w:i/>
                <w:color w:val="FF0000"/>
                <w:sz w:val="18"/>
                <w:szCs w:val="18"/>
              </w:rPr>
              <w:t xml:space="preserve">. До </w:t>
            </w:r>
            <w:r w:rsidRPr="004C049A">
              <w:rPr>
                <w:rFonts w:ascii="Times New Roman" w:hAnsi="Times New Roman" w:cs="Times New Roman"/>
                <w:i/>
                <w:color w:val="FF0000"/>
                <w:sz w:val="18"/>
                <w:szCs w:val="18"/>
              </w:rPr>
              <w:t>посил</w:t>
            </w:r>
            <w:r w:rsidRPr="00DF7ADC">
              <w:rPr>
                <w:rFonts w:ascii="Times New Roman" w:hAnsi="Times New Roman" w:cs="Times New Roman"/>
                <w:i/>
                <w:color w:val="FF0000"/>
                <w:sz w:val="18"/>
                <w:szCs w:val="18"/>
              </w:rPr>
              <w:t>ен</w:t>
            </w:r>
            <w:r w:rsidRPr="00DD5EEA">
              <w:rPr>
                <w:rFonts w:ascii="Times New Roman" w:hAnsi="Times New Roman" w:cs="Times New Roman"/>
                <w:i/>
                <w:color w:val="FF0000"/>
                <w:sz w:val="18"/>
                <w:szCs w:val="18"/>
              </w:rPr>
              <w:t>их</w:t>
            </w:r>
            <w:r w:rsidRPr="00DF7ADC">
              <w:rPr>
                <w:rFonts w:ascii="Times New Roman" w:hAnsi="Times New Roman" w:cs="Times New Roman"/>
                <w:i/>
                <w:color w:val="FF0000"/>
                <w:sz w:val="18"/>
                <w:szCs w:val="18"/>
              </w:rPr>
              <w:t xml:space="preserve"> заход</w:t>
            </w:r>
            <w:r w:rsidRPr="00DD5EEA">
              <w:rPr>
                <w:rFonts w:ascii="Times New Roman" w:hAnsi="Times New Roman" w:cs="Times New Roman"/>
                <w:i/>
                <w:color w:val="FF0000"/>
                <w:sz w:val="18"/>
                <w:szCs w:val="18"/>
              </w:rPr>
              <w:t>ів</w:t>
            </w:r>
            <w:r w:rsidRPr="00DF7ADC">
              <w:rPr>
                <w:rFonts w:ascii="Times New Roman" w:hAnsi="Times New Roman" w:cs="Times New Roman"/>
                <w:i/>
                <w:color w:val="FF0000"/>
                <w:sz w:val="18"/>
                <w:szCs w:val="18"/>
              </w:rPr>
              <w:t xml:space="preserve"> належної перевірки</w:t>
            </w:r>
            <w:r w:rsidRPr="00DD5EEA">
              <w:rPr>
                <w:rFonts w:ascii="Times New Roman" w:hAnsi="Times New Roman" w:cs="Times New Roman"/>
                <w:i/>
                <w:color w:val="FF0000"/>
                <w:sz w:val="18"/>
                <w:szCs w:val="18"/>
                <w:lang w:val="ru-RU"/>
              </w:rPr>
              <w:t>, зокрема</w:t>
            </w:r>
            <w:r w:rsidRPr="00DF7ADC">
              <w:rPr>
                <w:rFonts w:ascii="Times New Roman" w:hAnsi="Times New Roman" w:cs="Times New Roman"/>
                <w:i/>
                <w:color w:val="FF0000"/>
                <w:sz w:val="18"/>
                <w:szCs w:val="18"/>
              </w:rPr>
              <w:t xml:space="preserve"> відносяться:</w:t>
            </w:r>
          </w:p>
          <w:p w14:paraId="735EE8AB" w14:textId="785CCB6E" w:rsidR="00EA2D3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1) установлення осіб, які здійснюють прямий та/або непрямий вирішальний вплив шляхом володіння часткою, меншою, ніж 25 відсотків статутного (складеного) капіталу або прав голосу юридичної особи;</w:t>
            </w:r>
          </w:p>
          <w:p w14:paraId="1B10CB1B" w14:textId="77777777"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2) отримання додаткової інформації щодо клієнта шляхом пошуку інформації про нього у відкритих джерелах (наприклад, офіційних джерелах, публічних реєстрах, веб - сайтах авторитетних видань);</w:t>
            </w:r>
          </w:p>
          <w:p w14:paraId="6E4C7C55" w14:textId="4F67E314"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3) з'ясування причин та обставин використання клієнтом складної структури власності та/або реєстрації в певній державі (юрисдикції);</w:t>
            </w:r>
          </w:p>
          <w:p w14:paraId="074ACB8F" w14:textId="356148C1"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4) з'ясування джерел статків (багатства) та/або джерел коштів, пов'язаних із фінансовими операціями, клієнта/кінцевого бенефіціарного власника клієнта;</w:t>
            </w:r>
          </w:p>
          <w:p w14:paraId="5B6FD808" w14:textId="1D28DDB7"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 xml:space="preserve">5) збільшення частоти дій </w:t>
            </w:r>
            <w:r w:rsidRPr="009C0F09">
              <w:rPr>
                <w:rFonts w:ascii="Times New Roman" w:hAnsi="Times New Roman" w:cs="Times New Roman"/>
                <w:i/>
                <w:color w:val="FF0000"/>
                <w:sz w:val="18"/>
                <w:szCs w:val="18"/>
              </w:rPr>
              <w:t>суб’єкта первинного фінансового моніторингу</w:t>
            </w:r>
            <w:r w:rsidRPr="009C0F09">
              <w:rPr>
                <w:rFonts w:ascii="Times New Roman" w:eastAsia="Times New Roman" w:hAnsi="Times New Roman" w:cs="Times New Roman"/>
                <w:i/>
                <w:color w:val="FF0000"/>
                <w:sz w:val="18"/>
                <w:szCs w:val="18"/>
                <w:lang w:eastAsia="uk-UA"/>
              </w:rPr>
              <w:t xml:space="preserve"> щодо актуалізації даних щодо клієнта;</w:t>
            </w:r>
          </w:p>
          <w:p w14:paraId="6CBF95C0" w14:textId="63D92B6E"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6) перевірка наявності/чинності ліцензій, дозволів або наявності інформації щодо клієнта у відповідних реєстрах, якщо це є обов'язковим відповідно до вимог законодавства для провадження клієнтом відповідної діяльності;</w:t>
            </w:r>
          </w:p>
          <w:p w14:paraId="0CE0E7B4" w14:textId="1EFDEAC9"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7) отримання детальнішої інформації щодо мети та характеру встановлення ділових відносин, зокрема, якщо клієнтом є нерезидент;</w:t>
            </w:r>
          </w:p>
          <w:p w14:paraId="2B25AF19" w14:textId="371850E0"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8) пошук інформації у відкритих джерелах щодо наявності кримінальних проваджень стосовно клієнта, його представників, кінцевого бенефіціарного власника;</w:t>
            </w:r>
          </w:p>
          <w:p w14:paraId="5FBB093A" w14:textId="4564EE5B"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9) збільшення кількості та частоти здійснення відповідних перевірок стосовно фінансових операцій клієнта;</w:t>
            </w:r>
          </w:p>
          <w:p w14:paraId="255DEA49" w14:textId="76C61538"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 xml:space="preserve">10) з'ясування наявності в клієнта юридичних та економічних зв'язків з іншими клієнтами </w:t>
            </w:r>
            <w:r w:rsidRPr="009C0F09">
              <w:rPr>
                <w:rFonts w:ascii="Times New Roman" w:hAnsi="Times New Roman" w:cs="Times New Roman"/>
                <w:i/>
                <w:color w:val="FF0000"/>
                <w:sz w:val="18"/>
                <w:szCs w:val="18"/>
              </w:rPr>
              <w:t>суб’єкта первинного фінансового моніторингу</w:t>
            </w:r>
            <w:r w:rsidRPr="009C0F09">
              <w:rPr>
                <w:rFonts w:ascii="Times New Roman" w:eastAsia="Times New Roman" w:hAnsi="Times New Roman" w:cs="Times New Roman"/>
                <w:i/>
                <w:color w:val="FF0000"/>
                <w:sz w:val="18"/>
                <w:szCs w:val="18"/>
                <w:lang w:eastAsia="uk-UA"/>
              </w:rPr>
              <w:t xml:space="preserve"> (зокрема клієнтів, які мають спільного кінцевого бенефіціарного власника/керівника/представника з клієнтом) та їх суті/ролі в такій групі;</w:t>
            </w:r>
          </w:p>
          <w:p w14:paraId="1EF1C1CC" w14:textId="732D8D6D"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1</w:t>
            </w:r>
            <w:r w:rsidRPr="009C0F09">
              <w:rPr>
                <w:rFonts w:ascii="Times New Roman" w:eastAsia="Times New Roman" w:hAnsi="Times New Roman" w:cs="Times New Roman"/>
                <w:i/>
                <w:color w:val="FF0000"/>
                <w:sz w:val="18"/>
                <w:szCs w:val="18"/>
                <w:lang w:val="ru-RU" w:eastAsia="uk-UA"/>
              </w:rPr>
              <w:t>1</w:t>
            </w:r>
            <w:r w:rsidRPr="009C0F09">
              <w:rPr>
                <w:rFonts w:ascii="Times New Roman" w:eastAsia="Times New Roman" w:hAnsi="Times New Roman" w:cs="Times New Roman"/>
                <w:i/>
                <w:color w:val="FF0000"/>
                <w:sz w:val="18"/>
                <w:szCs w:val="18"/>
                <w:lang w:eastAsia="uk-UA"/>
              </w:rPr>
              <w:t xml:space="preserve">) установлення обов'язковою вимогою отримання підтвердних документів/інформації щодо окремих </w:t>
            </w:r>
            <w:r w:rsidRPr="009C0F09">
              <w:rPr>
                <w:rFonts w:ascii="Times New Roman" w:eastAsia="Times New Roman" w:hAnsi="Times New Roman" w:cs="Times New Roman"/>
                <w:i/>
                <w:color w:val="FF0000"/>
                <w:sz w:val="18"/>
                <w:szCs w:val="18"/>
                <w:lang w:eastAsia="uk-UA"/>
              </w:rPr>
              <w:lastRenderedPageBreak/>
              <w:t>фінансових операцій до проведення клієнтом такої фінансової операції;</w:t>
            </w:r>
          </w:p>
          <w:p w14:paraId="3BA46954" w14:textId="130617F2"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1</w:t>
            </w:r>
            <w:r w:rsidRPr="009C0F09">
              <w:rPr>
                <w:rFonts w:ascii="Times New Roman" w:eastAsia="Times New Roman" w:hAnsi="Times New Roman" w:cs="Times New Roman"/>
                <w:i/>
                <w:color w:val="FF0000"/>
                <w:sz w:val="18"/>
                <w:szCs w:val="18"/>
                <w:lang w:val="ru-RU" w:eastAsia="uk-UA"/>
              </w:rPr>
              <w:t>2</w:t>
            </w:r>
            <w:r w:rsidRPr="009C0F09">
              <w:rPr>
                <w:rFonts w:ascii="Times New Roman" w:eastAsia="Times New Roman" w:hAnsi="Times New Roman" w:cs="Times New Roman"/>
                <w:i/>
                <w:color w:val="FF0000"/>
                <w:sz w:val="18"/>
                <w:szCs w:val="18"/>
                <w:lang w:eastAsia="uk-UA"/>
              </w:rPr>
              <w:t>) отримання дозволу керівника на встановлення (підтримання) ділових відносин (проведення разової фінансової операції на значну суму без встановлення ділових відносин) з клієнтом;</w:t>
            </w:r>
          </w:p>
          <w:p w14:paraId="7E35DB02" w14:textId="4B2B60A4" w:rsidR="00EA2D39" w:rsidRPr="009C0F09"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9C0F09">
              <w:rPr>
                <w:rFonts w:ascii="Times New Roman" w:eastAsia="Times New Roman" w:hAnsi="Times New Roman" w:cs="Times New Roman"/>
                <w:i/>
                <w:color w:val="FF0000"/>
                <w:sz w:val="18"/>
                <w:szCs w:val="18"/>
                <w:lang w:eastAsia="uk-UA"/>
              </w:rPr>
              <w:t>1</w:t>
            </w:r>
            <w:r w:rsidRPr="009C0F09">
              <w:rPr>
                <w:rFonts w:ascii="Times New Roman" w:eastAsia="Times New Roman" w:hAnsi="Times New Roman" w:cs="Times New Roman"/>
                <w:i/>
                <w:color w:val="FF0000"/>
                <w:sz w:val="18"/>
                <w:szCs w:val="18"/>
                <w:lang w:val="ru-RU" w:eastAsia="uk-UA"/>
              </w:rPr>
              <w:t>3</w:t>
            </w:r>
            <w:r w:rsidRPr="009C0F09">
              <w:rPr>
                <w:rFonts w:ascii="Times New Roman" w:eastAsia="Times New Roman" w:hAnsi="Times New Roman" w:cs="Times New Roman"/>
                <w:i/>
                <w:color w:val="FF0000"/>
                <w:sz w:val="18"/>
                <w:szCs w:val="18"/>
                <w:lang w:eastAsia="uk-UA"/>
              </w:rPr>
              <w:t xml:space="preserve">) отримання додаткового дозволу уповноваженого працівника/керівника </w:t>
            </w:r>
            <w:r w:rsidRPr="009C0F09">
              <w:rPr>
                <w:rFonts w:ascii="Times New Roman" w:hAnsi="Times New Roman" w:cs="Times New Roman"/>
                <w:i/>
                <w:color w:val="FF0000"/>
                <w:sz w:val="18"/>
                <w:szCs w:val="18"/>
              </w:rPr>
              <w:t>суб’єкт</w:t>
            </w:r>
            <w:r w:rsidRPr="009C0F09">
              <w:rPr>
                <w:rFonts w:ascii="Times New Roman" w:hAnsi="Times New Roman" w:cs="Times New Roman"/>
                <w:i/>
                <w:color w:val="FF0000"/>
                <w:sz w:val="18"/>
                <w:szCs w:val="18"/>
                <w:lang w:val="ru-RU"/>
              </w:rPr>
              <w:t>а</w:t>
            </w:r>
            <w:r w:rsidRPr="009C0F09">
              <w:rPr>
                <w:rFonts w:ascii="Times New Roman" w:hAnsi="Times New Roman" w:cs="Times New Roman"/>
                <w:i/>
                <w:color w:val="FF0000"/>
                <w:sz w:val="18"/>
                <w:szCs w:val="18"/>
              </w:rPr>
              <w:t xml:space="preserve"> первинного фінансового моніторингу</w:t>
            </w:r>
            <w:r w:rsidRPr="009C0F09">
              <w:rPr>
                <w:rFonts w:ascii="Times New Roman" w:eastAsia="Times New Roman" w:hAnsi="Times New Roman" w:cs="Times New Roman"/>
                <w:i/>
                <w:color w:val="FF0000"/>
                <w:sz w:val="18"/>
                <w:szCs w:val="18"/>
                <w:lang w:eastAsia="uk-UA"/>
              </w:rPr>
              <w:t xml:space="preserve"> на проведення окремих фінансових операцій в межах</w:t>
            </w:r>
            <w:r>
              <w:rPr>
                <w:rFonts w:ascii="Times New Roman" w:eastAsia="Times New Roman" w:hAnsi="Times New Roman" w:cs="Times New Roman"/>
                <w:i/>
                <w:color w:val="FF0000"/>
                <w:sz w:val="18"/>
                <w:szCs w:val="18"/>
                <w:lang w:eastAsia="uk-UA"/>
              </w:rPr>
              <w:t xml:space="preserve"> установлених ділових відносин.</w:t>
            </w:r>
          </w:p>
        </w:tc>
        <w:tc>
          <w:tcPr>
            <w:tcW w:w="4676" w:type="dxa"/>
            <w:tcBorders>
              <w:top w:val="single" w:sz="4" w:space="0" w:color="000000"/>
              <w:left w:val="single" w:sz="4" w:space="0" w:color="000000"/>
              <w:bottom w:val="single" w:sz="4" w:space="0" w:color="000000"/>
              <w:right w:val="single" w:sz="4" w:space="0" w:color="000000"/>
            </w:tcBorders>
          </w:tcPr>
          <w:p w14:paraId="731FCE70" w14:textId="77777777" w:rsidR="00EA2D39" w:rsidRPr="00B91DA2" w:rsidRDefault="00EA2D39" w:rsidP="00EA2D39">
            <w:pPr>
              <w:shd w:val="clear" w:color="auto" w:fill="FFFFFF"/>
              <w:spacing w:after="0" w:line="240" w:lineRule="auto"/>
              <w:ind w:left="131" w:right="134"/>
              <w:jc w:val="both"/>
              <w:rPr>
                <w:rFonts w:ascii="Times New Roman" w:hAnsi="Times New Roman" w:cs="Times New Roman"/>
                <w:i/>
                <w:sz w:val="18"/>
                <w:szCs w:val="18"/>
                <w:highlight w:val="cyan"/>
                <w:shd w:val="clear" w:color="auto" w:fill="FFFFFF"/>
              </w:rPr>
            </w:pPr>
          </w:p>
        </w:tc>
        <w:tc>
          <w:tcPr>
            <w:tcW w:w="1720" w:type="dxa"/>
            <w:tcBorders>
              <w:top w:val="single" w:sz="4" w:space="0" w:color="000000"/>
              <w:left w:val="single" w:sz="4" w:space="0" w:color="000000"/>
              <w:bottom w:val="single" w:sz="4" w:space="0" w:color="000000"/>
              <w:right w:val="single" w:sz="4" w:space="0" w:color="000000"/>
            </w:tcBorders>
          </w:tcPr>
          <w:p w14:paraId="263FA27D" w14:textId="77777777" w:rsidR="00EA2D39" w:rsidRPr="009355DD" w:rsidRDefault="00EA2D39" w:rsidP="00EA2D39">
            <w:pPr>
              <w:shd w:val="clear" w:color="auto" w:fill="FFFFFF"/>
              <w:suppressAutoHyphens/>
              <w:autoSpaceDN w:val="0"/>
              <w:spacing w:after="0" w:line="240" w:lineRule="auto"/>
              <w:ind w:right="145"/>
              <w:jc w:val="both"/>
              <w:textAlignment w:val="baseline"/>
              <w:rPr>
                <w:rFonts w:ascii="Times New Roman" w:hAnsi="Times New Roman" w:cs="Times New Roman"/>
                <w:i/>
                <w:sz w:val="18"/>
                <w:szCs w:val="18"/>
                <w:highlight w:val="cyan"/>
                <w:shd w:val="clear" w:color="auto" w:fill="FFFFFF"/>
              </w:rPr>
            </w:pPr>
          </w:p>
        </w:tc>
      </w:tr>
      <w:tr w:rsidR="00EA2D39" w:rsidRPr="003F713A" w14:paraId="04BC771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6ECE7"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3AE734D6"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2E2BA00" w14:textId="7796D3AB" w:rsidR="00EA2D39" w:rsidRPr="000A3231"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0A3231">
              <w:rPr>
                <w:rFonts w:ascii="Times New Roman" w:eastAsia="Times New Roman" w:hAnsi="Times New Roman" w:cs="Times New Roman"/>
                <w:i/>
                <w:color w:val="FF0000"/>
                <w:sz w:val="18"/>
                <w:szCs w:val="18"/>
                <w:lang w:eastAsia="uk-UA"/>
              </w:rPr>
              <w:t>5. Перелік, визначений у </w:t>
            </w:r>
            <w:r w:rsidRPr="000A3231">
              <w:rPr>
                <w:rFonts w:ascii="Times New Roman" w:eastAsia="Times New Roman" w:hAnsi="Times New Roman" w:cs="Times New Roman"/>
                <w:b/>
                <w:i/>
                <w:color w:val="FF0000"/>
                <w:sz w:val="18"/>
                <w:szCs w:val="18"/>
                <w:u w:val="single"/>
                <w:lang w:eastAsia="uk-UA"/>
              </w:rPr>
              <w:t>пункті 4</w:t>
            </w:r>
            <w:r w:rsidRPr="000A3231">
              <w:rPr>
                <w:rFonts w:ascii="Times New Roman" w:eastAsia="Times New Roman" w:hAnsi="Times New Roman" w:cs="Times New Roman"/>
                <w:i/>
                <w:color w:val="FF0000"/>
                <w:sz w:val="18"/>
                <w:szCs w:val="18"/>
                <w:lang w:val="ru-RU" w:eastAsia="uk-UA"/>
              </w:rPr>
              <w:t xml:space="preserve"> цього розділу</w:t>
            </w:r>
            <w:r w:rsidRPr="000A3231">
              <w:rPr>
                <w:rFonts w:ascii="Times New Roman" w:eastAsia="Times New Roman" w:hAnsi="Times New Roman" w:cs="Times New Roman"/>
                <w:i/>
                <w:color w:val="FF0000"/>
                <w:sz w:val="18"/>
                <w:szCs w:val="18"/>
                <w:lang w:eastAsia="uk-UA"/>
              </w:rPr>
              <w:t xml:space="preserve">, не є вичерпним. </w:t>
            </w:r>
            <w:r w:rsidRPr="000A3231">
              <w:rPr>
                <w:rFonts w:ascii="Times New Roman" w:hAnsi="Times New Roman" w:cs="Times New Roman"/>
                <w:i/>
                <w:color w:val="FF0000"/>
                <w:sz w:val="18"/>
                <w:szCs w:val="18"/>
              </w:rPr>
              <w:t>Суб’єкт первинного фінансового моніторингу</w:t>
            </w:r>
            <w:r w:rsidRPr="000A3231">
              <w:rPr>
                <w:rFonts w:ascii="Times New Roman" w:eastAsia="Times New Roman" w:hAnsi="Times New Roman" w:cs="Times New Roman"/>
                <w:i/>
                <w:color w:val="FF0000"/>
                <w:sz w:val="18"/>
                <w:szCs w:val="18"/>
                <w:lang w:eastAsia="uk-UA"/>
              </w:rPr>
              <w:t xml:space="preserve"> самостійно визначає види необхідних до вжиття </w:t>
            </w:r>
            <w:r w:rsidRPr="000A3231">
              <w:rPr>
                <w:rFonts w:ascii="Times New Roman" w:hAnsi="Times New Roman" w:cs="Times New Roman"/>
                <w:i/>
                <w:color w:val="FF0000"/>
                <w:sz w:val="18"/>
                <w:szCs w:val="18"/>
              </w:rPr>
              <w:t>суб’єктом первинного фінансового моніторингу</w:t>
            </w:r>
            <w:r w:rsidRPr="000A3231">
              <w:rPr>
                <w:rFonts w:ascii="Times New Roman" w:eastAsia="Times New Roman" w:hAnsi="Times New Roman" w:cs="Times New Roman"/>
                <w:i/>
                <w:color w:val="FF0000"/>
                <w:sz w:val="18"/>
                <w:szCs w:val="18"/>
                <w:lang w:eastAsia="uk-UA"/>
              </w:rPr>
              <w:t xml:space="preserve"> заходів та обсяг необхідної додаткової інформації для здійснення </w:t>
            </w:r>
            <w:r w:rsidRPr="000A3231">
              <w:rPr>
                <w:rFonts w:ascii="Times New Roman" w:hAnsi="Times New Roman" w:cs="Times New Roman"/>
                <w:i/>
                <w:color w:val="FF0000"/>
                <w:sz w:val="18"/>
                <w:szCs w:val="18"/>
              </w:rPr>
              <w:t>посилених заходів щодо належної перевірки клієнта</w:t>
            </w:r>
            <w:r w:rsidRPr="000A3231">
              <w:rPr>
                <w:rFonts w:ascii="Times New Roman" w:eastAsia="Times New Roman" w:hAnsi="Times New Roman" w:cs="Times New Roman"/>
                <w:i/>
                <w:color w:val="FF0000"/>
                <w:sz w:val="18"/>
                <w:szCs w:val="18"/>
                <w:lang w:eastAsia="uk-UA"/>
              </w:rPr>
              <w:t>.</w:t>
            </w:r>
            <w:bookmarkStart w:id="2" w:name="n780"/>
            <w:bookmarkEnd w:id="2"/>
          </w:p>
        </w:tc>
        <w:tc>
          <w:tcPr>
            <w:tcW w:w="4676" w:type="dxa"/>
            <w:tcBorders>
              <w:top w:val="single" w:sz="4" w:space="0" w:color="000000"/>
              <w:left w:val="single" w:sz="4" w:space="0" w:color="000000"/>
              <w:bottom w:val="single" w:sz="4" w:space="0" w:color="000000"/>
              <w:right w:val="single" w:sz="4" w:space="0" w:color="000000"/>
            </w:tcBorders>
          </w:tcPr>
          <w:p w14:paraId="5F067E0C" w14:textId="77777777" w:rsidR="00EA2D39" w:rsidRPr="00B91DA2" w:rsidRDefault="00EA2D39" w:rsidP="00EA2D39">
            <w:pPr>
              <w:shd w:val="clear" w:color="auto" w:fill="FFFFFF"/>
              <w:spacing w:after="0" w:line="240" w:lineRule="auto"/>
              <w:ind w:left="131" w:right="134"/>
              <w:jc w:val="center"/>
              <w:rPr>
                <w:rFonts w:ascii="Times New Roman" w:eastAsia="Times New Roman" w:hAnsi="Times New Roman" w:cs="Times New Roman"/>
                <w:b/>
                <w:bCs/>
                <w:color w:val="333333"/>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71E695B" w14:textId="77777777" w:rsidR="00EA2D39" w:rsidRPr="009355DD" w:rsidRDefault="00EA2D39" w:rsidP="00EA2D39">
            <w:pPr>
              <w:shd w:val="clear" w:color="auto" w:fill="FFFFFF"/>
              <w:suppressAutoHyphens/>
              <w:autoSpaceDN w:val="0"/>
              <w:spacing w:after="0" w:line="240" w:lineRule="auto"/>
              <w:ind w:right="145"/>
              <w:jc w:val="both"/>
              <w:textAlignment w:val="baseline"/>
              <w:rPr>
                <w:rFonts w:ascii="Times New Roman" w:hAnsi="Times New Roman" w:cs="Times New Roman"/>
                <w:i/>
                <w:sz w:val="18"/>
                <w:szCs w:val="18"/>
                <w:highlight w:val="cyan"/>
                <w:shd w:val="clear" w:color="auto" w:fill="FFFFFF"/>
              </w:rPr>
            </w:pPr>
          </w:p>
        </w:tc>
      </w:tr>
      <w:tr w:rsidR="00EA2D39" w:rsidRPr="003F713A" w14:paraId="3CD68E0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D2C83"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29C0A25D" w14:textId="77777777" w:rsidR="00EA2D39" w:rsidRPr="000A3231"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8F3B53E" w14:textId="77777777" w:rsidR="00EA2D39" w:rsidRPr="000A3231"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0A3231">
              <w:rPr>
                <w:rFonts w:ascii="Times New Roman" w:eastAsia="Times New Roman" w:hAnsi="Times New Roman" w:cs="Times New Roman"/>
                <w:i/>
                <w:color w:val="FF0000"/>
                <w:sz w:val="18"/>
                <w:szCs w:val="18"/>
                <w:lang w:eastAsia="uk-UA"/>
              </w:rPr>
              <w:t xml:space="preserve">6. </w:t>
            </w:r>
            <w:r w:rsidRPr="000A3231">
              <w:rPr>
                <w:rFonts w:ascii="Times New Roman" w:hAnsi="Times New Roman" w:cs="Times New Roman"/>
                <w:i/>
                <w:color w:val="FF0000"/>
                <w:sz w:val="18"/>
                <w:szCs w:val="18"/>
              </w:rPr>
              <w:t>Суб’єкт первинного фінансового моніторингу</w:t>
            </w:r>
            <w:r w:rsidRPr="000A3231">
              <w:rPr>
                <w:rFonts w:ascii="Times New Roman" w:eastAsia="Times New Roman" w:hAnsi="Times New Roman" w:cs="Times New Roman"/>
                <w:i/>
                <w:color w:val="FF0000"/>
                <w:sz w:val="18"/>
                <w:szCs w:val="18"/>
                <w:lang w:eastAsia="uk-UA"/>
              </w:rPr>
              <w:t xml:space="preserve"> повинен підвищити ступінь і характер моніторингу ділових відносин із клієнтом з метою визначення, чи є фінансові операції або дії клієнта підозрілими, у разі виявлення фінансових операцій, що відповідають хоча б одній із таких ознак:</w:t>
            </w:r>
          </w:p>
          <w:p w14:paraId="787CED01" w14:textId="77777777" w:rsidR="00EA2D39" w:rsidRPr="000A3231"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bookmarkStart w:id="3" w:name="n781"/>
            <w:bookmarkEnd w:id="3"/>
            <w:r w:rsidRPr="000A3231">
              <w:rPr>
                <w:rFonts w:ascii="Times New Roman" w:eastAsia="Times New Roman" w:hAnsi="Times New Roman" w:cs="Times New Roman"/>
                <w:i/>
                <w:color w:val="FF0000"/>
                <w:sz w:val="18"/>
                <w:szCs w:val="18"/>
                <w:lang w:eastAsia="uk-UA"/>
              </w:rPr>
              <w:t>1) є складними фінансовими операціями;</w:t>
            </w:r>
          </w:p>
          <w:p w14:paraId="6B9D2543" w14:textId="77777777" w:rsidR="00EA2D39" w:rsidRPr="000A3231"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bookmarkStart w:id="4" w:name="n782"/>
            <w:bookmarkEnd w:id="4"/>
            <w:r w:rsidRPr="000A3231">
              <w:rPr>
                <w:rFonts w:ascii="Times New Roman" w:eastAsia="Times New Roman" w:hAnsi="Times New Roman" w:cs="Times New Roman"/>
                <w:i/>
                <w:color w:val="FF0000"/>
                <w:sz w:val="18"/>
                <w:szCs w:val="18"/>
                <w:lang w:eastAsia="uk-UA"/>
              </w:rPr>
              <w:t>2) є незвично великими фінансовими операціями;</w:t>
            </w:r>
          </w:p>
          <w:p w14:paraId="06AB7CBF" w14:textId="77777777" w:rsidR="00EA2D39" w:rsidRPr="000A3231"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bookmarkStart w:id="5" w:name="n783"/>
            <w:bookmarkEnd w:id="5"/>
            <w:r w:rsidRPr="000A3231">
              <w:rPr>
                <w:rFonts w:ascii="Times New Roman" w:eastAsia="Times New Roman" w:hAnsi="Times New Roman" w:cs="Times New Roman"/>
                <w:i/>
                <w:color w:val="FF0000"/>
                <w:sz w:val="18"/>
                <w:szCs w:val="18"/>
                <w:lang w:eastAsia="uk-UA"/>
              </w:rPr>
              <w:t>3) проведені в незвичний спосіб;</w:t>
            </w:r>
          </w:p>
          <w:p w14:paraId="7BDD532C" w14:textId="77777777" w:rsidR="00EA2D39" w:rsidRPr="000A3231"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bookmarkStart w:id="6" w:name="n784"/>
            <w:bookmarkEnd w:id="6"/>
            <w:r w:rsidRPr="000A3231">
              <w:rPr>
                <w:rFonts w:ascii="Times New Roman" w:eastAsia="Times New Roman" w:hAnsi="Times New Roman" w:cs="Times New Roman"/>
                <w:i/>
                <w:color w:val="FF0000"/>
                <w:sz w:val="18"/>
                <w:szCs w:val="18"/>
                <w:lang w:eastAsia="uk-UA"/>
              </w:rPr>
              <w:t>4) не мають очевидної економічної чи законної мети;</w:t>
            </w:r>
          </w:p>
          <w:p w14:paraId="5E218042" w14:textId="08748E5B" w:rsidR="00EA2D39" w:rsidRPr="000A3231"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bookmarkStart w:id="7" w:name="n785"/>
            <w:bookmarkEnd w:id="7"/>
            <w:r w:rsidRPr="000A3231">
              <w:rPr>
                <w:rFonts w:ascii="Times New Roman" w:eastAsia="Times New Roman" w:hAnsi="Times New Roman" w:cs="Times New Roman"/>
                <w:i/>
                <w:color w:val="FF0000"/>
                <w:sz w:val="18"/>
                <w:szCs w:val="18"/>
                <w:lang w:eastAsia="uk-UA"/>
              </w:rPr>
              <w:t xml:space="preserve">5) не відповідають інформації щодо запланованої клієнтом діяльності з використанням послуг </w:t>
            </w:r>
            <w:r w:rsidRPr="000A3231">
              <w:rPr>
                <w:rFonts w:ascii="Times New Roman" w:hAnsi="Times New Roman" w:cs="Times New Roman"/>
                <w:i/>
                <w:color w:val="FF0000"/>
                <w:sz w:val="18"/>
                <w:szCs w:val="18"/>
              </w:rPr>
              <w:t>суб’єкта первинного фінансового моніторингу</w:t>
            </w:r>
            <w:r w:rsidRPr="000A3231">
              <w:rPr>
                <w:rFonts w:ascii="Times New Roman" w:eastAsia="Times New Roman" w:hAnsi="Times New Roman" w:cs="Times New Roman"/>
                <w:i/>
                <w:color w:val="FF0000"/>
                <w:sz w:val="18"/>
                <w:szCs w:val="18"/>
                <w:lang w:eastAsia="uk-UA"/>
              </w:rPr>
              <w:t xml:space="preserve">, отриманої </w:t>
            </w:r>
            <w:r w:rsidRPr="000A3231">
              <w:rPr>
                <w:rFonts w:ascii="Times New Roman" w:hAnsi="Times New Roman" w:cs="Times New Roman"/>
                <w:i/>
                <w:color w:val="FF0000"/>
                <w:sz w:val="18"/>
                <w:szCs w:val="18"/>
              </w:rPr>
              <w:t>суб’єктом первинного фінансового моніторингу</w:t>
            </w:r>
            <w:r w:rsidRPr="000A3231">
              <w:rPr>
                <w:rFonts w:ascii="Times New Roman" w:eastAsia="Times New Roman" w:hAnsi="Times New Roman" w:cs="Times New Roman"/>
                <w:i/>
                <w:color w:val="FF0000"/>
                <w:sz w:val="18"/>
                <w:szCs w:val="18"/>
                <w:lang w:eastAsia="uk-UA"/>
              </w:rPr>
              <w:t xml:space="preserve"> від клієнта під час установлення мети та характеру ділових відносин із ним.</w:t>
            </w:r>
            <w:bookmarkStart w:id="8" w:name="n786"/>
            <w:bookmarkEnd w:id="8"/>
          </w:p>
        </w:tc>
        <w:tc>
          <w:tcPr>
            <w:tcW w:w="4676" w:type="dxa"/>
            <w:tcBorders>
              <w:top w:val="single" w:sz="4" w:space="0" w:color="000000"/>
              <w:left w:val="single" w:sz="4" w:space="0" w:color="000000"/>
              <w:bottom w:val="single" w:sz="4" w:space="0" w:color="000000"/>
              <w:right w:val="single" w:sz="4" w:space="0" w:color="000000"/>
            </w:tcBorders>
          </w:tcPr>
          <w:p w14:paraId="46423FD7" w14:textId="77777777" w:rsidR="00EA2D39" w:rsidRPr="00B91DA2" w:rsidRDefault="00EA2D39" w:rsidP="00EA2D39">
            <w:pPr>
              <w:shd w:val="clear" w:color="auto" w:fill="FFFFFF"/>
              <w:spacing w:after="0" w:line="240" w:lineRule="auto"/>
              <w:ind w:left="131" w:right="134"/>
              <w:jc w:val="center"/>
              <w:rPr>
                <w:rFonts w:ascii="Times New Roman" w:eastAsia="Times New Roman" w:hAnsi="Times New Roman" w:cs="Times New Roman"/>
                <w:b/>
                <w:bCs/>
                <w:color w:val="333333"/>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697E91A" w14:textId="77777777" w:rsidR="00EA2D39" w:rsidRPr="009355DD" w:rsidRDefault="00EA2D39" w:rsidP="00EA2D39">
            <w:pPr>
              <w:shd w:val="clear" w:color="auto" w:fill="FFFFFF"/>
              <w:suppressAutoHyphens/>
              <w:autoSpaceDN w:val="0"/>
              <w:spacing w:after="0" w:line="240" w:lineRule="auto"/>
              <w:ind w:right="145"/>
              <w:jc w:val="both"/>
              <w:textAlignment w:val="baseline"/>
              <w:rPr>
                <w:rFonts w:ascii="Times New Roman" w:hAnsi="Times New Roman" w:cs="Times New Roman"/>
                <w:i/>
                <w:sz w:val="18"/>
                <w:szCs w:val="18"/>
                <w:highlight w:val="cyan"/>
                <w:shd w:val="clear" w:color="auto" w:fill="FFFFFF"/>
              </w:rPr>
            </w:pPr>
          </w:p>
        </w:tc>
      </w:tr>
      <w:tr w:rsidR="00EA2D39" w:rsidRPr="003F713A" w14:paraId="0A8817E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1934E"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4514731C" w14:textId="77777777" w:rsidR="00EA2D39" w:rsidRPr="009C0F09"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C90CF0A" w14:textId="644E4770" w:rsidR="00EA2D39" w:rsidRPr="000A3231"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0A3231">
              <w:rPr>
                <w:rFonts w:ascii="Times New Roman" w:eastAsia="Times New Roman" w:hAnsi="Times New Roman" w:cs="Times New Roman"/>
                <w:i/>
                <w:color w:val="FF0000"/>
                <w:sz w:val="18"/>
                <w:szCs w:val="18"/>
                <w:lang w:eastAsia="uk-UA"/>
              </w:rPr>
              <w:t xml:space="preserve">7. У разі виявлення </w:t>
            </w:r>
            <w:r w:rsidRPr="000A3231">
              <w:rPr>
                <w:rFonts w:ascii="Times New Roman" w:hAnsi="Times New Roman" w:cs="Times New Roman"/>
                <w:i/>
                <w:color w:val="FF0000"/>
                <w:sz w:val="18"/>
                <w:szCs w:val="18"/>
              </w:rPr>
              <w:t>суб’єктом первинного фінансового моніторингу</w:t>
            </w:r>
            <w:r w:rsidRPr="000A3231">
              <w:rPr>
                <w:rFonts w:ascii="Times New Roman" w:eastAsia="Times New Roman" w:hAnsi="Times New Roman" w:cs="Times New Roman"/>
                <w:i/>
                <w:color w:val="FF0000"/>
                <w:sz w:val="18"/>
                <w:szCs w:val="18"/>
                <w:lang w:eastAsia="uk-UA"/>
              </w:rPr>
              <w:t xml:space="preserve"> фінансових операцій (їх сукупності), які є незвично великими фінансовими операціями для клієнта відповідно до наявної в </w:t>
            </w:r>
            <w:r w:rsidRPr="000A3231">
              <w:rPr>
                <w:rFonts w:ascii="Times New Roman" w:hAnsi="Times New Roman" w:cs="Times New Roman"/>
                <w:i/>
                <w:color w:val="FF0000"/>
                <w:sz w:val="18"/>
                <w:szCs w:val="18"/>
              </w:rPr>
              <w:t>суб’єкта первинного фінансового моніторингу</w:t>
            </w:r>
            <w:r w:rsidRPr="000A3231">
              <w:rPr>
                <w:rFonts w:ascii="Times New Roman" w:eastAsia="Times New Roman" w:hAnsi="Times New Roman" w:cs="Times New Roman"/>
                <w:i/>
                <w:color w:val="FF0000"/>
                <w:sz w:val="18"/>
                <w:szCs w:val="18"/>
                <w:lang w:eastAsia="uk-UA"/>
              </w:rPr>
              <w:t xml:space="preserve"> інформації про його фінансовий стан, </w:t>
            </w:r>
            <w:r w:rsidRPr="000A3231">
              <w:rPr>
                <w:rFonts w:ascii="Times New Roman" w:hAnsi="Times New Roman" w:cs="Times New Roman"/>
                <w:i/>
                <w:color w:val="FF0000"/>
                <w:sz w:val="18"/>
                <w:szCs w:val="18"/>
              </w:rPr>
              <w:t>суб’єкт первинного фінансового моніторингу</w:t>
            </w:r>
            <w:r w:rsidRPr="000A3231">
              <w:rPr>
                <w:rFonts w:ascii="Times New Roman" w:eastAsia="Times New Roman" w:hAnsi="Times New Roman" w:cs="Times New Roman"/>
                <w:i/>
                <w:color w:val="FF0000"/>
                <w:sz w:val="18"/>
                <w:szCs w:val="18"/>
                <w:lang w:eastAsia="uk-UA"/>
              </w:rPr>
              <w:t xml:space="preserve"> з урахуванням ризик-орієнтованих підходів має вжити заходів для з'ясування джерел коштів, пов'язаних із такими фінансовими операціями, достатніх для визначення наявності/відсутності в клієнта раціонально обґрунтованих фінансових можливостей для здійснення таких фінанс</w:t>
            </w:r>
            <w:r>
              <w:rPr>
                <w:rFonts w:ascii="Times New Roman" w:eastAsia="Times New Roman" w:hAnsi="Times New Roman" w:cs="Times New Roman"/>
                <w:i/>
                <w:color w:val="FF0000"/>
                <w:sz w:val="18"/>
                <w:szCs w:val="18"/>
                <w:lang w:eastAsia="uk-UA"/>
              </w:rPr>
              <w:t>ових операцій.</w:t>
            </w:r>
          </w:p>
        </w:tc>
        <w:tc>
          <w:tcPr>
            <w:tcW w:w="4676" w:type="dxa"/>
            <w:tcBorders>
              <w:top w:val="single" w:sz="4" w:space="0" w:color="000000"/>
              <w:left w:val="single" w:sz="4" w:space="0" w:color="000000"/>
              <w:bottom w:val="single" w:sz="4" w:space="0" w:color="000000"/>
              <w:right w:val="single" w:sz="4" w:space="0" w:color="000000"/>
            </w:tcBorders>
          </w:tcPr>
          <w:p w14:paraId="1A63929E" w14:textId="77777777" w:rsidR="00EA2D39" w:rsidRPr="00B91DA2" w:rsidRDefault="00EA2D39" w:rsidP="00EA2D39">
            <w:pPr>
              <w:shd w:val="clear" w:color="auto" w:fill="FFFFFF"/>
              <w:spacing w:after="0" w:line="240" w:lineRule="auto"/>
              <w:ind w:left="131" w:right="134"/>
              <w:jc w:val="center"/>
              <w:rPr>
                <w:rFonts w:ascii="Times New Roman" w:eastAsia="Times New Roman" w:hAnsi="Times New Roman" w:cs="Times New Roman"/>
                <w:b/>
                <w:bCs/>
                <w:color w:val="333333"/>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8FC8505" w14:textId="77777777" w:rsidR="00EA2D39" w:rsidRPr="009355DD" w:rsidRDefault="00EA2D39" w:rsidP="00EA2D39">
            <w:pPr>
              <w:shd w:val="clear" w:color="auto" w:fill="FFFFFF"/>
              <w:suppressAutoHyphens/>
              <w:autoSpaceDN w:val="0"/>
              <w:spacing w:after="0" w:line="240" w:lineRule="auto"/>
              <w:ind w:right="145"/>
              <w:jc w:val="both"/>
              <w:textAlignment w:val="baseline"/>
              <w:rPr>
                <w:rFonts w:ascii="Times New Roman" w:hAnsi="Times New Roman" w:cs="Times New Roman"/>
                <w:i/>
                <w:sz w:val="18"/>
                <w:szCs w:val="18"/>
                <w:highlight w:val="cyan"/>
                <w:shd w:val="clear" w:color="auto" w:fill="FFFFFF"/>
              </w:rPr>
            </w:pPr>
          </w:p>
        </w:tc>
      </w:tr>
      <w:tr w:rsidR="00EA2D39" w:rsidRPr="003F713A" w14:paraId="1592BAB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B6FAE"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00BC394C" w14:textId="77777777" w:rsidR="00EA2D39" w:rsidRPr="009C0F09"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DE89595" w14:textId="06D47D69" w:rsidR="00EA2D39" w:rsidRPr="005B20B0"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bookmarkStart w:id="9" w:name="n758"/>
            <w:bookmarkStart w:id="10" w:name="n759"/>
            <w:bookmarkStart w:id="11" w:name="n760"/>
            <w:bookmarkStart w:id="12" w:name="n763"/>
            <w:bookmarkStart w:id="13" w:name="n779"/>
            <w:bookmarkStart w:id="14" w:name="n787"/>
            <w:bookmarkEnd w:id="9"/>
            <w:bookmarkEnd w:id="10"/>
            <w:bookmarkEnd w:id="11"/>
            <w:bookmarkEnd w:id="12"/>
            <w:bookmarkEnd w:id="13"/>
            <w:bookmarkEnd w:id="14"/>
            <w:r w:rsidRPr="005B20B0">
              <w:rPr>
                <w:rFonts w:ascii="Times New Roman" w:eastAsia="Times New Roman" w:hAnsi="Times New Roman" w:cs="Times New Roman"/>
                <w:i/>
                <w:color w:val="FF0000"/>
                <w:sz w:val="18"/>
                <w:szCs w:val="18"/>
                <w:lang w:eastAsia="uk-UA"/>
              </w:rPr>
              <w:t xml:space="preserve">8. </w:t>
            </w:r>
            <w:r w:rsidRPr="005B20B0">
              <w:rPr>
                <w:rFonts w:ascii="Times New Roman" w:hAnsi="Times New Roman" w:cs="Times New Roman"/>
                <w:i/>
                <w:color w:val="FF0000"/>
                <w:sz w:val="18"/>
                <w:szCs w:val="18"/>
              </w:rPr>
              <w:t>Суб’єкт первинного фінансового моніторингу</w:t>
            </w:r>
            <w:r w:rsidRPr="005B20B0">
              <w:rPr>
                <w:rFonts w:ascii="Times New Roman" w:eastAsia="Times New Roman" w:hAnsi="Times New Roman" w:cs="Times New Roman"/>
                <w:i/>
                <w:color w:val="FF0000"/>
                <w:sz w:val="18"/>
                <w:szCs w:val="18"/>
                <w:lang w:eastAsia="uk-UA"/>
              </w:rPr>
              <w:t xml:space="preserve"> зобов'язаний здійснювати </w:t>
            </w:r>
            <w:r w:rsidRPr="005B20B0">
              <w:rPr>
                <w:rFonts w:ascii="Times New Roman" w:hAnsi="Times New Roman" w:cs="Times New Roman"/>
                <w:i/>
                <w:color w:val="FF0000"/>
                <w:sz w:val="18"/>
                <w:szCs w:val="18"/>
              </w:rPr>
              <w:t>посилені заходи належної перевірки</w:t>
            </w:r>
            <w:r w:rsidRPr="005B20B0">
              <w:rPr>
                <w:rFonts w:ascii="Times New Roman" w:eastAsia="Times New Roman" w:hAnsi="Times New Roman" w:cs="Times New Roman"/>
                <w:i/>
                <w:color w:val="FF0000"/>
                <w:sz w:val="18"/>
                <w:szCs w:val="18"/>
                <w:lang w:eastAsia="uk-UA"/>
              </w:rPr>
              <w:t xml:space="preserve"> щодо клієнта, який здійснює фінансові операції, </w:t>
            </w:r>
            <w:r w:rsidRPr="005B20B0">
              <w:rPr>
                <w:rFonts w:ascii="Times New Roman" w:eastAsia="Times New Roman" w:hAnsi="Times New Roman" w:cs="Times New Roman"/>
                <w:i/>
                <w:color w:val="FF0000"/>
                <w:sz w:val="18"/>
                <w:szCs w:val="18"/>
                <w:lang w:eastAsia="uk-UA"/>
              </w:rPr>
              <w:lastRenderedPageBreak/>
              <w:t xml:space="preserve">учасниками яких є особи, що мають реєстрацію, місце проживання або місцезнаходження в державі (юрисдикції) з переліку держав, що не виконують рекомендації FATF, зокрема в частині здійснення аналізу наявних у </w:t>
            </w:r>
            <w:r w:rsidRPr="005B20B0">
              <w:rPr>
                <w:rFonts w:ascii="Times New Roman" w:hAnsi="Times New Roman" w:cs="Times New Roman"/>
                <w:i/>
                <w:color w:val="FF0000"/>
                <w:sz w:val="18"/>
                <w:szCs w:val="18"/>
              </w:rPr>
              <w:t>суб’єкта первинного фінансового моніторингу</w:t>
            </w:r>
            <w:r w:rsidRPr="005B20B0">
              <w:rPr>
                <w:rFonts w:ascii="Times New Roman" w:eastAsia="Times New Roman" w:hAnsi="Times New Roman" w:cs="Times New Roman"/>
                <w:i/>
                <w:color w:val="FF0000"/>
                <w:sz w:val="18"/>
                <w:szCs w:val="18"/>
                <w:lang w:eastAsia="uk-UA"/>
              </w:rPr>
              <w:t xml:space="preserve"> документів, пов'язаних із виконанням такого зовнішньоекономічного договору щодо наявності/відсутності в них товарів подвійного використання.</w:t>
            </w:r>
          </w:p>
          <w:p w14:paraId="5EBF6B70" w14:textId="54918FC1" w:rsidR="00EA2D39" w:rsidRPr="005B20B0"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bookmarkStart w:id="15" w:name="n788"/>
            <w:bookmarkEnd w:id="15"/>
            <w:r w:rsidRPr="005B20B0">
              <w:rPr>
                <w:rFonts w:ascii="Times New Roman" w:eastAsia="Times New Roman" w:hAnsi="Times New Roman" w:cs="Times New Roman"/>
                <w:i/>
                <w:color w:val="FF0000"/>
                <w:sz w:val="18"/>
                <w:szCs w:val="18"/>
                <w:lang w:eastAsia="uk-UA"/>
              </w:rPr>
              <w:t xml:space="preserve">Визначаючи факт наявності/відсутності товарів подвійного використання, </w:t>
            </w:r>
            <w:r w:rsidRPr="005B20B0">
              <w:rPr>
                <w:rFonts w:ascii="Times New Roman" w:hAnsi="Times New Roman" w:cs="Times New Roman"/>
                <w:i/>
                <w:color w:val="FF0000"/>
                <w:sz w:val="18"/>
                <w:szCs w:val="18"/>
              </w:rPr>
              <w:t>суб’єкт первинного фінансового моніторингу</w:t>
            </w:r>
            <w:r w:rsidRPr="005B20B0">
              <w:rPr>
                <w:rFonts w:ascii="Times New Roman" w:eastAsia="Times New Roman" w:hAnsi="Times New Roman" w:cs="Times New Roman"/>
                <w:i/>
                <w:color w:val="FF0000"/>
                <w:sz w:val="18"/>
                <w:szCs w:val="18"/>
                <w:lang w:eastAsia="uk-UA"/>
              </w:rPr>
              <w:t xml:space="preserve"> використовує такі джерела:</w:t>
            </w:r>
          </w:p>
          <w:p w14:paraId="7089A0B2" w14:textId="77777777" w:rsidR="00EA2D39" w:rsidRPr="005B20B0"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bookmarkStart w:id="16" w:name="n789"/>
            <w:bookmarkEnd w:id="16"/>
            <w:r w:rsidRPr="005B20B0">
              <w:rPr>
                <w:rFonts w:ascii="Times New Roman" w:eastAsia="Times New Roman" w:hAnsi="Times New Roman" w:cs="Times New Roman"/>
                <w:i/>
                <w:color w:val="FF0000"/>
                <w:sz w:val="18"/>
                <w:szCs w:val="18"/>
                <w:lang w:eastAsia="uk-UA"/>
              </w:rPr>
              <w:t>1) відповідні Резолюції Ради Безпеки ООН;</w:t>
            </w:r>
          </w:p>
          <w:p w14:paraId="6AE6B3EA" w14:textId="77777777" w:rsidR="00EA2D39" w:rsidRPr="005B20B0"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bookmarkStart w:id="17" w:name="n790"/>
            <w:bookmarkEnd w:id="17"/>
            <w:r w:rsidRPr="005B20B0">
              <w:rPr>
                <w:rFonts w:ascii="Times New Roman" w:eastAsia="Times New Roman" w:hAnsi="Times New Roman" w:cs="Times New Roman"/>
                <w:i/>
                <w:color w:val="FF0000"/>
                <w:sz w:val="18"/>
                <w:szCs w:val="18"/>
                <w:lang w:eastAsia="uk-UA"/>
              </w:rPr>
              <w:t>2) Єдиний список товарів подвійного використання, затверджений у визначеному законодавством порядку Кабінетом Міністрів України.</w:t>
            </w:r>
          </w:p>
          <w:p w14:paraId="4FEEC2A5" w14:textId="723BD77B" w:rsidR="00EA2D39" w:rsidRPr="005B20B0"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bookmarkStart w:id="18" w:name="n791"/>
            <w:bookmarkEnd w:id="18"/>
            <w:r w:rsidRPr="005B20B0">
              <w:rPr>
                <w:rFonts w:ascii="Times New Roman" w:eastAsia="Times New Roman" w:hAnsi="Times New Roman" w:cs="Times New Roman"/>
                <w:i/>
                <w:color w:val="FF0000"/>
                <w:sz w:val="18"/>
                <w:szCs w:val="18"/>
                <w:lang w:eastAsia="uk-UA"/>
              </w:rPr>
              <w:t xml:space="preserve">За результатами здійснення такого аналізу </w:t>
            </w:r>
            <w:r w:rsidRPr="005B20B0">
              <w:rPr>
                <w:rFonts w:ascii="Times New Roman" w:hAnsi="Times New Roman" w:cs="Times New Roman"/>
                <w:i/>
                <w:color w:val="FF0000"/>
                <w:sz w:val="18"/>
                <w:szCs w:val="18"/>
              </w:rPr>
              <w:t>суб’єкт первинного фінансового моніторингу</w:t>
            </w:r>
            <w:r w:rsidRPr="005B20B0">
              <w:rPr>
                <w:rFonts w:ascii="Times New Roman" w:eastAsia="Times New Roman" w:hAnsi="Times New Roman" w:cs="Times New Roman"/>
                <w:i/>
                <w:color w:val="FF0000"/>
                <w:sz w:val="18"/>
                <w:szCs w:val="18"/>
                <w:lang w:eastAsia="uk-UA"/>
              </w:rPr>
              <w:t xml:space="preserve"> має дійти висновку про наявність/відсутність підозр, що така фінансова операція може бути пов'язана із розповсюдженням зброї масового знищення та/або його фінансуванням.</w:t>
            </w:r>
            <w:bookmarkStart w:id="19" w:name="n792"/>
            <w:bookmarkEnd w:id="19"/>
          </w:p>
        </w:tc>
        <w:tc>
          <w:tcPr>
            <w:tcW w:w="4676" w:type="dxa"/>
            <w:tcBorders>
              <w:top w:val="single" w:sz="4" w:space="0" w:color="000000"/>
              <w:left w:val="single" w:sz="4" w:space="0" w:color="000000"/>
              <w:bottom w:val="single" w:sz="4" w:space="0" w:color="000000"/>
              <w:right w:val="single" w:sz="4" w:space="0" w:color="000000"/>
            </w:tcBorders>
          </w:tcPr>
          <w:p w14:paraId="15AE09F7" w14:textId="77777777" w:rsidR="00EA2D39" w:rsidRPr="00B91DA2" w:rsidRDefault="00EA2D39" w:rsidP="00EA2D39">
            <w:pPr>
              <w:shd w:val="clear" w:color="auto" w:fill="FFFFFF"/>
              <w:spacing w:after="0" w:line="240" w:lineRule="auto"/>
              <w:ind w:left="131" w:right="134"/>
              <w:jc w:val="center"/>
              <w:rPr>
                <w:rFonts w:ascii="Times New Roman" w:eastAsia="Times New Roman" w:hAnsi="Times New Roman" w:cs="Times New Roman"/>
                <w:b/>
                <w:bCs/>
                <w:color w:val="333333"/>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0C0F563" w14:textId="77777777" w:rsidR="00EA2D39" w:rsidRPr="009355DD" w:rsidRDefault="00EA2D39" w:rsidP="00EA2D39">
            <w:pPr>
              <w:shd w:val="clear" w:color="auto" w:fill="FFFFFF"/>
              <w:suppressAutoHyphens/>
              <w:autoSpaceDN w:val="0"/>
              <w:spacing w:after="0" w:line="240" w:lineRule="auto"/>
              <w:ind w:right="145"/>
              <w:jc w:val="both"/>
              <w:textAlignment w:val="baseline"/>
              <w:rPr>
                <w:rFonts w:ascii="Times New Roman" w:hAnsi="Times New Roman" w:cs="Times New Roman"/>
                <w:i/>
                <w:sz w:val="18"/>
                <w:szCs w:val="18"/>
                <w:highlight w:val="cyan"/>
                <w:shd w:val="clear" w:color="auto" w:fill="FFFFFF"/>
              </w:rPr>
            </w:pPr>
          </w:p>
        </w:tc>
      </w:tr>
      <w:tr w:rsidR="00EA2D39" w:rsidRPr="003F713A" w14:paraId="317CE77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F4547"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69FB39C6" w14:textId="77777777" w:rsidR="00EA2D39" w:rsidRPr="005B20B0"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5E43FF0" w14:textId="253824F4" w:rsidR="00EA2D39" w:rsidRPr="005B20B0" w:rsidRDefault="00EA2D39" w:rsidP="00EA2D39">
            <w:pPr>
              <w:shd w:val="clear" w:color="auto" w:fill="FFFFFF"/>
              <w:spacing w:after="0" w:line="240" w:lineRule="auto"/>
              <w:ind w:left="131" w:right="134"/>
              <w:jc w:val="both"/>
              <w:rPr>
                <w:rFonts w:ascii="Times New Roman" w:eastAsia="Times New Roman" w:hAnsi="Times New Roman" w:cs="Times New Roman"/>
                <w:i/>
                <w:color w:val="FF0000"/>
                <w:sz w:val="18"/>
                <w:szCs w:val="18"/>
                <w:lang w:eastAsia="uk-UA"/>
              </w:rPr>
            </w:pPr>
            <w:r w:rsidRPr="005B20B0">
              <w:rPr>
                <w:rFonts w:ascii="Times New Roman" w:eastAsia="Times New Roman" w:hAnsi="Times New Roman" w:cs="Times New Roman"/>
                <w:i/>
                <w:color w:val="FF0000"/>
                <w:sz w:val="18"/>
                <w:szCs w:val="18"/>
                <w:lang w:eastAsia="uk-UA"/>
              </w:rPr>
              <w:t xml:space="preserve">9. </w:t>
            </w:r>
            <w:r w:rsidRPr="005B20B0">
              <w:rPr>
                <w:rFonts w:ascii="Times New Roman" w:hAnsi="Times New Roman" w:cs="Times New Roman"/>
                <w:i/>
                <w:color w:val="FF0000"/>
                <w:sz w:val="18"/>
                <w:szCs w:val="18"/>
              </w:rPr>
              <w:t>Суб’єкт первинного фінансового моніторингу</w:t>
            </w:r>
            <w:r w:rsidRPr="005B20B0">
              <w:rPr>
                <w:rFonts w:ascii="Times New Roman" w:eastAsia="Times New Roman" w:hAnsi="Times New Roman" w:cs="Times New Roman"/>
                <w:i/>
                <w:color w:val="FF0000"/>
                <w:sz w:val="18"/>
                <w:szCs w:val="18"/>
                <w:lang w:eastAsia="uk-UA"/>
              </w:rPr>
              <w:t xml:space="preserve"> документує проведення </w:t>
            </w:r>
            <w:r w:rsidRPr="005B20B0">
              <w:rPr>
                <w:rFonts w:ascii="Times New Roman" w:hAnsi="Times New Roman" w:cs="Times New Roman"/>
                <w:i/>
                <w:color w:val="FF0000"/>
                <w:sz w:val="18"/>
                <w:szCs w:val="18"/>
              </w:rPr>
              <w:t>посилених заходів належної перевірки</w:t>
            </w:r>
            <w:r w:rsidRPr="005B20B0">
              <w:rPr>
                <w:rFonts w:ascii="Times New Roman" w:eastAsia="Times New Roman" w:hAnsi="Times New Roman" w:cs="Times New Roman"/>
                <w:i/>
                <w:color w:val="FF0000"/>
                <w:sz w:val="18"/>
                <w:szCs w:val="18"/>
                <w:lang w:eastAsia="uk-UA"/>
              </w:rPr>
              <w:t xml:space="preserve"> та прийняті рішення в спосіб, що дасть змогу йому продемонструвати їх належне здійснення та обґрунтованість, та зберігає відповідні документи та/або інформацію у справі клієнта протягом строків, визначених </w:t>
            </w:r>
            <w:hyperlink r:id="rId37" w:tgtFrame="_blank" w:history="1">
              <w:r w:rsidRPr="005B20B0">
                <w:rPr>
                  <w:rFonts w:ascii="Times New Roman" w:eastAsia="Times New Roman" w:hAnsi="Times New Roman" w:cs="Times New Roman"/>
                  <w:i/>
                  <w:color w:val="FF0000"/>
                  <w:sz w:val="18"/>
                  <w:szCs w:val="18"/>
                  <w:u w:val="single"/>
                  <w:lang w:eastAsia="uk-UA"/>
                </w:rPr>
                <w:t>Законом.</w:t>
              </w:r>
            </w:hyperlink>
          </w:p>
        </w:tc>
        <w:tc>
          <w:tcPr>
            <w:tcW w:w="4676" w:type="dxa"/>
            <w:tcBorders>
              <w:top w:val="single" w:sz="4" w:space="0" w:color="000000"/>
              <w:left w:val="single" w:sz="4" w:space="0" w:color="000000"/>
              <w:bottom w:val="single" w:sz="4" w:space="0" w:color="000000"/>
              <w:right w:val="single" w:sz="4" w:space="0" w:color="000000"/>
            </w:tcBorders>
          </w:tcPr>
          <w:p w14:paraId="0075C052" w14:textId="77777777" w:rsidR="00EA2D39" w:rsidRPr="00B91DA2" w:rsidRDefault="00EA2D39" w:rsidP="00EA2D39">
            <w:pPr>
              <w:shd w:val="clear" w:color="auto" w:fill="FFFFFF"/>
              <w:spacing w:after="0" w:line="240" w:lineRule="auto"/>
              <w:ind w:left="131" w:right="134"/>
              <w:jc w:val="center"/>
              <w:rPr>
                <w:rFonts w:ascii="Times New Roman" w:eastAsia="Times New Roman" w:hAnsi="Times New Roman" w:cs="Times New Roman"/>
                <w:b/>
                <w:bCs/>
                <w:color w:val="333333"/>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05FAD01" w14:textId="77777777" w:rsidR="00EA2D39" w:rsidRPr="009355DD" w:rsidRDefault="00EA2D39" w:rsidP="00EA2D39">
            <w:pPr>
              <w:shd w:val="clear" w:color="auto" w:fill="FFFFFF"/>
              <w:suppressAutoHyphens/>
              <w:autoSpaceDN w:val="0"/>
              <w:spacing w:after="0" w:line="240" w:lineRule="auto"/>
              <w:ind w:right="145"/>
              <w:jc w:val="both"/>
              <w:textAlignment w:val="baseline"/>
              <w:rPr>
                <w:rFonts w:ascii="Times New Roman" w:hAnsi="Times New Roman" w:cs="Times New Roman"/>
                <w:i/>
                <w:sz w:val="18"/>
                <w:szCs w:val="18"/>
                <w:highlight w:val="cyan"/>
                <w:shd w:val="clear" w:color="auto" w:fill="FFFFFF"/>
              </w:rPr>
            </w:pPr>
          </w:p>
        </w:tc>
      </w:tr>
      <w:tr w:rsidR="00EA2D39" w:rsidRPr="003F713A" w14:paraId="54B815C4" w14:textId="065425E5" w:rsidTr="00126E0B">
        <w:tc>
          <w:tcPr>
            <w:tcW w:w="15913" w:type="dxa"/>
            <w:gridSpan w:val="6"/>
            <w:tcBorders>
              <w:top w:val="single" w:sz="4" w:space="0" w:color="000000"/>
              <w:left w:val="single" w:sz="4" w:space="0" w:color="000000"/>
              <w:bottom w:val="single" w:sz="4" w:space="0" w:color="000000"/>
              <w:right w:val="single" w:sz="4" w:space="0" w:color="000000"/>
            </w:tcBorders>
          </w:tcPr>
          <w:p w14:paraId="434A170D" w14:textId="0D57B0F2" w:rsidR="00EA2D39" w:rsidRPr="00AA53C6" w:rsidRDefault="00582A88" w:rsidP="00EA2D39">
            <w:pPr>
              <w:shd w:val="clear" w:color="auto" w:fill="FFFFFF"/>
              <w:suppressAutoHyphens/>
              <w:autoSpaceDN w:val="0"/>
              <w:spacing w:after="0" w:line="240" w:lineRule="auto"/>
              <w:jc w:val="center"/>
              <w:textAlignment w:val="baseline"/>
              <w:rPr>
                <w:rFonts w:ascii="Times New Roman" w:eastAsia="Calibri" w:hAnsi="Times New Roman" w:cs="Times New Roman"/>
                <w:b/>
                <w:i/>
                <w:color w:val="FF0000"/>
                <w:sz w:val="28"/>
                <w:szCs w:val="28"/>
                <w:u w:val="single"/>
              </w:rPr>
            </w:pPr>
            <w:r>
              <w:rPr>
                <w:rFonts w:ascii="Times New Roman" w:eastAsia="Calibri" w:hAnsi="Times New Roman" w:cs="Times New Roman"/>
                <w:b/>
                <w:i/>
                <w:color w:val="FF0000"/>
                <w:sz w:val="28"/>
                <w:szCs w:val="28"/>
                <w:u w:val="single"/>
                <w:lang w:val="en-US"/>
              </w:rPr>
              <w:t>IX</w:t>
            </w:r>
            <w:r w:rsidR="00EA2D39" w:rsidRPr="00AA53C6">
              <w:rPr>
                <w:rFonts w:ascii="Times New Roman" w:eastAsia="Calibri" w:hAnsi="Times New Roman" w:cs="Times New Roman"/>
                <w:b/>
                <w:i/>
                <w:color w:val="FF0000"/>
                <w:sz w:val="28"/>
                <w:szCs w:val="28"/>
                <w:u w:val="single"/>
              </w:rPr>
              <w:t>. Віддалене встановлення ділових відносин</w:t>
            </w:r>
          </w:p>
          <w:p w14:paraId="653E70A5" w14:textId="035732F2" w:rsidR="00EA2D39" w:rsidRPr="00573906" w:rsidRDefault="00EA2D39" w:rsidP="00EA2D39">
            <w:pPr>
              <w:shd w:val="clear" w:color="auto" w:fill="FFFFFF"/>
              <w:suppressAutoHyphens/>
              <w:autoSpaceDN w:val="0"/>
              <w:spacing w:after="0" w:line="240" w:lineRule="auto"/>
              <w:jc w:val="center"/>
              <w:textAlignment w:val="baseline"/>
              <w:rPr>
                <w:rFonts w:ascii="Times New Roman" w:eastAsia="Calibri" w:hAnsi="Times New Roman" w:cs="Times New Roman"/>
                <w:i/>
                <w:color w:val="2E74B5"/>
                <w:u w:val="single"/>
              </w:rPr>
            </w:pPr>
          </w:p>
        </w:tc>
      </w:tr>
      <w:tr w:rsidR="00EA2D39" w:rsidRPr="003F713A" w14:paraId="3441D990" w14:textId="27745B76"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DB563" w14:textId="77777777" w:rsidR="00EA2D39" w:rsidRPr="00744A11"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744A11">
              <w:rPr>
                <w:rFonts w:ascii="Times New Roman" w:eastAsia="Calibri" w:hAnsi="Times New Roman" w:cs="Times New Roman"/>
                <w:strike/>
                <w:sz w:val="18"/>
                <w:szCs w:val="18"/>
                <w:highlight w:val="yellow"/>
              </w:rPr>
              <w:t>Віддалене встановлення ділових відносин/віддалене відкриття рахунку в цінних паперах – це встановлення ділових відносин/відкриття рахунку в цінних паперах з використанням інформації щодо належної перевірки клієнта отриманої від третіх сторін за допомогою Системи Bank ID Національного банку України (далі – Система Bank ID).</w:t>
            </w:r>
          </w:p>
          <w:p w14:paraId="302CD501" w14:textId="2B365CF1" w:rsidR="00EA2D39" w:rsidRPr="00744A11"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744A11">
              <w:rPr>
                <w:rFonts w:ascii="Times New Roman" w:eastAsia="Calibri" w:hAnsi="Times New Roman" w:cs="Times New Roman"/>
                <w:strike/>
                <w:sz w:val="18"/>
                <w:szCs w:val="18"/>
                <w:highlight w:val="yellow"/>
              </w:rPr>
              <w:t>Треті особи – банки-резиденти, які є учасниками Системи Bank ID, що здійснюють належну перевірку клієнта та передають інформацію щодо ідентифікації та вивчення клієнта професійним учасникам за договором доручення.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66C8ABA0" w14:textId="7EE3B99D" w:rsidR="00EA2D39" w:rsidRPr="0069153C" w:rsidRDefault="00EA2D39" w:rsidP="00EA2D39">
            <w:pPr>
              <w:shd w:val="clear" w:color="auto" w:fill="FFFFFF"/>
              <w:suppressAutoHyphens/>
              <w:autoSpaceDN w:val="0"/>
              <w:spacing w:after="0" w:line="240" w:lineRule="auto"/>
              <w:jc w:val="both"/>
              <w:textAlignment w:val="baseline"/>
              <w:rPr>
                <w:rFonts w:ascii="Times New Roman" w:hAnsi="Times New Roman" w:cs="Times New Roman"/>
                <w:i/>
                <w:color w:val="FF0000"/>
                <w:sz w:val="18"/>
                <w:szCs w:val="18"/>
                <w:shd w:val="clear" w:color="auto" w:fill="FFFFFF"/>
              </w:rPr>
            </w:pPr>
            <w:r w:rsidRPr="00F03E0F">
              <w:rPr>
                <w:rFonts w:ascii="Times New Roman" w:eastAsia="Calibri" w:hAnsi="Times New Roman" w:cs="Times New Roman"/>
                <w:i/>
                <w:color w:val="FF0000"/>
                <w:sz w:val="18"/>
                <w:szCs w:val="18"/>
              </w:rPr>
              <w:t xml:space="preserve">1. Суб’єкт первинного фінансового моніторингу може встановлювати ділові відносини / відкривати рахунок в цінних паперах віддалено з використанням інформації щодо належної перевірки клієнта отриманої за допомогою Системи BankID Національного банку України (далі – Система Bank ID) чи самостійно, за </w:t>
            </w:r>
            <w:r w:rsidRPr="00F03E0F">
              <w:rPr>
                <w:rFonts w:ascii="Times New Roman" w:hAnsi="Times New Roman" w:cs="Times New Roman"/>
                <w:i/>
                <w:color w:val="FF0000"/>
                <w:sz w:val="18"/>
                <w:szCs w:val="18"/>
                <w:shd w:val="clear" w:color="auto" w:fill="FFFFFF"/>
              </w:rPr>
              <w:t>процедурою здійснення</w:t>
            </w:r>
            <w:r w:rsidRPr="00F03E0F">
              <w:rPr>
                <w:rFonts w:ascii="Times New Roman" w:eastAsia="Calibri" w:hAnsi="Times New Roman" w:cs="Times New Roman"/>
                <w:i/>
                <w:color w:val="FF0000"/>
                <w:sz w:val="18"/>
                <w:szCs w:val="18"/>
              </w:rPr>
              <w:t xml:space="preserve"> суб’єктом первинного фінансового моніторингу</w:t>
            </w:r>
            <w:r w:rsidRPr="00F03E0F">
              <w:rPr>
                <w:rFonts w:ascii="Times New Roman" w:hAnsi="Times New Roman" w:cs="Times New Roman"/>
                <w:i/>
                <w:color w:val="FF0000"/>
                <w:sz w:val="18"/>
                <w:szCs w:val="18"/>
                <w:shd w:val="clear" w:color="auto" w:fill="FFFFFF"/>
              </w:rPr>
              <w:t xml:space="preserve"> відеоверифікації особи в режимі відеотрансляції з дотриманням вимог щодо здійснення належної перевірки клієнта (представника клієнта)</w:t>
            </w:r>
            <w:r w:rsidRPr="0069153C">
              <w:rPr>
                <w:rFonts w:ascii="Times New Roman" w:hAnsi="Times New Roman" w:cs="Times New Roman"/>
                <w:i/>
                <w:color w:val="FF0000"/>
                <w:sz w:val="18"/>
                <w:szCs w:val="18"/>
                <w:shd w:val="clear" w:color="auto" w:fill="FFFFFF"/>
              </w:rPr>
              <w:t>,</w:t>
            </w:r>
            <w:r>
              <w:rPr>
                <w:rFonts w:ascii="Times New Roman" w:hAnsi="Times New Roman" w:cs="Times New Roman"/>
                <w:i/>
                <w:color w:val="FF0000"/>
                <w:sz w:val="18"/>
                <w:szCs w:val="18"/>
                <w:shd w:val="clear" w:color="auto" w:fill="FFFFFF"/>
              </w:rPr>
              <w:t xml:space="preserve"> визначених цим Положенням.</w:t>
            </w:r>
          </w:p>
        </w:tc>
        <w:tc>
          <w:tcPr>
            <w:tcW w:w="4676" w:type="dxa"/>
            <w:tcBorders>
              <w:top w:val="single" w:sz="4" w:space="0" w:color="000000"/>
              <w:left w:val="single" w:sz="4" w:space="0" w:color="000000"/>
              <w:bottom w:val="single" w:sz="4" w:space="0" w:color="000000"/>
              <w:right w:val="single" w:sz="4" w:space="0" w:color="000000"/>
            </w:tcBorders>
          </w:tcPr>
          <w:p w14:paraId="42F46134"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highlight w:val="cyan"/>
                <w:u w:val="single"/>
              </w:rPr>
            </w:pPr>
          </w:p>
        </w:tc>
        <w:tc>
          <w:tcPr>
            <w:tcW w:w="1720" w:type="dxa"/>
            <w:tcBorders>
              <w:top w:val="single" w:sz="4" w:space="0" w:color="000000"/>
              <w:left w:val="single" w:sz="4" w:space="0" w:color="000000"/>
              <w:bottom w:val="single" w:sz="4" w:space="0" w:color="000000"/>
              <w:right w:val="single" w:sz="4" w:space="0" w:color="000000"/>
            </w:tcBorders>
          </w:tcPr>
          <w:p w14:paraId="35E57876" w14:textId="393A07A2" w:rsidR="00EA2D39" w:rsidRPr="00465230"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color w:val="2E74B5"/>
                <w:sz w:val="18"/>
                <w:szCs w:val="18"/>
              </w:rPr>
            </w:pPr>
          </w:p>
        </w:tc>
      </w:tr>
      <w:tr w:rsidR="00EA2D39" w:rsidRPr="003F713A" w14:paraId="4FEE3B3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0507A" w14:textId="77777777" w:rsidR="00EA2D39" w:rsidRPr="00744A11"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744A11">
              <w:rPr>
                <w:rFonts w:ascii="Times New Roman" w:eastAsia="Calibri" w:hAnsi="Times New Roman" w:cs="Times New Roman"/>
                <w:strike/>
                <w:sz w:val="18"/>
                <w:szCs w:val="18"/>
                <w:highlight w:val="yellow"/>
              </w:rPr>
              <w:t>Дистанційна ідентифікація клієнта здійснюється на підставі перевірки відповідності електронних документів отриманих від клієнта та підписаних його кваліфікованим електронним підписом з відповідною інформацією, що отримана від третьої особи.</w:t>
            </w:r>
          </w:p>
          <w:p w14:paraId="480570F0" w14:textId="77777777" w:rsidR="00EA2D39" w:rsidRPr="00744A11"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6A45620" w14:textId="36D67F3F" w:rsidR="00EA2D39" w:rsidRPr="00F03E0F" w:rsidRDefault="00EA2D39" w:rsidP="00EA2D39">
            <w:pPr>
              <w:shd w:val="clear" w:color="auto" w:fill="FFFFFF"/>
              <w:spacing w:after="0" w:line="240" w:lineRule="auto"/>
              <w:jc w:val="both"/>
              <w:rPr>
                <w:rFonts w:ascii="Times New Roman" w:eastAsia="Times New Roman" w:hAnsi="Times New Roman" w:cs="Times New Roman"/>
                <w:i/>
                <w:color w:val="FF0000"/>
                <w:sz w:val="18"/>
                <w:szCs w:val="18"/>
                <w:lang w:eastAsia="uk-UA"/>
              </w:rPr>
            </w:pPr>
            <w:r w:rsidRPr="00744A11">
              <w:rPr>
                <w:rFonts w:ascii="Times New Roman" w:eastAsia="Calibri" w:hAnsi="Times New Roman" w:cs="Times New Roman"/>
                <w:i/>
                <w:color w:val="FF0000"/>
                <w:sz w:val="18"/>
                <w:szCs w:val="18"/>
                <w:lang w:val="ru-RU"/>
              </w:rPr>
              <w:lastRenderedPageBreak/>
              <w:t xml:space="preserve">2. </w:t>
            </w:r>
            <w:r w:rsidRPr="00F03E0F">
              <w:rPr>
                <w:rFonts w:ascii="Times New Roman" w:eastAsia="Calibri" w:hAnsi="Times New Roman" w:cs="Times New Roman"/>
                <w:i/>
                <w:color w:val="FF0000"/>
                <w:sz w:val="18"/>
                <w:szCs w:val="18"/>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може використати </w:t>
            </w:r>
            <w:r w:rsidRPr="00F03E0F">
              <w:rPr>
                <w:rFonts w:ascii="Times New Roman" w:hAnsi="Times New Roman" w:cs="Times New Roman"/>
                <w:i/>
                <w:color w:val="FF0000"/>
                <w:sz w:val="18"/>
                <w:szCs w:val="18"/>
                <w:shd w:val="clear" w:color="auto" w:fill="FFFFFF"/>
              </w:rPr>
              <w:t xml:space="preserve">процедуру здійснення </w:t>
            </w:r>
            <w:r w:rsidRPr="00F03E0F">
              <w:rPr>
                <w:rFonts w:ascii="Times New Roman" w:eastAsia="Calibri" w:hAnsi="Times New Roman" w:cs="Times New Roman"/>
                <w:i/>
                <w:color w:val="FF0000"/>
                <w:sz w:val="18"/>
                <w:szCs w:val="18"/>
              </w:rPr>
              <w:t>суб’єктом первинного фінансового моніторингу</w:t>
            </w:r>
            <w:r w:rsidRPr="00F03E0F">
              <w:rPr>
                <w:rFonts w:ascii="Times New Roman" w:hAnsi="Times New Roman" w:cs="Times New Roman"/>
                <w:i/>
                <w:color w:val="FF0000"/>
                <w:sz w:val="18"/>
                <w:szCs w:val="18"/>
                <w:shd w:val="clear" w:color="auto" w:fill="FFFFFF"/>
              </w:rPr>
              <w:t xml:space="preserve"> верифікації особи в режимі відеотрансляції</w:t>
            </w:r>
            <w:r w:rsidRPr="00F03E0F">
              <w:rPr>
                <w:rFonts w:ascii="Times New Roman" w:eastAsia="Times New Roman" w:hAnsi="Times New Roman" w:cs="Times New Roman"/>
                <w:i/>
                <w:color w:val="FF0000"/>
                <w:sz w:val="18"/>
                <w:szCs w:val="18"/>
                <w:lang w:eastAsia="uk-UA"/>
              </w:rPr>
              <w:t>, у разі одночасного дотримання нижчезазначених умов:</w:t>
            </w:r>
          </w:p>
          <w:p w14:paraId="49890136" w14:textId="77777777" w:rsidR="00EA2D39" w:rsidRPr="00F03E0F" w:rsidRDefault="00EA2D39" w:rsidP="00EA2D39">
            <w:pPr>
              <w:shd w:val="clear" w:color="auto" w:fill="FFFFFF"/>
              <w:spacing w:after="0" w:line="240" w:lineRule="auto"/>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eastAsia="uk-UA"/>
              </w:rPr>
              <w:lastRenderedPageBreak/>
              <w:t>1) ризик ділових відносин з клієнтом (фінансової операції без встановлення ділових відносин) є низьким;</w:t>
            </w:r>
          </w:p>
          <w:p w14:paraId="28004A90" w14:textId="64914411" w:rsidR="00EA2D39" w:rsidRPr="00744A11" w:rsidRDefault="00EA2D39" w:rsidP="00EA2D39">
            <w:pPr>
              <w:shd w:val="clear" w:color="auto" w:fill="FFFFFF"/>
              <w:spacing w:after="0" w:line="240" w:lineRule="auto"/>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eastAsia="uk-UA"/>
              </w:rPr>
              <w:t>2) загальна сума на проведення фінансових операцій</w:t>
            </w:r>
            <w:r w:rsidRPr="00744A11">
              <w:rPr>
                <w:rFonts w:ascii="Times New Roman" w:eastAsia="Times New Roman" w:hAnsi="Times New Roman" w:cs="Times New Roman"/>
                <w:i/>
                <w:color w:val="FF0000"/>
                <w:sz w:val="18"/>
                <w:szCs w:val="18"/>
                <w:lang w:val="ru-RU" w:eastAsia="uk-UA"/>
              </w:rPr>
              <w:t xml:space="preserve"> </w:t>
            </w:r>
            <w:r w:rsidRPr="00F03E0F">
              <w:rPr>
                <w:rFonts w:ascii="Times New Roman" w:eastAsia="Times New Roman" w:hAnsi="Times New Roman" w:cs="Times New Roman"/>
                <w:i/>
                <w:color w:val="FF0000"/>
                <w:sz w:val="18"/>
                <w:szCs w:val="18"/>
                <w:lang w:eastAsia="uk-UA"/>
              </w:rPr>
              <w:t>не перевищує 400 ти</w:t>
            </w:r>
            <w:r>
              <w:rPr>
                <w:rFonts w:ascii="Times New Roman" w:eastAsia="Times New Roman" w:hAnsi="Times New Roman" w:cs="Times New Roman"/>
                <w:i/>
                <w:color w:val="FF0000"/>
                <w:sz w:val="18"/>
                <w:szCs w:val="18"/>
                <w:lang w:eastAsia="uk-UA"/>
              </w:rPr>
              <w:t>сяч гривень на рік (еквівалент)</w:t>
            </w:r>
            <w:r w:rsidRPr="00744A11">
              <w:rPr>
                <w:rFonts w:ascii="Times New Roman" w:eastAsia="Times New Roman" w:hAnsi="Times New Roman" w:cs="Times New Roman"/>
                <w:i/>
                <w:color w:val="FF0000"/>
                <w:sz w:val="18"/>
                <w:szCs w:val="18"/>
                <w:lang w:eastAsia="uk-UA"/>
              </w:rPr>
              <w:t xml:space="preserve">, </w:t>
            </w:r>
          </w:p>
          <w:p w14:paraId="13ECE329" w14:textId="77777777" w:rsidR="00EA2D39" w:rsidRDefault="00EA2D39" w:rsidP="00747939">
            <w:pPr>
              <w:shd w:val="clear" w:color="auto" w:fill="FFFFFF"/>
              <w:spacing w:after="0" w:line="240" w:lineRule="auto"/>
              <w:jc w:val="both"/>
              <w:rPr>
                <w:rFonts w:ascii="Times New Roman" w:eastAsia="Times New Roman" w:hAnsi="Times New Roman" w:cs="Times New Roman"/>
                <w:i/>
                <w:color w:val="FF0000"/>
                <w:sz w:val="18"/>
                <w:szCs w:val="18"/>
                <w:lang w:eastAsia="uk-UA"/>
              </w:rPr>
            </w:pPr>
            <w:r w:rsidRPr="00D76425">
              <w:rPr>
                <w:rFonts w:ascii="Times New Roman" w:eastAsia="Calibri" w:hAnsi="Times New Roman" w:cs="Times New Roman"/>
                <w:i/>
                <w:color w:val="FF0000"/>
                <w:sz w:val="18"/>
                <w:szCs w:val="18"/>
                <w:lang w:val="ru-RU"/>
              </w:rPr>
              <w:t xml:space="preserve">3) </w:t>
            </w:r>
            <w:r w:rsidRPr="00F03E0F">
              <w:rPr>
                <w:rFonts w:ascii="Times New Roman" w:eastAsia="Times New Roman" w:hAnsi="Times New Roman" w:cs="Times New Roman"/>
                <w:i/>
                <w:color w:val="FF0000"/>
                <w:sz w:val="18"/>
                <w:szCs w:val="18"/>
                <w:lang w:eastAsia="uk-UA"/>
              </w:rPr>
              <w:t>фінансов</w:t>
            </w:r>
            <w:r w:rsidRPr="00D76425">
              <w:rPr>
                <w:rFonts w:ascii="Times New Roman" w:eastAsia="Times New Roman" w:hAnsi="Times New Roman" w:cs="Times New Roman"/>
                <w:i/>
                <w:color w:val="FF0000"/>
                <w:sz w:val="18"/>
                <w:szCs w:val="18"/>
                <w:lang w:val="ru-RU" w:eastAsia="uk-UA"/>
              </w:rPr>
              <w:t>і</w:t>
            </w:r>
            <w:r w:rsidRPr="00F03E0F">
              <w:rPr>
                <w:rFonts w:ascii="Times New Roman" w:eastAsia="Times New Roman" w:hAnsi="Times New Roman" w:cs="Times New Roman"/>
                <w:i/>
                <w:color w:val="FF0000"/>
                <w:sz w:val="18"/>
                <w:szCs w:val="18"/>
                <w:lang w:eastAsia="uk-UA"/>
              </w:rPr>
              <w:t xml:space="preserve"> операці</w:t>
            </w:r>
            <w:r w:rsidRPr="00D76425">
              <w:rPr>
                <w:rFonts w:ascii="Times New Roman" w:eastAsia="Times New Roman" w:hAnsi="Times New Roman" w:cs="Times New Roman"/>
                <w:i/>
                <w:color w:val="FF0000"/>
                <w:sz w:val="18"/>
                <w:szCs w:val="18"/>
                <w:lang w:val="ru-RU" w:eastAsia="uk-UA"/>
              </w:rPr>
              <w:t>ї</w:t>
            </w:r>
            <w:r w:rsidRPr="00744A11">
              <w:rPr>
                <w:rFonts w:ascii="Times New Roman" w:eastAsia="Times New Roman" w:hAnsi="Times New Roman" w:cs="Times New Roman"/>
                <w:i/>
                <w:color w:val="FF0000"/>
                <w:sz w:val="18"/>
                <w:szCs w:val="18"/>
                <w:lang w:eastAsia="uk-UA"/>
              </w:rPr>
              <w:t xml:space="preserve"> здійснюються виключно в безготівковій формі.</w:t>
            </w:r>
          </w:p>
          <w:p w14:paraId="2339B9F2" w14:textId="77777777" w:rsidR="00944C76" w:rsidRDefault="00944C76" w:rsidP="00747939">
            <w:pPr>
              <w:shd w:val="clear" w:color="auto" w:fill="FFFFFF"/>
              <w:spacing w:after="0" w:line="240" w:lineRule="auto"/>
              <w:jc w:val="both"/>
              <w:rPr>
                <w:rFonts w:ascii="Times New Roman" w:eastAsia="Times New Roman" w:hAnsi="Times New Roman" w:cs="Times New Roman"/>
                <w:i/>
                <w:color w:val="FF0000"/>
                <w:sz w:val="18"/>
                <w:szCs w:val="18"/>
                <w:lang w:eastAsia="uk-UA"/>
              </w:rPr>
            </w:pPr>
          </w:p>
          <w:p w14:paraId="1A7BD818" w14:textId="77777777" w:rsidR="00944C76" w:rsidRDefault="00944C76" w:rsidP="00747939">
            <w:pPr>
              <w:shd w:val="clear" w:color="auto" w:fill="FFFFFF"/>
              <w:spacing w:after="0" w:line="240" w:lineRule="auto"/>
              <w:jc w:val="both"/>
              <w:rPr>
                <w:rFonts w:ascii="Times New Roman" w:eastAsia="Times New Roman" w:hAnsi="Times New Roman" w:cs="Times New Roman"/>
                <w:i/>
                <w:color w:val="FF0000"/>
                <w:sz w:val="18"/>
                <w:szCs w:val="18"/>
                <w:lang w:eastAsia="uk-UA"/>
              </w:rPr>
            </w:pPr>
            <w:r w:rsidRPr="00944C76">
              <w:rPr>
                <w:rFonts w:ascii="Times New Roman" w:eastAsia="Times New Roman" w:hAnsi="Times New Roman" w:cs="Times New Roman"/>
                <w:i/>
                <w:color w:val="FF0000"/>
                <w:sz w:val="18"/>
                <w:szCs w:val="18"/>
                <w:lang w:eastAsia="uk-UA"/>
              </w:rPr>
              <w:t>Процедура здійснення верифікації в режимі відеотрансляції може використовуватись суб’єктом первинного фінансового моніторингу для клієнтів-резидентів або клієнтів-нерезидентів, які зареєстровані в державі, що є членом Європейського Союзу та/або членом Групи з розробки фінансових заходів боротьби з відмиванням грошей (FATF), крім країни – агресора, яка визначена постановою Верховною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27.01.2015 № 129-VIII.</w:t>
            </w:r>
          </w:p>
          <w:p w14:paraId="13CA93B0" w14:textId="3BDFF9B8" w:rsidR="00944C76" w:rsidRPr="00747939" w:rsidRDefault="00944C76" w:rsidP="00747939">
            <w:pPr>
              <w:shd w:val="clear" w:color="auto" w:fill="FFFFFF"/>
              <w:spacing w:after="0" w:line="240" w:lineRule="auto"/>
              <w:jc w:val="both"/>
              <w:rPr>
                <w:rFonts w:ascii="Times New Roman" w:eastAsia="Times New Roman" w:hAnsi="Times New Roman" w:cs="Times New Roman"/>
                <w:i/>
                <w:color w:val="FF0000"/>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5D907B03" w14:textId="02439A76"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ACC0526"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2B6247F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B0581"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42BC621C" w14:textId="77777777" w:rsidR="00EA2D39" w:rsidRPr="00744A11"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39D0FFF" w14:textId="2711AED0" w:rsidR="00EA2D39" w:rsidRPr="00F03E0F"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rPr>
            </w:pPr>
            <w:r w:rsidRPr="00D76425">
              <w:rPr>
                <w:rFonts w:ascii="Times New Roman" w:hAnsi="Times New Roman" w:cs="Times New Roman"/>
                <w:i/>
                <w:color w:val="FF0000"/>
                <w:sz w:val="18"/>
                <w:szCs w:val="18"/>
                <w:shd w:val="clear" w:color="auto" w:fill="FFFFFF"/>
              </w:rPr>
              <w:t>3</w:t>
            </w:r>
            <w:r w:rsidRPr="00F03E0F">
              <w:rPr>
                <w:rFonts w:ascii="Times New Roman" w:hAnsi="Times New Roman" w:cs="Times New Roman"/>
                <w:i/>
                <w:color w:val="FF0000"/>
                <w:sz w:val="18"/>
                <w:szCs w:val="18"/>
                <w:shd w:val="clear" w:color="auto" w:fill="FFFFFF"/>
              </w:rPr>
              <w:t xml:space="preserve">. </w:t>
            </w:r>
            <w:r w:rsidRPr="00F03E0F">
              <w:rPr>
                <w:rFonts w:ascii="Times New Roman" w:eastAsia="Calibri" w:hAnsi="Times New Roman" w:cs="Times New Roman"/>
                <w:i/>
                <w:color w:val="FF0000"/>
                <w:sz w:val="18"/>
                <w:szCs w:val="18"/>
              </w:rPr>
              <w:t>Суб’єкт первинного фінансового моніторингу</w:t>
            </w:r>
            <w:r w:rsidRPr="00F03E0F">
              <w:rPr>
                <w:rFonts w:ascii="Times New Roman" w:hAnsi="Times New Roman" w:cs="Times New Roman"/>
                <w:i/>
                <w:color w:val="FF0000"/>
                <w:sz w:val="18"/>
                <w:szCs w:val="18"/>
                <w:shd w:val="clear" w:color="auto" w:fill="FFFFFF"/>
              </w:rPr>
              <w:t xml:space="preserve"> несе відповідальність за здійснення належної перевірки своїх клієнтів (представників клієнтів) відповідно до вимог законодавства України у сфері протидії відмиванню коштів / фінансуванню тероризму, незважаючи на використання / невикористання ним третіх осіб для здійснення ідентифікації та верифікації.</w:t>
            </w:r>
          </w:p>
          <w:p w14:paraId="500CAE41" w14:textId="77777777" w:rsidR="00EA2D39" w:rsidRPr="00D76425" w:rsidRDefault="00EA2D39" w:rsidP="00EA2D39">
            <w:pPr>
              <w:shd w:val="clear" w:color="auto" w:fill="FFFFFF"/>
              <w:spacing w:after="0" w:line="240" w:lineRule="auto"/>
              <w:jc w:val="both"/>
              <w:rPr>
                <w:rFonts w:ascii="Times New Roman" w:eastAsia="Calibri" w:hAnsi="Times New Roman" w:cs="Times New Roman"/>
                <w:i/>
                <w:color w:val="FF0000"/>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1185C48A" w14:textId="768954B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53D19C34"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323CFA6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898C1" w14:textId="1FD48C0B" w:rsidR="00EA2D39" w:rsidRPr="00744A11"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744A11">
              <w:rPr>
                <w:rFonts w:ascii="Times New Roman" w:eastAsia="Calibri" w:hAnsi="Times New Roman" w:cs="Times New Roman"/>
                <w:strike/>
                <w:sz w:val="18"/>
                <w:szCs w:val="18"/>
                <w:highlight w:val="yellow"/>
              </w:rPr>
              <w:t>У разі проведення віддаленого встановлення ділових відносин професійним учасником, особа, яка здійснювала дистанційну ідентифікацію, вивчення клієнта та яка на законних підставах володіє особистим ключем та від свого імені або за дорученням особи, яку вона представляє, накладає кваліфікований електронний підпис на електронний(і) документ(и), отриманий(і</w:t>
            </w:r>
            <w:r>
              <w:rPr>
                <w:rFonts w:ascii="Times New Roman" w:eastAsia="Calibri" w:hAnsi="Times New Roman" w:cs="Times New Roman"/>
                <w:strike/>
                <w:sz w:val="18"/>
                <w:szCs w:val="18"/>
                <w:highlight w:val="yellow"/>
              </w:rPr>
              <w:t>) від клієнта та третьої особи.</w:t>
            </w:r>
          </w:p>
        </w:tc>
        <w:tc>
          <w:tcPr>
            <w:tcW w:w="4819" w:type="dxa"/>
            <w:gridSpan w:val="2"/>
            <w:tcBorders>
              <w:top w:val="single" w:sz="4" w:space="0" w:color="000000"/>
              <w:left w:val="single" w:sz="4" w:space="0" w:color="000000"/>
              <w:bottom w:val="single" w:sz="4" w:space="0" w:color="000000"/>
              <w:right w:val="single" w:sz="4" w:space="0" w:color="000000"/>
            </w:tcBorders>
          </w:tcPr>
          <w:p w14:paraId="6B431769" w14:textId="1EF85BA7" w:rsidR="00EA2D39" w:rsidRPr="00F03E0F" w:rsidRDefault="00EA2D39" w:rsidP="00EA2D39">
            <w:pPr>
              <w:spacing w:after="0" w:line="240" w:lineRule="auto"/>
              <w:jc w:val="both"/>
              <w:rPr>
                <w:rFonts w:ascii="Times New Roman" w:hAnsi="Times New Roman" w:cs="Times New Roman"/>
                <w:i/>
                <w:color w:val="FF0000"/>
                <w:sz w:val="18"/>
                <w:szCs w:val="18"/>
                <w:shd w:val="clear" w:color="auto" w:fill="FFFFFF"/>
              </w:rPr>
            </w:pPr>
            <w:r w:rsidRPr="00D76425">
              <w:rPr>
                <w:rFonts w:ascii="Times New Roman" w:hAnsi="Times New Roman" w:cs="Times New Roman"/>
                <w:i/>
                <w:color w:val="FF0000"/>
                <w:sz w:val="18"/>
                <w:szCs w:val="18"/>
                <w:shd w:val="clear" w:color="auto" w:fill="FFFFFF"/>
              </w:rPr>
              <w:t>4</w:t>
            </w:r>
            <w:r w:rsidRPr="00F03E0F">
              <w:rPr>
                <w:rFonts w:ascii="Times New Roman" w:hAnsi="Times New Roman" w:cs="Times New Roman"/>
                <w:i/>
                <w:color w:val="FF0000"/>
                <w:sz w:val="18"/>
                <w:szCs w:val="18"/>
                <w:shd w:val="clear" w:color="auto" w:fill="FFFFFF"/>
              </w:rPr>
              <w:t xml:space="preserve">. Відеоверифікація, здійснена </w:t>
            </w:r>
            <w:r w:rsidRPr="00F03E0F">
              <w:rPr>
                <w:rFonts w:ascii="Times New Roman" w:eastAsia="Calibri" w:hAnsi="Times New Roman" w:cs="Times New Roman"/>
                <w:i/>
                <w:color w:val="FF0000"/>
                <w:sz w:val="18"/>
                <w:szCs w:val="18"/>
              </w:rPr>
              <w:t>суб’єктом первинного фінансового моніторингу</w:t>
            </w:r>
            <w:r w:rsidRPr="00F03E0F">
              <w:rPr>
                <w:rFonts w:ascii="Times New Roman" w:hAnsi="Times New Roman" w:cs="Times New Roman"/>
                <w:i/>
                <w:color w:val="FF0000"/>
                <w:sz w:val="18"/>
                <w:szCs w:val="18"/>
                <w:shd w:val="clear" w:color="auto" w:fill="FFFFFF"/>
              </w:rPr>
              <w:t xml:space="preserve"> з дотриманням вимог, визначених цим розділом Положення, прирівнюється до верифікації, здійсненої в особистій присутності особи.</w:t>
            </w:r>
          </w:p>
          <w:p w14:paraId="0068DE69" w14:textId="77777777" w:rsidR="00EA2D39" w:rsidRPr="00F03E0F" w:rsidRDefault="00EA2D39" w:rsidP="00EA2D39">
            <w:pPr>
              <w:shd w:val="clear" w:color="auto" w:fill="FFFFFF"/>
              <w:suppressAutoHyphens/>
              <w:autoSpaceDN w:val="0"/>
              <w:spacing w:after="0" w:line="240" w:lineRule="auto"/>
              <w:jc w:val="both"/>
              <w:textAlignment w:val="baseline"/>
              <w:rPr>
                <w:rFonts w:ascii="Times New Roman" w:hAnsi="Times New Roman" w:cs="Times New Roman"/>
                <w:color w:val="FF0000"/>
                <w:sz w:val="18"/>
                <w:szCs w:val="18"/>
                <w:highlight w:val="yellow"/>
              </w:rPr>
            </w:pPr>
          </w:p>
        </w:tc>
        <w:tc>
          <w:tcPr>
            <w:tcW w:w="4676" w:type="dxa"/>
            <w:tcBorders>
              <w:top w:val="single" w:sz="4" w:space="0" w:color="000000"/>
              <w:left w:val="single" w:sz="4" w:space="0" w:color="000000"/>
              <w:bottom w:val="single" w:sz="4" w:space="0" w:color="000000"/>
              <w:right w:val="single" w:sz="4" w:space="0" w:color="000000"/>
            </w:tcBorders>
          </w:tcPr>
          <w:p w14:paraId="522921C2" w14:textId="7EC32740" w:rsidR="00EA2D39" w:rsidRPr="009355D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F00F17D"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2F4AFA5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A602C" w14:textId="77777777" w:rsidR="00EA2D39" w:rsidRPr="00744A11"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744A11">
              <w:rPr>
                <w:rFonts w:ascii="Times New Roman" w:eastAsia="Calibri" w:hAnsi="Times New Roman" w:cs="Times New Roman"/>
                <w:strike/>
                <w:sz w:val="18"/>
                <w:szCs w:val="18"/>
                <w:highlight w:val="yellow"/>
              </w:rPr>
              <w:t>У разі віддаленого встановлення ділових відносин професійний учасник забезпечує зберігання електронних документів та їх копій щодо ідентифікації та вивчення клієнта в електронному вигляді.</w:t>
            </w:r>
          </w:p>
          <w:p w14:paraId="1DC98DC4" w14:textId="77777777" w:rsidR="00EA2D39" w:rsidRPr="00744A11"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8506AD9" w14:textId="18421F23" w:rsidR="00EA2D39" w:rsidRPr="009355DD"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shd w:val="clear" w:color="auto" w:fill="FFFFFF"/>
                <w:lang w:eastAsia="uk-UA"/>
              </w:rPr>
            </w:pPr>
            <w:r w:rsidRPr="00663B20">
              <w:rPr>
                <w:rFonts w:ascii="Times New Roman" w:eastAsia="Times New Roman" w:hAnsi="Times New Roman" w:cs="Times New Roman"/>
                <w:i/>
                <w:color w:val="FF0000"/>
                <w:sz w:val="18"/>
                <w:szCs w:val="18"/>
                <w:shd w:val="clear" w:color="auto" w:fill="FFFFFF"/>
                <w:lang w:eastAsia="uk-UA"/>
              </w:rPr>
              <w:t>5</w:t>
            </w:r>
            <w:r w:rsidRPr="00F03E0F">
              <w:rPr>
                <w:rFonts w:ascii="Times New Roman" w:eastAsia="Times New Roman" w:hAnsi="Times New Roman" w:cs="Times New Roman"/>
                <w:i/>
                <w:color w:val="FF0000"/>
                <w:sz w:val="18"/>
                <w:szCs w:val="18"/>
                <w:shd w:val="clear" w:color="auto" w:fill="FFFFFF"/>
                <w:lang w:eastAsia="uk-UA"/>
              </w:rPr>
              <w:t xml:space="preserve">. Працівник </w:t>
            </w:r>
            <w:r w:rsidRPr="00F03E0F">
              <w:rPr>
                <w:rFonts w:ascii="Times New Roman" w:eastAsia="Calibri" w:hAnsi="Times New Roman" w:cs="Times New Roman"/>
                <w:i/>
                <w:color w:val="FF0000"/>
                <w:sz w:val="18"/>
                <w:szCs w:val="18"/>
                <w:lang w:eastAsia="uk-UA"/>
              </w:rPr>
              <w:t>суб’єкта первинного фінансового моніторингу</w:t>
            </w:r>
            <w:r w:rsidRPr="00F03E0F">
              <w:rPr>
                <w:rFonts w:ascii="Times New Roman" w:eastAsia="Times New Roman" w:hAnsi="Times New Roman" w:cs="Times New Roman"/>
                <w:i/>
                <w:color w:val="FF0000"/>
                <w:sz w:val="18"/>
                <w:szCs w:val="18"/>
                <w:shd w:val="clear" w:color="auto" w:fill="FFFFFF"/>
                <w:lang w:eastAsia="uk-UA"/>
              </w:rPr>
              <w:t>, який забезпечує проведення відеоверифікації (далі - уповноважений працівник), під час здійснення відеоверифікації має перебувати в приміщенні, в якому забезпечені умови для отримання якісної аудіовізуальної інформації (зокрема обмежено рух інших осіб у зоні види</w:t>
            </w:r>
            <w:r>
              <w:rPr>
                <w:rFonts w:ascii="Times New Roman" w:eastAsia="Times New Roman" w:hAnsi="Times New Roman" w:cs="Times New Roman"/>
                <w:i/>
                <w:color w:val="FF0000"/>
                <w:sz w:val="18"/>
                <w:szCs w:val="18"/>
                <w:shd w:val="clear" w:color="auto" w:fill="FFFFFF"/>
                <w:lang w:eastAsia="uk-UA"/>
              </w:rPr>
              <w:t>мості камери та сторонній шум).</w:t>
            </w:r>
          </w:p>
        </w:tc>
        <w:tc>
          <w:tcPr>
            <w:tcW w:w="4676" w:type="dxa"/>
            <w:tcBorders>
              <w:top w:val="single" w:sz="4" w:space="0" w:color="000000"/>
              <w:left w:val="single" w:sz="4" w:space="0" w:color="000000"/>
              <w:bottom w:val="single" w:sz="4" w:space="0" w:color="000000"/>
              <w:right w:val="single" w:sz="4" w:space="0" w:color="000000"/>
            </w:tcBorders>
          </w:tcPr>
          <w:p w14:paraId="201FEE16" w14:textId="1FC5CC0C" w:rsidR="00EA2D39" w:rsidRPr="009355D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3FD8103"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1888F7C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2BF6A" w14:textId="1A98ED35" w:rsidR="00EA2D39" w:rsidRPr="00744A11"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744A11">
              <w:rPr>
                <w:rFonts w:ascii="Times New Roman" w:eastAsia="Calibri" w:hAnsi="Times New Roman" w:cs="Times New Roman"/>
                <w:strike/>
                <w:sz w:val="18"/>
                <w:szCs w:val="18"/>
                <w:highlight w:val="yellow"/>
              </w:rPr>
              <w:lastRenderedPageBreak/>
              <w:t>Під час віддаленого встановлення ділових відносин належна перевірка клієнта здійснюється на підставі перевірки відповідності електронних документів отриманих від клієнта та підписаних його кваліфікованим електронним підписом з відповідною інформацією, щ</w:t>
            </w:r>
            <w:r>
              <w:rPr>
                <w:rFonts w:ascii="Times New Roman" w:eastAsia="Calibri" w:hAnsi="Times New Roman" w:cs="Times New Roman"/>
                <w:strike/>
                <w:sz w:val="18"/>
                <w:szCs w:val="18"/>
                <w:highlight w:val="yellow"/>
              </w:rPr>
              <w:t>о отримана від третьої сторони.</w:t>
            </w:r>
          </w:p>
        </w:tc>
        <w:tc>
          <w:tcPr>
            <w:tcW w:w="4819" w:type="dxa"/>
            <w:gridSpan w:val="2"/>
            <w:tcBorders>
              <w:top w:val="single" w:sz="4" w:space="0" w:color="000000"/>
              <w:left w:val="single" w:sz="4" w:space="0" w:color="000000"/>
              <w:bottom w:val="single" w:sz="4" w:space="0" w:color="000000"/>
              <w:right w:val="single" w:sz="4" w:space="0" w:color="000000"/>
            </w:tcBorders>
          </w:tcPr>
          <w:p w14:paraId="0217C12A"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eastAsia="uk-UA"/>
              </w:rPr>
              <w:t xml:space="preserve">Відеоверифікація має відбуватися таким чином, щоб унеможливити спостереження за цим процесом іншими клієнтами </w:t>
            </w:r>
            <w:r w:rsidRPr="00F03E0F">
              <w:rPr>
                <w:rFonts w:ascii="Times New Roman" w:eastAsia="Calibri" w:hAnsi="Times New Roman" w:cs="Times New Roman"/>
                <w:i/>
                <w:color w:val="FF0000"/>
                <w:sz w:val="18"/>
                <w:szCs w:val="18"/>
                <w:lang w:eastAsia="uk-UA"/>
              </w:rPr>
              <w:t>суб’єкта первинного фінансового моніторингу</w:t>
            </w:r>
            <w:r w:rsidRPr="00F03E0F">
              <w:rPr>
                <w:rFonts w:ascii="Times New Roman" w:eastAsia="Times New Roman" w:hAnsi="Times New Roman" w:cs="Times New Roman"/>
                <w:i/>
                <w:color w:val="FF0000"/>
                <w:sz w:val="18"/>
                <w:szCs w:val="18"/>
                <w:lang w:eastAsia="uk-UA"/>
              </w:rPr>
              <w:t>, будь-якими третіми сторонніми особами.</w:t>
            </w:r>
          </w:p>
          <w:p w14:paraId="36560A71" w14:textId="77777777" w:rsidR="00EA2D39" w:rsidRPr="00663B20"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shd w:val="clear" w:color="auto" w:fill="FFFFFF"/>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1DDB6F17"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6417743"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566CD44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8136A"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53E6451B" w14:textId="77777777" w:rsidR="00EA2D39" w:rsidRPr="00744A11" w:rsidRDefault="00EA2D39" w:rsidP="00EA2D39">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3F5ED95" w14:textId="2B75EC28" w:rsidR="00EA2D39" w:rsidRPr="009355DD"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663B20">
              <w:rPr>
                <w:rFonts w:ascii="Times New Roman" w:eastAsia="Times New Roman" w:hAnsi="Times New Roman" w:cs="Times New Roman"/>
                <w:i/>
                <w:color w:val="FF0000"/>
                <w:sz w:val="18"/>
                <w:szCs w:val="18"/>
                <w:lang w:eastAsia="uk-UA"/>
              </w:rPr>
              <w:t>6</w:t>
            </w:r>
            <w:r w:rsidRPr="00F03E0F">
              <w:rPr>
                <w:rFonts w:ascii="Times New Roman" w:eastAsia="Times New Roman" w:hAnsi="Times New Roman" w:cs="Times New Roman"/>
                <w:i/>
                <w:color w:val="FF0000"/>
                <w:sz w:val="18"/>
                <w:szCs w:val="18"/>
                <w:lang w:eastAsia="uk-UA"/>
              </w:rPr>
              <w:t>. Під час здійснення відеоверифікації обмін аудіовізуальною інформацією між уповноваженим працівником та особою, верифікація якої здійснюється, повинен відбуватися із забезпеченням цілісності та конфіденційності інформації, що передається.</w:t>
            </w:r>
          </w:p>
        </w:tc>
        <w:tc>
          <w:tcPr>
            <w:tcW w:w="4676" w:type="dxa"/>
            <w:tcBorders>
              <w:top w:val="single" w:sz="4" w:space="0" w:color="000000"/>
              <w:left w:val="single" w:sz="4" w:space="0" w:color="000000"/>
              <w:bottom w:val="single" w:sz="4" w:space="0" w:color="000000"/>
              <w:right w:val="single" w:sz="4" w:space="0" w:color="000000"/>
            </w:tcBorders>
          </w:tcPr>
          <w:p w14:paraId="4CA83FA0" w14:textId="2938AAA2" w:rsidR="00EA2D39" w:rsidRPr="009355D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6D9DB670"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3550F21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C2CB6"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3B70D4D7"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2A21F15" w14:textId="36B3EA9B" w:rsidR="00EA2D39" w:rsidRPr="009355DD"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663B20">
              <w:rPr>
                <w:rFonts w:ascii="Times New Roman" w:eastAsia="Times New Roman" w:hAnsi="Times New Roman" w:cs="Times New Roman"/>
                <w:i/>
                <w:color w:val="FF0000"/>
                <w:sz w:val="18"/>
                <w:szCs w:val="18"/>
                <w:lang w:eastAsia="uk-UA"/>
              </w:rPr>
              <w:t>7</w:t>
            </w:r>
            <w:r w:rsidRPr="00F03E0F">
              <w:rPr>
                <w:rFonts w:ascii="Times New Roman" w:eastAsia="Times New Roman" w:hAnsi="Times New Roman" w:cs="Times New Roman"/>
                <w:i/>
                <w:color w:val="FF0000"/>
                <w:sz w:val="18"/>
                <w:szCs w:val="18"/>
                <w:lang w:eastAsia="uk-UA"/>
              </w:rPr>
              <w:t xml:space="preserve">.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зобов'язаний отримати чітку та однозначну згоду особи на проведення відеоверифікації перед початком такої процедури (у тому числі на фотофіксацію особи та/або екрану із її зображенням, та відповідних документів, що пред'являються нею). Запис відеоверифікації також має містити факт надання такої згоди.</w:t>
            </w:r>
          </w:p>
        </w:tc>
        <w:tc>
          <w:tcPr>
            <w:tcW w:w="4676" w:type="dxa"/>
            <w:tcBorders>
              <w:top w:val="single" w:sz="4" w:space="0" w:color="000000"/>
              <w:left w:val="single" w:sz="4" w:space="0" w:color="000000"/>
              <w:bottom w:val="single" w:sz="4" w:space="0" w:color="000000"/>
              <w:right w:val="single" w:sz="4" w:space="0" w:color="000000"/>
            </w:tcBorders>
          </w:tcPr>
          <w:p w14:paraId="508F66CF" w14:textId="7DF6C3D1" w:rsidR="00EA2D39" w:rsidRPr="009355D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2867E88B"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61D6E07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257ED"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232118A4"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7BB1A41" w14:textId="51887019" w:rsidR="00EA2D39" w:rsidRPr="009355DD"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20" w:name="n672"/>
            <w:bookmarkEnd w:id="20"/>
            <w:r w:rsidRPr="00663B20">
              <w:rPr>
                <w:rFonts w:ascii="Times New Roman" w:eastAsia="Times New Roman" w:hAnsi="Times New Roman" w:cs="Times New Roman"/>
                <w:i/>
                <w:color w:val="FF0000"/>
                <w:sz w:val="18"/>
                <w:szCs w:val="18"/>
                <w:lang w:val="ru-RU" w:eastAsia="uk-UA"/>
              </w:rPr>
              <w:t>8</w:t>
            </w:r>
            <w:r w:rsidRPr="00F03E0F">
              <w:rPr>
                <w:rFonts w:ascii="Times New Roman" w:eastAsia="Times New Roman" w:hAnsi="Times New Roman" w:cs="Times New Roman"/>
                <w:i/>
                <w:color w:val="FF0000"/>
                <w:sz w:val="18"/>
                <w:szCs w:val="18"/>
                <w:lang w:eastAsia="uk-UA"/>
              </w:rPr>
              <w:t>. Відеоверифікація повинна здійснюватись у режимі реального часу та не перериватись. У разі переривання з будь-яких причин відеоверифікація повинна бути здійснена повторно в повному обсязі.</w:t>
            </w:r>
          </w:p>
        </w:tc>
        <w:tc>
          <w:tcPr>
            <w:tcW w:w="4676" w:type="dxa"/>
            <w:tcBorders>
              <w:top w:val="single" w:sz="4" w:space="0" w:color="000000"/>
              <w:left w:val="single" w:sz="4" w:space="0" w:color="000000"/>
              <w:bottom w:val="single" w:sz="4" w:space="0" w:color="000000"/>
              <w:right w:val="single" w:sz="4" w:space="0" w:color="000000"/>
            </w:tcBorders>
          </w:tcPr>
          <w:p w14:paraId="6FEAFECF" w14:textId="0D83E500" w:rsidR="00EA2D39" w:rsidRPr="009355D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253E4B2E"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44758BA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AE5B3"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5F7AA2B8"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EC160D4" w14:textId="630F4D40" w:rsidR="00EA2D39" w:rsidRPr="009355DD"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663B20">
              <w:rPr>
                <w:rFonts w:ascii="Times New Roman" w:eastAsia="Times New Roman" w:hAnsi="Times New Roman" w:cs="Times New Roman"/>
                <w:i/>
                <w:color w:val="FF0000"/>
                <w:sz w:val="18"/>
                <w:szCs w:val="18"/>
                <w:lang w:eastAsia="uk-UA"/>
              </w:rPr>
              <w:t>9</w:t>
            </w:r>
            <w:r w:rsidRPr="00F03E0F">
              <w:rPr>
                <w:rFonts w:ascii="Times New Roman" w:eastAsia="Times New Roman" w:hAnsi="Times New Roman" w:cs="Times New Roman"/>
                <w:i/>
                <w:color w:val="FF0000"/>
                <w:sz w:val="18"/>
                <w:szCs w:val="18"/>
                <w:lang w:eastAsia="uk-UA"/>
              </w:rPr>
              <w:t xml:space="preserve">. Якість аудіовізуальної інформації (зображення та звуку під час відеотрансляції) має бути достатньою для однозначного розпізнавання особи та змісту спілкування між уповноваженим працівником </w:t>
            </w:r>
            <w:r w:rsidRPr="00F03E0F">
              <w:rPr>
                <w:rFonts w:ascii="Times New Roman" w:eastAsia="Calibri" w:hAnsi="Times New Roman" w:cs="Times New Roman"/>
                <w:i/>
                <w:color w:val="FF0000"/>
                <w:sz w:val="18"/>
                <w:szCs w:val="18"/>
                <w:lang w:eastAsia="uk-UA"/>
              </w:rPr>
              <w:t>суб’єкта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та особою, а також проведених уповноваженим працівником </w:t>
            </w:r>
            <w:r w:rsidRPr="00F03E0F">
              <w:rPr>
                <w:rFonts w:ascii="Times New Roman" w:eastAsia="Calibri" w:hAnsi="Times New Roman" w:cs="Times New Roman"/>
                <w:i/>
                <w:color w:val="FF0000"/>
                <w:sz w:val="18"/>
                <w:szCs w:val="18"/>
                <w:lang w:eastAsia="uk-UA"/>
              </w:rPr>
              <w:t>суб’єкта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перевірок відповідних інформативних та захисних елементів зображення документів, що містять ідентифікаційні дані особи (зокрема захисної сітки, мікротексту).</w:t>
            </w:r>
          </w:p>
        </w:tc>
        <w:tc>
          <w:tcPr>
            <w:tcW w:w="4676" w:type="dxa"/>
            <w:tcBorders>
              <w:top w:val="single" w:sz="4" w:space="0" w:color="000000"/>
              <w:left w:val="single" w:sz="4" w:space="0" w:color="000000"/>
              <w:bottom w:val="single" w:sz="4" w:space="0" w:color="000000"/>
              <w:right w:val="single" w:sz="4" w:space="0" w:color="000000"/>
            </w:tcBorders>
          </w:tcPr>
          <w:p w14:paraId="5BACAC1C" w14:textId="17F4E66D" w:rsidR="00EA2D39" w:rsidRPr="009355D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A539B32"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50D4BAA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6D714"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48466627"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86B96EB" w14:textId="07B99A25"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663B20">
              <w:rPr>
                <w:rFonts w:ascii="Times New Roman" w:eastAsia="Times New Roman" w:hAnsi="Times New Roman" w:cs="Times New Roman"/>
                <w:i/>
                <w:color w:val="FF0000"/>
                <w:sz w:val="18"/>
                <w:szCs w:val="18"/>
                <w:lang w:eastAsia="uk-UA"/>
              </w:rPr>
              <w:t>10</w:t>
            </w:r>
            <w:r w:rsidRPr="00F03E0F">
              <w:rPr>
                <w:rFonts w:ascii="Times New Roman" w:eastAsia="Times New Roman" w:hAnsi="Times New Roman" w:cs="Times New Roman"/>
                <w:i/>
                <w:color w:val="FF0000"/>
                <w:sz w:val="18"/>
                <w:szCs w:val="18"/>
                <w:lang w:eastAsia="uk-UA"/>
              </w:rPr>
              <w:t xml:space="preserve">. Під час розроблення порядку здійснення відеоверифікації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має передбачити різні варіанти спілкування уповноваженого працівника </w:t>
            </w:r>
            <w:r w:rsidRPr="00F03E0F">
              <w:rPr>
                <w:rFonts w:ascii="Times New Roman" w:eastAsia="Calibri" w:hAnsi="Times New Roman" w:cs="Times New Roman"/>
                <w:i/>
                <w:color w:val="FF0000"/>
                <w:sz w:val="18"/>
                <w:szCs w:val="18"/>
                <w:lang w:eastAsia="uk-UA"/>
              </w:rPr>
              <w:t>суб’єкта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та особи, які мають відрізнятися принаймні послідовністю та/або переліком питань.</w:t>
            </w:r>
          </w:p>
          <w:p w14:paraId="4FC9C58D" w14:textId="124D8190" w:rsidR="00EA2D39" w:rsidRPr="009355DD"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21" w:name="n677"/>
            <w:bookmarkEnd w:id="21"/>
            <w:r w:rsidRPr="00F03E0F">
              <w:rPr>
                <w:rFonts w:ascii="Times New Roman" w:eastAsia="Times New Roman" w:hAnsi="Times New Roman" w:cs="Times New Roman"/>
                <w:i/>
                <w:color w:val="FF0000"/>
                <w:sz w:val="18"/>
                <w:szCs w:val="18"/>
                <w:lang w:eastAsia="uk-UA"/>
              </w:rPr>
              <w:t xml:space="preserve">Запис процесу відеоверифікації має містити частину, де особа, верифікація якої здійснюється, озвучує інформацію про номер та серію (за наявності) ідентифікаційного документа та контактний номер телефону для спілкування з </w:t>
            </w:r>
            <w:r w:rsidRPr="00F03E0F">
              <w:rPr>
                <w:rFonts w:ascii="Times New Roman" w:eastAsia="Calibri" w:hAnsi="Times New Roman" w:cs="Times New Roman"/>
                <w:i/>
                <w:color w:val="FF0000"/>
                <w:sz w:val="18"/>
                <w:szCs w:val="18"/>
                <w:lang w:eastAsia="uk-UA"/>
              </w:rPr>
              <w:t>суб’єкт</w:t>
            </w:r>
            <w:r w:rsidRPr="00F03E0F">
              <w:rPr>
                <w:rFonts w:ascii="Times New Roman" w:eastAsia="Calibri" w:hAnsi="Times New Roman" w:cs="Times New Roman"/>
                <w:i/>
                <w:color w:val="FF0000"/>
                <w:sz w:val="18"/>
                <w:szCs w:val="18"/>
                <w:lang w:val="ru-RU" w:eastAsia="uk-UA"/>
              </w:rPr>
              <w:t>ом</w:t>
            </w:r>
            <w:r w:rsidRPr="00F03E0F">
              <w:rPr>
                <w:rFonts w:ascii="Times New Roman" w:eastAsia="Calibri" w:hAnsi="Times New Roman" w:cs="Times New Roman"/>
                <w:i/>
                <w:color w:val="FF0000"/>
                <w:sz w:val="18"/>
                <w:szCs w:val="18"/>
                <w:lang w:eastAsia="uk-UA"/>
              </w:rPr>
              <w:t xml:space="preserve"> первинного фінансового моніторингу</w:t>
            </w:r>
            <w:r>
              <w:rPr>
                <w:rFonts w:ascii="Times New Roman" w:eastAsia="Times New Roman" w:hAnsi="Times New Roman" w:cs="Times New Roman"/>
                <w:i/>
                <w:color w:val="FF0000"/>
                <w:sz w:val="18"/>
                <w:szCs w:val="18"/>
                <w:lang w:eastAsia="uk-UA"/>
              </w:rPr>
              <w:t xml:space="preserve"> (фінансовий номер телефону).</w:t>
            </w:r>
          </w:p>
        </w:tc>
        <w:tc>
          <w:tcPr>
            <w:tcW w:w="4676" w:type="dxa"/>
            <w:tcBorders>
              <w:top w:val="single" w:sz="4" w:space="0" w:color="000000"/>
              <w:left w:val="single" w:sz="4" w:space="0" w:color="000000"/>
              <w:bottom w:val="single" w:sz="4" w:space="0" w:color="000000"/>
              <w:right w:val="single" w:sz="4" w:space="0" w:color="000000"/>
            </w:tcBorders>
          </w:tcPr>
          <w:p w14:paraId="0AAC94D5"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19D6645B"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0327402B"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B8C92"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lastRenderedPageBreak/>
              <w:t>Не існувало</w:t>
            </w:r>
          </w:p>
          <w:p w14:paraId="2AD4056D"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89A33A2" w14:textId="7424243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663B20">
              <w:rPr>
                <w:rFonts w:ascii="Times New Roman" w:eastAsia="Times New Roman" w:hAnsi="Times New Roman" w:cs="Times New Roman"/>
                <w:i/>
                <w:color w:val="FF0000"/>
                <w:sz w:val="18"/>
                <w:szCs w:val="18"/>
                <w:lang w:eastAsia="uk-UA"/>
              </w:rPr>
              <w:t>11</w:t>
            </w:r>
            <w:r w:rsidRPr="00F03E0F">
              <w:rPr>
                <w:rFonts w:ascii="Times New Roman" w:eastAsia="Times New Roman" w:hAnsi="Times New Roman" w:cs="Times New Roman"/>
                <w:i/>
                <w:color w:val="FF0000"/>
                <w:sz w:val="18"/>
                <w:szCs w:val="18"/>
                <w:lang w:eastAsia="uk-UA"/>
              </w:rPr>
              <w:t xml:space="preserve">. Під час відеоверифікації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здійснює фотофіксацію:</w:t>
            </w:r>
          </w:p>
          <w:p w14:paraId="1EBB7C76"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22" w:name="n679"/>
            <w:bookmarkEnd w:id="22"/>
            <w:r w:rsidRPr="00F03E0F">
              <w:rPr>
                <w:rFonts w:ascii="Times New Roman" w:eastAsia="Times New Roman" w:hAnsi="Times New Roman" w:cs="Times New Roman"/>
                <w:i/>
                <w:color w:val="FF0000"/>
                <w:sz w:val="18"/>
                <w:szCs w:val="18"/>
                <w:lang w:eastAsia="uk-UA"/>
              </w:rPr>
              <w:t>1) особи, верифікація якої здійснюється;</w:t>
            </w:r>
          </w:p>
          <w:p w14:paraId="19A26D99"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23" w:name="n680"/>
            <w:bookmarkEnd w:id="23"/>
            <w:r w:rsidRPr="00F03E0F">
              <w:rPr>
                <w:rFonts w:ascii="Times New Roman" w:eastAsia="Times New Roman" w:hAnsi="Times New Roman" w:cs="Times New Roman"/>
                <w:i/>
                <w:color w:val="FF0000"/>
                <w:sz w:val="18"/>
                <w:szCs w:val="18"/>
                <w:lang w:eastAsia="uk-UA"/>
              </w:rPr>
              <w:t>2) особи з власним ідентифікаційним документом, а саме сторінки/сторони, що містить фото власника.</w:t>
            </w:r>
          </w:p>
          <w:p w14:paraId="22E0EF94" w14:textId="266ABCB4" w:rsidR="00EA2D39" w:rsidRPr="009355DD"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24" w:name="n681"/>
            <w:bookmarkEnd w:id="24"/>
            <w:r w:rsidRPr="00F03E0F">
              <w:rPr>
                <w:rFonts w:ascii="Times New Roman" w:eastAsia="Times New Roman" w:hAnsi="Times New Roman" w:cs="Times New Roman"/>
                <w:i/>
                <w:color w:val="FF0000"/>
                <w:sz w:val="18"/>
                <w:szCs w:val="18"/>
                <w:lang w:eastAsia="uk-UA"/>
              </w:rPr>
              <w:t xml:space="preserve">Фотофіксація забезпечується </w:t>
            </w:r>
            <w:r w:rsidRPr="00F03E0F">
              <w:rPr>
                <w:rFonts w:ascii="Times New Roman" w:eastAsia="Calibri" w:hAnsi="Times New Roman" w:cs="Times New Roman"/>
                <w:i/>
                <w:color w:val="FF0000"/>
                <w:sz w:val="18"/>
                <w:szCs w:val="18"/>
                <w:lang w:eastAsia="uk-UA"/>
              </w:rPr>
              <w:t>суб’єктом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таким чином, щоб фотозображення давали змогу однозначно розпізнати особу та деталі ідентифікаційного документа (зокрема фото, ідентифікаційні дані, що містяться на такій сторінц</w:t>
            </w:r>
            <w:r>
              <w:rPr>
                <w:rFonts w:ascii="Times New Roman" w:eastAsia="Times New Roman" w:hAnsi="Times New Roman" w:cs="Times New Roman"/>
                <w:i/>
                <w:color w:val="FF0000"/>
                <w:sz w:val="18"/>
                <w:szCs w:val="18"/>
                <w:lang w:eastAsia="uk-UA"/>
              </w:rPr>
              <w:t>і ідентифікаційного документа).</w:t>
            </w:r>
          </w:p>
        </w:tc>
        <w:tc>
          <w:tcPr>
            <w:tcW w:w="4676" w:type="dxa"/>
            <w:tcBorders>
              <w:top w:val="single" w:sz="4" w:space="0" w:color="000000"/>
              <w:left w:val="single" w:sz="4" w:space="0" w:color="000000"/>
              <w:bottom w:val="single" w:sz="4" w:space="0" w:color="000000"/>
              <w:right w:val="single" w:sz="4" w:space="0" w:color="000000"/>
            </w:tcBorders>
          </w:tcPr>
          <w:p w14:paraId="2A53D776"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6D7D8369"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1C17BA8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0AD55"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5B8F2CC8"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EBC0510" w14:textId="0E42E021"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663B20">
              <w:rPr>
                <w:rFonts w:ascii="Times New Roman" w:eastAsia="Times New Roman" w:hAnsi="Times New Roman" w:cs="Times New Roman"/>
                <w:i/>
                <w:color w:val="FF0000"/>
                <w:sz w:val="18"/>
                <w:szCs w:val="18"/>
                <w:lang w:eastAsia="uk-UA"/>
              </w:rPr>
              <w:t>12</w:t>
            </w:r>
            <w:r w:rsidRPr="00F03E0F">
              <w:rPr>
                <w:rFonts w:ascii="Times New Roman" w:eastAsia="Times New Roman" w:hAnsi="Times New Roman" w:cs="Times New Roman"/>
                <w:i/>
                <w:color w:val="FF0000"/>
                <w:sz w:val="18"/>
                <w:szCs w:val="18"/>
                <w:lang w:eastAsia="uk-UA"/>
              </w:rPr>
              <w:t xml:space="preserve">.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забезпечує здійснення під час відеоверифікації принаймні таких перевірок ідентифікаційного документа (зокрема шляхом використання спеціальних програмних модулів):</w:t>
            </w:r>
          </w:p>
          <w:p w14:paraId="2E1B014B"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25" w:name="n683"/>
            <w:bookmarkEnd w:id="25"/>
            <w:r w:rsidRPr="00F03E0F">
              <w:rPr>
                <w:rFonts w:ascii="Times New Roman" w:eastAsia="Times New Roman" w:hAnsi="Times New Roman" w:cs="Times New Roman"/>
                <w:i/>
                <w:color w:val="FF0000"/>
                <w:sz w:val="18"/>
                <w:szCs w:val="18"/>
                <w:lang w:eastAsia="uk-UA"/>
              </w:rPr>
              <w:t>1) на предмет ознак пошкодження, підробки (зокрема того, що в цей документ не вклеєно фото, що відповідні елементи, текст, розмір символів та проміжків між ними розміщені належним чином);</w:t>
            </w:r>
          </w:p>
          <w:p w14:paraId="5D0D62DA"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26" w:name="n684"/>
            <w:bookmarkEnd w:id="26"/>
            <w:r w:rsidRPr="00F03E0F">
              <w:rPr>
                <w:rFonts w:ascii="Times New Roman" w:eastAsia="Times New Roman" w:hAnsi="Times New Roman" w:cs="Times New Roman"/>
                <w:i/>
                <w:color w:val="FF0000"/>
                <w:sz w:val="18"/>
                <w:szCs w:val="18"/>
                <w:lang w:eastAsia="uk-UA"/>
              </w:rPr>
              <w:t>2) приналежності наданого документа фізичній особі, верифікація якої здійснюється (візуальна перевірка відповідності обличчя особи);</w:t>
            </w:r>
          </w:p>
          <w:p w14:paraId="65961F68"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27" w:name="n685"/>
            <w:bookmarkEnd w:id="27"/>
            <w:r w:rsidRPr="00F03E0F">
              <w:rPr>
                <w:rFonts w:ascii="Times New Roman" w:eastAsia="Times New Roman" w:hAnsi="Times New Roman" w:cs="Times New Roman"/>
                <w:i/>
                <w:color w:val="FF0000"/>
                <w:sz w:val="18"/>
                <w:szCs w:val="18"/>
                <w:lang w:eastAsia="uk-UA"/>
              </w:rPr>
              <w:t>3) логічні перевірки інформації, що містить документ такого типу, з метою виявлення ознак підробки (зокрема дати видачі документа, дати закінчення строку його дії, органу, що видав документ, машинозчитуваної інформації);</w:t>
            </w:r>
          </w:p>
          <w:p w14:paraId="1EB5EB7F" w14:textId="54C54DDD" w:rsidR="00EA2D39" w:rsidRPr="009355DD"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28" w:name="n686"/>
            <w:bookmarkEnd w:id="28"/>
            <w:r w:rsidRPr="00F03E0F">
              <w:rPr>
                <w:rFonts w:ascii="Times New Roman" w:eastAsia="Times New Roman" w:hAnsi="Times New Roman" w:cs="Times New Roman"/>
                <w:i/>
                <w:color w:val="FF0000"/>
                <w:sz w:val="18"/>
                <w:szCs w:val="18"/>
                <w:lang w:eastAsia="uk-UA"/>
              </w:rPr>
              <w:t>4) переконатись, що наданий документ містить ті захисні елементи, які повинен мати документ такого типу та які можна виявити під час візуального огляду при природному освітленні, після чого здійснити перевірку цих захисних елементів.</w:t>
            </w:r>
            <w:bookmarkStart w:id="29" w:name="n687"/>
            <w:bookmarkStart w:id="30" w:name="n688"/>
            <w:bookmarkEnd w:id="29"/>
            <w:bookmarkEnd w:id="30"/>
          </w:p>
        </w:tc>
        <w:tc>
          <w:tcPr>
            <w:tcW w:w="4676" w:type="dxa"/>
            <w:tcBorders>
              <w:top w:val="single" w:sz="4" w:space="0" w:color="000000"/>
              <w:left w:val="single" w:sz="4" w:space="0" w:color="000000"/>
              <w:bottom w:val="single" w:sz="4" w:space="0" w:color="000000"/>
              <w:right w:val="single" w:sz="4" w:space="0" w:color="000000"/>
            </w:tcBorders>
          </w:tcPr>
          <w:p w14:paraId="44181DC2"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6C3A8546"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0B068A0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3BF47"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613D1E17"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0B84CCC" w14:textId="273A9E18" w:rsidR="00EA2D39" w:rsidRPr="009355DD"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eastAsia="uk-UA"/>
              </w:rPr>
              <w:t>З метою перевірки захисних елементів документа (зокрема оптико-перемінної фарби, 3D-ефекту, анімаційного ефекту, голографічної стрічки) уповноважений працівник надає відповідні інструкції особі, верифікація якої здійснюється, щодо виконання додаткових дій з документом перед камерою (зокрема повернути свій документ під різними кутами горизонтально та вертикально).</w:t>
            </w:r>
          </w:p>
        </w:tc>
        <w:tc>
          <w:tcPr>
            <w:tcW w:w="4676" w:type="dxa"/>
            <w:tcBorders>
              <w:top w:val="single" w:sz="4" w:space="0" w:color="000000"/>
              <w:left w:val="single" w:sz="4" w:space="0" w:color="000000"/>
              <w:bottom w:val="single" w:sz="4" w:space="0" w:color="000000"/>
              <w:right w:val="single" w:sz="4" w:space="0" w:color="000000"/>
            </w:tcBorders>
          </w:tcPr>
          <w:p w14:paraId="3966EBED"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3C75B752"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599515A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A5FC8"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4B09A06C"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B5C2ACC" w14:textId="773F4A4C" w:rsidR="00EA2D39" w:rsidRPr="009355DD"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eastAsia="uk-UA"/>
              </w:rPr>
              <w:t>1</w:t>
            </w:r>
            <w:r w:rsidRPr="00663B20">
              <w:rPr>
                <w:rFonts w:ascii="Times New Roman" w:eastAsia="Times New Roman" w:hAnsi="Times New Roman" w:cs="Times New Roman"/>
                <w:i/>
                <w:color w:val="FF0000"/>
                <w:sz w:val="18"/>
                <w:szCs w:val="18"/>
                <w:lang w:eastAsia="uk-UA"/>
              </w:rPr>
              <w:t>3</w:t>
            </w:r>
            <w:r w:rsidRPr="00F03E0F">
              <w:rPr>
                <w:rFonts w:ascii="Times New Roman" w:eastAsia="Times New Roman" w:hAnsi="Times New Roman" w:cs="Times New Roman"/>
                <w:i/>
                <w:color w:val="FF0000"/>
                <w:sz w:val="18"/>
                <w:szCs w:val="18"/>
                <w:lang w:eastAsia="uk-UA"/>
              </w:rPr>
              <w:t xml:space="preserve">. </w:t>
            </w:r>
            <w:bookmarkStart w:id="31" w:name="n689"/>
            <w:bookmarkEnd w:id="31"/>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самостійно визначає програмні/програмно-апаратні засоби, за допомогою яких дистанційно здійснюється зчитування ідентифікаційних даних особи та проводиться їх пасивна автентифікація.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зобов'язаний забезпечити </w:t>
            </w:r>
            <w:r w:rsidRPr="00F03E0F">
              <w:rPr>
                <w:rFonts w:ascii="Times New Roman" w:eastAsia="Times New Roman" w:hAnsi="Times New Roman" w:cs="Times New Roman"/>
                <w:i/>
                <w:color w:val="FF0000"/>
                <w:sz w:val="18"/>
                <w:szCs w:val="18"/>
                <w:lang w:eastAsia="uk-UA"/>
              </w:rPr>
              <w:lastRenderedPageBreak/>
              <w:t xml:space="preserve">захищений канал обміну даними між зазначеними програмними/програмно-апаратними засобами та комп'ютером уповноваженого працівника </w:t>
            </w:r>
            <w:r w:rsidRPr="00F03E0F">
              <w:rPr>
                <w:rFonts w:ascii="Times New Roman" w:eastAsia="Calibri" w:hAnsi="Times New Roman" w:cs="Times New Roman"/>
                <w:i/>
                <w:color w:val="FF0000"/>
                <w:sz w:val="18"/>
                <w:szCs w:val="18"/>
                <w:lang w:val="ru-RU" w:eastAsia="uk-UA"/>
              </w:rPr>
              <w:t>с</w:t>
            </w:r>
            <w:r w:rsidRPr="00F03E0F">
              <w:rPr>
                <w:rFonts w:ascii="Times New Roman" w:eastAsia="Calibri" w:hAnsi="Times New Roman" w:cs="Times New Roman"/>
                <w:i/>
                <w:color w:val="FF0000"/>
                <w:sz w:val="18"/>
                <w:szCs w:val="18"/>
                <w:lang w:eastAsia="uk-UA"/>
              </w:rPr>
              <w:t>уб’єкт</w:t>
            </w:r>
            <w:r w:rsidRPr="00F03E0F">
              <w:rPr>
                <w:rFonts w:ascii="Times New Roman" w:eastAsia="Calibri" w:hAnsi="Times New Roman" w:cs="Times New Roman"/>
                <w:i/>
                <w:color w:val="FF0000"/>
                <w:sz w:val="18"/>
                <w:szCs w:val="18"/>
                <w:lang w:val="ru-RU" w:eastAsia="uk-UA"/>
              </w:rPr>
              <w:t>а</w:t>
            </w:r>
            <w:r w:rsidRPr="00F03E0F">
              <w:rPr>
                <w:rFonts w:ascii="Times New Roman" w:eastAsia="Calibri" w:hAnsi="Times New Roman" w:cs="Times New Roman"/>
                <w:i/>
                <w:color w:val="FF0000"/>
                <w:sz w:val="18"/>
                <w:szCs w:val="18"/>
                <w:lang w:eastAsia="uk-UA"/>
              </w:rPr>
              <w:t xml:space="preserve">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під час здійснення зчитування ідентифікаційних даних.</w:t>
            </w:r>
            <w:bookmarkStart w:id="32" w:name="n690"/>
            <w:bookmarkStart w:id="33" w:name="n691"/>
            <w:bookmarkEnd w:id="32"/>
            <w:bookmarkEnd w:id="33"/>
          </w:p>
        </w:tc>
        <w:tc>
          <w:tcPr>
            <w:tcW w:w="4676" w:type="dxa"/>
            <w:tcBorders>
              <w:top w:val="single" w:sz="4" w:space="0" w:color="000000"/>
              <w:left w:val="single" w:sz="4" w:space="0" w:color="000000"/>
              <w:bottom w:val="single" w:sz="4" w:space="0" w:color="000000"/>
              <w:right w:val="single" w:sz="4" w:space="0" w:color="000000"/>
            </w:tcBorders>
          </w:tcPr>
          <w:p w14:paraId="29E2AC9A"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78045746"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148F8D1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4D38F"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4E266283"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19E2983" w14:textId="1F06BCDD" w:rsidR="00EA2D39" w:rsidRPr="00663B20"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eastAsia="uk-UA"/>
              </w:rPr>
              <w:t>1</w:t>
            </w:r>
            <w:r w:rsidRPr="00663B20">
              <w:rPr>
                <w:rFonts w:ascii="Times New Roman" w:eastAsia="Times New Roman" w:hAnsi="Times New Roman" w:cs="Times New Roman"/>
                <w:i/>
                <w:color w:val="FF0000"/>
                <w:sz w:val="18"/>
                <w:szCs w:val="18"/>
                <w:lang w:eastAsia="uk-UA"/>
              </w:rPr>
              <w:t>4</w:t>
            </w:r>
            <w:r w:rsidRPr="00F03E0F">
              <w:rPr>
                <w:rFonts w:ascii="Times New Roman" w:eastAsia="Times New Roman" w:hAnsi="Times New Roman" w:cs="Times New Roman"/>
                <w:i/>
                <w:color w:val="FF0000"/>
                <w:sz w:val="18"/>
                <w:szCs w:val="18"/>
                <w:lang w:eastAsia="uk-UA"/>
              </w:rPr>
              <w:t xml:space="preserve">.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самостійно у своїх внутрішніх документах визначає перелік ідентифікаційних документів, що приймаються </w:t>
            </w:r>
            <w:r w:rsidRPr="00F03E0F">
              <w:rPr>
                <w:rFonts w:ascii="Times New Roman" w:eastAsia="Calibri" w:hAnsi="Times New Roman" w:cs="Times New Roman"/>
                <w:i/>
                <w:color w:val="FF0000"/>
                <w:sz w:val="18"/>
                <w:szCs w:val="18"/>
                <w:lang w:eastAsia="uk-UA"/>
              </w:rPr>
              <w:t>суб’єктом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для верифікації особи під час відеоверифікації.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визначає такий перелік на основі ризик-орієнтованого підходу, враховуючи наявність відповідних власних ресурсів, засобів (у тому числі програмних) для здійснення перевірки відповідних типів документів на предмет виявлення ознак, що можуть свідчити про їх можливу підробку або фальсифікацію.</w:t>
            </w:r>
          </w:p>
        </w:tc>
        <w:tc>
          <w:tcPr>
            <w:tcW w:w="4676" w:type="dxa"/>
            <w:tcBorders>
              <w:top w:val="single" w:sz="4" w:space="0" w:color="000000"/>
              <w:left w:val="single" w:sz="4" w:space="0" w:color="000000"/>
              <w:bottom w:val="single" w:sz="4" w:space="0" w:color="000000"/>
              <w:right w:val="single" w:sz="4" w:space="0" w:color="000000"/>
            </w:tcBorders>
          </w:tcPr>
          <w:p w14:paraId="1BAB4BFA"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158E70F1"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1AD50530"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2FD3F"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2CEA9655"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33E9ADE" w14:textId="5B60D680"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eastAsia="uk-UA"/>
              </w:rPr>
              <w:t>1</w:t>
            </w:r>
            <w:r w:rsidRPr="00663B20">
              <w:rPr>
                <w:rFonts w:ascii="Times New Roman" w:eastAsia="Times New Roman" w:hAnsi="Times New Roman" w:cs="Times New Roman"/>
                <w:i/>
                <w:color w:val="FF0000"/>
                <w:sz w:val="18"/>
                <w:szCs w:val="18"/>
                <w:lang w:eastAsia="uk-UA"/>
              </w:rPr>
              <w:t>5</w:t>
            </w:r>
            <w:r w:rsidRPr="00F03E0F">
              <w:rPr>
                <w:rFonts w:ascii="Times New Roman" w:eastAsia="Times New Roman" w:hAnsi="Times New Roman" w:cs="Times New Roman"/>
                <w:i/>
                <w:color w:val="FF0000"/>
                <w:sz w:val="18"/>
                <w:szCs w:val="18"/>
                <w:lang w:eastAsia="uk-UA"/>
              </w:rPr>
              <w:t xml:space="preserve">. Якщо вищезазначений перелік ідентифікаційних документів </w:t>
            </w:r>
            <w:r w:rsidRPr="00F03E0F">
              <w:rPr>
                <w:rFonts w:ascii="Times New Roman" w:eastAsia="Calibri" w:hAnsi="Times New Roman" w:cs="Times New Roman"/>
                <w:i/>
                <w:color w:val="FF0000"/>
                <w:sz w:val="18"/>
                <w:szCs w:val="18"/>
                <w:lang w:eastAsia="uk-UA"/>
              </w:rPr>
              <w:t>суб’єкта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включає документи, які виготовлені у формі книжечки та не містять безконтактного електронного носія, то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додатково забезпечує вжиття заходів, які дадуть змогу мінімізувати ризики відмивання коштів / фінансування тероризму, та принаймні один із нижченаведених заходів:</w:t>
            </w:r>
          </w:p>
          <w:p w14:paraId="43C820E6"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34" w:name="n692"/>
            <w:bookmarkEnd w:id="34"/>
            <w:r w:rsidRPr="00F03E0F">
              <w:rPr>
                <w:rFonts w:ascii="Times New Roman" w:eastAsia="Times New Roman" w:hAnsi="Times New Roman" w:cs="Times New Roman"/>
                <w:i/>
                <w:color w:val="FF0000"/>
                <w:sz w:val="18"/>
                <w:szCs w:val="18"/>
                <w:lang w:eastAsia="uk-UA"/>
              </w:rPr>
              <w:t>1) отримання через Систему BankID НБУ інформації щодо ідентифікаційних даних особи та забезпечення співставлення (порівняння) цих даних;</w:t>
            </w:r>
          </w:p>
          <w:p w14:paraId="6FA2E0E8"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35" w:name="n693"/>
            <w:bookmarkEnd w:id="35"/>
            <w:r w:rsidRPr="00F03E0F">
              <w:rPr>
                <w:rFonts w:ascii="Times New Roman" w:eastAsia="Times New Roman" w:hAnsi="Times New Roman" w:cs="Times New Roman"/>
                <w:i/>
                <w:color w:val="FF0000"/>
                <w:sz w:val="18"/>
                <w:szCs w:val="18"/>
                <w:lang w:eastAsia="uk-UA"/>
              </w:rPr>
              <w:t xml:space="preserve">2) отримання від особи, верифікація якої здійснюється, іншого(их) документа(ів), що посвідчує(ють) його особу, перевірку якого(их)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може здійснити на предмет наявності ознак пошкодження, підробки та забезпечення співставлення (порівняння) даних;</w:t>
            </w:r>
          </w:p>
          <w:p w14:paraId="3E9609A1" w14:textId="36CF5BA8"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36" w:name="n694"/>
            <w:bookmarkEnd w:id="36"/>
            <w:r w:rsidRPr="00F03E0F">
              <w:rPr>
                <w:rFonts w:ascii="Times New Roman" w:eastAsia="Times New Roman" w:hAnsi="Times New Roman" w:cs="Times New Roman"/>
                <w:i/>
                <w:color w:val="FF0000"/>
                <w:sz w:val="18"/>
                <w:szCs w:val="18"/>
                <w:lang w:eastAsia="uk-UA"/>
              </w:rPr>
              <w:t xml:space="preserve">3) встановлення обов'язковою умовою здійснення першої операції на символічну суму з переказу фізичною особою коштів з власного рахунку, відкритого в </w:t>
            </w:r>
            <w:r w:rsidRPr="0069153C">
              <w:rPr>
                <w:rFonts w:ascii="Times New Roman" w:eastAsia="Calibri" w:hAnsi="Times New Roman" w:cs="Times New Roman"/>
                <w:i/>
                <w:color w:val="FF0000"/>
                <w:sz w:val="18"/>
                <w:szCs w:val="18"/>
                <w:lang w:eastAsia="uk-UA"/>
              </w:rPr>
              <w:t>банку-резиденті, який є учасником Системи Bank ID</w:t>
            </w:r>
            <w:r w:rsidRPr="00F03E0F">
              <w:rPr>
                <w:rFonts w:ascii="Times New Roman" w:eastAsia="Times New Roman" w:hAnsi="Times New Roman" w:cs="Times New Roman"/>
                <w:i/>
                <w:color w:val="FF0000"/>
                <w:sz w:val="18"/>
                <w:szCs w:val="18"/>
                <w:lang w:eastAsia="uk-UA"/>
              </w:rPr>
              <w:t xml:space="preserve">, на рахунок </w:t>
            </w:r>
            <w:r w:rsidRPr="00F03E0F">
              <w:rPr>
                <w:rFonts w:ascii="Times New Roman" w:eastAsia="Calibri" w:hAnsi="Times New Roman" w:cs="Times New Roman"/>
                <w:i/>
                <w:color w:val="FF0000"/>
                <w:sz w:val="18"/>
                <w:szCs w:val="18"/>
                <w:lang w:eastAsia="uk-UA"/>
              </w:rPr>
              <w:t>суб’єкта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за умови, що такий переказ супроводжується даними платника (принаймні прізвище, ініціали), що співпадають з </w:t>
            </w:r>
            <w:r>
              <w:rPr>
                <w:rFonts w:ascii="Times New Roman" w:eastAsia="Times New Roman" w:hAnsi="Times New Roman" w:cs="Times New Roman"/>
                <w:i/>
                <w:color w:val="FF0000"/>
                <w:sz w:val="18"/>
                <w:szCs w:val="18"/>
                <w:lang w:eastAsia="uk-UA"/>
              </w:rPr>
              <w:t>ідентифікаційними даними особи;</w:t>
            </w:r>
          </w:p>
        </w:tc>
        <w:tc>
          <w:tcPr>
            <w:tcW w:w="4676" w:type="dxa"/>
            <w:tcBorders>
              <w:top w:val="single" w:sz="4" w:space="0" w:color="000000"/>
              <w:left w:val="single" w:sz="4" w:space="0" w:color="000000"/>
              <w:bottom w:val="single" w:sz="4" w:space="0" w:color="000000"/>
              <w:right w:val="single" w:sz="4" w:space="0" w:color="000000"/>
            </w:tcBorders>
          </w:tcPr>
          <w:p w14:paraId="1CFC3BA9"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13897187"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061E68C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AA83F"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59A7AC93"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094614A" w14:textId="5376E2AA" w:rsidR="00EA2D39" w:rsidRPr="009B5918" w:rsidRDefault="00EA2D39" w:rsidP="004113BA">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може не здійснювати заходів, зазначених </w:t>
            </w:r>
            <w:r w:rsidRPr="00F03E0F">
              <w:rPr>
                <w:rFonts w:ascii="Times New Roman" w:eastAsia="Times New Roman" w:hAnsi="Times New Roman" w:cs="Times New Roman"/>
                <w:b/>
                <w:i/>
                <w:color w:val="FF0000"/>
                <w:sz w:val="18"/>
                <w:szCs w:val="18"/>
                <w:u w:val="single"/>
                <w:lang w:eastAsia="uk-UA"/>
              </w:rPr>
              <w:t>у пункті 1</w:t>
            </w:r>
            <w:r w:rsidRPr="005430F3">
              <w:rPr>
                <w:rFonts w:ascii="Times New Roman" w:eastAsia="Times New Roman" w:hAnsi="Times New Roman" w:cs="Times New Roman"/>
                <w:b/>
                <w:i/>
                <w:color w:val="FF0000"/>
                <w:sz w:val="18"/>
                <w:szCs w:val="18"/>
                <w:u w:val="single"/>
                <w:lang w:eastAsia="uk-UA"/>
              </w:rPr>
              <w:t>5</w:t>
            </w:r>
            <w:r w:rsidRPr="00F03E0F">
              <w:rPr>
                <w:rFonts w:ascii="Times New Roman" w:eastAsia="Times New Roman" w:hAnsi="Times New Roman" w:cs="Times New Roman"/>
                <w:i/>
                <w:color w:val="FF0000"/>
                <w:sz w:val="18"/>
                <w:szCs w:val="18"/>
                <w:lang w:eastAsia="uk-UA"/>
              </w:rPr>
              <w:t xml:space="preserve"> цього розділу, якщо він забезпечив успішну перевірку ідентичності ідентифікаційних даних особи за допомогою даних, що містяться в кваліфікованому електронному підписі, яким </w:t>
            </w:r>
            <w:r w:rsidRPr="00F03E0F">
              <w:rPr>
                <w:rFonts w:ascii="Times New Roman" w:eastAsia="Times New Roman" w:hAnsi="Times New Roman" w:cs="Times New Roman"/>
                <w:i/>
                <w:color w:val="FF0000"/>
                <w:sz w:val="18"/>
                <w:szCs w:val="18"/>
                <w:lang w:eastAsia="uk-UA"/>
              </w:rPr>
              <w:lastRenderedPageBreak/>
              <w:t>клієнт (представник клієнта) підписав документ щодо встановлення ділових відносин з суб’єктом первинного фінансо</w:t>
            </w:r>
            <w:r>
              <w:rPr>
                <w:rFonts w:ascii="Times New Roman" w:eastAsia="Times New Roman" w:hAnsi="Times New Roman" w:cs="Times New Roman"/>
                <w:i/>
                <w:color w:val="FF0000"/>
                <w:sz w:val="18"/>
                <w:szCs w:val="18"/>
                <w:lang w:eastAsia="uk-UA"/>
              </w:rPr>
              <w:t>вого моніторингу</w:t>
            </w:r>
            <w:r w:rsidRPr="0069153C">
              <w:rPr>
                <w:rFonts w:ascii="Times New Roman" w:eastAsia="Times New Roman" w:hAnsi="Times New Roman" w:cs="Times New Roman"/>
                <w:i/>
                <w:color w:val="FF0000"/>
                <w:sz w:val="18"/>
                <w:szCs w:val="18"/>
                <w:lang w:eastAsia="uk-UA"/>
              </w:rPr>
              <w:t xml:space="preserve">, </w:t>
            </w:r>
            <w:r w:rsidRPr="00F03E0F">
              <w:rPr>
                <w:rFonts w:ascii="Times New Roman" w:eastAsia="Times New Roman" w:hAnsi="Times New Roman" w:cs="Times New Roman"/>
                <w:i/>
                <w:color w:val="FF0000"/>
                <w:sz w:val="18"/>
                <w:szCs w:val="18"/>
                <w:lang w:eastAsia="uk-UA"/>
              </w:rPr>
              <w:t>зокрема</w:t>
            </w:r>
            <w:r w:rsidRPr="0069153C">
              <w:rPr>
                <w:rFonts w:ascii="Times New Roman" w:eastAsia="Times New Roman" w:hAnsi="Times New Roman" w:cs="Times New Roman"/>
                <w:i/>
                <w:color w:val="FF0000"/>
                <w:sz w:val="18"/>
                <w:szCs w:val="18"/>
                <w:lang w:eastAsia="uk-UA"/>
              </w:rPr>
              <w:t>,</w:t>
            </w:r>
            <w:r w:rsidRPr="00F03E0F">
              <w:rPr>
                <w:rFonts w:ascii="Times New Roman" w:eastAsia="Times New Roman" w:hAnsi="Times New Roman" w:cs="Times New Roman"/>
                <w:i/>
                <w:color w:val="FF0000"/>
                <w:sz w:val="18"/>
                <w:szCs w:val="18"/>
                <w:lang w:eastAsia="uk-UA"/>
              </w:rPr>
              <w:t xml:space="preserve"> </w:t>
            </w:r>
            <w:r w:rsidRPr="00A54247">
              <w:rPr>
                <w:rFonts w:ascii="Times New Roman" w:eastAsia="Calibri" w:hAnsi="Times New Roman" w:cs="Times New Roman"/>
                <w:i/>
                <w:color w:val="FF0000"/>
                <w:sz w:val="18"/>
                <w:szCs w:val="18"/>
                <w:lang w:eastAsia="uk-UA"/>
              </w:rPr>
              <w:t>внутрішні документи, визначені суб'єктом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інший документ, поданий клієнтом або його представником </w:t>
            </w:r>
            <w:r w:rsidRPr="00F03E0F">
              <w:rPr>
                <w:rFonts w:ascii="Times New Roman" w:eastAsia="Calibri" w:hAnsi="Times New Roman" w:cs="Times New Roman"/>
                <w:i/>
                <w:color w:val="FF0000"/>
                <w:sz w:val="18"/>
                <w:szCs w:val="18"/>
                <w:lang w:eastAsia="uk-UA"/>
              </w:rPr>
              <w:t>суб’єкту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до встановлення ділових відносин)</w:t>
            </w:r>
            <w:r w:rsidR="004113BA" w:rsidRPr="004113BA">
              <w:rPr>
                <w:rFonts w:ascii="Times New Roman" w:eastAsia="Times New Roman" w:hAnsi="Times New Roman" w:cs="Times New Roman"/>
                <w:i/>
                <w:color w:val="FF0000"/>
                <w:sz w:val="18"/>
                <w:szCs w:val="18"/>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27651E37"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6D44DEA6"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4147B5A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C34F9"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1CE23D08"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E4C0E56" w14:textId="0718BD44" w:rsidR="00EA2D39" w:rsidRPr="009B5918"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eastAsia="uk-UA"/>
              </w:rPr>
              <w:t>1</w:t>
            </w:r>
            <w:r w:rsidRPr="005430F3">
              <w:rPr>
                <w:rFonts w:ascii="Times New Roman" w:eastAsia="Times New Roman" w:hAnsi="Times New Roman" w:cs="Times New Roman"/>
                <w:i/>
                <w:color w:val="FF0000"/>
                <w:sz w:val="18"/>
                <w:szCs w:val="18"/>
                <w:lang w:eastAsia="uk-UA"/>
              </w:rPr>
              <w:t>6</w:t>
            </w:r>
            <w:r w:rsidRPr="00F03E0F">
              <w:rPr>
                <w:rFonts w:ascii="Times New Roman" w:eastAsia="Times New Roman" w:hAnsi="Times New Roman" w:cs="Times New Roman"/>
                <w:i/>
                <w:color w:val="FF0000"/>
                <w:sz w:val="18"/>
                <w:szCs w:val="18"/>
                <w:lang w:eastAsia="uk-UA"/>
              </w:rPr>
              <w:t xml:space="preserve">. Уповноважений працівник </w:t>
            </w:r>
            <w:r w:rsidRPr="00F03E0F">
              <w:rPr>
                <w:rFonts w:ascii="Times New Roman" w:eastAsia="Calibri" w:hAnsi="Times New Roman" w:cs="Times New Roman"/>
                <w:i/>
                <w:color w:val="FF0000"/>
                <w:sz w:val="18"/>
                <w:szCs w:val="18"/>
                <w:lang w:eastAsia="uk-UA"/>
              </w:rPr>
              <w:t>суб’єкта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під час здійснення відеоверифікації має пересвідчитися в тому, що немає ознак тиску/впливу на особу, верифікація якої здійснюється, третьою особою. У разі наявності ознак такого тиску працівник має детальніше розпитати особу про мету встановлення ділових відносин для зниження ризику подальших шахрайських дій за допомогою соціальної інженерії.</w:t>
            </w:r>
          </w:p>
        </w:tc>
        <w:tc>
          <w:tcPr>
            <w:tcW w:w="4676" w:type="dxa"/>
            <w:tcBorders>
              <w:top w:val="single" w:sz="4" w:space="0" w:color="000000"/>
              <w:left w:val="single" w:sz="4" w:space="0" w:color="000000"/>
              <w:bottom w:val="single" w:sz="4" w:space="0" w:color="000000"/>
              <w:right w:val="single" w:sz="4" w:space="0" w:color="000000"/>
            </w:tcBorders>
          </w:tcPr>
          <w:p w14:paraId="36CEB616"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332C305A"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5AD27F2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16DA"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47EA6C16"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7416E7F" w14:textId="66F228BC" w:rsidR="00EA2D39" w:rsidRPr="009B5918"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37" w:name="n695"/>
            <w:bookmarkStart w:id="38" w:name="n696"/>
            <w:bookmarkStart w:id="39" w:name="n697"/>
            <w:bookmarkEnd w:id="37"/>
            <w:bookmarkEnd w:id="38"/>
            <w:bookmarkEnd w:id="39"/>
            <w:r w:rsidRPr="00F03E0F">
              <w:rPr>
                <w:rFonts w:ascii="Times New Roman" w:eastAsia="Times New Roman" w:hAnsi="Times New Roman" w:cs="Times New Roman"/>
                <w:i/>
                <w:color w:val="FF0000"/>
                <w:sz w:val="18"/>
                <w:szCs w:val="18"/>
                <w:lang w:eastAsia="uk-UA"/>
              </w:rPr>
              <w:t>1</w:t>
            </w:r>
            <w:r w:rsidRPr="005430F3">
              <w:rPr>
                <w:rFonts w:ascii="Times New Roman" w:eastAsia="Times New Roman" w:hAnsi="Times New Roman" w:cs="Times New Roman"/>
                <w:i/>
                <w:color w:val="FF0000"/>
                <w:sz w:val="18"/>
                <w:szCs w:val="18"/>
                <w:lang w:eastAsia="uk-UA"/>
              </w:rPr>
              <w:t>7</w:t>
            </w:r>
            <w:r w:rsidRPr="00F03E0F">
              <w:rPr>
                <w:rFonts w:ascii="Times New Roman" w:eastAsia="Times New Roman" w:hAnsi="Times New Roman" w:cs="Times New Roman"/>
                <w:i/>
                <w:color w:val="FF0000"/>
                <w:sz w:val="18"/>
                <w:szCs w:val="18"/>
                <w:lang w:eastAsia="uk-UA"/>
              </w:rPr>
              <w:t xml:space="preserve">. У разі наявності ознак підозрілої поведінки особи, верифікація якої здійснюється, уповноважений працівник </w:t>
            </w:r>
            <w:r w:rsidRPr="00F03E0F">
              <w:rPr>
                <w:rFonts w:ascii="Times New Roman" w:eastAsia="Calibri" w:hAnsi="Times New Roman" w:cs="Times New Roman"/>
                <w:i/>
                <w:color w:val="FF0000"/>
                <w:sz w:val="18"/>
                <w:szCs w:val="18"/>
                <w:lang w:eastAsia="uk-UA"/>
              </w:rPr>
              <w:t>суб’єкта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має задати додаткові (у тому числі непрямі) питання на знання власних ідентифікаційних даних.</w:t>
            </w:r>
          </w:p>
        </w:tc>
        <w:tc>
          <w:tcPr>
            <w:tcW w:w="4676" w:type="dxa"/>
            <w:tcBorders>
              <w:top w:val="single" w:sz="4" w:space="0" w:color="000000"/>
              <w:left w:val="single" w:sz="4" w:space="0" w:color="000000"/>
              <w:bottom w:val="single" w:sz="4" w:space="0" w:color="000000"/>
              <w:right w:val="single" w:sz="4" w:space="0" w:color="000000"/>
            </w:tcBorders>
          </w:tcPr>
          <w:p w14:paraId="7438C431"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40CB85A2"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7D0F95E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56C60"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0C1698CD"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6D8BC7F" w14:textId="728CD14E"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val="ru-RU" w:eastAsia="uk-UA"/>
              </w:rPr>
              <w:t>1</w:t>
            </w:r>
            <w:r w:rsidRPr="005430F3">
              <w:rPr>
                <w:rFonts w:ascii="Times New Roman" w:eastAsia="Times New Roman" w:hAnsi="Times New Roman" w:cs="Times New Roman"/>
                <w:i/>
                <w:color w:val="FF0000"/>
                <w:sz w:val="18"/>
                <w:szCs w:val="18"/>
                <w:lang w:val="ru-RU" w:eastAsia="uk-UA"/>
              </w:rPr>
              <w:t>8</w:t>
            </w:r>
            <w:r w:rsidRPr="00F03E0F">
              <w:rPr>
                <w:rFonts w:ascii="Times New Roman" w:eastAsia="Times New Roman" w:hAnsi="Times New Roman" w:cs="Times New Roman"/>
                <w:i/>
                <w:color w:val="FF0000"/>
                <w:sz w:val="18"/>
                <w:szCs w:val="18"/>
                <w:lang w:eastAsia="uk-UA"/>
              </w:rPr>
              <w:t xml:space="preserve">. Іншу інформацію, необхідну </w:t>
            </w:r>
            <w:r w:rsidRPr="00F03E0F">
              <w:rPr>
                <w:rFonts w:ascii="Times New Roman" w:eastAsia="Calibri" w:hAnsi="Times New Roman" w:cs="Times New Roman"/>
                <w:i/>
                <w:color w:val="FF0000"/>
                <w:sz w:val="18"/>
                <w:szCs w:val="18"/>
                <w:lang w:eastAsia="uk-UA"/>
              </w:rPr>
              <w:t>суб’єкт</w:t>
            </w:r>
            <w:r w:rsidRPr="00F03E0F">
              <w:rPr>
                <w:rFonts w:ascii="Times New Roman" w:eastAsia="Calibri" w:hAnsi="Times New Roman" w:cs="Times New Roman"/>
                <w:i/>
                <w:color w:val="FF0000"/>
                <w:sz w:val="18"/>
                <w:szCs w:val="18"/>
                <w:lang w:val="ru-RU" w:eastAsia="uk-UA"/>
              </w:rPr>
              <w:t>у</w:t>
            </w:r>
            <w:r w:rsidRPr="00F03E0F">
              <w:rPr>
                <w:rFonts w:ascii="Times New Roman" w:eastAsia="Calibri" w:hAnsi="Times New Roman" w:cs="Times New Roman"/>
                <w:i/>
                <w:color w:val="FF0000"/>
                <w:sz w:val="18"/>
                <w:szCs w:val="18"/>
                <w:lang w:eastAsia="uk-UA"/>
              </w:rPr>
              <w:t xml:space="preserve">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для здійснення належної перевірки клієнта,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може отримати:</w:t>
            </w:r>
          </w:p>
          <w:p w14:paraId="23C437DE"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40" w:name="n700"/>
            <w:bookmarkEnd w:id="40"/>
            <w:r w:rsidRPr="00F03E0F">
              <w:rPr>
                <w:rFonts w:ascii="Times New Roman" w:eastAsia="Times New Roman" w:hAnsi="Times New Roman" w:cs="Times New Roman"/>
                <w:i/>
                <w:color w:val="FF0000"/>
                <w:sz w:val="18"/>
                <w:szCs w:val="18"/>
                <w:lang w:eastAsia="uk-UA"/>
              </w:rPr>
              <w:t xml:space="preserve">1) зі слів клієнта (отримання відповідей на запитання уповноваженого працівника </w:t>
            </w:r>
            <w:r w:rsidRPr="00F03E0F">
              <w:rPr>
                <w:rFonts w:ascii="Times New Roman" w:eastAsia="Calibri" w:hAnsi="Times New Roman" w:cs="Times New Roman"/>
                <w:i/>
                <w:color w:val="FF0000"/>
                <w:sz w:val="18"/>
                <w:szCs w:val="18"/>
                <w:lang w:eastAsia="uk-UA"/>
              </w:rPr>
              <w:t>суб’єкт</w:t>
            </w:r>
            <w:r w:rsidRPr="00F03E0F">
              <w:rPr>
                <w:rFonts w:ascii="Times New Roman" w:eastAsia="Calibri" w:hAnsi="Times New Roman" w:cs="Times New Roman"/>
                <w:i/>
                <w:color w:val="FF0000"/>
                <w:sz w:val="18"/>
                <w:szCs w:val="18"/>
                <w:lang w:val="ru-RU" w:eastAsia="uk-UA"/>
              </w:rPr>
              <w:t>а</w:t>
            </w:r>
            <w:r w:rsidRPr="00F03E0F">
              <w:rPr>
                <w:rFonts w:ascii="Times New Roman" w:eastAsia="Calibri" w:hAnsi="Times New Roman" w:cs="Times New Roman"/>
                <w:i/>
                <w:color w:val="FF0000"/>
                <w:sz w:val="18"/>
                <w:szCs w:val="18"/>
                <w:lang w:eastAsia="uk-UA"/>
              </w:rPr>
              <w:t xml:space="preserve"> первинного фінансового моніторингу</w:t>
            </w:r>
            <w:r w:rsidRPr="00F03E0F">
              <w:rPr>
                <w:rFonts w:ascii="Times New Roman" w:eastAsia="Times New Roman" w:hAnsi="Times New Roman" w:cs="Times New Roman"/>
                <w:i/>
                <w:color w:val="FF0000"/>
                <w:sz w:val="18"/>
                <w:szCs w:val="18"/>
                <w:lang w:eastAsia="uk-UA"/>
              </w:rPr>
              <w:t>) під час відеоверифікації;</w:t>
            </w:r>
          </w:p>
          <w:p w14:paraId="39A0106C"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41" w:name="n701"/>
            <w:bookmarkEnd w:id="41"/>
            <w:r w:rsidRPr="00F03E0F">
              <w:rPr>
                <w:rFonts w:ascii="Times New Roman" w:eastAsia="Times New Roman" w:hAnsi="Times New Roman" w:cs="Times New Roman"/>
                <w:i/>
                <w:color w:val="FF0000"/>
                <w:sz w:val="18"/>
                <w:szCs w:val="18"/>
                <w:lang w:eastAsia="uk-UA"/>
              </w:rPr>
              <w:t xml:space="preserve">2) у формі заповненого </w:t>
            </w:r>
            <w:r w:rsidRPr="0069153C">
              <w:rPr>
                <w:rFonts w:ascii="Times New Roman" w:eastAsia="Times New Roman" w:hAnsi="Times New Roman" w:cs="Times New Roman"/>
                <w:i/>
                <w:color w:val="FF0000"/>
                <w:sz w:val="18"/>
                <w:szCs w:val="18"/>
                <w:lang w:val="ru-RU" w:eastAsia="uk-UA"/>
              </w:rPr>
              <w:t>документа</w:t>
            </w:r>
            <w:r w:rsidRPr="00744A11">
              <w:rPr>
                <w:rFonts w:ascii="Times New Roman" w:eastAsia="Times New Roman" w:hAnsi="Times New Roman" w:cs="Times New Roman"/>
                <w:i/>
                <w:color w:val="FF0000"/>
                <w:sz w:val="18"/>
                <w:szCs w:val="18"/>
                <w:lang w:val="ru-RU" w:eastAsia="uk-UA"/>
              </w:rPr>
              <w:t xml:space="preserve">, визначеного </w:t>
            </w:r>
            <w:r w:rsidRPr="00F03E0F">
              <w:rPr>
                <w:rFonts w:ascii="Times New Roman" w:eastAsia="Calibri" w:hAnsi="Times New Roman" w:cs="Times New Roman"/>
                <w:i/>
                <w:color w:val="FF0000"/>
                <w:sz w:val="18"/>
                <w:szCs w:val="18"/>
                <w:lang w:eastAsia="uk-UA"/>
              </w:rPr>
              <w:t>суб’єкт</w:t>
            </w:r>
            <w:r w:rsidRPr="00744A11">
              <w:rPr>
                <w:rFonts w:ascii="Times New Roman" w:eastAsia="Calibri" w:hAnsi="Times New Roman" w:cs="Times New Roman"/>
                <w:i/>
                <w:color w:val="FF0000"/>
                <w:sz w:val="18"/>
                <w:szCs w:val="18"/>
                <w:lang w:val="ru-RU" w:eastAsia="uk-UA"/>
              </w:rPr>
              <w:t>ом</w:t>
            </w:r>
            <w:r w:rsidRPr="00F03E0F">
              <w:rPr>
                <w:rFonts w:ascii="Times New Roman" w:eastAsia="Calibri" w:hAnsi="Times New Roman" w:cs="Times New Roman"/>
                <w:i/>
                <w:color w:val="FF0000"/>
                <w:sz w:val="18"/>
                <w:szCs w:val="18"/>
                <w:lang w:eastAsia="uk-UA"/>
              </w:rPr>
              <w:t xml:space="preserve"> первинного фінансового моніторингу</w:t>
            </w:r>
            <w:r w:rsidRPr="00744A11">
              <w:rPr>
                <w:rFonts w:ascii="Times New Roman" w:eastAsia="Calibri" w:hAnsi="Times New Roman" w:cs="Times New Roman"/>
                <w:bCs/>
                <w:i/>
                <w:iCs/>
                <w:color w:val="FF0000"/>
                <w:sz w:val="18"/>
                <w:szCs w:val="18"/>
                <w:lang w:eastAsia="uk-UA"/>
              </w:rPr>
              <w:t xml:space="preserve"> </w:t>
            </w:r>
            <w:r w:rsidRPr="00744A11">
              <w:rPr>
                <w:rFonts w:ascii="Times New Roman" w:eastAsia="Calibri" w:hAnsi="Times New Roman" w:cs="Times New Roman"/>
                <w:bCs/>
                <w:i/>
                <w:iCs/>
                <w:color w:val="FF0000"/>
                <w:sz w:val="18"/>
                <w:szCs w:val="18"/>
                <w:lang w:val="ru-RU" w:eastAsia="uk-UA"/>
              </w:rPr>
              <w:t>відповідно до</w:t>
            </w:r>
            <w:r w:rsidRPr="00744A11">
              <w:rPr>
                <w:rFonts w:ascii="Times New Roman" w:eastAsia="Calibri" w:hAnsi="Times New Roman" w:cs="Times New Roman"/>
                <w:bCs/>
                <w:i/>
                <w:iCs/>
                <w:color w:val="FF0000"/>
                <w:sz w:val="18"/>
                <w:szCs w:val="18"/>
                <w:lang w:eastAsia="uk-UA"/>
              </w:rPr>
              <w:t xml:space="preserve"> </w:t>
            </w:r>
            <w:r w:rsidRPr="00744A11">
              <w:rPr>
                <w:rFonts w:ascii="Times New Roman" w:eastAsia="Calibri" w:hAnsi="Times New Roman" w:cs="Times New Roman"/>
                <w:i/>
                <w:color w:val="FF0000"/>
                <w:sz w:val="18"/>
                <w:szCs w:val="18"/>
                <w:lang w:eastAsia="uk-UA"/>
              </w:rPr>
              <w:t xml:space="preserve">внутрішніх документів </w:t>
            </w:r>
            <w:r w:rsidRPr="00F03E0F">
              <w:rPr>
                <w:rFonts w:ascii="Times New Roman" w:eastAsia="Calibri" w:hAnsi="Times New Roman" w:cs="Times New Roman"/>
                <w:i/>
                <w:color w:val="FF0000"/>
                <w:sz w:val="18"/>
                <w:szCs w:val="18"/>
                <w:lang w:eastAsia="uk-UA"/>
              </w:rPr>
              <w:t>суб’єкт</w:t>
            </w:r>
            <w:r w:rsidRPr="00F03E0F">
              <w:rPr>
                <w:rFonts w:ascii="Times New Roman" w:eastAsia="Calibri" w:hAnsi="Times New Roman" w:cs="Times New Roman"/>
                <w:i/>
                <w:color w:val="FF0000"/>
                <w:sz w:val="18"/>
                <w:szCs w:val="18"/>
                <w:lang w:val="ru-RU" w:eastAsia="uk-UA"/>
              </w:rPr>
              <w:t>а</w:t>
            </w:r>
            <w:r w:rsidRPr="00F03E0F">
              <w:rPr>
                <w:rFonts w:ascii="Times New Roman" w:eastAsia="Calibri" w:hAnsi="Times New Roman" w:cs="Times New Roman"/>
                <w:i/>
                <w:color w:val="FF0000"/>
                <w:sz w:val="18"/>
                <w:szCs w:val="18"/>
                <w:lang w:eastAsia="uk-UA"/>
              </w:rPr>
              <w:t xml:space="preserve"> первинного фінансового</w:t>
            </w:r>
            <w:r w:rsidRPr="00744A11">
              <w:rPr>
                <w:rFonts w:ascii="Times New Roman" w:eastAsia="Calibri" w:hAnsi="Times New Roman" w:cs="Times New Roman"/>
                <w:i/>
                <w:color w:val="FF0000"/>
                <w:sz w:val="18"/>
                <w:szCs w:val="18"/>
                <w:lang w:val="ru-RU" w:eastAsia="uk-UA"/>
              </w:rPr>
              <w:t xml:space="preserve"> моніторингу</w:t>
            </w:r>
            <w:r>
              <w:rPr>
                <w:rFonts w:ascii="Times New Roman" w:eastAsia="Times New Roman" w:hAnsi="Times New Roman" w:cs="Times New Roman"/>
                <w:i/>
                <w:color w:val="FF0000"/>
                <w:sz w:val="18"/>
                <w:szCs w:val="18"/>
                <w:lang w:eastAsia="uk-UA"/>
              </w:rPr>
              <w:t>, підписаного кваліфікаційним електронним підписом</w:t>
            </w:r>
            <w:r w:rsidRPr="00F03E0F">
              <w:rPr>
                <w:rFonts w:ascii="Times New Roman" w:eastAsia="Times New Roman" w:hAnsi="Times New Roman" w:cs="Times New Roman"/>
                <w:i/>
                <w:color w:val="FF0000"/>
                <w:sz w:val="18"/>
                <w:szCs w:val="18"/>
                <w:lang w:eastAsia="uk-UA"/>
              </w:rPr>
              <w:t xml:space="preserve"> клієнта (представника клієнта);</w:t>
            </w:r>
          </w:p>
          <w:p w14:paraId="59F09795" w14:textId="4AF5DA71" w:rsidR="00EA2D39" w:rsidRPr="009B5918"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42" w:name="n702"/>
            <w:bookmarkEnd w:id="42"/>
            <w:r w:rsidRPr="00F03E0F">
              <w:rPr>
                <w:rFonts w:ascii="Times New Roman" w:eastAsia="Times New Roman" w:hAnsi="Times New Roman" w:cs="Times New Roman"/>
                <w:i/>
                <w:color w:val="FF0000"/>
                <w:sz w:val="18"/>
                <w:szCs w:val="18"/>
                <w:lang w:eastAsia="uk-UA"/>
              </w:rPr>
              <w:t>3) з попередньо заповнен</w:t>
            </w:r>
            <w:r w:rsidRPr="005430F3">
              <w:rPr>
                <w:rFonts w:ascii="Times New Roman" w:eastAsia="Times New Roman" w:hAnsi="Times New Roman" w:cs="Times New Roman"/>
                <w:i/>
                <w:color w:val="FF0000"/>
                <w:sz w:val="18"/>
                <w:szCs w:val="18"/>
                <w:lang w:val="ru-RU" w:eastAsia="uk-UA"/>
              </w:rPr>
              <w:t>их</w:t>
            </w:r>
            <w:r w:rsidRPr="00F03E0F">
              <w:rPr>
                <w:rFonts w:ascii="Times New Roman" w:eastAsia="Times New Roman" w:hAnsi="Times New Roman" w:cs="Times New Roman"/>
                <w:i/>
                <w:color w:val="FF0000"/>
                <w:sz w:val="18"/>
                <w:szCs w:val="18"/>
                <w:lang w:eastAsia="uk-UA"/>
              </w:rPr>
              <w:t xml:space="preserve"> клієнтом на сайті </w:t>
            </w:r>
            <w:r w:rsidRPr="005430F3">
              <w:rPr>
                <w:rFonts w:ascii="Times New Roman" w:eastAsia="Times New Roman" w:hAnsi="Times New Roman" w:cs="Times New Roman"/>
                <w:i/>
                <w:color w:val="FF0000"/>
                <w:sz w:val="18"/>
                <w:szCs w:val="18"/>
                <w:lang w:val="ru-RU" w:eastAsia="uk-UA"/>
              </w:rPr>
              <w:t>документів</w:t>
            </w:r>
            <w:r w:rsidRPr="005430F3">
              <w:rPr>
                <w:rFonts w:ascii="Times New Roman" w:eastAsia="Calibri" w:hAnsi="Times New Roman" w:cs="Times New Roman"/>
                <w:i/>
                <w:color w:val="FF0000"/>
                <w:sz w:val="18"/>
                <w:szCs w:val="18"/>
                <w:lang w:eastAsia="uk-UA"/>
              </w:rPr>
              <w:t>, визначених суб'єктом первинного фінансового моніторингу</w:t>
            </w:r>
            <w:r w:rsidRPr="005430F3">
              <w:rPr>
                <w:rFonts w:ascii="Times New Roman" w:eastAsia="Calibri" w:hAnsi="Times New Roman" w:cs="Times New Roman"/>
                <w:i/>
                <w:color w:val="FF0000"/>
                <w:sz w:val="18"/>
                <w:szCs w:val="18"/>
                <w:lang w:val="ru-RU" w:eastAsia="uk-UA"/>
              </w:rPr>
              <w:t xml:space="preserve"> відповідно до внутрішніх документів </w:t>
            </w:r>
            <w:r w:rsidRPr="005430F3">
              <w:rPr>
                <w:rFonts w:ascii="Times New Roman" w:eastAsia="Calibri" w:hAnsi="Times New Roman" w:cs="Times New Roman"/>
                <w:i/>
                <w:color w:val="FF0000"/>
                <w:sz w:val="18"/>
                <w:szCs w:val="18"/>
                <w:lang w:eastAsia="uk-UA"/>
              </w:rPr>
              <w:t>суб'єк</w:t>
            </w:r>
            <w:r w:rsidRPr="005430F3">
              <w:rPr>
                <w:rFonts w:ascii="Times New Roman" w:eastAsia="Calibri" w:hAnsi="Times New Roman" w:cs="Times New Roman"/>
                <w:i/>
                <w:color w:val="FF0000"/>
                <w:sz w:val="18"/>
                <w:szCs w:val="18"/>
                <w:lang w:val="ru-RU" w:eastAsia="uk-UA"/>
              </w:rPr>
              <w:t>та,</w:t>
            </w:r>
            <w:r w:rsidRPr="005430F3">
              <w:rPr>
                <w:rFonts w:ascii="Times New Roman" w:eastAsia="Calibri" w:hAnsi="Times New Roman" w:cs="Times New Roman"/>
                <w:i/>
                <w:color w:val="FF0000"/>
                <w:sz w:val="18"/>
                <w:szCs w:val="18"/>
                <w:lang w:eastAsia="uk-UA"/>
              </w:rPr>
              <w:t xml:space="preserve"> </w:t>
            </w:r>
            <w:r w:rsidRPr="00F03E0F">
              <w:rPr>
                <w:rFonts w:ascii="Times New Roman" w:eastAsia="Times New Roman" w:hAnsi="Times New Roman" w:cs="Times New Roman"/>
                <w:i/>
                <w:color w:val="FF0000"/>
                <w:sz w:val="18"/>
                <w:szCs w:val="18"/>
                <w:lang w:eastAsia="uk-UA"/>
              </w:rPr>
              <w:t xml:space="preserve">на сайті або у застосунку </w:t>
            </w:r>
            <w:r w:rsidRPr="00F03E0F">
              <w:rPr>
                <w:rFonts w:ascii="Times New Roman" w:eastAsia="Calibri" w:hAnsi="Times New Roman" w:cs="Times New Roman"/>
                <w:i/>
                <w:color w:val="FF0000"/>
                <w:sz w:val="18"/>
                <w:szCs w:val="18"/>
                <w:lang w:eastAsia="uk-UA"/>
              </w:rPr>
              <w:t>суб’єкт</w:t>
            </w:r>
            <w:r w:rsidRPr="00F03E0F">
              <w:rPr>
                <w:rFonts w:ascii="Times New Roman" w:eastAsia="Calibri" w:hAnsi="Times New Roman" w:cs="Times New Roman"/>
                <w:i/>
                <w:color w:val="FF0000"/>
                <w:sz w:val="18"/>
                <w:szCs w:val="18"/>
                <w:lang w:val="ru-RU" w:eastAsia="uk-UA"/>
              </w:rPr>
              <w:t>а</w:t>
            </w:r>
            <w:r w:rsidRPr="00F03E0F">
              <w:rPr>
                <w:rFonts w:ascii="Times New Roman" w:eastAsia="Calibri" w:hAnsi="Times New Roman" w:cs="Times New Roman"/>
                <w:i/>
                <w:color w:val="FF0000"/>
                <w:sz w:val="18"/>
                <w:szCs w:val="18"/>
                <w:lang w:eastAsia="uk-UA"/>
              </w:rPr>
              <w:t xml:space="preserve">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У такому разі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належним чином документує факт надання к</w:t>
            </w:r>
            <w:r>
              <w:rPr>
                <w:rFonts w:ascii="Times New Roman" w:eastAsia="Times New Roman" w:hAnsi="Times New Roman" w:cs="Times New Roman"/>
                <w:i/>
                <w:color w:val="FF0000"/>
                <w:sz w:val="18"/>
                <w:szCs w:val="18"/>
                <w:lang w:eastAsia="uk-UA"/>
              </w:rPr>
              <w:t>лієнтом відповідної інформації.</w:t>
            </w:r>
          </w:p>
        </w:tc>
        <w:tc>
          <w:tcPr>
            <w:tcW w:w="4676" w:type="dxa"/>
            <w:tcBorders>
              <w:top w:val="single" w:sz="4" w:space="0" w:color="000000"/>
              <w:left w:val="single" w:sz="4" w:space="0" w:color="000000"/>
              <w:bottom w:val="single" w:sz="4" w:space="0" w:color="000000"/>
              <w:right w:val="single" w:sz="4" w:space="0" w:color="000000"/>
            </w:tcBorders>
          </w:tcPr>
          <w:p w14:paraId="7DF42849"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1ABA6DB6"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1D14670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FD4B7"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6E37EDFD"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2B1FB04" w14:textId="3DCD56FD" w:rsidR="00EA2D39" w:rsidRPr="009B5918"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5430F3">
              <w:rPr>
                <w:rFonts w:ascii="Times New Roman" w:eastAsia="Times New Roman" w:hAnsi="Times New Roman" w:cs="Times New Roman"/>
                <w:i/>
                <w:color w:val="FF0000"/>
                <w:sz w:val="18"/>
                <w:szCs w:val="18"/>
                <w:lang w:eastAsia="uk-UA"/>
              </w:rPr>
              <w:t>19</w:t>
            </w:r>
            <w:r w:rsidRPr="00F03E0F">
              <w:rPr>
                <w:rFonts w:ascii="Times New Roman" w:eastAsia="Times New Roman" w:hAnsi="Times New Roman" w:cs="Times New Roman"/>
                <w:i/>
                <w:color w:val="FF0000"/>
                <w:sz w:val="18"/>
                <w:szCs w:val="18"/>
                <w:lang w:eastAsia="uk-UA"/>
              </w:rPr>
              <w:t xml:space="preserve">.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під час розроблення порядку здійснення відеоверифікації має передбачати завершальним етапом коректне введення особою, верифікація якої здійснюється пароля, який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надсилає цій </w:t>
            </w:r>
            <w:r w:rsidRPr="00F03E0F">
              <w:rPr>
                <w:rFonts w:ascii="Times New Roman" w:eastAsia="Times New Roman" w:hAnsi="Times New Roman" w:cs="Times New Roman"/>
                <w:i/>
                <w:color w:val="FF0000"/>
                <w:sz w:val="18"/>
                <w:szCs w:val="18"/>
                <w:lang w:eastAsia="uk-UA"/>
              </w:rPr>
              <w:lastRenderedPageBreak/>
              <w:t>особі на озвучений під час відеоверифікації особою номер телефону.</w:t>
            </w:r>
          </w:p>
        </w:tc>
        <w:tc>
          <w:tcPr>
            <w:tcW w:w="4676" w:type="dxa"/>
            <w:tcBorders>
              <w:top w:val="single" w:sz="4" w:space="0" w:color="000000"/>
              <w:left w:val="single" w:sz="4" w:space="0" w:color="000000"/>
              <w:bottom w:val="single" w:sz="4" w:space="0" w:color="000000"/>
              <w:right w:val="single" w:sz="4" w:space="0" w:color="000000"/>
            </w:tcBorders>
          </w:tcPr>
          <w:p w14:paraId="30F7CF40"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2DD69B66"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27C130F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A1A3E"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6BDD38E7"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0DCF7EC" w14:textId="1FF0CB61" w:rsidR="00EA2D39" w:rsidRPr="009B5918"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5430F3">
              <w:rPr>
                <w:rFonts w:ascii="Times New Roman" w:eastAsia="Times New Roman" w:hAnsi="Times New Roman" w:cs="Times New Roman"/>
                <w:i/>
                <w:color w:val="FF0000"/>
                <w:sz w:val="18"/>
                <w:szCs w:val="18"/>
                <w:lang w:eastAsia="uk-UA"/>
              </w:rPr>
              <w:t>20</w:t>
            </w:r>
            <w:r w:rsidRPr="00F03E0F">
              <w:rPr>
                <w:rFonts w:ascii="Times New Roman" w:eastAsia="Times New Roman" w:hAnsi="Times New Roman" w:cs="Times New Roman"/>
                <w:i/>
                <w:color w:val="FF0000"/>
                <w:sz w:val="18"/>
                <w:szCs w:val="18"/>
                <w:lang w:eastAsia="uk-UA"/>
              </w:rPr>
              <w:t xml:space="preserve">. </w:t>
            </w:r>
            <w:r w:rsidRPr="00F03E0F">
              <w:rPr>
                <w:rFonts w:ascii="Times New Roman" w:eastAsia="Calibri" w:hAnsi="Times New Roman" w:cs="Times New Roman"/>
                <w:i/>
                <w:color w:val="FF0000"/>
                <w:sz w:val="18"/>
                <w:szCs w:val="18"/>
                <w:lang w:eastAsia="uk-UA"/>
              </w:rPr>
              <w:t>Суб’єкт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забезпечує захист інформації, яка отримується/створюється ним під час відеоверифікації клієнта (представника клієнта), відповідно до вимог законодавства України.</w:t>
            </w:r>
            <w:bookmarkStart w:id="43" w:name="n705"/>
            <w:bookmarkEnd w:id="43"/>
          </w:p>
        </w:tc>
        <w:tc>
          <w:tcPr>
            <w:tcW w:w="4676" w:type="dxa"/>
            <w:tcBorders>
              <w:top w:val="single" w:sz="4" w:space="0" w:color="000000"/>
              <w:left w:val="single" w:sz="4" w:space="0" w:color="000000"/>
              <w:bottom w:val="single" w:sz="4" w:space="0" w:color="000000"/>
              <w:right w:val="single" w:sz="4" w:space="0" w:color="000000"/>
            </w:tcBorders>
          </w:tcPr>
          <w:p w14:paraId="581FD1E7"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57C47B76"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4302F40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99087"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5691C1AF"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A649D1A" w14:textId="0C9EA812"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44" w:name="n703"/>
            <w:bookmarkStart w:id="45" w:name="n704"/>
            <w:bookmarkEnd w:id="44"/>
            <w:bookmarkEnd w:id="45"/>
            <w:r w:rsidRPr="00A54247">
              <w:rPr>
                <w:rFonts w:ascii="Times New Roman" w:eastAsia="Times New Roman" w:hAnsi="Times New Roman" w:cs="Times New Roman"/>
                <w:i/>
                <w:color w:val="FF0000"/>
                <w:sz w:val="18"/>
                <w:szCs w:val="18"/>
                <w:lang w:val="ru-RU" w:eastAsia="uk-UA"/>
              </w:rPr>
              <w:t>21</w:t>
            </w:r>
            <w:r w:rsidRPr="00F03E0F">
              <w:rPr>
                <w:rFonts w:ascii="Times New Roman" w:eastAsia="Times New Roman" w:hAnsi="Times New Roman" w:cs="Times New Roman"/>
                <w:i/>
                <w:color w:val="FF0000"/>
                <w:sz w:val="18"/>
                <w:szCs w:val="18"/>
                <w:lang w:eastAsia="uk-UA"/>
              </w:rPr>
              <w:t xml:space="preserve">. </w:t>
            </w:r>
            <w:r w:rsidRPr="00F03E0F">
              <w:rPr>
                <w:rFonts w:ascii="Times New Roman" w:eastAsia="Times New Roman" w:hAnsi="Times New Roman" w:cs="Times New Roman"/>
                <w:i/>
                <w:color w:val="FF0000"/>
                <w:sz w:val="18"/>
                <w:szCs w:val="18"/>
                <w:lang w:val="ru-RU" w:eastAsia="uk-UA"/>
              </w:rPr>
              <w:t>С</w:t>
            </w:r>
            <w:r w:rsidRPr="00F03E0F">
              <w:rPr>
                <w:rFonts w:ascii="Times New Roman" w:eastAsia="Calibri" w:hAnsi="Times New Roman" w:cs="Times New Roman"/>
                <w:i/>
                <w:color w:val="FF0000"/>
                <w:sz w:val="18"/>
                <w:szCs w:val="18"/>
                <w:lang w:eastAsia="uk-UA"/>
              </w:rPr>
              <w:t>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не може використовувати результати відеоверифікації у разі:</w:t>
            </w:r>
          </w:p>
          <w:p w14:paraId="20EBBA0D"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46" w:name="n706"/>
            <w:bookmarkEnd w:id="46"/>
            <w:r w:rsidRPr="00F03E0F">
              <w:rPr>
                <w:rFonts w:ascii="Times New Roman" w:eastAsia="Times New Roman" w:hAnsi="Times New Roman" w:cs="Times New Roman"/>
                <w:i/>
                <w:color w:val="FF0000"/>
                <w:sz w:val="18"/>
                <w:szCs w:val="18"/>
                <w:lang w:eastAsia="uk-UA"/>
              </w:rPr>
              <w:t>1) якщо здійснений процес відеоверифікації не відповідає вимогам, установленим у Положенні;</w:t>
            </w:r>
          </w:p>
          <w:p w14:paraId="0E4D42C4" w14:textId="77777777" w:rsidR="00EA2D39" w:rsidRPr="00F03E0F"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47" w:name="n707"/>
            <w:bookmarkEnd w:id="47"/>
            <w:r w:rsidRPr="00F03E0F">
              <w:rPr>
                <w:rFonts w:ascii="Times New Roman" w:eastAsia="Times New Roman" w:hAnsi="Times New Roman" w:cs="Times New Roman"/>
                <w:i/>
                <w:color w:val="FF0000"/>
                <w:sz w:val="18"/>
                <w:szCs w:val="18"/>
                <w:lang w:eastAsia="uk-UA"/>
              </w:rPr>
              <w:t>2) наявності сумнівів щодо чинності (дійсності) ідентифікаційного документа особи, які не спростовані;</w:t>
            </w:r>
          </w:p>
          <w:p w14:paraId="30C0447F" w14:textId="68923961" w:rsidR="00EA2D39" w:rsidRPr="009B5918"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bookmarkStart w:id="48" w:name="n708"/>
            <w:bookmarkEnd w:id="48"/>
            <w:r w:rsidRPr="00F03E0F">
              <w:rPr>
                <w:rFonts w:ascii="Times New Roman" w:eastAsia="Times New Roman" w:hAnsi="Times New Roman" w:cs="Times New Roman"/>
                <w:i/>
                <w:color w:val="FF0000"/>
                <w:sz w:val="18"/>
                <w:szCs w:val="18"/>
                <w:lang w:eastAsia="uk-UA"/>
              </w:rPr>
              <w:t>3) наявності ознак того, що на клієнта (представника клієнта) чиниться вплив</w:t>
            </w:r>
            <w:r>
              <w:rPr>
                <w:rFonts w:ascii="Times New Roman" w:eastAsia="Times New Roman" w:hAnsi="Times New Roman" w:cs="Times New Roman"/>
                <w:i/>
                <w:color w:val="FF0000"/>
                <w:sz w:val="18"/>
                <w:szCs w:val="18"/>
                <w:lang w:eastAsia="uk-UA"/>
              </w:rPr>
              <w:t xml:space="preserve"> з боку третьої особи.</w:t>
            </w:r>
          </w:p>
        </w:tc>
        <w:tc>
          <w:tcPr>
            <w:tcW w:w="4676" w:type="dxa"/>
            <w:tcBorders>
              <w:top w:val="single" w:sz="4" w:space="0" w:color="000000"/>
              <w:left w:val="single" w:sz="4" w:space="0" w:color="000000"/>
              <w:bottom w:val="single" w:sz="4" w:space="0" w:color="000000"/>
              <w:right w:val="single" w:sz="4" w:space="0" w:color="000000"/>
            </w:tcBorders>
          </w:tcPr>
          <w:p w14:paraId="5B108185"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2345ACCD"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28CEFAF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318D7"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46B77238"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6A5B958" w14:textId="20292368" w:rsidR="00EA2D39" w:rsidRPr="009B5918"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val="ru-RU" w:eastAsia="uk-UA"/>
              </w:rPr>
              <w:t>2</w:t>
            </w:r>
            <w:r w:rsidRPr="00A54247">
              <w:rPr>
                <w:rFonts w:ascii="Times New Roman" w:eastAsia="Times New Roman" w:hAnsi="Times New Roman" w:cs="Times New Roman"/>
                <w:i/>
                <w:color w:val="FF0000"/>
                <w:sz w:val="18"/>
                <w:szCs w:val="18"/>
                <w:lang w:val="ru-RU" w:eastAsia="uk-UA"/>
              </w:rPr>
              <w:t>2</w:t>
            </w:r>
            <w:r w:rsidRPr="00F03E0F">
              <w:rPr>
                <w:rFonts w:ascii="Times New Roman" w:eastAsia="Times New Roman" w:hAnsi="Times New Roman" w:cs="Times New Roman"/>
                <w:i/>
                <w:color w:val="FF0000"/>
                <w:sz w:val="18"/>
                <w:szCs w:val="18"/>
                <w:lang w:eastAsia="uk-UA"/>
              </w:rPr>
              <w:t xml:space="preserve">. </w:t>
            </w:r>
            <w:r w:rsidRPr="00F03E0F">
              <w:rPr>
                <w:rFonts w:ascii="Times New Roman" w:eastAsia="Calibri" w:hAnsi="Times New Roman" w:cs="Times New Roman"/>
                <w:i/>
                <w:color w:val="FF0000"/>
                <w:sz w:val="18"/>
                <w:szCs w:val="18"/>
                <w:lang w:val="ru-RU" w:eastAsia="uk-UA"/>
              </w:rPr>
              <w:t>С</w:t>
            </w:r>
            <w:r w:rsidRPr="00F03E0F">
              <w:rPr>
                <w:rFonts w:ascii="Times New Roman" w:eastAsia="Calibri" w:hAnsi="Times New Roman" w:cs="Times New Roman"/>
                <w:i/>
                <w:color w:val="FF0000"/>
                <w:sz w:val="18"/>
                <w:szCs w:val="18"/>
                <w:lang w:eastAsia="uk-UA"/>
              </w:rPr>
              <w:t>уб’єкт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зобов'язаний документувати кожен етап відеоверифікації та фіксувати результати всіх перевірок, передбачених у Положенні та внутрішніх документах </w:t>
            </w:r>
            <w:r w:rsidRPr="00F03E0F">
              <w:rPr>
                <w:rFonts w:ascii="Times New Roman" w:eastAsia="Calibri" w:hAnsi="Times New Roman" w:cs="Times New Roman"/>
                <w:i/>
                <w:color w:val="FF0000"/>
                <w:sz w:val="18"/>
                <w:szCs w:val="18"/>
                <w:lang w:eastAsia="uk-UA"/>
              </w:rPr>
              <w:t>суб’єкт</w:t>
            </w:r>
            <w:r w:rsidRPr="00F03E0F">
              <w:rPr>
                <w:rFonts w:ascii="Times New Roman" w:eastAsia="Calibri" w:hAnsi="Times New Roman" w:cs="Times New Roman"/>
                <w:i/>
                <w:color w:val="FF0000"/>
                <w:sz w:val="18"/>
                <w:szCs w:val="18"/>
                <w:lang w:val="ru-RU" w:eastAsia="uk-UA"/>
              </w:rPr>
              <w:t>а</w:t>
            </w:r>
            <w:r w:rsidRPr="00F03E0F">
              <w:rPr>
                <w:rFonts w:ascii="Times New Roman" w:eastAsia="Calibri" w:hAnsi="Times New Roman" w:cs="Times New Roman"/>
                <w:i/>
                <w:color w:val="FF0000"/>
                <w:sz w:val="18"/>
                <w:szCs w:val="18"/>
                <w:lang w:eastAsia="uk-UA"/>
              </w:rPr>
              <w:t xml:space="preserve">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з питань, здійснених уповноваженим працівником </w:t>
            </w:r>
            <w:r w:rsidRPr="00F03E0F">
              <w:rPr>
                <w:rFonts w:ascii="Times New Roman" w:eastAsia="Calibri" w:hAnsi="Times New Roman" w:cs="Times New Roman"/>
                <w:i/>
                <w:color w:val="FF0000"/>
                <w:sz w:val="18"/>
                <w:szCs w:val="18"/>
                <w:lang w:eastAsia="uk-UA"/>
              </w:rPr>
              <w:t>суб’єкт</w:t>
            </w:r>
            <w:r w:rsidRPr="00F03E0F">
              <w:rPr>
                <w:rFonts w:ascii="Times New Roman" w:eastAsia="Calibri" w:hAnsi="Times New Roman" w:cs="Times New Roman"/>
                <w:i/>
                <w:color w:val="FF0000"/>
                <w:sz w:val="18"/>
                <w:szCs w:val="18"/>
                <w:lang w:val="ru-RU" w:eastAsia="uk-UA"/>
              </w:rPr>
              <w:t>а</w:t>
            </w:r>
            <w:r w:rsidRPr="00F03E0F">
              <w:rPr>
                <w:rFonts w:ascii="Times New Roman" w:eastAsia="Calibri" w:hAnsi="Times New Roman" w:cs="Times New Roman"/>
                <w:i/>
                <w:color w:val="FF0000"/>
                <w:sz w:val="18"/>
                <w:szCs w:val="18"/>
                <w:lang w:eastAsia="uk-UA"/>
              </w:rPr>
              <w:t xml:space="preserve">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та/або програмними засобами </w:t>
            </w:r>
            <w:r w:rsidRPr="00F03E0F">
              <w:rPr>
                <w:rFonts w:ascii="Times New Roman" w:eastAsia="Calibri" w:hAnsi="Times New Roman" w:cs="Times New Roman"/>
                <w:i/>
                <w:color w:val="FF0000"/>
                <w:sz w:val="18"/>
                <w:szCs w:val="18"/>
                <w:lang w:eastAsia="uk-UA"/>
              </w:rPr>
              <w:t>суб’єкт</w:t>
            </w:r>
            <w:r w:rsidRPr="00F03E0F">
              <w:rPr>
                <w:rFonts w:ascii="Times New Roman" w:eastAsia="Calibri" w:hAnsi="Times New Roman" w:cs="Times New Roman"/>
                <w:i/>
                <w:color w:val="FF0000"/>
                <w:sz w:val="18"/>
                <w:szCs w:val="18"/>
                <w:lang w:val="ru-RU" w:eastAsia="uk-UA"/>
              </w:rPr>
              <w:t>а</w:t>
            </w:r>
            <w:r w:rsidRPr="00F03E0F">
              <w:rPr>
                <w:rFonts w:ascii="Times New Roman" w:eastAsia="Calibri" w:hAnsi="Times New Roman" w:cs="Times New Roman"/>
                <w:i/>
                <w:color w:val="FF0000"/>
                <w:sz w:val="18"/>
                <w:szCs w:val="18"/>
                <w:lang w:eastAsia="uk-UA"/>
              </w:rPr>
              <w:t xml:space="preserve"> первинного фінансового моніторингу</w:t>
            </w:r>
            <w:r w:rsidRPr="00F03E0F">
              <w:rPr>
                <w:rFonts w:ascii="Times New Roman" w:eastAsia="Times New Roman" w:hAnsi="Times New Roman" w:cs="Times New Roman"/>
                <w:i/>
                <w:color w:val="FF0000"/>
                <w:sz w:val="18"/>
                <w:szCs w:val="18"/>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1EC42722"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661E05BC"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EA2D39" w:rsidRPr="003F713A" w14:paraId="7692DE7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298A8" w14:textId="77777777" w:rsidR="00EA2D39" w:rsidRPr="00DF7ADC" w:rsidRDefault="00EA2D39" w:rsidP="00EA2D39">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561523AF" w14:textId="77777777" w:rsidR="00EA2D39" w:rsidRPr="00F22A03" w:rsidRDefault="00EA2D39" w:rsidP="00EA2D39">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406CFE3" w14:textId="68903429" w:rsidR="00EA2D39" w:rsidRPr="009B5918" w:rsidRDefault="00EA2D39" w:rsidP="00EA2D39">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eastAsia="uk-UA"/>
              </w:rPr>
              <w:t>2</w:t>
            </w:r>
            <w:r w:rsidRPr="00A54247">
              <w:rPr>
                <w:rFonts w:ascii="Times New Roman" w:eastAsia="Times New Roman" w:hAnsi="Times New Roman" w:cs="Times New Roman"/>
                <w:i/>
                <w:color w:val="FF0000"/>
                <w:sz w:val="18"/>
                <w:szCs w:val="18"/>
                <w:lang w:eastAsia="uk-UA"/>
              </w:rPr>
              <w:t>3</w:t>
            </w:r>
            <w:r w:rsidRPr="00F03E0F">
              <w:rPr>
                <w:rFonts w:ascii="Times New Roman" w:eastAsia="Times New Roman" w:hAnsi="Times New Roman" w:cs="Times New Roman"/>
                <w:i/>
                <w:color w:val="FF0000"/>
                <w:sz w:val="18"/>
                <w:szCs w:val="18"/>
                <w:lang w:eastAsia="uk-UA"/>
              </w:rPr>
              <w:t xml:space="preserve">. Уповноважений працівник </w:t>
            </w:r>
            <w:r w:rsidRPr="00F03E0F">
              <w:rPr>
                <w:rFonts w:ascii="Times New Roman" w:eastAsia="Calibri" w:hAnsi="Times New Roman" w:cs="Times New Roman"/>
                <w:i/>
                <w:color w:val="FF0000"/>
                <w:sz w:val="18"/>
                <w:szCs w:val="18"/>
                <w:lang w:eastAsia="uk-UA"/>
              </w:rPr>
              <w:t>суб’єкта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накладає </w:t>
            </w:r>
            <w:r w:rsidRPr="00A54247">
              <w:rPr>
                <w:rFonts w:ascii="Times New Roman" w:eastAsia="Times New Roman" w:hAnsi="Times New Roman" w:cs="Times New Roman"/>
                <w:i/>
                <w:color w:val="FF0000"/>
                <w:sz w:val="18"/>
                <w:szCs w:val="18"/>
                <w:lang w:eastAsia="uk-UA"/>
              </w:rPr>
              <w:t>кваліфікаційний електронний підпис</w:t>
            </w:r>
            <w:r w:rsidRPr="00F03E0F">
              <w:rPr>
                <w:rFonts w:ascii="Times New Roman" w:eastAsia="Times New Roman" w:hAnsi="Times New Roman" w:cs="Times New Roman"/>
                <w:i/>
                <w:color w:val="FF0000"/>
                <w:sz w:val="18"/>
                <w:szCs w:val="18"/>
                <w:lang w:eastAsia="uk-UA"/>
              </w:rPr>
              <w:t xml:space="preserve"> на отримані від клієнта (представника клієнта) електронні копії документів, на підставі яких здійснена відеоверифікація його особи.</w:t>
            </w:r>
          </w:p>
        </w:tc>
        <w:tc>
          <w:tcPr>
            <w:tcW w:w="4676" w:type="dxa"/>
            <w:tcBorders>
              <w:top w:val="single" w:sz="4" w:space="0" w:color="000000"/>
              <w:left w:val="single" w:sz="4" w:space="0" w:color="000000"/>
              <w:bottom w:val="single" w:sz="4" w:space="0" w:color="000000"/>
              <w:right w:val="single" w:sz="4" w:space="0" w:color="000000"/>
            </w:tcBorders>
          </w:tcPr>
          <w:p w14:paraId="1461ECBE" w14:textId="77777777" w:rsidR="00EA2D39" w:rsidRPr="00DB4066" w:rsidRDefault="00EA2D39" w:rsidP="00EA2D39">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BC3EE1F" w14:textId="77777777" w:rsidR="00EA2D39" w:rsidRPr="0087645D" w:rsidRDefault="00EA2D39" w:rsidP="00EA2D39">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027A81" w:rsidRPr="003F713A" w14:paraId="6997319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471A3" w14:textId="77777777" w:rsidR="00027A81" w:rsidRPr="00DF7ADC" w:rsidRDefault="00027A81" w:rsidP="00027A81">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50F9E6BA" w14:textId="77777777" w:rsidR="00027A81" w:rsidRPr="00DF7ADC" w:rsidRDefault="00027A81" w:rsidP="00027A81">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80CDF6A" w14:textId="1473B927" w:rsidR="00027A81" w:rsidRPr="00B9738D" w:rsidRDefault="00027A81" w:rsidP="00ED2256">
            <w:pPr>
              <w:shd w:val="clear" w:color="auto" w:fill="FFFFFF"/>
              <w:spacing w:after="0" w:line="240" w:lineRule="auto"/>
              <w:ind w:left="132" w:right="132"/>
              <w:jc w:val="both"/>
              <w:rPr>
                <w:rFonts w:ascii="Times New Roman" w:hAnsi="Times New Roman" w:cs="Times New Roman"/>
                <w:i/>
                <w:color w:val="FF0000"/>
                <w:sz w:val="18"/>
                <w:szCs w:val="18"/>
                <w:shd w:val="clear" w:color="auto" w:fill="FFFFFF"/>
              </w:rPr>
            </w:pPr>
            <w:r w:rsidRPr="00B9738D">
              <w:rPr>
                <w:rFonts w:ascii="Times New Roman" w:eastAsia="Calibri" w:hAnsi="Times New Roman" w:cs="Times New Roman"/>
                <w:i/>
                <w:color w:val="FF0000"/>
                <w:sz w:val="18"/>
                <w:szCs w:val="18"/>
                <w:lang w:val="ru-RU"/>
              </w:rPr>
              <w:t xml:space="preserve">24. </w:t>
            </w:r>
            <w:r w:rsidRPr="00B9738D">
              <w:rPr>
                <w:rFonts w:ascii="Times New Roman" w:hAnsi="Times New Roman" w:cs="Times New Roman"/>
                <w:i/>
                <w:color w:val="FF0000"/>
                <w:sz w:val="18"/>
                <w:szCs w:val="18"/>
                <w:shd w:val="clear" w:color="auto" w:fill="FFFFFF"/>
              </w:rPr>
              <w:t>Якщо під час</w:t>
            </w:r>
            <w:r w:rsidRPr="00B9738D">
              <w:rPr>
                <w:rFonts w:ascii="Times New Roman" w:eastAsia="Calibri" w:hAnsi="Times New Roman" w:cs="Times New Roman"/>
                <w:i/>
                <w:color w:val="FF0000"/>
                <w:sz w:val="18"/>
                <w:szCs w:val="18"/>
              </w:rPr>
              <w:t xml:space="preserve"> проведення віддаленого встановлення ділових відносин</w:t>
            </w:r>
            <w:r w:rsidRPr="00B9738D">
              <w:rPr>
                <w:rFonts w:ascii="Times New Roman" w:hAnsi="Times New Roman" w:cs="Times New Roman"/>
                <w:i/>
                <w:color w:val="FF0000"/>
                <w:sz w:val="18"/>
                <w:szCs w:val="18"/>
                <w:shd w:val="clear" w:color="auto" w:fill="FFFFFF"/>
              </w:rPr>
              <w:t xml:space="preserve"> з клієнтом-нерезидентом не є можливим використання кваліфікованого електронного підпису такого клієнта з метою перевірки </w:t>
            </w:r>
            <w:r w:rsidRPr="00B9738D">
              <w:rPr>
                <w:rFonts w:ascii="Times New Roman" w:eastAsia="Times New Roman" w:hAnsi="Times New Roman" w:cs="Times New Roman"/>
                <w:i/>
                <w:color w:val="FF0000"/>
                <w:sz w:val="18"/>
                <w:szCs w:val="18"/>
                <w:lang w:eastAsia="uk-UA"/>
              </w:rPr>
              <w:t>ідентичності ідентифікаційних даних особи</w:t>
            </w:r>
            <w:r w:rsidRPr="00B9738D">
              <w:rPr>
                <w:rFonts w:ascii="Times New Roman" w:hAnsi="Times New Roman" w:cs="Times New Roman"/>
                <w:i/>
                <w:color w:val="FF0000"/>
                <w:sz w:val="18"/>
                <w:szCs w:val="18"/>
                <w:shd w:val="clear" w:color="auto" w:fill="FFFFFF"/>
              </w:rPr>
              <w:t xml:space="preserve">, </w:t>
            </w:r>
            <w:r w:rsidRPr="00B9738D">
              <w:rPr>
                <w:rFonts w:ascii="Times New Roman" w:eastAsia="Calibri" w:hAnsi="Times New Roman" w:cs="Times New Roman"/>
                <w:i/>
                <w:color w:val="FF0000"/>
                <w:sz w:val="18"/>
                <w:szCs w:val="18"/>
              </w:rPr>
              <w:t xml:space="preserve">суб’єкт первинного фінансового моніторингу може використовувати банківський платіж, </w:t>
            </w:r>
            <w:r w:rsidRPr="00B9738D">
              <w:rPr>
                <w:rFonts w:ascii="Times New Roman" w:eastAsia="Times New Roman" w:hAnsi="Times New Roman" w:cs="Times New Roman"/>
                <w:i/>
                <w:color w:val="FF0000"/>
                <w:sz w:val="18"/>
                <w:szCs w:val="18"/>
                <w:lang w:eastAsia="uk-UA"/>
              </w:rPr>
              <w:t xml:space="preserve">здійснений </w:t>
            </w:r>
            <w:r w:rsidRPr="00B9738D">
              <w:rPr>
                <w:rFonts w:ascii="Times New Roman" w:hAnsi="Times New Roman" w:cs="Times New Roman"/>
                <w:i/>
                <w:color w:val="FF0000"/>
                <w:sz w:val="18"/>
                <w:szCs w:val="18"/>
                <w:shd w:val="clear" w:color="auto" w:fill="FFFFFF"/>
              </w:rPr>
              <w:t>клієнтом-нерезидентом</w:t>
            </w:r>
            <w:r w:rsidRPr="00B9738D">
              <w:rPr>
                <w:rFonts w:ascii="Times New Roman" w:eastAsia="Times New Roman" w:hAnsi="Times New Roman" w:cs="Times New Roman"/>
                <w:i/>
                <w:color w:val="FF0000"/>
                <w:sz w:val="18"/>
                <w:szCs w:val="18"/>
                <w:lang w:eastAsia="uk-UA"/>
              </w:rPr>
              <w:t xml:space="preserve"> на символічну суму з переказу особою коштів з власного рахунку, відкритого в </w:t>
            </w:r>
            <w:r w:rsidRPr="00B9738D">
              <w:rPr>
                <w:rFonts w:ascii="Times New Roman" w:eastAsia="Calibri" w:hAnsi="Times New Roman" w:cs="Times New Roman"/>
                <w:i/>
                <w:color w:val="FF0000"/>
                <w:sz w:val="18"/>
                <w:szCs w:val="18"/>
                <w:lang w:eastAsia="uk-UA"/>
              </w:rPr>
              <w:t xml:space="preserve">банківській установі, </w:t>
            </w:r>
            <w:r w:rsidRPr="00B9738D">
              <w:rPr>
                <w:rFonts w:ascii="Times New Roman" w:eastAsia="Times New Roman" w:hAnsi="Times New Roman" w:cs="Times New Roman"/>
                <w:i/>
                <w:color w:val="FF0000"/>
                <w:sz w:val="18"/>
                <w:szCs w:val="18"/>
                <w:lang w:eastAsia="uk-UA"/>
              </w:rPr>
              <w:t xml:space="preserve">на рахунок </w:t>
            </w:r>
            <w:r w:rsidRPr="00B9738D">
              <w:rPr>
                <w:rFonts w:ascii="Times New Roman" w:eastAsia="Calibri" w:hAnsi="Times New Roman" w:cs="Times New Roman"/>
                <w:i/>
                <w:color w:val="FF0000"/>
                <w:sz w:val="18"/>
                <w:szCs w:val="18"/>
                <w:lang w:eastAsia="uk-UA"/>
              </w:rPr>
              <w:t>суб’єкта первинного фінансового моніторингу</w:t>
            </w:r>
            <w:r w:rsidRPr="00B9738D">
              <w:rPr>
                <w:rFonts w:ascii="Times New Roman" w:eastAsia="Times New Roman" w:hAnsi="Times New Roman" w:cs="Times New Roman"/>
                <w:i/>
                <w:color w:val="FF0000"/>
                <w:sz w:val="18"/>
                <w:szCs w:val="18"/>
                <w:lang w:eastAsia="uk-UA"/>
              </w:rPr>
              <w:t xml:space="preserve"> за умови, що такий переказ супроводжується даними платника (принаймні прізвище, ініціали), що співпадають з ідентифікаційними даними особи</w:t>
            </w:r>
            <w:r w:rsidRPr="00B9738D">
              <w:rPr>
                <w:rFonts w:ascii="Times New Roman" w:eastAsia="Times New Roman" w:hAnsi="Times New Roman" w:cs="Times New Roman"/>
                <w:i/>
                <w:color w:val="FF0000"/>
                <w:sz w:val="18"/>
                <w:szCs w:val="18"/>
                <w:lang w:val="ru-RU" w:eastAsia="uk-UA"/>
              </w:rPr>
              <w:t>.</w:t>
            </w:r>
          </w:p>
          <w:p w14:paraId="417B80E3" w14:textId="780E4933" w:rsidR="00817527" w:rsidRPr="00B9738D" w:rsidRDefault="00817527" w:rsidP="00027A81">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B9738D">
              <w:rPr>
                <w:rFonts w:ascii="Times New Roman" w:hAnsi="Times New Roman" w:cs="Times New Roman"/>
                <w:i/>
                <w:color w:val="FF0000"/>
                <w:sz w:val="18"/>
                <w:szCs w:val="18"/>
                <w:shd w:val="clear" w:color="auto" w:fill="FFFFFF"/>
              </w:rPr>
              <w:t>Всі подальші розрахунки по фінансових операціях цього клієнта</w:t>
            </w:r>
            <w:r w:rsidR="00ED2256" w:rsidRPr="00B9738D">
              <w:rPr>
                <w:rFonts w:ascii="Times New Roman" w:hAnsi="Times New Roman" w:cs="Times New Roman"/>
                <w:i/>
                <w:color w:val="FF0000"/>
                <w:sz w:val="18"/>
                <w:szCs w:val="18"/>
                <w:shd w:val="clear" w:color="auto" w:fill="FFFFFF"/>
              </w:rPr>
              <w:t xml:space="preserve"> обов'язково</w:t>
            </w:r>
            <w:r w:rsidRPr="00B9738D">
              <w:rPr>
                <w:rFonts w:ascii="Times New Roman" w:hAnsi="Times New Roman" w:cs="Times New Roman"/>
                <w:i/>
                <w:color w:val="FF0000"/>
                <w:sz w:val="18"/>
                <w:szCs w:val="18"/>
                <w:shd w:val="clear" w:color="auto" w:fill="FFFFFF"/>
              </w:rPr>
              <w:t xml:space="preserve"> повинні здійснюватис</w:t>
            </w:r>
            <w:r w:rsidR="006F274F" w:rsidRPr="006F274F">
              <w:rPr>
                <w:rFonts w:ascii="Times New Roman" w:hAnsi="Times New Roman" w:cs="Times New Roman"/>
                <w:i/>
                <w:color w:val="FF0000"/>
                <w:sz w:val="18"/>
                <w:szCs w:val="18"/>
                <w:shd w:val="clear" w:color="auto" w:fill="FFFFFF"/>
              </w:rPr>
              <w:t>я</w:t>
            </w:r>
            <w:r w:rsidRPr="00B9738D">
              <w:rPr>
                <w:rFonts w:ascii="Times New Roman" w:hAnsi="Times New Roman" w:cs="Times New Roman"/>
                <w:i/>
                <w:color w:val="FF0000"/>
                <w:sz w:val="18"/>
                <w:szCs w:val="18"/>
                <w:shd w:val="clear" w:color="auto" w:fill="FFFFFF"/>
              </w:rPr>
              <w:t xml:space="preserve"> </w:t>
            </w:r>
            <w:r w:rsidR="00ED2256" w:rsidRPr="00B9738D">
              <w:rPr>
                <w:rFonts w:ascii="Times New Roman" w:hAnsi="Times New Roman" w:cs="Times New Roman"/>
                <w:i/>
                <w:color w:val="FF0000"/>
                <w:sz w:val="18"/>
                <w:szCs w:val="18"/>
                <w:shd w:val="clear" w:color="auto" w:fill="FFFFFF"/>
              </w:rPr>
              <w:t>через</w:t>
            </w:r>
            <w:r w:rsidRPr="00B9738D">
              <w:rPr>
                <w:rFonts w:ascii="Times New Roman" w:hAnsi="Times New Roman" w:cs="Times New Roman"/>
                <w:i/>
                <w:color w:val="FF0000"/>
                <w:sz w:val="18"/>
                <w:szCs w:val="18"/>
                <w:shd w:val="clear" w:color="auto" w:fill="FFFFFF"/>
              </w:rPr>
              <w:t xml:space="preserve"> банківсь</w:t>
            </w:r>
            <w:r w:rsidR="00ED2256" w:rsidRPr="00B9738D">
              <w:rPr>
                <w:rFonts w:ascii="Times New Roman" w:hAnsi="Times New Roman" w:cs="Times New Roman"/>
                <w:i/>
                <w:color w:val="FF0000"/>
                <w:sz w:val="18"/>
                <w:szCs w:val="18"/>
                <w:shd w:val="clear" w:color="auto" w:fill="FFFFFF"/>
              </w:rPr>
              <w:t>ку установу, за допо</w:t>
            </w:r>
            <w:r w:rsidR="006F274F" w:rsidRPr="00D728F5">
              <w:rPr>
                <w:rFonts w:ascii="Times New Roman" w:hAnsi="Times New Roman" w:cs="Times New Roman"/>
                <w:i/>
                <w:color w:val="FF0000"/>
                <w:sz w:val="18"/>
                <w:szCs w:val="18"/>
                <w:shd w:val="clear" w:color="auto" w:fill="FFFFFF"/>
              </w:rPr>
              <w:t>мо</w:t>
            </w:r>
            <w:r w:rsidR="00ED2256" w:rsidRPr="00B9738D">
              <w:rPr>
                <w:rFonts w:ascii="Times New Roman" w:hAnsi="Times New Roman" w:cs="Times New Roman"/>
                <w:i/>
                <w:color w:val="FF0000"/>
                <w:sz w:val="18"/>
                <w:szCs w:val="18"/>
                <w:shd w:val="clear" w:color="auto" w:fill="FFFFFF"/>
              </w:rPr>
              <w:t>гою якої проводилась перевірка ідентифікаційних даних особи.</w:t>
            </w:r>
          </w:p>
          <w:p w14:paraId="40FF7A5A" w14:textId="246342EE" w:rsidR="00027A81" w:rsidRPr="00B9738D" w:rsidRDefault="00817527" w:rsidP="00027A81">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B9738D">
              <w:rPr>
                <w:rFonts w:ascii="Times New Roman" w:hAnsi="Times New Roman" w:cs="Times New Roman"/>
                <w:i/>
                <w:color w:val="FF0000"/>
                <w:sz w:val="18"/>
                <w:szCs w:val="18"/>
              </w:rPr>
              <w:lastRenderedPageBreak/>
              <w:t>Суб'єкт первинного фінансового моніторингу стосовно такого клієнта</w:t>
            </w:r>
            <w:r w:rsidRPr="00B9738D">
              <w:rPr>
                <w:rFonts w:ascii="Times New Roman" w:hAnsi="Times New Roman" w:cs="Times New Roman"/>
                <w:i/>
                <w:color w:val="FF0000"/>
                <w:sz w:val="18"/>
                <w:szCs w:val="18"/>
                <w:lang w:val="ru-RU"/>
              </w:rPr>
              <w:t xml:space="preserve"> </w:t>
            </w:r>
            <w:r w:rsidRPr="00B9738D">
              <w:rPr>
                <w:rFonts w:ascii="Times New Roman" w:hAnsi="Times New Roman" w:cs="Times New Roman"/>
                <w:i/>
                <w:color w:val="FF0000"/>
                <w:sz w:val="18"/>
                <w:szCs w:val="18"/>
              </w:rPr>
              <w:t xml:space="preserve">зобов'язаний встановити </w:t>
            </w:r>
            <w:r w:rsidR="00027A81" w:rsidRPr="00B9738D">
              <w:rPr>
                <w:rFonts w:ascii="Times New Roman" w:hAnsi="Times New Roman" w:cs="Times New Roman"/>
                <w:bCs/>
                <w:i/>
                <w:color w:val="FF0000"/>
                <w:sz w:val="18"/>
                <w:szCs w:val="18"/>
              </w:rPr>
              <w:t>високий ризик ділових відносин</w:t>
            </w:r>
            <w:r w:rsidR="00027A81" w:rsidRPr="00B9738D">
              <w:rPr>
                <w:rFonts w:ascii="Times New Roman" w:hAnsi="Times New Roman" w:cs="Times New Roman"/>
                <w:i/>
                <w:color w:val="FF0000"/>
                <w:sz w:val="18"/>
                <w:szCs w:val="18"/>
              </w:rPr>
              <w:t xml:space="preserve"> </w:t>
            </w:r>
            <w:r w:rsidRPr="00B9738D">
              <w:rPr>
                <w:rFonts w:ascii="Times New Roman" w:hAnsi="Times New Roman" w:cs="Times New Roman"/>
                <w:i/>
                <w:color w:val="FF0000"/>
                <w:sz w:val="18"/>
                <w:szCs w:val="18"/>
                <w:lang w:val="ru-RU"/>
              </w:rPr>
              <w:t>та здійснити необхідні заходи належної перевірки.</w:t>
            </w:r>
          </w:p>
          <w:p w14:paraId="1E1550A1" w14:textId="0DB2E8BF" w:rsidR="00027A81" w:rsidRPr="00027A81" w:rsidRDefault="00027A81" w:rsidP="00ED2256">
            <w:pPr>
              <w:shd w:val="clear" w:color="auto" w:fill="FFFFFF"/>
              <w:spacing w:after="0" w:line="240" w:lineRule="auto"/>
              <w:ind w:right="132"/>
              <w:jc w:val="both"/>
              <w:rPr>
                <w:rFonts w:ascii="Times New Roman" w:eastAsia="Times New Roman" w:hAnsi="Times New Roman" w:cs="Times New Roman"/>
                <w:i/>
                <w:color w:val="FF0000"/>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32C2E8E9" w14:textId="23978D27" w:rsidR="00027A81" w:rsidRPr="00DB4066" w:rsidRDefault="00027A81" w:rsidP="00027A81">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7A6E03DD" w14:textId="77777777" w:rsidR="00027A81" w:rsidRPr="0087645D"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027A81" w:rsidRPr="003F713A" w14:paraId="2596C37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A3DE5" w14:textId="77777777" w:rsidR="00027A81" w:rsidRPr="00DF7ADC" w:rsidRDefault="00027A81" w:rsidP="00027A81">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3DCA035B"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9EF9CBF" w14:textId="5E886DE1" w:rsidR="00027A81" w:rsidRPr="009B5918" w:rsidRDefault="00027A81" w:rsidP="00027A81">
            <w:pPr>
              <w:shd w:val="clear" w:color="auto" w:fill="FFFFFF"/>
              <w:spacing w:after="0" w:line="240" w:lineRule="auto"/>
              <w:ind w:left="132" w:right="132"/>
              <w:jc w:val="both"/>
              <w:rPr>
                <w:rFonts w:ascii="Times New Roman" w:eastAsia="Times New Roman" w:hAnsi="Times New Roman" w:cs="Times New Roman"/>
                <w:i/>
                <w:color w:val="FF0000"/>
                <w:sz w:val="18"/>
                <w:szCs w:val="18"/>
                <w:lang w:eastAsia="uk-UA"/>
              </w:rPr>
            </w:pPr>
            <w:r w:rsidRPr="00F03E0F">
              <w:rPr>
                <w:rFonts w:ascii="Times New Roman" w:eastAsia="Times New Roman" w:hAnsi="Times New Roman" w:cs="Times New Roman"/>
                <w:i/>
                <w:color w:val="FF0000"/>
                <w:sz w:val="18"/>
                <w:szCs w:val="18"/>
                <w:lang w:eastAsia="uk-UA"/>
              </w:rPr>
              <w:t>2</w:t>
            </w:r>
            <w:r>
              <w:rPr>
                <w:rFonts w:ascii="Times New Roman" w:eastAsia="Times New Roman" w:hAnsi="Times New Roman" w:cs="Times New Roman"/>
                <w:i/>
                <w:color w:val="FF0000"/>
                <w:sz w:val="18"/>
                <w:szCs w:val="18"/>
                <w:lang w:eastAsia="uk-UA"/>
              </w:rPr>
              <w:t>5</w:t>
            </w:r>
            <w:r w:rsidRPr="00F03E0F">
              <w:rPr>
                <w:rFonts w:ascii="Times New Roman" w:eastAsia="Times New Roman" w:hAnsi="Times New Roman" w:cs="Times New Roman"/>
                <w:i/>
                <w:color w:val="FF0000"/>
                <w:sz w:val="18"/>
                <w:szCs w:val="18"/>
                <w:lang w:eastAsia="uk-UA"/>
              </w:rPr>
              <w:t xml:space="preserve">. Усі документи та інформація щодо процесу відеоверифікації, зокрема файли із записом процесу відеоверифікації, електронні документи, отримані </w:t>
            </w:r>
            <w:r w:rsidRPr="00F03E0F">
              <w:rPr>
                <w:rFonts w:ascii="Times New Roman" w:eastAsia="Calibri" w:hAnsi="Times New Roman" w:cs="Times New Roman"/>
                <w:i/>
                <w:color w:val="FF0000"/>
                <w:sz w:val="18"/>
                <w:szCs w:val="18"/>
                <w:lang w:eastAsia="uk-UA"/>
              </w:rPr>
              <w:t>суб’єктом первинного фінансового моніторингу</w:t>
            </w:r>
            <w:r w:rsidRPr="00F03E0F">
              <w:rPr>
                <w:rFonts w:ascii="Times New Roman" w:eastAsia="Times New Roman" w:hAnsi="Times New Roman" w:cs="Times New Roman"/>
                <w:i/>
                <w:color w:val="FF0000"/>
                <w:sz w:val="18"/>
                <w:szCs w:val="18"/>
                <w:lang w:eastAsia="uk-UA"/>
              </w:rPr>
              <w:t xml:space="preserve"> від клієнта (представника клієнта), інші документи, що фіксують факти проведення відповідних перевірок, передбачених у Положенні та внутрішніх документах </w:t>
            </w:r>
            <w:r w:rsidRPr="00F03E0F">
              <w:rPr>
                <w:rFonts w:ascii="Times New Roman" w:eastAsia="Calibri" w:hAnsi="Times New Roman" w:cs="Times New Roman"/>
                <w:i/>
                <w:color w:val="FF0000"/>
                <w:sz w:val="18"/>
                <w:szCs w:val="18"/>
                <w:lang w:eastAsia="uk-UA"/>
              </w:rPr>
              <w:t>суб’єкта первинного фінансового моніторингу</w:t>
            </w:r>
            <w:r w:rsidRPr="00F03E0F">
              <w:rPr>
                <w:rFonts w:ascii="Times New Roman" w:eastAsia="Times New Roman" w:hAnsi="Times New Roman" w:cs="Times New Roman"/>
                <w:i/>
                <w:color w:val="FF0000"/>
                <w:sz w:val="18"/>
                <w:szCs w:val="18"/>
                <w:lang w:eastAsia="uk-UA"/>
              </w:rPr>
              <w:t>, зберігаються у справі клієнта протягом визначених законодавством України строків.</w:t>
            </w:r>
          </w:p>
        </w:tc>
        <w:tc>
          <w:tcPr>
            <w:tcW w:w="4676" w:type="dxa"/>
            <w:tcBorders>
              <w:top w:val="single" w:sz="4" w:space="0" w:color="000000"/>
              <w:left w:val="single" w:sz="4" w:space="0" w:color="000000"/>
              <w:bottom w:val="single" w:sz="4" w:space="0" w:color="000000"/>
              <w:right w:val="single" w:sz="4" w:space="0" w:color="000000"/>
            </w:tcBorders>
          </w:tcPr>
          <w:p w14:paraId="485CF7F8" w14:textId="2D2CDEEE" w:rsidR="00027A81" w:rsidRPr="00DB4066" w:rsidRDefault="00027A81" w:rsidP="00027A81">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31A1C1DB" w14:textId="77777777" w:rsidR="00027A81" w:rsidRPr="0087645D"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027A81" w:rsidRPr="003F713A" w14:paraId="5B48D28C"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B56C9" w14:textId="77777777" w:rsidR="00027A81" w:rsidRPr="00DF7ADC" w:rsidRDefault="00027A81" w:rsidP="00027A81">
            <w:pPr>
              <w:shd w:val="clear" w:color="auto" w:fill="FFFFFF"/>
              <w:spacing w:after="0" w:line="240" w:lineRule="auto"/>
              <w:ind w:firstLine="30"/>
              <w:jc w:val="both"/>
              <w:rPr>
                <w:rFonts w:ascii="Times New Roman" w:eastAsia="Times New Roman" w:hAnsi="Times New Roman" w:cs="Times New Roman"/>
                <w:b/>
                <w:i/>
                <w:color w:val="FF0000"/>
                <w:sz w:val="18"/>
                <w:szCs w:val="18"/>
                <w:u w:val="single"/>
                <w:lang w:val="en-US" w:eastAsia="uk-UA"/>
              </w:rPr>
            </w:pPr>
            <w:r w:rsidRPr="00DF7ADC">
              <w:rPr>
                <w:rFonts w:ascii="Times New Roman" w:eastAsia="Times New Roman" w:hAnsi="Times New Roman" w:cs="Times New Roman"/>
                <w:b/>
                <w:i/>
                <w:color w:val="FF0000"/>
                <w:sz w:val="18"/>
                <w:szCs w:val="18"/>
                <w:u w:val="single"/>
                <w:lang w:val="en-US" w:eastAsia="uk-UA"/>
              </w:rPr>
              <w:t>Не існувало</w:t>
            </w:r>
          </w:p>
          <w:p w14:paraId="1DF4D337"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4579A2E" w14:textId="561B4A07" w:rsidR="00027A81" w:rsidRPr="00F03E0F" w:rsidRDefault="00027A81" w:rsidP="00027A81">
            <w:pPr>
              <w:shd w:val="clear" w:color="auto" w:fill="FFFFFF"/>
              <w:suppressAutoHyphens/>
              <w:autoSpaceDN w:val="0"/>
              <w:spacing w:after="0" w:line="240" w:lineRule="auto"/>
              <w:ind w:left="132" w:right="132"/>
              <w:jc w:val="both"/>
              <w:textAlignment w:val="baseline"/>
              <w:rPr>
                <w:rFonts w:ascii="Times New Roman" w:hAnsi="Times New Roman" w:cs="Times New Roman"/>
                <w:color w:val="FF0000"/>
                <w:sz w:val="18"/>
                <w:szCs w:val="18"/>
                <w:highlight w:val="yellow"/>
              </w:rPr>
            </w:pPr>
            <w:r w:rsidRPr="00F03E0F">
              <w:rPr>
                <w:rFonts w:ascii="Times New Roman" w:eastAsia="Calibri" w:hAnsi="Times New Roman" w:cs="Times New Roman"/>
                <w:i/>
                <w:color w:val="FF0000"/>
                <w:sz w:val="18"/>
                <w:szCs w:val="18"/>
              </w:rPr>
              <w:t>Суб'єкт первинного фінансового моніторингу повинен зберігати офіційні документи, інші документи, їх копії та дані (у тому числі створені суб'єктом первинного фінансового моніторингу або отримані від клієнта або третіх осіб електронні документи), щодо ідентифікації та верифікації осіб (клієнтів, представників клієнтів), а також осіб, яким суб'єктом первинного фінансового моніторингу було відмовлено у проведенні фінансових операцій, постійного моніторингу ділових відносин клієнта, а також усі документи, що стосуються ділових відносин (проведення фінансової операції) з клієнтом (включаючи результати будь-якого аналізу під час проведення заходів щодо верифікації клієнта чи інших заходів належної перевірки клієнта</w:t>
            </w:r>
            <w:r w:rsidRPr="00F03E0F">
              <w:rPr>
                <w:rFonts w:ascii="Times New Roman" w:hAnsi="Times New Roman" w:cs="Times New Roman"/>
                <w:i/>
                <w:color w:val="FF0000"/>
                <w:sz w:val="18"/>
                <w:szCs w:val="18"/>
              </w:rPr>
              <w:t xml:space="preserve"> в спосіб, що забезпечує неможливість їх модифікації, а також забезпечити їх резервне зберігання та захист від втрати, знищення, незаконної обробки</w:t>
            </w:r>
            <w:r w:rsidRPr="00F03E0F">
              <w:rPr>
                <w:rFonts w:ascii="Times New Roman" w:eastAsia="Calibri" w:hAnsi="Times New Roman" w:cs="Times New Roman"/>
                <w:i/>
                <w:color w:val="FF0000"/>
                <w:sz w:val="18"/>
                <w:szCs w:val="18"/>
              </w:rPr>
              <w:t>), не менше п'яти років після завершення фінансової операції, завершення ділових відносин з клієнтом.</w:t>
            </w:r>
          </w:p>
        </w:tc>
        <w:tc>
          <w:tcPr>
            <w:tcW w:w="4676" w:type="dxa"/>
            <w:tcBorders>
              <w:top w:val="single" w:sz="4" w:space="0" w:color="000000"/>
              <w:left w:val="single" w:sz="4" w:space="0" w:color="000000"/>
              <w:bottom w:val="single" w:sz="4" w:space="0" w:color="000000"/>
              <w:right w:val="single" w:sz="4" w:space="0" w:color="000000"/>
            </w:tcBorders>
          </w:tcPr>
          <w:p w14:paraId="3FC2AF34" w14:textId="2D711A6B" w:rsidR="00027A81" w:rsidRPr="00DB4066" w:rsidRDefault="00027A81" w:rsidP="00027A81">
            <w:pPr>
              <w:shd w:val="clear" w:color="auto" w:fill="FFFFFF"/>
              <w:suppressAutoHyphens/>
              <w:autoSpaceDN w:val="0"/>
              <w:spacing w:after="0" w:line="240" w:lineRule="auto"/>
              <w:jc w:val="both"/>
              <w:textAlignment w:val="baseline"/>
              <w:rPr>
                <w:rFonts w:ascii="Times New Roman" w:hAnsi="Times New Roman" w:cs="Times New Roman"/>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2AC82539" w14:textId="77777777" w:rsidR="00027A81" w:rsidRPr="0087645D"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027A81" w:rsidRPr="003F713A" w14:paraId="39BDB7AC" w14:textId="77777777" w:rsidTr="00126E0B">
        <w:tc>
          <w:tcPr>
            <w:tcW w:w="15913" w:type="dxa"/>
            <w:gridSpan w:val="6"/>
            <w:tcBorders>
              <w:top w:val="single" w:sz="4" w:space="0" w:color="000000"/>
              <w:left w:val="single" w:sz="4" w:space="0" w:color="000000"/>
              <w:bottom w:val="single" w:sz="4" w:space="0" w:color="000000"/>
              <w:right w:val="single" w:sz="4" w:space="0" w:color="000000"/>
            </w:tcBorders>
          </w:tcPr>
          <w:p w14:paraId="36C0C616" w14:textId="488976CB" w:rsidR="00027A81" w:rsidRPr="00FE5E3C" w:rsidRDefault="00027A81" w:rsidP="00027A81">
            <w:pPr>
              <w:jc w:val="center"/>
              <w:rPr>
                <w:rFonts w:ascii="Times New Roman" w:hAnsi="Times New Roman" w:cs="Times New Roman"/>
                <w:b/>
                <w:sz w:val="28"/>
                <w:szCs w:val="28"/>
              </w:rPr>
            </w:pPr>
            <w:r w:rsidRPr="00582A88">
              <w:rPr>
                <w:rFonts w:ascii="Times New Roman" w:hAnsi="Times New Roman" w:cs="Times New Roman"/>
                <w:b/>
                <w:i/>
                <w:color w:val="FF0000"/>
                <w:sz w:val="28"/>
                <w:szCs w:val="28"/>
              </w:rPr>
              <w:t>X.</w:t>
            </w:r>
            <w:r w:rsidRPr="00582A88">
              <w:rPr>
                <w:rFonts w:ascii="Times New Roman" w:hAnsi="Times New Roman" w:cs="Times New Roman"/>
                <w:b/>
                <w:color w:val="FF0000"/>
                <w:sz w:val="28"/>
                <w:szCs w:val="28"/>
              </w:rPr>
              <w:t xml:space="preserve"> </w:t>
            </w:r>
            <w:r w:rsidRPr="00FE5E3C">
              <w:rPr>
                <w:rFonts w:ascii="Times New Roman" w:hAnsi="Times New Roman" w:cs="Times New Roman"/>
                <w:b/>
                <w:sz w:val="28"/>
                <w:szCs w:val="28"/>
              </w:rPr>
              <w:t xml:space="preserve">Особливості </w:t>
            </w:r>
            <w:r w:rsidRPr="00FE5E3C">
              <w:rPr>
                <w:rFonts w:ascii="Times New Roman" w:hAnsi="Times New Roman" w:cs="Times New Roman"/>
                <w:b/>
                <w:bCs/>
                <w:i/>
                <w:sz w:val="28"/>
                <w:szCs w:val="28"/>
                <w:u w:val="single"/>
              </w:rPr>
              <w:t>здійснення</w:t>
            </w:r>
            <w:r w:rsidRPr="00FE5E3C">
              <w:rPr>
                <w:rFonts w:ascii="Times New Roman" w:hAnsi="Times New Roman" w:cs="Times New Roman"/>
                <w:b/>
                <w:sz w:val="28"/>
                <w:szCs w:val="28"/>
              </w:rPr>
              <w:t xml:space="preserve"> належної перевірки третіми особами</w:t>
            </w:r>
          </w:p>
          <w:p w14:paraId="2B215B71" w14:textId="77777777" w:rsidR="00027A81" w:rsidRPr="00573906" w:rsidRDefault="00027A81" w:rsidP="00027A81">
            <w:pPr>
              <w:shd w:val="clear" w:color="auto" w:fill="FFFFFF"/>
              <w:suppressAutoHyphens/>
              <w:autoSpaceDN w:val="0"/>
              <w:spacing w:after="0" w:line="240" w:lineRule="auto"/>
              <w:jc w:val="center"/>
              <w:textAlignment w:val="baseline"/>
              <w:rPr>
                <w:rFonts w:ascii="Times New Roman" w:eastAsia="Calibri" w:hAnsi="Times New Roman" w:cs="Times New Roman"/>
                <w:i/>
                <w:color w:val="FF0000"/>
                <w:sz w:val="18"/>
                <w:szCs w:val="18"/>
                <w:u w:val="single"/>
              </w:rPr>
            </w:pPr>
          </w:p>
        </w:tc>
      </w:tr>
      <w:tr w:rsidR="00027A81" w:rsidRPr="003F713A" w14:paraId="293E121E" w14:textId="086CF63D"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CBF77" w14:textId="7156F293"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1. Суб'єкти первинного фінансового моніторингу мають право доручати банкам, професійним учасникам фондового ринку, іншим суб’єктам первинного фінансового моніторингу </w:t>
            </w:r>
            <w:r w:rsidRPr="0045670C">
              <w:rPr>
                <w:rFonts w:ascii="Times New Roman" w:eastAsia="Calibri" w:hAnsi="Times New Roman" w:cs="Times New Roman"/>
                <w:strike/>
                <w:sz w:val="18"/>
                <w:szCs w:val="18"/>
                <w:highlight w:val="yellow"/>
              </w:rPr>
              <w:t>(третім особам)</w:t>
            </w:r>
            <w:r w:rsidRPr="00F22A03">
              <w:rPr>
                <w:rFonts w:ascii="Times New Roman" w:eastAsia="Calibri" w:hAnsi="Times New Roman" w:cs="Times New Roman"/>
                <w:sz w:val="18"/>
                <w:szCs w:val="18"/>
              </w:rPr>
              <w:t xml:space="preserve"> на договірній основі здійснювати ідентифікацію та верифікацію клієнта суб'єкта первинного фінансового моніторингу.</w:t>
            </w:r>
          </w:p>
          <w:p w14:paraId="752EF791"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7DDA18E2"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Рішення про встановлення договірних відносин з третьою особою приймається з урахуванням результатів проведеної суб'єктом первинного фінансового моніторингу перевірки ділової репутації таких осіб.</w:t>
            </w:r>
          </w:p>
          <w:p w14:paraId="613A3E20" w14:textId="3F1EE0FF"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BBBABAC" w14:textId="23039FB2"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994327">
              <w:rPr>
                <w:rFonts w:ascii="Times New Roman" w:eastAsia="Calibri" w:hAnsi="Times New Roman" w:cs="Times New Roman"/>
                <w:sz w:val="18"/>
                <w:szCs w:val="18"/>
              </w:rPr>
              <w:lastRenderedPageBreak/>
              <w:t xml:space="preserve">1. </w:t>
            </w:r>
            <w:r w:rsidRPr="00994327">
              <w:rPr>
                <w:rFonts w:ascii="Times New Roman" w:eastAsia="Calibri" w:hAnsi="Times New Roman" w:cs="Times New Roman"/>
                <w:sz w:val="18"/>
                <w:szCs w:val="18"/>
                <w:lang w:eastAsia="uk-UA"/>
              </w:rPr>
              <w:t>Суб'єкти первинного фінансового моніторингу мають право доручати банкам, професійним учасникам фондового ринку, іншим суб’єктам первинного фінансового моніторингу</w:t>
            </w:r>
            <w:r w:rsidRPr="0045670C">
              <w:rPr>
                <w:rFonts w:ascii="Times New Roman" w:eastAsia="Calibri" w:hAnsi="Times New Roman" w:cs="Times New Roman"/>
                <w:sz w:val="18"/>
                <w:szCs w:val="18"/>
                <w:lang w:eastAsia="uk-UA"/>
              </w:rPr>
              <w:t xml:space="preserve">, </w:t>
            </w:r>
            <w:r w:rsidRPr="00994327">
              <w:rPr>
                <w:rFonts w:ascii="Times New Roman" w:eastAsia="Calibri" w:hAnsi="Times New Roman" w:cs="Times New Roman"/>
                <w:sz w:val="18"/>
                <w:szCs w:val="18"/>
                <w:lang w:eastAsia="uk-UA"/>
              </w:rPr>
              <w:t>на договірній основі здійснювати ідентифікацію та верифікацію клієнта суб'єкта первинного фінансового моніторингу.</w:t>
            </w:r>
          </w:p>
          <w:p w14:paraId="5A78AA7F" w14:textId="5D122A42"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7352147C"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365FA58A" w14:textId="09B5B729"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r w:rsidRPr="00994327">
              <w:rPr>
                <w:rFonts w:ascii="Times New Roman" w:eastAsia="Calibri" w:hAnsi="Times New Roman" w:cs="Times New Roman"/>
                <w:sz w:val="18"/>
                <w:szCs w:val="18"/>
                <w:lang w:eastAsia="uk-UA"/>
              </w:rPr>
              <w:lastRenderedPageBreak/>
              <w:t>Рішення про встановлення договірних відносин з третьою особою приймається з урахуванням результатів проведеної суб'єктом первинного фінансового моніторингу перевірки ділової репутації таких осіб.</w:t>
            </w:r>
          </w:p>
        </w:tc>
        <w:tc>
          <w:tcPr>
            <w:tcW w:w="4676" w:type="dxa"/>
            <w:tcBorders>
              <w:top w:val="single" w:sz="4" w:space="0" w:color="000000"/>
              <w:left w:val="single" w:sz="4" w:space="0" w:color="000000"/>
              <w:bottom w:val="single" w:sz="4" w:space="0" w:color="000000"/>
              <w:right w:val="single" w:sz="4" w:space="0" w:color="000000"/>
            </w:tcBorders>
          </w:tcPr>
          <w:p w14:paraId="126E36EE" w14:textId="1C13959F"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52E87A00"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val="ru-RU"/>
              </w:rPr>
            </w:pPr>
            <w:r w:rsidRPr="0003549E">
              <w:rPr>
                <w:rFonts w:ascii="Times New Roman" w:eastAsia="Calibri" w:hAnsi="Times New Roman" w:cs="Times New Roman"/>
                <w:sz w:val="18"/>
                <w:szCs w:val="18"/>
                <w:lang w:val="ru-RU"/>
              </w:rPr>
              <w:t>Додано відповідно до абз. 4 ч. 17 ст.11 Закону</w:t>
            </w:r>
          </w:p>
          <w:p w14:paraId="17C1879E"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val="ru-RU"/>
              </w:rPr>
            </w:pPr>
          </w:p>
          <w:p w14:paraId="1E62E0A0"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val="ru-RU"/>
              </w:rPr>
            </w:pPr>
          </w:p>
          <w:p w14:paraId="572F4286" w14:textId="767C6CB2" w:rsidR="00027A81" w:rsidRPr="00B61064" w:rsidRDefault="00027A81" w:rsidP="00027A81">
            <w:pPr>
              <w:spacing w:after="0" w:line="276" w:lineRule="auto"/>
              <w:jc w:val="both"/>
              <w:rPr>
                <w:rFonts w:ascii="Times New Roman" w:eastAsia="Calibri" w:hAnsi="Times New Roman" w:cs="Times New Roman"/>
                <w:color w:val="FF0000"/>
                <w:sz w:val="18"/>
                <w:szCs w:val="18"/>
              </w:rPr>
            </w:pPr>
          </w:p>
        </w:tc>
      </w:tr>
      <w:tr w:rsidR="00027A81" w:rsidRPr="003F713A" w14:paraId="449FBD9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8E1F1" w14:textId="2254099F" w:rsidR="00027A81" w:rsidRPr="004A20C5"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val="ru-RU"/>
              </w:rPr>
            </w:pPr>
            <w:r w:rsidRPr="004A20C5">
              <w:rPr>
                <w:rFonts w:ascii="Times New Roman" w:eastAsia="Calibri" w:hAnsi="Times New Roman" w:cs="Times New Roman"/>
                <w:b/>
                <w:i/>
                <w:color w:val="FF0000"/>
                <w:sz w:val="18"/>
                <w:szCs w:val="18"/>
                <w:u w:val="single"/>
                <w:lang w:val="ru-RU"/>
              </w:rPr>
              <w:t>Не існувало</w:t>
            </w:r>
          </w:p>
          <w:p w14:paraId="37BD48EF"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1B741B9D" w14:textId="1390DEBA"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612C23C" w14:textId="077D3E4C" w:rsidR="00027A81" w:rsidRPr="00B61064" w:rsidRDefault="00027A81" w:rsidP="00027A81">
            <w:pPr>
              <w:suppressAutoHyphens/>
              <w:autoSpaceDN w:val="0"/>
              <w:spacing w:after="0" w:line="240" w:lineRule="auto"/>
              <w:jc w:val="both"/>
              <w:textAlignment w:val="baseline"/>
              <w:rPr>
                <w:rFonts w:ascii="Times New Roman" w:eastAsia="Calibri" w:hAnsi="Times New Roman" w:cs="Times New Roman"/>
                <w:i/>
                <w:color w:val="FF0000"/>
                <w:sz w:val="18"/>
                <w:szCs w:val="18"/>
                <w:lang w:eastAsia="uk-UA"/>
              </w:rPr>
            </w:pPr>
            <w:r w:rsidRPr="004A20C5">
              <w:rPr>
                <w:rFonts w:ascii="Times New Roman" w:eastAsia="Calibri" w:hAnsi="Times New Roman" w:cs="Times New Roman"/>
                <w:i/>
                <w:color w:val="FF0000"/>
                <w:sz w:val="18"/>
                <w:szCs w:val="18"/>
                <w:lang w:eastAsia="uk-UA"/>
              </w:rPr>
              <w:t xml:space="preserve">2. </w:t>
            </w:r>
            <w:r w:rsidRPr="00B61064">
              <w:rPr>
                <w:rFonts w:ascii="Times New Roman" w:eastAsia="Calibri" w:hAnsi="Times New Roman" w:cs="Times New Roman"/>
                <w:i/>
                <w:color w:val="FF0000"/>
                <w:sz w:val="18"/>
                <w:szCs w:val="18"/>
                <w:lang w:eastAsia="uk-UA"/>
              </w:rPr>
              <w:t xml:space="preserve">Адміністратори недержавних пенсійних фондів мають виключне право доручати </w:t>
            </w:r>
            <w:r w:rsidRPr="00034777">
              <w:rPr>
                <w:rFonts w:ascii="Times New Roman" w:hAnsi="Times New Roman"/>
                <w:bCs/>
                <w:i/>
                <w:color w:val="FF0000"/>
                <w:sz w:val="18"/>
                <w:szCs w:val="18"/>
              </w:rPr>
              <w:t>агент</w:t>
            </w:r>
            <w:r>
              <w:rPr>
                <w:rFonts w:ascii="Times New Roman" w:hAnsi="Times New Roman"/>
                <w:bCs/>
                <w:i/>
                <w:color w:val="FF0000"/>
                <w:sz w:val="18"/>
                <w:szCs w:val="18"/>
              </w:rPr>
              <w:t>ам</w:t>
            </w:r>
            <w:r w:rsidRPr="00034777">
              <w:rPr>
                <w:rFonts w:ascii="Times New Roman" w:hAnsi="Times New Roman"/>
                <w:bCs/>
                <w:i/>
                <w:color w:val="FF0000"/>
                <w:sz w:val="18"/>
                <w:szCs w:val="18"/>
              </w:rPr>
              <w:t xml:space="preserve"> адміністраторів НПФ</w:t>
            </w:r>
            <w:r w:rsidRPr="004A20C5">
              <w:rPr>
                <w:rFonts w:ascii="Times New Roman" w:hAnsi="Times New Roman"/>
                <w:bCs/>
                <w:i/>
                <w:color w:val="FF0000"/>
                <w:sz w:val="18"/>
                <w:szCs w:val="18"/>
              </w:rPr>
              <w:t xml:space="preserve"> </w:t>
            </w:r>
            <w:r w:rsidRPr="004A20C5">
              <w:rPr>
                <w:rFonts w:ascii="Times New Roman" w:hAnsi="Times New Roman"/>
                <w:i/>
                <w:color w:val="FF0000"/>
                <w:sz w:val="18"/>
                <w:szCs w:val="18"/>
              </w:rPr>
              <w:t>–</w:t>
            </w:r>
            <w:r w:rsidRPr="004A20C5">
              <w:rPr>
                <w:rFonts w:ascii="Times New Roman" w:hAnsi="Times New Roman"/>
                <w:sz w:val="24"/>
                <w:szCs w:val="24"/>
              </w:rPr>
              <w:t xml:space="preserve"> </w:t>
            </w:r>
            <w:r w:rsidRPr="004A20C5">
              <w:rPr>
                <w:rFonts w:ascii="Times New Roman" w:hAnsi="Times New Roman"/>
                <w:i/>
                <w:color w:val="FF0000"/>
                <w:sz w:val="18"/>
                <w:szCs w:val="18"/>
              </w:rPr>
              <w:t>фізичним особам</w:t>
            </w:r>
            <w:r w:rsidRPr="00C26D0F">
              <w:rPr>
                <w:rFonts w:ascii="Times New Roman" w:hAnsi="Times New Roman"/>
                <w:i/>
                <w:color w:val="FF0000"/>
                <w:sz w:val="18"/>
                <w:szCs w:val="18"/>
              </w:rPr>
              <w:t xml:space="preserve"> (третім особам)</w:t>
            </w:r>
            <w:r w:rsidRPr="004A20C5">
              <w:rPr>
                <w:rFonts w:ascii="Times New Roman" w:hAnsi="Times New Roman"/>
                <w:i/>
                <w:color w:val="FF0000"/>
                <w:sz w:val="18"/>
                <w:szCs w:val="18"/>
              </w:rPr>
              <w:t>,</w:t>
            </w:r>
            <w:r w:rsidRPr="004A20C5">
              <w:rPr>
                <w:rFonts w:ascii="Times New Roman" w:eastAsia="Calibri" w:hAnsi="Times New Roman" w:cs="Times New Roman"/>
                <w:color w:val="FF0000"/>
                <w:sz w:val="18"/>
                <w:szCs w:val="18"/>
                <w:lang w:eastAsia="uk-UA"/>
              </w:rPr>
              <w:t xml:space="preserve"> </w:t>
            </w:r>
            <w:r w:rsidRPr="00B61064">
              <w:rPr>
                <w:rFonts w:ascii="Times New Roman" w:eastAsia="Calibri" w:hAnsi="Times New Roman"/>
                <w:bCs/>
                <w:i/>
                <w:color w:val="FF0000"/>
                <w:sz w:val="18"/>
                <w:szCs w:val="18"/>
                <w:lang w:eastAsia="uk-UA"/>
              </w:rPr>
              <w:t>на підставі договору доручення про надання таких послуг, який укладається з адміністраторо</w:t>
            </w:r>
            <w:r>
              <w:rPr>
                <w:rFonts w:ascii="Times New Roman" w:eastAsia="Calibri" w:hAnsi="Times New Roman"/>
                <w:bCs/>
                <w:i/>
                <w:color w:val="FF0000"/>
                <w:sz w:val="18"/>
                <w:szCs w:val="18"/>
                <w:lang w:eastAsia="uk-UA"/>
              </w:rPr>
              <w:t>м недержавного пенсійного фонду</w:t>
            </w:r>
            <w:r w:rsidRPr="00B61064">
              <w:rPr>
                <w:rFonts w:ascii="Times New Roman" w:eastAsia="Calibri" w:hAnsi="Times New Roman"/>
                <w:bCs/>
                <w:i/>
                <w:color w:val="FF0000"/>
                <w:sz w:val="18"/>
                <w:szCs w:val="18"/>
                <w:lang w:eastAsia="uk-UA"/>
              </w:rPr>
              <w:t>,</w:t>
            </w:r>
            <w:r w:rsidRPr="00B61064">
              <w:rPr>
                <w:rFonts w:ascii="Times New Roman" w:eastAsia="Calibri" w:hAnsi="Times New Roman" w:cs="Times New Roman"/>
                <w:i/>
                <w:color w:val="FF0000"/>
                <w:sz w:val="18"/>
                <w:szCs w:val="18"/>
                <w:lang w:eastAsia="uk-UA"/>
              </w:rPr>
              <w:t xml:space="preserve"> здійснювати ідентифікацію та верифікацію клієнта суб'єкта первинного фінансового моніторингу.</w:t>
            </w:r>
          </w:p>
          <w:p w14:paraId="6AC7E41D"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50542502" w14:textId="2BFECA29" w:rsidR="00027A81" w:rsidRPr="004A20C5" w:rsidRDefault="00027A81" w:rsidP="00027A81">
            <w:pPr>
              <w:suppressAutoHyphens/>
              <w:autoSpaceDN w:val="0"/>
              <w:spacing w:after="0" w:line="240" w:lineRule="auto"/>
              <w:jc w:val="both"/>
              <w:textAlignment w:val="baseline"/>
              <w:rPr>
                <w:rFonts w:ascii="Times New Roman" w:eastAsia="Calibri" w:hAnsi="Times New Roman" w:cs="Times New Roman"/>
                <w:i/>
                <w:sz w:val="18"/>
                <w:szCs w:val="18"/>
              </w:rPr>
            </w:pPr>
            <w:r w:rsidRPr="004A20C5">
              <w:rPr>
                <w:rFonts w:ascii="Times New Roman" w:eastAsia="Calibri" w:hAnsi="Times New Roman"/>
                <w:bCs/>
                <w:i/>
                <w:color w:val="FF0000"/>
                <w:sz w:val="18"/>
                <w:szCs w:val="18"/>
                <w:lang w:eastAsia="uk-UA"/>
              </w:rPr>
              <w:t>Фізична особа, яка надає агентські послуги на підставі договору доручення про надання таких послуг, який укладається з адміністратором недержавного пенсійного фонду, повинна відповідати вимогам Закону України «Про недержавне пенсійне забезпечення» та  регулярно брати участь в освітньо-практичних заходах відповідно до Порядку підготовки персоналу (працівників) суб'єкта первинного фінансового моніторингу, що підтверджується її підписом.</w:t>
            </w:r>
          </w:p>
        </w:tc>
        <w:tc>
          <w:tcPr>
            <w:tcW w:w="4676" w:type="dxa"/>
            <w:tcBorders>
              <w:top w:val="single" w:sz="4" w:space="0" w:color="000000"/>
              <w:left w:val="single" w:sz="4" w:space="0" w:color="000000"/>
              <w:bottom w:val="single" w:sz="4" w:space="0" w:color="000000"/>
              <w:right w:val="single" w:sz="4" w:space="0" w:color="000000"/>
            </w:tcBorders>
          </w:tcPr>
          <w:p w14:paraId="471CA8CD" w14:textId="77777777"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04DAF54B" w14:textId="77777777" w:rsidR="00027A81" w:rsidRPr="00B61064" w:rsidRDefault="00027A81" w:rsidP="00027A81">
            <w:pPr>
              <w:spacing w:after="0" w:line="276" w:lineRule="auto"/>
              <w:jc w:val="both"/>
              <w:rPr>
                <w:rFonts w:ascii="Times New Roman" w:eastAsia="Times New Roman" w:hAnsi="Times New Roman" w:cs="Times New Roman"/>
                <w:sz w:val="18"/>
                <w:szCs w:val="18"/>
              </w:rPr>
            </w:pPr>
            <w:r w:rsidRPr="00B61064">
              <w:rPr>
                <w:rFonts w:ascii="Times New Roman" w:eastAsia="Times New Roman" w:hAnsi="Times New Roman" w:cs="Times New Roman"/>
                <w:sz w:val="18"/>
                <w:szCs w:val="18"/>
              </w:rPr>
              <w:t>Для укладання пенсійних контрактів із недержавними пенсійними фондами адміністратор НПФ може залучати агентів-фізичних осіб на підставі відповідних договорів доручення. Законом України «Про недержавне пенсійне забезпечення» чітко визначені вимоги до агентів та функції, які ті можуть виконувати. Зокрема, пропонується доручити агентам при укладенні пенсійного контракту проводити ідентифікацію та верифікацію клієнтів.</w:t>
            </w:r>
          </w:p>
          <w:p w14:paraId="3184899B" w14:textId="77777777" w:rsidR="00027A81" w:rsidRPr="004A20C5"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r>
      <w:tr w:rsidR="00027A81" w:rsidRPr="003F713A" w14:paraId="1DD222BE" w14:textId="4B17E9A4"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54A64" w14:textId="1302E6A5"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Ділова репутація третьої особи, з якою суб'єкт первинного фінансового моніторингу встановлює договірні відносини, повинна</w:t>
            </w:r>
            <w:r>
              <w:rPr>
                <w:rFonts w:ascii="Times New Roman" w:eastAsia="Calibri" w:hAnsi="Times New Roman" w:cs="Times New Roman"/>
                <w:sz w:val="18"/>
                <w:szCs w:val="18"/>
              </w:rPr>
              <w:t xml:space="preserve"> відповідати наступним вимогам:</w:t>
            </w:r>
          </w:p>
        </w:tc>
        <w:tc>
          <w:tcPr>
            <w:tcW w:w="4819" w:type="dxa"/>
            <w:gridSpan w:val="2"/>
            <w:tcBorders>
              <w:top w:val="single" w:sz="4" w:space="0" w:color="000000"/>
              <w:left w:val="single" w:sz="4" w:space="0" w:color="000000"/>
              <w:bottom w:val="single" w:sz="4" w:space="0" w:color="000000"/>
              <w:right w:val="single" w:sz="4" w:space="0" w:color="000000"/>
            </w:tcBorders>
          </w:tcPr>
          <w:p w14:paraId="5AC0C9B4" w14:textId="14E6B1BE" w:rsidR="00027A81" w:rsidRPr="00F93248" w:rsidRDefault="00027A81" w:rsidP="00027A81">
            <w:pPr>
              <w:suppressAutoHyphens/>
              <w:autoSpaceDN w:val="0"/>
              <w:spacing w:after="0" w:line="240" w:lineRule="auto"/>
              <w:jc w:val="both"/>
              <w:textAlignment w:val="baseline"/>
              <w:rPr>
                <w:rFonts w:ascii="Calibri" w:eastAsia="Calibri" w:hAnsi="Calibri" w:cs="Times New Roman"/>
              </w:rPr>
            </w:pPr>
            <w:r w:rsidRPr="00864593">
              <w:rPr>
                <w:rFonts w:ascii="Times New Roman" w:eastAsia="Calibri" w:hAnsi="Times New Roman" w:cs="Times New Roman"/>
                <w:b/>
                <w:i/>
                <w:color w:val="FF0000"/>
                <w:sz w:val="18"/>
                <w:szCs w:val="18"/>
                <w:u w:val="single"/>
              </w:rPr>
              <w:t>3.</w:t>
            </w:r>
            <w:r w:rsidRPr="00F22A03">
              <w:rPr>
                <w:rFonts w:ascii="Times New Roman" w:eastAsia="Calibri" w:hAnsi="Times New Roman" w:cs="Times New Roman"/>
                <w:sz w:val="18"/>
                <w:szCs w:val="18"/>
              </w:rPr>
              <w:t xml:space="preserve"> Ділова репутація третьої </w:t>
            </w:r>
            <w:r w:rsidRPr="00D32768">
              <w:rPr>
                <w:rFonts w:ascii="Times New Roman" w:eastAsia="Calibri" w:hAnsi="Times New Roman" w:cs="Times New Roman"/>
                <w:sz w:val="18"/>
                <w:szCs w:val="18"/>
              </w:rPr>
              <w:t xml:space="preserve">особи </w:t>
            </w:r>
            <w:r w:rsidRPr="00D32768">
              <w:rPr>
                <w:rFonts w:ascii="Times New Roman" w:eastAsia="Calibri" w:hAnsi="Times New Roman"/>
                <w:bCs/>
                <w:sz w:val="18"/>
                <w:szCs w:val="18"/>
                <w:lang w:eastAsia="uk-UA"/>
              </w:rPr>
              <w:t>(</w:t>
            </w:r>
            <w:r w:rsidRPr="00D32768">
              <w:rPr>
                <w:rFonts w:ascii="Times New Roman" w:eastAsia="Calibri" w:hAnsi="Times New Roman"/>
                <w:bCs/>
                <w:i/>
                <w:color w:val="FF0000"/>
                <w:sz w:val="18"/>
                <w:szCs w:val="18"/>
                <w:lang w:eastAsia="uk-UA"/>
              </w:rPr>
              <w:t>юридичної особи</w:t>
            </w:r>
            <w:r w:rsidRPr="00D32768">
              <w:rPr>
                <w:rFonts w:ascii="Times New Roman" w:eastAsia="Calibri" w:hAnsi="Times New Roman"/>
                <w:bCs/>
                <w:sz w:val="18"/>
                <w:szCs w:val="18"/>
                <w:lang w:eastAsia="uk-UA"/>
              </w:rPr>
              <w:t>)</w:t>
            </w:r>
            <w:r w:rsidRPr="00F22A03">
              <w:rPr>
                <w:rFonts w:ascii="Times New Roman" w:eastAsia="Calibri" w:hAnsi="Times New Roman" w:cs="Times New Roman"/>
                <w:sz w:val="18"/>
                <w:szCs w:val="18"/>
              </w:rPr>
              <w:t>, з якою суб'єкт первинного фінансового моніторингу встановлює договірні відносини, повинна</w:t>
            </w:r>
            <w:r>
              <w:rPr>
                <w:rFonts w:ascii="Times New Roman" w:eastAsia="Calibri" w:hAnsi="Times New Roman" w:cs="Times New Roman"/>
                <w:sz w:val="18"/>
                <w:szCs w:val="18"/>
              </w:rPr>
              <w:t xml:space="preserve"> відповідати наступним вимогам:</w:t>
            </w:r>
          </w:p>
        </w:tc>
        <w:tc>
          <w:tcPr>
            <w:tcW w:w="4676" w:type="dxa"/>
            <w:tcBorders>
              <w:top w:val="single" w:sz="4" w:space="0" w:color="000000"/>
              <w:left w:val="single" w:sz="4" w:space="0" w:color="000000"/>
              <w:bottom w:val="single" w:sz="4" w:space="0" w:color="000000"/>
              <w:right w:val="single" w:sz="4" w:space="0" w:color="000000"/>
            </w:tcBorders>
          </w:tcPr>
          <w:p w14:paraId="4B93480A" w14:textId="0E5E827E"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p w14:paraId="3AB3C67B" w14:textId="6963F859" w:rsidR="00027A81" w:rsidRPr="00D90D90"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6F6B260C" w14:textId="31109A32" w:rsidR="00027A81" w:rsidRPr="004A20C5"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r w:rsidRPr="004A20C5">
              <w:rPr>
                <w:rFonts w:ascii="Times New Roman" w:hAnsi="Times New Roman"/>
                <w:sz w:val="18"/>
                <w:szCs w:val="18"/>
              </w:rPr>
              <w:t>уточнення, якої самої особи</w:t>
            </w:r>
          </w:p>
        </w:tc>
      </w:tr>
      <w:tr w:rsidR="00027A81" w:rsidRPr="003F713A" w14:paraId="29D220F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EED02" w14:textId="3E4BC294"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більше трьох років є суб'єктом первинного фінансового моніторингу та стоїть на обліку в Державній службі ф</w:t>
            </w:r>
            <w:r>
              <w:rPr>
                <w:rFonts w:ascii="Times New Roman" w:eastAsia="Calibri" w:hAnsi="Times New Roman" w:cs="Times New Roman"/>
                <w:sz w:val="18"/>
                <w:szCs w:val="18"/>
              </w:rPr>
              <w:t>інансового моніторингу України;</w:t>
            </w:r>
          </w:p>
        </w:tc>
        <w:tc>
          <w:tcPr>
            <w:tcW w:w="4819" w:type="dxa"/>
            <w:gridSpan w:val="2"/>
            <w:tcBorders>
              <w:top w:val="single" w:sz="4" w:space="0" w:color="000000"/>
              <w:left w:val="single" w:sz="4" w:space="0" w:color="000000"/>
              <w:bottom w:val="single" w:sz="4" w:space="0" w:color="000000"/>
              <w:right w:val="single" w:sz="4" w:space="0" w:color="000000"/>
            </w:tcBorders>
          </w:tcPr>
          <w:p w14:paraId="03A727BE" w14:textId="08AE57BF"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більше трьох років є суб'єктом первинного фінансового моніторингу та стоїть на обліку в Державній службі ф</w:t>
            </w:r>
            <w:r>
              <w:rPr>
                <w:rFonts w:ascii="Times New Roman" w:eastAsia="Calibri" w:hAnsi="Times New Roman" w:cs="Times New Roman"/>
                <w:sz w:val="18"/>
                <w:szCs w:val="18"/>
              </w:rPr>
              <w:t>інансового моніторингу України;</w:t>
            </w:r>
          </w:p>
        </w:tc>
        <w:tc>
          <w:tcPr>
            <w:tcW w:w="4676" w:type="dxa"/>
            <w:tcBorders>
              <w:top w:val="single" w:sz="4" w:space="0" w:color="000000"/>
              <w:left w:val="single" w:sz="4" w:space="0" w:color="000000"/>
              <w:bottom w:val="single" w:sz="4" w:space="0" w:color="000000"/>
              <w:right w:val="single" w:sz="4" w:space="0" w:color="000000"/>
            </w:tcBorders>
          </w:tcPr>
          <w:p w14:paraId="3EAC5879"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74CAF97D" w14:textId="77777777"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r>
      <w:tr w:rsidR="00027A81" w:rsidRPr="003F713A" w14:paraId="009B882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2CB00"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2) державою проживання (перебування, реєстрації) учасників та / або кінцевого бенефіціарного власника не є держава (територія) віднесена Кабінетом Міністрів України до переліку офшорних зон, не є держава (територія) визначена постановою Верховної Ради </w:t>
            </w:r>
            <w:r w:rsidRPr="00F22A03">
              <w:rPr>
                <w:rFonts w:ascii="Times New Roman" w:eastAsia="Calibri" w:hAnsi="Times New Roman" w:cs="Times New Roman"/>
                <w:sz w:val="18"/>
                <w:szCs w:val="18"/>
              </w:rPr>
              <w:lastRenderedPageBreak/>
              <w:t>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 129 - VIII від 27 січня 2015 року державою – агресором, не є територією визначеною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 2268-VIII від 18 січня 2018 року;</w:t>
            </w:r>
          </w:p>
          <w:p w14:paraId="11018219"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EED8199"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 xml:space="preserve">2) державою проживання (перебування, реєстрації) учасників та / або кінцевого бенефіціарного власника не є держава (територія) віднесена Кабінетом Міністрів України до переліку офшорних зон, не є держава (територія) визначена постановою Верховної Ради України «Про Звернення </w:t>
            </w:r>
            <w:r w:rsidRPr="00F22A03">
              <w:rPr>
                <w:rFonts w:ascii="Times New Roman" w:eastAsia="Calibri" w:hAnsi="Times New Roman" w:cs="Times New Roman"/>
                <w:sz w:val="18"/>
                <w:szCs w:val="18"/>
              </w:rPr>
              <w:lastRenderedPageBreak/>
              <w:t>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 129 - VIII від 27 січня 2015 року державою – агресором, не є територією визначеною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 2268-VIII від 18 січня 2018 року;</w:t>
            </w:r>
          </w:p>
          <w:p w14:paraId="01E8AC1D" w14:textId="77777777"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561F7C65"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10F420D0" w14:textId="77777777"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r>
      <w:tr w:rsidR="00027A81" w:rsidRPr="003F713A" w14:paraId="17CA3F6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D7594"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протягом останніх двох років не має фактів порушень законодавства, у тому числі фактів притягнення посадових осіб до адміністративної відповідальності,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D8EFDF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E8920A8" w14:textId="416B6838"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994327">
              <w:rPr>
                <w:rFonts w:ascii="Times New Roman" w:eastAsia="Calibri" w:hAnsi="Times New Roman" w:cs="Times New Roman"/>
                <w:sz w:val="18"/>
                <w:szCs w:val="18"/>
                <w:lang w:eastAsia="uk-UA"/>
              </w:rPr>
              <w:t xml:space="preserve">3) протягом останніх двох років не має фактів порушень законодавства </w:t>
            </w:r>
            <w:r w:rsidRPr="00F93248">
              <w:rPr>
                <w:rFonts w:ascii="Times New Roman" w:eastAsia="Calibri" w:hAnsi="Times New Roman" w:cs="Times New Roman"/>
                <w:i/>
                <w:color w:val="FF0000"/>
                <w:sz w:val="18"/>
                <w:szCs w:val="18"/>
                <w:lang w:eastAsia="uk-UA"/>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994327">
              <w:rPr>
                <w:rFonts w:ascii="Times New Roman" w:eastAsia="Calibri" w:hAnsi="Times New Roman" w:cs="Times New Roman"/>
                <w:sz w:val="18"/>
                <w:szCs w:val="18"/>
                <w:lang w:eastAsia="uk-UA"/>
              </w:rPr>
              <w:t>, у тому числі фактів притягнення посадових осіб до ад</w:t>
            </w:r>
            <w:r>
              <w:rPr>
                <w:rFonts w:ascii="Times New Roman" w:eastAsia="Calibri" w:hAnsi="Times New Roman" w:cs="Times New Roman"/>
                <w:sz w:val="18"/>
                <w:szCs w:val="18"/>
                <w:lang w:eastAsia="uk-UA"/>
              </w:rPr>
              <w:t>міністративної відповідальності</w:t>
            </w:r>
            <w:r w:rsidRPr="00994327">
              <w:rPr>
                <w:rFonts w:ascii="Times New Roman" w:eastAsia="Calibri" w:hAnsi="Times New Roman" w:cs="Times New Roman"/>
                <w:sz w:val="18"/>
                <w:szCs w:val="18"/>
                <w:lang w:eastAsia="uk-UA"/>
              </w:rPr>
              <w:t>;</w:t>
            </w:r>
          </w:p>
          <w:p w14:paraId="61B22640" w14:textId="77777777"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1E43ED79" w14:textId="77777777" w:rsidR="00027A81" w:rsidRPr="00095128"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rPr>
            </w:pPr>
            <w:r w:rsidRPr="00095128">
              <w:rPr>
                <w:rFonts w:ascii="Times New Roman" w:eastAsia="Calibri" w:hAnsi="Times New Roman" w:cs="Times New Roman"/>
                <w:b/>
                <w:i/>
                <w:sz w:val="18"/>
                <w:szCs w:val="18"/>
                <w:highlight w:val="cyan"/>
              </w:rPr>
              <w:t>Не враховано</w:t>
            </w:r>
          </w:p>
          <w:p w14:paraId="0A725B91" w14:textId="4A44B00F"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r w:rsidRPr="00D90D90">
              <w:rPr>
                <w:rFonts w:ascii="Times New Roman" w:eastAsia="Calibri" w:hAnsi="Times New Roman" w:cs="Times New Roman"/>
                <w:b/>
                <w:i/>
                <w:color w:val="FF0000"/>
                <w:sz w:val="18"/>
                <w:szCs w:val="18"/>
                <w:lang w:eastAsia="uk-UA"/>
              </w:rPr>
              <w:t xml:space="preserve">3) </w:t>
            </w:r>
            <w:r w:rsidRPr="00D90D90">
              <w:rPr>
                <w:rFonts w:ascii="Times New Roman" w:eastAsia="Calibri" w:hAnsi="Times New Roman" w:cs="Times New Roman"/>
                <w:sz w:val="18"/>
                <w:szCs w:val="18"/>
                <w:highlight w:val="green"/>
                <w:lang w:eastAsia="uk-UA"/>
              </w:rPr>
              <w:t>протягом останніх двох років не притягнутий до відповідальності</w:t>
            </w:r>
            <w:r w:rsidRPr="00D90D90">
              <w:rPr>
                <w:rFonts w:ascii="Times New Roman" w:eastAsia="Calibri" w:hAnsi="Times New Roman" w:cs="Times New Roman"/>
                <w:b/>
                <w:i/>
                <w:sz w:val="18"/>
                <w:szCs w:val="18"/>
                <w:lang w:eastAsia="uk-UA"/>
              </w:rPr>
              <w:t>,</w:t>
            </w:r>
            <w:r w:rsidRPr="00D90D90">
              <w:rPr>
                <w:rFonts w:ascii="Times New Roman" w:eastAsia="Calibri" w:hAnsi="Times New Roman" w:cs="Times New Roman"/>
                <w:b/>
                <w:i/>
                <w:color w:val="FF0000"/>
                <w:sz w:val="18"/>
                <w:szCs w:val="18"/>
                <w:lang w:eastAsia="uk-UA"/>
              </w:rPr>
              <w:t xml:space="preserve"> </w:t>
            </w:r>
            <w:r w:rsidRPr="0045670C">
              <w:rPr>
                <w:rFonts w:ascii="Times New Roman" w:eastAsia="Calibri" w:hAnsi="Times New Roman" w:cs="Times New Roman"/>
                <w:strike/>
                <w:sz w:val="18"/>
                <w:szCs w:val="18"/>
                <w:lang w:eastAsia="uk-UA"/>
              </w:rPr>
              <w:t>у тому числі фактів притягнення посадових осіб до адміністративної відповідальності,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90D90">
              <w:rPr>
                <w:rFonts w:ascii="Times New Roman" w:eastAsia="Calibri" w:hAnsi="Times New Roman" w:cs="Times New Roman"/>
                <w:b/>
                <w:i/>
                <w:strike/>
                <w:color w:val="FF0000"/>
                <w:sz w:val="18"/>
                <w:szCs w:val="18"/>
                <w:lang w:eastAsia="uk-UA"/>
              </w:rPr>
              <w:t xml:space="preserve"> </w:t>
            </w:r>
            <w:r w:rsidRPr="00D90D90">
              <w:rPr>
                <w:rFonts w:ascii="Times New Roman" w:eastAsia="Calibri" w:hAnsi="Times New Roman" w:cs="Times New Roman"/>
                <w:sz w:val="18"/>
                <w:szCs w:val="18"/>
                <w:highlight w:val="green"/>
                <w:lang w:eastAsia="uk-UA"/>
              </w:rPr>
              <w:t>у зв’язку з вироком (рішенням) суду у справі про легалізацію (відмивання) доходів, одержаних злочинним шляхом, або фінансування тероризму чи фінансування розповсюдження зброї масового знищення</w:t>
            </w:r>
          </w:p>
        </w:tc>
        <w:tc>
          <w:tcPr>
            <w:tcW w:w="1720" w:type="dxa"/>
            <w:tcBorders>
              <w:top w:val="single" w:sz="4" w:space="0" w:color="000000"/>
              <w:left w:val="single" w:sz="4" w:space="0" w:color="000000"/>
              <w:bottom w:val="single" w:sz="4" w:space="0" w:color="000000"/>
              <w:right w:val="single" w:sz="4" w:space="0" w:color="000000"/>
            </w:tcBorders>
          </w:tcPr>
          <w:p w14:paraId="602F75E2" w14:textId="77777777"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r>
      <w:tr w:rsidR="00027A81" w:rsidRPr="003F713A" w14:paraId="55CF6B9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166C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не перебуває в стані припинення.</w:t>
            </w:r>
          </w:p>
          <w:p w14:paraId="0EF1115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Відповідальність за неналежне здійснення третіми особами ідентифікації та верифікації клієнтів суб'єкта первинного фінансового моніторингу відповідно до вимог законодавства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на суб'єкта первинного фінансового моніторингу.</w:t>
            </w:r>
          </w:p>
          <w:p w14:paraId="26AE2594" w14:textId="3F40ED1F"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Відповідальність за неналежну організацію додержання вимог законодавства законодавства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несе керівник суб'єкта перв</w:t>
            </w:r>
            <w:r>
              <w:rPr>
                <w:rFonts w:ascii="Times New Roman" w:eastAsia="Calibri" w:hAnsi="Times New Roman" w:cs="Times New Roman"/>
                <w:sz w:val="18"/>
                <w:szCs w:val="18"/>
              </w:rPr>
              <w:t>инного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0348FE60" w14:textId="5E70B4E9" w:rsidR="00027A81" w:rsidRPr="0003549E"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03549E">
              <w:rPr>
                <w:rFonts w:ascii="Times New Roman" w:eastAsia="Calibri" w:hAnsi="Times New Roman" w:cs="Times New Roman"/>
                <w:sz w:val="18"/>
                <w:szCs w:val="18"/>
                <w:lang w:eastAsia="uk-UA"/>
              </w:rPr>
              <w:t>4) не перебуває в стані припинення.</w:t>
            </w:r>
          </w:p>
          <w:p w14:paraId="225361D3" w14:textId="77777777" w:rsidR="00027A81" w:rsidRPr="0003549E"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03549E">
              <w:rPr>
                <w:rFonts w:ascii="Times New Roman" w:eastAsia="Calibri" w:hAnsi="Times New Roman" w:cs="Times New Roman"/>
                <w:sz w:val="18"/>
                <w:szCs w:val="18"/>
                <w:lang w:eastAsia="uk-UA"/>
              </w:rPr>
              <w:t>Відповідальність за неналежне здійснення третіми особами ідентифікації та верифікації клієнтів суб'єкта первинного фінансового моніторингу відповідно до вимог законодавства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на суб'єкта первинного фінансового моніторингу.</w:t>
            </w:r>
          </w:p>
          <w:p w14:paraId="01E45D43" w14:textId="73DC90ED" w:rsidR="00027A81" w:rsidRPr="00F93248"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03549E">
              <w:rPr>
                <w:rFonts w:ascii="Times New Roman" w:eastAsia="Calibri" w:hAnsi="Times New Roman" w:cs="Times New Roman"/>
                <w:sz w:val="18"/>
                <w:szCs w:val="18"/>
                <w:lang w:eastAsia="uk-UA"/>
              </w:rPr>
              <w:t>Відповідальність за неналежну організацію додержання вимог законодавства законодавства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несе керівник суб'єкта первинного фінансового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30DA7330"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4781B37C" w14:textId="77777777"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r>
      <w:tr w:rsidR="00027A81" w:rsidRPr="003F713A" w14:paraId="49432B1D" w14:textId="7C9F82A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A7DF8" w14:textId="71F194E1"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Належна перевірка клієнтів суб'єкта первинного фінансового моніторингу третіми особ</w:t>
            </w:r>
            <w:r>
              <w:rPr>
                <w:rFonts w:ascii="Times New Roman" w:eastAsia="Calibri" w:hAnsi="Times New Roman" w:cs="Times New Roman"/>
                <w:sz w:val="18"/>
                <w:szCs w:val="18"/>
              </w:rPr>
              <w:t>ами здійснюється за таких умов:</w:t>
            </w:r>
          </w:p>
        </w:tc>
        <w:tc>
          <w:tcPr>
            <w:tcW w:w="4819" w:type="dxa"/>
            <w:gridSpan w:val="2"/>
            <w:tcBorders>
              <w:top w:val="single" w:sz="4" w:space="0" w:color="000000"/>
              <w:left w:val="single" w:sz="4" w:space="0" w:color="000000"/>
              <w:bottom w:val="single" w:sz="4" w:space="0" w:color="000000"/>
              <w:right w:val="single" w:sz="4" w:space="0" w:color="000000"/>
            </w:tcBorders>
          </w:tcPr>
          <w:p w14:paraId="709EEA36" w14:textId="4CA8AEEF" w:rsidR="00027A81" w:rsidRPr="00AA6BE6"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r w:rsidRPr="00864593">
              <w:rPr>
                <w:rFonts w:ascii="Times New Roman" w:hAnsi="Times New Roman" w:cs="Times New Roman"/>
                <w:b/>
                <w:i/>
                <w:color w:val="FF0000"/>
                <w:sz w:val="18"/>
                <w:szCs w:val="18"/>
                <w:u w:val="single"/>
                <w:lang w:val="ru-RU"/>
              </w:rPr>
              <w:t>4.</w:t>
            </w:r>
            <w:r w:rsidRPr="00864593">
              <w:rPr>
                <w:rFonts w:ascii="Times New Roman" w:hAnsi="Times New Roman" w:cs="Times New Roman"/>
                <w:color w:val="FF0000"/>
                <w:sz w:val="18"/>
                <w:szCs w:val="18"/>
              </w:rPr>
              <w:t xml:space="preserve"> </w:t>
            </w:r>
            <w:r w:rsidRPr="00AA6BE6">
              <w:rPr>
                <w:rFonts w:ascii="Times New Roman" w:hAnsi="Times New Roman" w:cs="Times New Roman"/>
                <w:bCs/>
                <w:i/>
                <w:color w:val="FF0000"/>
                <w:sz w:val="18"/>
                <w:szCs w:val="18"/>
              </w:rPr>
              <w:t>Заходи належної перевірки</w:t>
            </w:r>
            <w:r w:rsidRPr="00AA6BE6">
              <w:rPr>
                <w:rFonts w:ascii="Times New Roman" w:hAnsi="Times New Roman" w:cs="Times New Roman"/>
                <w:sz w:val="18"/>
                <w:szCs w:val="18"/>
              </w:rPr>
              <w:t xml:space="preserve"> клієнтів суб'єкта первинного фінансового моніторингу, </w:t>
            </w:r>
            <w:r w:rsidRPr="00AA6BE6">
              <w:rPr>
                <w:rFonts w:ascii="Times New Roman" w:hAnsi="Times New Roman" w:cs="Times New Roman"/>
                <w:i/>
                <w:color w:val="FF0000"/>
                <w:sz w:val="18"/>
                <w:szCs w:val="18"/>
              </w:rPr>
              <w:t>передбачені абзацом другим пункт</w:t>
            </w:r>
            <w:r w:rsidRPr="00AA6BE6">
              <w:rPr>
                <w:rFonts w:ascii="Times New Roman" w:hAnsi="Times New Roman" w:cs="Times New Roman"/>
                <w:i/>
                <w:color w:val="FF0000"/>
                <w:sz w:val="18"/>
                <w:szCs w:val="18"/>
                <w:lang w:val="ru-RU"/>
              </w:rPr>
              <w:t>ом</w:t>
            </w:r>
            <w:r w:rsidRPr="00AA6BE6">
              <w:rPr>
                <w:rFonts w:ascii="Times New Roman" w:hAnsi="Times New Roman" w:cs="Times New Roman"/>
                <w:i/>
                <w:color w:val="FF0000"/>
                <w:sz w:val="18"/>
                <w:szCs w:val="18"/>
              </w:rPr>
              <w:t xml:space="preserve"> 34 частини </w:t>
            </w:r>
            <w:r w:rsidRPr="00AA6BE6">
              <w:rPr>
                <w:rFonts w:ascii="Times New Roman" w:hAnsi="Times New Roman" w:cs="Times New Roman"/>
                <w:i/>
                <w:color w:val="FF0000"/>
                <w:sz w:val="18"/>
                <w:szCs w:val="18"/>
                <w:lang w:val="ru-RU"/>
              </w:rPr>
              <w:t>першої</w:t>
            </w:r>
            <w:r w:rsidRPr="00AA6BE6">
              <w:rPr>
                <w:rFonts w:ascii="Times New Roman" w:hAnsi="Times New Roman" w:cs="Times New Roman"/>
                <w:i/>
                <w:color w:val="FF0000"/>
                <w:sz w:val="18"/>
                <w:szCs w:val="18"/>
              </w:rPr>
              <w:t xml:space="preserve"> статті 1 Закону</w:t>
            </w:r>
            <w:r w:rsidRPr="00AA6BE6">
              <w:rPr>
                <w:rFonts w:ascii="Times New Roman" w:hAnsi="Times New Roman" w:cs="Times New Roman"/>
                <w:b/>
                <w:sz w:val="18"/>
                <w:szCs w:val="18"/>
              </w:rPr>
              <w:t>,</w:t>
            </w:r>
            <w:r w:rsidRPr="00AA6BE6">
              <w:rPr>
                <w:rFonts w:ascii="Times New Roman" w:hAnsi="Times New Roman" w:cs="Times New Roman"/>
                <w:sz w:val="18"/>
                <w:szCs w:val="18"/>
              </w:rPr>
              <w:t xml:space="preserve"> здійснюються третіми особами за таких умов:</w:t>
            </w:r>
          </w:p>
        </w:tc>
        <w:tc>
          <w:tcPr>
            <w:tcW w:w="4676" w:type="dxa"/>
            <w:tcBorders>
              <w:top w:val="single" w:sz="4" w:space="0" w:color="000000"/>
              <w:left w:val="single" w:sz="4" w:space="0" w:color="000000"/>
              <w:bottom w:val="single" w:sz="4" w:space="0" w:color="000000"/>
              <w:right w:val="single" w:sz="4" w:space="0" w:color="000000"/>
            </w:tcBorders>
          </w:tcPr>
          <w:p w14:paraId="269F5316" w14:textId="3106E57E"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0E64613E" w14:textId="620E924A" w:rsidR="00027A81" w:rsidRDefault="00027A81" w:rsidP="00027A81">
            <w:pPr>
              <w:shd w:val="clear" w:color="auto" w:fill="FFFFFF"/>
              <w:autoSpaceDN w:val="0"/>
              <w:textAlignment w:val="baseline"/>
              <w:rPr>
                <w:rFonts w:ascii="Times New Roman" w:eastAsia="Calibri" w:hAnsi="Times New Roman" w:cs="Times New Roman"/>
                <w:b/>
                <w:i/>
                <w:color w:val="FF0000"/>
                <w:sz w:val="18"/>
                <w:szCs w:val="18"/>
              </w:rPr>
            </w:pPr>
          </w:p>
        </w:tc>
      </w:tr>
      <w:tr w:rsidR="00027A81" w:rsidRPr="003F713A" w14:paraId="513CCB8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3586E"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1) суб'єкт первинного фінансового моніторингу зобов'язаний отримати, а треті особи повинні забезпечити </w:t>
            </w:r>
            <w:r w:rsidRPr="00F22A03">
              <w:rPr>
                <w:rFonts w:ascii="Times New Roman" w:eastAsia="Calibri" w:hAnsi="Times New Roman" w:cs="Times New Roman"/>
                <w:sz w:val="18"/>
                <w:szCs w:val="18"/>
              </w:rPr>
              <w:lastRenderedPageBreak/>
              <w:t xml:space="preserve">негайне надання суб'єкту первинного фінансового моніторингу інформації/документів/копій документів, засвідчених відповідно до вимог законодавства України, щодо </w:t>
            </w:r>
            <w:r w:rsidRPr="0015265F">
              <w:rPr>
                <w:rFonts w:ascii="Times New Roman" w:eastAsia="Calibri" w:hAnsi="Times New Roman" w:cs="Times New Roman"/>
                <w:strike/>
                <w:sz w:val="18"/>
                <w:szCs w:val="18"/>
                <w:highlight w:val="yellow"/>
              </w:rPr>
              <w:t>ідентифікації та верифікації</w:t>
            </w:r>
            <w:r w:rsidRPr="00F22A03">
              <w:rPr>
                <w:rFonts w:ascii="Times New Roman" w:eastAsia="Calibri" w:hAnsi="Times New Roman" w:cs="Times New Roman"/>
                <w:sz w:val="18"/>
                <w:szCs w:val="18"/>
              </w:rPr>
              <w:t xml:space="preserve"> клієнтів суб'єкта первинного фінансового моніторингу;</w:t>
            </w:r>
          </w:p>
          <w:p w14:paraId="6119593F"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922170D" w14:textId="0C2E1FE9"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994327">
              <w:rPr>
                <w:rFonts w:ascii="Times New Roman" w:eastAsia="Calibri" w:hAnsi="Times New Roman" w:cs="Times New Roman"/>
                <w:sz w:val="18"/>
                <w:szCs w:val="18"/>
                <w:lang w:eastAsia="uk-UA"/>
              </w:rPr>
              <w:lastRenderedPageBreak/>
              <w:t xml:space="preserve">1) суб'єкт первинного фінансового моніторингу зобов'язаний отримати, а треті особи повинні забезпечити негайне надання </w:t>
            </w:r>
            <w:r w:rsidRPr="00994327">
              <w:rPr>
                <w:rFonts w:ascii="Times New Roman" w:eastAsia="Calibri" w:hAnsi="Times New Roman" w:cs="Times New Roman"/>
                <w:sz w:val="18"/>
                <w:szCs w:val="18"/>
                <w:lang w:eastAsia="uk-UA"/>
              </w:rPr>
              <w:lastRenderedPageBreak/>
              <w:t xml:space="preserve">суб'єкту первинного фінансового моніторингу інформації/документів/копій документів, засвідчених відповідно до вимог законодавства України, щодо </w:t>
            </w:r>
            <w:r w:rsidRPr="00F93248">
              <w:rPr>
                <w:rFonts w:ascii="Times New Roman" w:eastAsia="Calibri" w:hAnsi="Times New Roman" w:cs="Times New Roman"/>
                <w:i/>
                <w:color w:val="FF0000"/>
                <w:sz w:val="18"/>
                <w:szCs w:val="18"/>
                <w:lang w:eastAsia="uk-UA"/>
              </w:rPr>
              <w:t>належної перевірки</w:t>
            </w:r>
            <w:r w:rsidRPr="00994327">
              <w:rPr>
                <w:rFonts w:ascii="Times New Roman" w:eastAsia="Calibri" w:hAnsi="Times New Roman" w:cs="Times New Roman"/>
                <w:sz w:val="18"/>
                <w:szCs w:val="18"/>
                <w:lang w:eastAsia="uk-UA"/>
              </w:rPr>
              <w:t xml:space="preserve"> клієнтів суб'єкта первинного фінансового моніторингу;</w:t>
            </w:r>
          </w:p>
          <w:p w14:paraId="2481B1EF" w14:textId="77777777"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1E93F4D1"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2D23CB58"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r>
      <w:tr w:rsidR="00027A81" w:rsidRPr="003F713A" w14:paraId="592B8CB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A88EA" w14:textId="239008FA"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2) треті особи зобов'язані забезпечити захист інформації з обмеженим доступом, персональних даних клієнтів та несуть відповідальність за їх </w:t>
            </w:r>
            <w:r>
              <w:rPr>
                <w:rFonts w:ascii="Times New Roman" w:eastAsia="Calibri" w:hAnsi="Times New Roman" w:cs="Times New Roman"/>
                <w:sz w:val="18"/>
                <w:szCs w:val="18"/>
              </w:rPr>
              <w:t>розголошення згідно із законом;</w:t>
            </w:r>
          </w:p>
        </w:tc>
        <w:tc>
          <w:tcPr>
            <w:tcW w:w="4819" w:type="dxa"/>
            <w:gridSpan w:val="2"/>
            <w:tcBorders>
              <w:top w:val="single" w:sz="4" w:space="0" w:color="000000"/>
              <w:left w:val="single" w:sz="4" w:space="0" w:color="000000"/>
              <w:bottom w:val="single" w:sz="4" w:space="0" w:color="000000"/>
              <w:right w:val="single" w:sz="4" w:space="0" w:color="000000"/>
            </w:tcBorders>
          </w:tcPr>
          <w:p w14:paraId="23CCFC9D" w14:textId="77777777"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994327">
              <w:rPr>
                <w:rFonts w:ascii="Times New Roman" w:eastAsia="Calibri" w:hAnsi="Times New Roman" w:cs="Times New Roman"/>
                <w:sz w:val="18"/>
                <w:szCs w:val="18"/>
                <w:lang w:eastAsia="uk-UA"/>
              </w:rPr>
              <w:t>2) треті особи зобов'язані забезпечити захист інформації з обмеженим доступом, персональних даних клієнтів та несуть відповідальність за їх розголошення згідно із законом;</w:t>
            </w:r>
          </w:p>
          <w:p w14:paraId="1203394D" w14:textId="77777777"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20B9EC9B"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17B6C18A"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r>
      <w:tr w:rsidR="00027A81" w:rsidRPr="003F713A" w14:paraId="3C5B74C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D4945" w14:textId="2C1AF649"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3) взаємовідносини між суб'єктом первинного фінансового моніторингу та третьою особою щодо здійснення </w:t>
            </w:r>
            <w:r w:rsidRPr="0015265F">
              <w:rPr>
                <w:rFonts w:ascii="Times New Roman" w:eastAsia="Calibri" w:hAnsi="Times New Roman" w:cs="Times New Roman"/>
                <w:strike/>
                <w:sz w:val="18"/>
                <w:szCs w:val="18"/>
                <w:highlight w:val="yellow"/>
              </w:rPr>
              <w:t>ідентифікації та верифікації</w:t>
            </w:r>
            <w:r w:rsidRPr="0015265F">
              <w:rPr>
                <w:rFonts w:ascii="Times New Roman" w:eastAsia="Calibri" w:hAnsi="Times New Roman" w:cs="Times New Roman"/>
                <w:strike/>
                <w:sz w:val="18"/>
                <w:szCs w:val="18"/>
              </w:rPr>
              <w:t xml:space="preserve"> </w:t>
            </w:r>
            <w:r w:rsidRPr="00F22A03">
              <w:rPr>
                <w:rFonts w:ascii="Times New Roman" w:eastAsia="Calibri" w:hAnsi="Times New Roman" w:cs="Times New Roman"/>
                <w:sz w:val="18"/>
                <w:szCs w:val="18"/>
              </w:rPr>
              <w:t xml:space="preserve">клієнтів суб'єкта первинного фінансового моніторингу, порядок припинення повноважень третьої особи щодо здійснення </w:t>
            </w:r>
            <w:r w:rsidRPr="00DF1CF2">
              <w:rPr>
                <w:rFonts w:ascii="Times New Roman" w:eastAsia="Calibri" w:hAnsi="Times New Roman" w:cs="Times New Roman"/>
                <w:strike/>
                <w:sz w:val="18"/>
                <w:szCs w:val="18"/>
                <w:highlight w:val="yellow"/>
              </w:rPr>
              <w:t>ідентифікації та верифікації</w:t>
            </w:r>
            <w:r w:rsidRPr="00F22A03">
              <w:rPr>
                <w:rFonts w:ascii="Times New Roman" w:eastAsia="Calibri" w:hAnsi="Times New Roman" w:cs="Times New Roman"/>
                <w:sz w:val="18"/>
                <w:szCs w:val="18"/>
              </w:rPr>
              <w:t xml:space="preserve"> клієнтів суб'єкта первинного фінансового моніторингу, мають бути врегульовані шляхо</w:t>
            </w:r>
            <w:r>
              <w:rPr>
                <w:rFonts w:ascii="Times New Roman" w:eastAsia="Calibri" w:hAnsi="Times New Roman" w:cs="Times New Roman"/>
                <w:sz w:val="18"/>
                <w:szCs w:val="18"/>
              </w:rPr>
              <w:t>м укладення договору доручення;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17398841" w14:textId="4B952E22"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994327">
              <w:rPr>
                <w:rFonts w:ascii="Times New Roman" w:eastAsia="Calibri" w:hAnsi="Times New Roman" w:cs="Times New Roman"/>
                <w:sz w:val="18"/>
                <w:szCs w:val="18"/>
                <w:lang w:eastAsia="uk-UA"/>
              </w:rPr>
              <w:t>3) взаємовідносини між суб'єктом первинного фінансового моніторингу та третьою особою щодо здійснення</w:t>
            </w:r>
            <w:r w:rsidRPr="00F93248">
              <w:rPr>
                <w:rFonts w:ascii="Times New Roman" w:eastAsia="Calibri" w:hAnsi="Times New Roman" w:cs="Times New Roman"/>
                <w:i/>
                <w:color w:val="FF0000"/>
                <w:sz w:val="18"/>
                <w:szCs w:val="18"/>
                <w:lang w:eastAsia="uk-UA"/>
              </w:rPr>
              <w:t xml:space="preserve"> належної перевірки</w:t>
            </w:r>
            <w:r w:rsidRPr="00994327">
              <w:rPr>
                <w:rFonts w:ascii="Times New Roman" w:eastAsia="Calibri" w:hAnsi="Times New Roman" w:cs="Times New Roman"/>
                <w:sz w:val="18"/>
                <w:szCs w:val="18"/>
                <w:lang w:eastAsia="uk-UA"/>
              </w:rPr>
              <w:t xml:space="preserve"> клієнтів суб'єкта первинного фінансового моніторингу, порядок припинення повноважень третьої особи щодо здійснення </w:t>
            </w:r>
            <w:r w:rsidRPr="00F93248">
              <w:rPr>
                <w:rFonts w:ascii="Times New Roman" w:eastAsia="Calibri" w:hAnsi="Times New Roman" w:cs="Times New Roman"/>
                <w:i/>
                <w:color w:val="FF0000"/>
                <w:sz w:val="18"/>
                <w:szCs w:val="18"/>
                <w:lang w:eastAsia="uk-UA"/>
              </w:rPr>
              <w:t>належної перевірки</w:t>
            </w:r>
            <w:r w:rsidRPr="00994327">
              <w:rPr>
                <w:rFonts w:ascii="Times New Roman" w:eastAsia="Calibri" w:hAnsi="Times New Roman" w:cs="Times New Roman"/>
                <w:sz w:val="18"/>
                <w:szCs w:val="18"/>
                <w:lang w:eastAsia="uk-UA"/>
              </w:rPr>
              <w:t xml:space="preserve"> клієнтів суб'єкта первинного фінансового моніторингу, мають бути врегульовані шляхом укладення договору доручення;</w:t>
            </w:r>
          </w:p>
          <w:p w14:paraId="1460DA06" w14:textId="77777777"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6298D8B1"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1CBDE734"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r>
      <w:tr w:rsidR="00027A81" w:rsidRPr="003F713A" w14:paraId="335BFFD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2D0AF"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треті особи зобов'язані:</w:t>
            </w:r>
          </w:p>
          <w:p w14:paraId="7FDC854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забезпечити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частині здійснення </w:t>
            </w:r>
            <w:r w:rsidRPr="0015265F">
              <w:rPr>
                <w:rFonts w:ascii="Times New Roman" w:eastAsia="Calibri" w:hAnsi="Times New Roman" w:cs="Times New Roman"/>
                <w:strike/>
                <w:sz w:val="18"/>
                <w:szCs w:val="18"/>
                <w:highlight w:val="yellow"/>
              </w:rPr>
              <w:t>ідентифікації та верифікації</w:t>
            </w:r>
            <w:r w:rsidRPr="00F22A03">
              <w:rPr>
                <w:rFonts w:ascii="Times New Roman" w:eastAsia="Calibri" w:hAnsi="Times New Roman" w:cs="Times New Roman"/>
                <w:sz w:val="18"/>
                <w:szCs w:val="18"/>
              </w:rPr>
              <w:t xml:space="preserve"> клієнтів суб'єкта первинного фінансового моніторингу;</w:t>
            </w:r>
          </w:p>
          <w:p w14:paraId="57F942CE" w14:textId="446B5D4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надати письмове зобов'язання щодо забезпечення захисту інформації з обмеженим доступом, персональних даних клієнтів, що стане їм відомою в процесі виконання договору доручення щодо здійснення ними ідентифікації та верифікації клієнтів суб'єкта перв</w:t>
            </w:r>
            <w:r>
              <w:rPr>
                <w:rFonts w:ascii="Times New Roman" w:eastAsia="Calibri" w:hAnsi="Times New Roman" w:cs="Times New Roman"/>
                <w:sz w:val="18"/>
                <w:szCs w:val="18"/>
              </w:rPr>
              <w:t>инного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152D1E8A" w14:textId="77777777"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994327">
              <w:rPr>
                <w:rFonts w:ascii="Times New Roman" w:eastAsia="Calibri" w:hAnsi="Times New Roman" w:cs="Times New Roman"/>
                <w:sz w:val="18"/>
                <w:szCs w:val="18"/>
                <w:lang w:eastAsia="uk-UA"/>
              </w:rPr>
              <w:t>4) треті особи зобов'язані:</w:t>
            </w:r>
          </w:p>
          <w:p w14:paraId="7EF959E3" w14:textId="59C72451"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994327">
              <w:rPr>
                <w:rFonts w:ascii="Times New Roman" w:eastAsia="Calibri" w:hAnsi="Times New Roman" w:cs="Times New Roman"/>
                <w:sz w:val="18"/>
                <w:szCs w:val="18"/>
                <w:lang w:eastAsia="uk-UA"/>
              </w:rPr>
              <w:t>забезпечити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частині здійснення</w:t>
            </w:r>
            <w:r w:rsidRPr="00F93248">
              <w:rPr>
                <w:rFonts w:ascii="Times New Roman" w:eastAsia="Calibri" w:hAnsi="Times New Roman" w:cs="Times New Roman"/>
                <w:i/>
                <w:color w:val="FF0000"/>
                <w:sz w:val="18"/>
                <w:szCs w:val="18"/>
                <w:lang w:eastAsia="uk-UA"/>
              </w:rPr>
              <w:t xml:space="preserve"> належної перевірки</w:t>
            </w:r>
            <w:r w:rsidRPr="00994327">
              <w:rPr>
                <w:rFonts w:ascii="Times New Roman" w:eastAsia="Calibri" w:hAnsi="Times New Roman" w:cs="Times New Roman"/>
                <w:sz w:val="18"/>
                <w:szCs w:val="18"/>
                <w:lang w:eastAsia="uk-UA"/>
              </w:rPr>
              <w:t xml:space="preserve"> клієнтів суб'єкта первинного фінансового моніторингу;</w:t>
            </w:r>
          </w:p>
          <w:p w14:paraId="1DFBA3C9" w14:textId="77777777"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1084C9E8" w14:textId="7F414C1A"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994327">
              <w:rPr>
                <w:rFonts w:ascii="Times New Roman" w:eastAsia="Calibri" w:hAnsi="Times New Roman" w:cs="Times New Roman"/>
                <w:sz w:val="18"/>
                <w:szCs w:val="18"/>
                <w:lang w:eastAsia="uk-UA"/>
              </w:rPr>
              <w:t>надати письмове зобов'язання щодо забезпечення захисту інформації з обмеженим доступом, персональних даних клієнтів, що стане їм відомою в процесі виконання договору доручення щодо здійснення ними ідентифікації та верифікації клієнтів суб'єкта перв</w:t>
            </w:r>
            <w:r>
              <w:rPr>
                <w:rFonts w:ascii="Times New Roman" w:eastAsia="Calibri" w:hAnsi="Times New Roman" w:cs="Times New Roman"/>
                <w:sz w:val="18"/>
                <w:szCs w:val="18"/>
                <w:lang w:eastAsia="uk-UA"/>
              </w:rPr>
              <w:t>инного фінансового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5142806E"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7F45C9CF"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r>
      <w:tr w:rsidR="00027A81" w:rsidRPr="003F713A" w14:paraId="7DBD3DD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9F128"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рішення щодо встановлення ділових відносин з клієнтом, укладання договорів, відкриття рахунку в цінних паперах, проведення фінансових операцій без відкриття рахунку, а також щодо відмови у встановленні (підтриманні) ділових відносин, у тому числі щодо розірвання ділових відносин), проведенні фінансових операцій відповідно до статті 10 Закону приймає суб'єкт первинного фінансового моніторингу.</w:t>
            </w:r>
          </w:p>
          <w:p w14:paraId="43B2E312"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725167C"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рішення щодо встановлення ділових відносин з клієнтом, укладання договорів, відкриття рахунку в цінних паперах, проведення фінансових операцій без відкриття рахунку, а також щодо відмови у встановленні (підтриманні) ділових відносин, у тому числі щодо розірвання ділових відносин), проведенні фінансових операцій відповідно до статті 10 Закону приймає суб'єкт первинного фінансового моніторингу.</w:t>
            </w:r>
          </w:p>
          <w:p w14:paraId="40BE0CBF" w14:textId="5168654C"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55FBC1BE"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3644855E"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r>
      <w:tr w:rsidR="00027A81" w:rsidRPr="003F713A" w14:paraId="5A95278B" w14:textId="3BF344E4"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9FE51" w14:textId="6DA35475" w:rsidR="00027A81" w:rsidRPr="00DF1CF2"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rPr>
            </w:pPr>
            <w:r w:rsidRPr="00DF1CF2">
              <w:rPr>
                <w:rFonts w:ascii="Times New Roman" w:eastAsia="Calibri" w:hAnsi="Times New Roman" w:cs="Times New Roman"/>
                <w:strike/>
                <w:sz w:val="18"/>
                <w:szCs w:val="18"/>
                <w:highlight w:val="yellow"/>
              </w:rPr>
              <w:t>4. Належна перевірка клієнтів суб'єкта первинного фінансового моніторингу третіми особами здійснюється від імені та в інтересах суб'єкта первинного фінансового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68A200CA" w14:textId="51435777" w:rsidR="00027A81" w:rsidRPr="0015265F"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val="en-US" w:eastAsia="uk-UA"/>
              </w:rPr>
            </w:pPr>
            <w:r w:rsidRPr="0015265F">
              <w:rPr>
                <w:rFonts w:ascii="Times New Roman" w:eastAsia="Calibri" w:hAnsi="Times New Roman" w:cs="Times New Roman"/>
                <w:b/>
                <w:i/>
                <w:color w:val="FF0000"/>
                <w:sz w:val="18"/>
                <w:szCs w:val="18"/>
                <w:u w:val="single"/>
                <w:lang w:val="en-US" w:eastAsia="uk-UA"/>
              </w:rPr>
              <w:t>Видалено</w:t>
            </w:r>
          </w:p>
        </w:tc>
        <w:tc>
          <w:tcPr>
            <w:tcW w:w="4676" w:type="dxa"/>
            <w:tcBorders>
              <w:top w:val="single" w:sz="4" w:space="0" w:color="000000"/>
              <w:left w:val="single" w:sz="4" w:space="0" w:color="000000"/>
              <w:bottom w:val="single" w:sz="4" w:space="0" w:color="000000"/>
              <w:right w:val="single" w:sz="4" w:space="0" w:color="000000"/>
            </w:tcBorders>
          </w:tcPr>
          <w:p w14:paraId="5BEE2884" w14:textId="1B8C18D9"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EA6AF99"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p>
        </w:tc>
      </w:tr>
      <w:tr w:rsidR="00027A81" w:rsidRPr="003F713A" w14:paraId="6CBBFC5D" w14:textId="5BAB7971"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4A04F"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5. Суб'єкт первинного фінансового моніторингу зобов'язаний достроково припинити відносини з третьою особою (із розірванням укладеного з третьою особою договору доручення) у разі:</w:t>
            </w:r>
          </w:p>
          <w:p w14:paraId="3B22E2BF" w14:textId="1A64B77F"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5D88DD9" w14:textId="7274D963" w:rsidR="00027A81" w:rsidRPr="0015265F"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864593">
              <w:rPr>
                <w:rFonts w:ascii="Times New Roman" w:eastAsia="Calibri" w:hAnsi="Times New Roman" w:cs="Times New Roman"/>
                <w:sz w:val="18"/>
                <w:szCs w:val="18"/>
                <w:lang w:val="ru-RU" w:eastAsia="uk-UA"/>
              </w:rPr>
              <w:t>5</w:t>
            </w:r>
            <w:r w:rsidRPr="00864593">
              <w:rPr>
                <w:rFonts w:ascii="Times New Roman" w:eastAsia="Calibri" w:hAnsi="Times New Roman" w:cs="Times New Roman"/>
                <w:sz w:val="18"/>
                <w:szCs w:val="18"/>
                <w:lang w:eastAsia="uk-UA"/>
              </w:rPr>
              <w:t xml:space="preserve">. </w:t>
            </w:r>
            <w:r w:rsidRPr="00994327">
              <w:rPr>
                <w:rFonts w:ascii="Times New Roman" w:eastAsia="Calibri" w:hAnsi="Times New Roman" w:cs="Times New Roman"/>
                <w:sz w:val="18"/>
                <w:szCs w:val="18"/>
                <w:lang w:eastAsia="uk-UA"/>
              </w:rPr>
              <w:t>Суб'єкт первинного фінансового моніторингу зобов'язаний достроково припинити відносини з третьою особою (із розірванням укладеного з третьою осо</w:t>
            </w:r>
            <w:r>
              <w:rPr>
                <w:rFonts w:ascii="Times New Roman" w:eastAsia="Calibri" w:hAnsi="Times New Roman" w:cs="Times New Roman"/>
                <w:sz w:val="18"/>
                <w:szCs w:val="18"/>
                <w:lang w:eastAsia="uk-UA"/>
              </w:rPr>
              <w:t>бою договору доручення) у разі:</w:t>
            </w:r>
          </w:p>
        </w:tc>
        <w:tc>
          <w:tcPr>
            <w:tcW w:w="4676" w:type="dxa"/>
            <w:tcBorders>
              <w:top w:val="single" w:sz="4" w:space="0" w:color="000000"/>
              <w:left w:val="single" w:sz="4" w:space="0" w:color="000000"/>
              <w:bottom w:val="single" w:sz="4" w:space="0" w:color="000000"/>
              <w:right w:val="single" w:sz="4" w:space="0" w:color="000000"/>
            </w:tcBorders>
          </w:tcPr>
          <w:p w14:paraId="44618870" w14:textId="63EC78DF" w:rsidR="00027A81" w:rsidRDefault="00027A81" w:rsidP="00027A81">
            <w:pPr>
              <w:shd w:val="clear" w:color="auto" w:fill="FFFFFF"/>
              <w:suppressAutoHyphens/>
              <w:autoSpaceDN w:val="0"/>
              <w:spacing w:after="0" w:line="240" w:lineRule="auto"/>
              <w:ind w:right="136"/>
              <w:jc w:val="both"/>
              <w:textAlignment w:val="baseline"/>
              <w:rPr>
                <w:rFonts w:ascii="Times New Roman" w:eastAsia="Calibri" w:hAnsi="Times New Roman" w:cs="Times New Roman"/>
                <w:b/>
                <w:i/>
                <w:color w:val="FF0000"/>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C5EBD70"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p>
        </w:tc>
      </w:tr>
      <w:tr w:rsidR="00027A81" w:rsidRPr="003F713A" w14:paraId="08449BB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DF893"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установлення фактів подання третьою собою суб'єкту первинного фінансового моніторингу недостовірної або неповної інформації;</w:t>
            </w:r>
          </w:p>
          <w:p w14:paraId="7F4CA7C6"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8424142" w14:textId="77777777"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994327">
              <w:rPr>
                <w:rFonts w:ascii="Times New Roman" w:eastAsia="Calibri" w:hAnsi="Times New Roman" w:cs="Times New Roman"/>
                <w:sz w:val="18"/>
                <w:szCs w:val="18"/>
                <w:lang w:eastAsia="uk-UA"/>
              </w:rPr>
              <w:t>1) установлення фактів подання третьою собою суб'єкту первинного фінансового моніторингу недостовірної або неповної інформації;</w:t>
            </w:r>
          </w:p>
          <w:p w14:paraId="3ACD4407" w14:textId="77777777"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97EAA25" w14:textId="77777777" w:rsidR="00027A81" w:rsidRPr="00095128"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lang w:val="ru-RU"/>
              </w:rPr>
            </w:pPr>
            <w:r w:rsidRPr="00095128">
              <w:rPr>
                <w:rFonts w:ascii="Times New Roman" w:hAnsi="Times New Roman" w:cs="Times New Roman"/>
                <w:b/>
                <w:i/>
                <w:sz w:val="18"/>
                <w:szCs w:val="18"/>
                <w:highlight w:val="cyan"/>
                <w:lang w:val="ru-RU"/>
              </w:rPr>
              <w:t>Не враховано</w:t>
            </w:r>
          </w:p>
          <w:p w14:paraId="6FB78600" w14:textId="041B9393" w:rsidR="00027A81" w:rsidRPr="0015265F"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9B4BF9">
              <w:rPr>
                <w:rFonts w:ascii="Times New Roman" w:eastAsia="Calibri" w:hAnsi="Times New Roman" w:cs="Times New Roman"/>
                <w:b/>
                <w:i/>
                <w:color w:val="FF0000"/>
                <w:sz w:val="18"/>
                <w:szCs w:val="18"/>
                <w:lang w:eastAsia="uk-UA"/>
              </w:rPr>
              <w:t xml:space="preserve">1) установлення фактів </w:t>
            </w:r>
            <w:r w:rsidRPr="009B4BF9">
              <w:rPr>
                <w:rFonts w:ascii="Times New Roman" w:eastAsia="Calibri" w:hAnsi="Times New Roman" w:cs="Times New Roman"/>
                <w:b/>
                <w:i/>
                <w:sz w:val="18"/>
                <w:szCs w:val="18"/>
                <w:highlight w:val="green"/>
                <w:lang w:eastAsia="uk-UA"/>
              </w:rPr>
              <w:t>неодноразового</w:t>
            </w:r>
            <w:r w:rsidRPr="009B4BF9">
              <w:rPr>
                <w:rFonts w:ascii="Times New Roman" w:eastAsia="Calibri" w:hAnsi="Times New Roman" w:cs="Times New Roman"/>
                <w:b/>
                <w:i/>
                <w:color w:val="FF0000"/>
                <w:sz w:val="18"/>
                <w:szCs w:val="18"/>
                <w:lang w:eastAsia="uk-UA"/>
              </w:rPr>
              <w:t xml:space="preserve"> подання третьою собою суб'єкту первинного фінансового моніторингу недосто</w:t>
            </w:r>
            <w:r>
              <w:rPr>
                <w:rFonts w:ascii="Times New Roman" w:eastAsia="Calibri" w:hAnsi="Times New Roman" w:cs="Times New Roman"/>
                <w:b/>
                <w:i/>
                <w:color w:val="FF0000"/>
                <w:sz w:val="18"/>
                <w:szCs w:val="18"/>
                <w:lang w:eastAsia="uk-UA"/>
              </w:rPr>
              <w:t>вірної або неповної інформації;</w:t>
            </w:r>
          </w:p>
        </w:tc>
        <w:tc>
          <w:tcPr>
            <w:tcW w:w="1720" w:type="dxa"/>
            <w:tcBorders>
              <w:top w:val="single" w:sz="4" w:space="0" w:color="000000"/>
              <w:left w:val="single" w:sz="4" w:space="0" w:color="000000"/>
              <w:bottom w:val="single" w:sz="4" w:space="0" w:color="000000"/>
              <w:right w:val="single" w:sz="4" w:space="0" w:color="000000"/>
            </w:tcBorders>
          </w:tcPr>
          <w:p w14:paraId="6E9C9673"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p>
        </w:tc>
      </w:tr>
      <w:tr w:rsidR="00027A81" w:rsidRPr="003F713A" w14:paraId="02AA4E50"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1C563" w14:textId="470964BC"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2) встановлення фактів, що свідчать про невідповідність ділової репутації третьої особи вимогам, визначеним в пункті </w:t>
            </w:r>
            <w:r w:rsidRPr="0015265F">
              <w:rPr>
                <w:rFonts w:ascii="Times New Roman" w:eastAsia="Calibri" w:hAnsi="Times New Roman" w:cs="Times New Roman"/>
                <w:strike/>
                <w:sz w:val="18"/>
                <w:szCs w:val="18"/>
                <w:highlight w:val="yellow"/>
              </w:rPr>
              <w:t>20</w:t>
            </w:r>
            <w:r>
              <w:rPr>
                <w:rFonts w:ascii="Times New Roman" w:eastAsia="Calibri" w:hAnsi="Times New Roman" w:cs="Times New Roman"/>
                <w:sz w:val="18"/>
                <w:szCs w:val="18"/>
              </w:rPr>
              <w:t xml:space="preserve"> цього розділу;</w:t>
            </w:r>
          </w:p>
        </w:tc>
        <w:tc>
          <w:tcPr>
            <w:tcW w:w="4819" w:type="dxa"/>
            <w:gridSpan w:val="2"/>
            <w:tcBorders>
              <w:top w:val="single" w:sz="4" w:space="0" w:color="000000"/>
              <w:left w:val="single" w:sz="4" w:space="0" w:color="000000"/>
              <w:bottom w:val="single" w:sz="4" w:space="0" w:color="000000"/>
              <w:right w:val="single" w:sz="4" w:space="0" w:color="000000"/>
            </w:tcBorders>
          </w:tcPr>
          <w:p w14:paraId="1F9E6BF7" w14:textId="047B9ABF" w:rsidR="00027A81" w:rsidRPr="00083A3B" w:rsidRDefault="00027A81" w:rsidP="00027A81">
            <w:pPr>
              <w:spacing w:after="0" w:line="240" w:lineRule="auto"/>
              <w:jc w:val="both"/>
              <w:rPr>
                <w:rFonts w:ascii="Times New Roman" w:hAnsi="Times New Roman" w:cs="Times New Roman"/>
                <w:sz w:val="18"/>
                <w:szCs w:val="18"/>
              </w:rPr>
            </w:pPr>
            <w:r w:rsidRPr="00D40C9B">
              <w:rPr>
                <w:rFonts w:ascii="Times New Roman" w:hAnsi="Times New Roman" w:cs="Times New Roman"/>
                <w:sz w:val="18"/>
                <w:szCs w:val="18"/>
              </w:rPr>
              <w:t>2) встановлення фактів, що свідчать про невідповідність ділової репутації третьої особи вимогам, визначеним в пункті</w:t>
            </w:r>
            <w:r w:rsidRPr="00D40C9B">
              <w:rPr>
                <w:rFonts w:ascii="Times New Roman" w:hAnsi="Times New Roman" w:cs="Times New Roman"/>
                <w:i/>
                <w:color w:val="FF0000"/>
                <w:sz w:val="18"/>
                <w:szCs w:val="18"/>
              </w:rPr>
              <w:t xml:space="preserve"> </w:t>
            </w:r>
            <w:r w:rsidRPr="0015265F">
              <w:rPr>
                <w:rFonts w:ascii="Times New Roman" w:hAnsi="Times New Roman" w:cs="Times New Roman"/>
                <w:b/>
                <w:bCs/>
                <w:i/>
                <w:color w:val="FF0000"/>
                <w:sz w:val="20"/>
                <w:szCs w:val="20"/>
                <w:u w:val="single"/>
              </w:rPr>
              <w:t>2</w:t>
            </w:r>
            <w:r w:rsidRPr="0015265F">
              <w:rPr>
                <w:rFonts w:ascii="Times New Roman" w:hAnsi="Times New Roman" w:cs="Times New Roman"/>
                <w:color w:val="FF0000"/>
                <w:sz w:val="20"/>
                <w:szCs w:val="20"/>
                <w:u w:val="single"/>
              </w:rPr>
              <w:t xml:space="preserve"> </w:t>
            </w:r>
            <w:r w:rsidRPr="00D40C9B">
              <w:rPr>
                <w:rFonts w:ascii="Times New Roman" w:hAnsi="Times New Roman" w:cs="Times New Roman"/>
                <w:sz w:val="18"/>
                <w:szCs w:val="18"/>
              </w:rPr>
              <w:t>цього розділу;</w:t>
            </w:r>
          </w:p>
        </w:tc>
        <w:tc>
          <w:tcPr>
            <w:tcW w:w="4676" w:type="dxa"/>
            <w:tcBorders>
              <w:top w:val="single" w:sz="4" w:space="0" w:color="000000"/>
              <w:left w:val="single" w:sz="4" w:space="0" w:color="000000"/>
              <w:bottom w:val="single" w:sz="4" w:space="0" w:color="000000"/>
              <w:right w:val="single" w:sz="4" w:space="0" w:color="000000"/>
            </w:tcBorders>
          </w:tcPr>
          <w:p w14:paraId="1BA0A618" w14:textId="382469F4" w:rsidR="00027A81" w:rsidRPr="0015265F"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9B4BF9">
              <w:rPr>
                <w:rFonts w:ascii="Times New Roman" w:eastAsia="Calibri" w:hAnsi="Times New Roman" w:cs="Times New Roman"/>
                <w:b/>
                <w:i/>
                <w:color w:val="FF0000"/>
                <w:sz w:val="18"/>
                <w:szCs w:val="18"/>
                <w:lang w:eastAsia="uk-UA"/>
              </w:rPr>
              <w:t>2) встановлення фактів, що свідчать про невідповідність ділової репутації третьої особи вимогам, визнач</w:t>
            </w:r>
            <w:r>
              <w:rPr>
                <w:rFonts w:ascii="Times New Roman" w:eastAsia="Calibri" w:hAnsi="Times New Roman" w:cs="Times New Roman"/>
                <w:b/>
                <w:i/>
                <w:color w:val="FF0000"/>
                <w:sz w:val="18"/>
                <w:szCs w:val="18"/>
                <w:lang w:eastAsia="uk-UA"/>
              </w:rPr>
              <w:t>еним в пункті 20 цього розділу;</w:t>
            </w:r>
          </w:p>
        </w:tc>
        <w:tc>
          <w:tcPr>
            <w:tcW w:w="1720" w:type="dxa"/>
            <w:tcBorders>
              <w:top w:val="single" w:sz="4" w:space="0" w:color="000000"/>
              <w:left w:val="single" w:sz="4" w:space="0" w:color="000000"/>
              <w:bottom w:val="single" w:sz="4" w:space="0" w:color="000000"/>
              <w:right w:val="single" w:sz="4" w:space="0" w:color="000000"/>
            </w:tcBorders>
          </w:tcPr>
          <w:p w14:paraId="7D10A581"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p>
        </w:tc>
      </w:tr>
      <w:tr w:rsidR="00027A81" w:rsidRPr="003F713A" w14:paraId="64A16D8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3E241"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встановлення порушення третьою особою вимог законодавства щодо здійснення ідентифікації та верифікації клієнтів суб'єкта первинного фінансового моніторингу.</w:t>
            </w:r>
          </w:p>
          <w:p w14:paraId="6669B78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0B32644" w14:textId="55CC955A"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994327">
              <w:rPr>
                <w:rFonts w:ascii="Times New Roman" w:eastAsia="Calibri" w:hAnsi="Times New Roman" w:cs="Times New Roman"/>
                <w:sz w:val="18"/>
                <w:szCs w:val="18"/>
                <w:lang w:eastAsia="uk-UA"/>
              </w:rPr>
              <w:t>3) встановлення порушення третьою особою вимог законодавства щодо здійснення ідентифікації та верифікації клієнтів суб'єкта первинного фінансового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01E5EE50" w14:textId="77777777" w:rsidR="00027A81" w:rsidRPr="009B4BF9" w:rsidRDefault="00027A81" w:rsidP="00027A81">
            <w:pPr>
              <w:suppressAutoHyphens/>
              <w:autoSpaceDN w:val="0"/>
              <w:spacing w:after="0" w:line="240" w:lineRule="auto"/>
              <w:jc w:val="both"/>
              <w:textAlignment w:val="baseline"/>
              <w:rPr>
                <w:rFonts w:ascii="Times New Roman" w:eastAsia="Calibri" w:hAnsi="Times New Roman" w:cs="Times New Roman"/>
                <w:b/>
                <w:i/>
                <w:strike/>
                <w:color w:val="FF0000"/>
                <w:sz w:val="18"/>
                <w:szCs w:val="18"/>
                <w:lang w:eastAsia="uk-UA"/>
              </w:rPr>
            </w:pPr>
            <w:r w:rsidRPr="009B4BF9">
              <w:rPr>
                <w:rFonts w:ascii="Times New Roman" w:eastAsia="Calibri" w:hAnsi="Times New Roman" w:cs="Times New Roman"/>
                <w:b/>
                <w:i/>
                <w:strike/>
                <w:color w:val="FF0000"/>
                <w:sz w:val="18"/>
                <w:szCs w:val="18"/>
                <w:lang w:eastAsia="uk-UA"/>
              </w:rPr>
              <w:t>3) встановлення порушення третьою особою вимог законодавства щодо здійснення ідентифікації та верифікації клієнтів суб'єкта первинного фінансового моніторингу.</w:t>
            </w:r>
          </w:p>
          <w:p w14:paraId="73CFBF37" w14:textId="6CF42ABB" w:rsidR="00027A81" w:rsidRPr="00D90D90"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24"/>
                <w:szCs w:val="24"/>
                <w:highlight w:val="cyan"/>
              </w:rPr>
            </w:pPr>
            <w:r w:rsidRPr="009B4BF9">
              <w:rPr>
                <w:rFonts w:ascii="Times New Roman" w:eastAsia="Calibri" w:hAnsi="Times New Roman" w:cs="Times New Roman"/>
                <w:sz w:val="18"/>
                <w:szCs w:val="18"/>
                <w:highlight w:val="green"/>
                <w:lang w:eastAsia="uk-UA"/>
              </w:rPr>
              <w:t>протягом останніх двох років не притягнутий до відповідальності, у зв’язку з вироком (рішенням) суду у справі про легалізацію (відмивання) доходів, одержаних злочинним шляхом, або фінансування тероризму чи фінансування розповсюдження зброї масового знищення</w:t>
            </w:r>
          </w:p>
        </w:tc>
        <w:tc>
          <w:tcPr>
            <w:tcW w:w="1720" w:type="dxa"/>
            <w:tcBorders>
              <w:top w:val="single" w:sz="4" w:space="0" w:color="000000"/>
              <w:left w:val="single" w:sz="4" w:space="0" w:color="000000"/>
              <w:bottom w:val="single" w:sz="4" w:space="0" w:color="000000"/>
              <w:right w:val="single" w:sz="4" w:space="0" w:color="000000"/>
            </w:tcBorders>
          </w:tcPr>
          <w:p w14:paraId="03E789E3"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p>
        </w:tc>
      </w:tr>
      <w:tr w:rsidR="00027A81" w:rsidRPr="003F713A" w14:paraId="4F638F0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66021"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DD2A30F" w14:textId="77777777"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4C664D1" w14:textId="7243E579" w:rsidR="00027A81" w:rsidRPr="009B4BF9" w:rsidRDefault="00027A81" w:rsidP="00027A81">
            <w:pPr>
              <w:suppressAutoHyphens/>
              <w:autoSpaceDN w:val="0"/>
              <w:spacing w:after="0" w:line="240" w:lineRule="auto"/>
              <w:jc w:val="both"/>
              <w:textAlignment w:val="baseline"/>
              <w:rPr>
                <w:rFonts w:ascii="Times New Roman" w:eastAsia="Calibri" w:hAnsi="Times New Roman" w:cs="Times New Roman"/>
                <w:b/>
                <w:i/>
                <w:strike/>
                <w:color w:val="FF0000"/>
                <w:sz w:val="18"/>
                <w:szCs w:val="18"/>
                <w:lang w:eastAsia="uk-UA"/>
              </w:rPr>
            </w:pPr>
            <w:r w:rsidRPr="00D905B7">
              <w:rPr>
                <w:rFonts w:ascii="Times New Roman" w:hAnsi="Times New Roman" w:cs="Times New Roman"/>
                <w:i/>
                <w:color w:val="7030A0"/>
                <w:sz w:val="18"/>
                <w:szCs w:val="18"/>
              </w:rPr>
              <w:t xml:space="preserve">Суб’єкти первинного фінансового моніторингу може здійснити верифікацію клієнта або представника клієнта - суб'єкта господарювання та перевірити наявність у представника суб'єкта господарювання відповідних повноважень на підставі електронних документів, які підписані/засвідчені кваліфікованим електронним підписом клієнта або кваліфікованим електронним підписом фізичної особи як представника відповідного суб'єкта господарювання та отримані з використанням інформаційно-телекомунікаційної системи. </w:t>
            </w:r>
          </w:p>
        </w:tc>
        <w:tc>
          <w:tcPr>
            <w:tcW w:w="1720" w:type="dxa"/>
            <w:tcBorders>
              <w:top w:val="single" w:sz="4" w:space="0" w:color="000000"/>
              <w:left w:val="single" w:sz="4" w:space="0" w:color="000000"/>
              <w:bottom w:val="single" w:sz="4" w:space="0" w:color="000000"/>
              <w:right w:val="single" w:sz="4" w:space="0" w:color="000000"/>
            </w:tcBorders>
          </w:tcPr>
          <w:p w14:paraId="7A16951E" w14:textId="31C754E0"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773F48">
              <w:rPr>
                <w:rFonts w:ascii="Times New Roman" w:hAnsi="Times New Roman" w:cs="Times New Roman"/>
                <w:iCs/>
                <w:sz w:val="18"/>
                <w:szCs w:val="18"/>
                <w:shd w:val="clear" w:color="auto" w:fill="FFFFFF"/>
              </w:rPr>
              <w:t xml:space="preserve">КЕП є дуже надійним засобом захисту і унеможливлює «підписання за маму». Всі державні органи і банки використовують цей метод верифікації </w:t>
            </w:r>
          </w:p>
        </w:tc>
      </w:tr>
      <w:tr w:rsidR="00027A81" w:rsidRPr="003F713A" w14:paraId="033DEBAF" w14:textId="77777777" w:rsidTr="0008075B">
        <w:trPr>
          <w:gridAfter w:val="1"/>
          <w:wAfter w:w="27" w:type="dxa"/>
        </w:trPr>
        <w:tc>
          <w:tcPr>
            <w:tcW w:w="1416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587C1" w14:textId="3677F7FA" w:rsidR="00027A81" w:rsidRPr="00AF10F8" w:rsidRDefault="00027A81" w:rsidP="00027A81">
            <w:pPr>
              <w:suppressAutoHyphens/>
              <w:autoSpaceDN w:val="0"/>
              <w:spacing w:after="0" w:line="240" w:lineRule="auto"/>
              <w:jc w:val="center"/>
              <w:textAlignment w:val="baseline"/>
              <w:rPr>
                <w:rFonts w:ascii="Times New Roman" w:eastAsia="Calibri" w:hAnsi="Times New Roman" w:cs="Times New Roman"/>
                <w:strike/>
                <w:sz w:val="28"/>
                <w:szCs w:val="28"/>
                <w:lang w:val="ru-RU"/>
              </w:rPr>
            </w:pPr>
            <w:r w:rsidRPr="00AF10F8">
              <w:rPr>
                <w:rFonts w:ascii="Times New Roman" w:eastAsia="Calibri" w:hAnsi="Times New Roman" w:cs="Times New Roman"/>
                <w:strike/>
                <w:sz w:val="28"/>
                <w:szCs w:val="28"/>
                <w:highlight w:val="yellow"/>
              </w:rPr>
              <w:t>ІX. Особливості належної перевірки номінального утримувача</w:t>
            </w:r>
            <w:r w:rsidRPr="00AF10F8">
              <w:rPr>
                <w:rFonts w:ascii="Times New Roman" w:eastAsia="Calibri" w:hAnsi="Times New Roman" w:cs="Times New Roman"/>
                <w:b/>
                <w:i/>
                <w:color w:val="FF0000"/>
                <w:sz w:val="18"/>
                <w:szCs w:val="18"/>
                <w:u w:val="single"/>
                <w:lang w:val="ru-RU" w:eastAsia="uk-UA"/>
              </w:rPr>
              <w:t xml:space="preserve"> </w:t>
            </w:r>
            <w:r w:rsidRPr="00AF10F8">
              <w:rPr>
                <w:rFonts w:ascii="Times New Roman" w:eastAsia="Calibri" w:hAnsi="Times New Roman" w:cs="Times New Roman"/>
                <w:b/>
                <w:i/>
                <w:color w:val="FF0000"/>
                <w:sz w:val="28"/>
                <w:szCs w:val="28"/>
                <w:highlight w:val="yellow"/>
                <w:u w:val="single"/>
                <w:lang w:val="ru-RU" w:eastAsia="uk-UA"/>
              </w:rPr>
              <w:t>Розділ видалено!!!</w:t>
            </w:r>
          </w:p>
          <w:p w14:paraId="5910BB10" w14:textId="77777777" w:rsidR="00027A81" w:rsidRPr="00D90D90"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24"/>
                <w:szCs w:val="24"/>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71E542BB"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p>
        </w:tc>
      </w:tr>
      <w:tr w:rsidR="00027A81" w:rsidRPr="003F713A" w14:paraId="02861B27"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18502" w14:textId="512BA2B2" w:rsidR="00027A81" w:rsidRPr="00AF10F8"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AF10F8">
              <w:rPr>
                <w:rFonts w:ascii="Times New Roman" w:eastAsia="Calibri" w:hAnsi="Times New Roman" w:cs="Times New Roman"/>
                <w:strike/>
                <w:sz w:val="18"/>
                <w:szCs w:val="18"/>
                <w:highlight w:val="yellow"/>
              </w:rPr>
              <w:t xml:space="preserve">1. У разі якщо клієнтом є номінальний утримувач або номінальний утримувач діє як представник чи від імені або в інтересах свого клієнта, суб'єкт первинного фінансового моніторингу до встановлення з ним ділових відносин, відкриття рахунку в цінних паперах та під час його вивчення, уточнення інформації про нього, у разі виникнення підозри, проведення фінансової операції, що підлягає фінансовому моніторингу, забезпечує виявлення факту належності до публічних діячів, їх близьких осіб або пов'язаних з ними осіб: номінального утримувача, його кінцевих бенефіціарних власників, клієнта номінального утримувача, в інтересах якого </w:t>
            </w:r>
            <w:r w:rsidRPr="00AF10F8">
              <w:rPr>
                <w:rFonts w:ascii="Times New Roman" w:eastAsia="Calibri" w:hAnsi="Times New Roman" w:cs="Times New Roman"/>
                <w:strike/>
                <w:sz w:val="18"/>
                <w:szCs w:val="18"/>
                <w:highlight w:val="yellow"/>
              </w:rPr>
              <w:lastRenderedPageBreak/>
              <w:t>проводитимуться фінансові операції за участю цього суб'єкта первинного фінансового моніторингу, вигодоодержувачів (вигодонабувачів) та кінцевих бенефіціарних власників вигодоодержувачів (вигодон</w:t>
            </w:r>
            <w:r>
              <w:rPr>
                <w:rFonts w:ascii="Times New Roman" w:eastAsia="Calibri" w:hAnsi="Times New Roman" w:cs="Times New Roman"/>
                <w:strike/>
                <w:sz w:val="18"/>
                <w:szCs w:val="18"/>
                <w:highlight w:val="yellow"/>
              </w:rPr>
              <w:t>абувачів).</w:t>
            </w:r>
          </w:p>
        </w:tc>
        <w:tc>
          <w:tcPr>
            <w:tcW w:w="4819" w:type="dxa"/>
            <w:gridSpan w:val="2"/>
            <w:tcBorders>
              <w:top w:val="single" w:sz="4" w:space="0" w:color="000000"/>
              <w:left w:val="single" w:sz="4" w:space="0" w:color="000000"/>
              <w:bottom w:val="single" w:sz="4" w:space="0" w:color="000000"/>
              <w:right w:val="single" w:sz="4" w:space="0" w:color="000000"/>
            </w:tcBorders>
          </w:tcPr>
          <w:p w14:paraId="1AA895C4" w14:textId="1EC45A9F" w:rsidR="00027A81" w:rsidRPr="00AF10F8"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u w:val="single"/>
                <w:lang w:val="en-US" w:eastAsia="uk-UA"/>
              </w:rPr>
            </w:pPr>
            <w:r w:rsidRPr="00AF10F8">
              <w:rPr>
                <w:rFonts w:ascii="Times New Roman" w:eastAsia="Calibri" w:hAnsi="Times New Roman" w:cs="Times New Roman"/>
                <w:b/>
                <w:i/>
                <w:color w:val="FF0000"/>
                <w:sz w:val="18"/>
                <w:szCs w:val="18"/>
                <w:u w:val="single"/>
                <w:lang w:val="en-US" w:eastAsia="uk-UA"/>
              </w:rPr>
              <w:lastRenderedPageBreak/>
              <w:t>Видалено</w:t>
            </w:r>
          </w:p>
        </w:tc>
        <w:tc>
          <w:tcPr>
            <w:tcW w:w="4676" w:type="dxa"/>
            <w:tcBorders>
              <w:top w:val="single" w:sz="4" w:space="0" w:color="000000"/>
              <w:left w:val="single" w:sz="4" w:space="0" w:color="000000"/>
              <w:bottom w:val="single" w:sz="4" w:space="0" w:color="000000"/>
              <w:right w:val="single" w:sz="4" w:space="0" w:color="000000"/>
            </w:tcBorders>
          </w:tcPr>
          <w:p w14:paraId="5086333B" w14:textId="77777777" w:rsidR="00027A81" w:rsidRPr="00D90D90"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24"/>
                <w:szCs w:val="24"/>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47682CA9"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p>
        </w:tc>
      </w:tr>
      <w:tr w:rsidR="00027A81" w:rsidRPr="003F713A" w14:paraId="303D776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9E7E7" w14:textId="77777777" w:rsidR="00027A81" w:rsidRPr="00AF10F8"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AF10F8">
              <w:rPr>
                <w:rFonts w:ascii="Times New Roman" w:eastAsia="Calibri" w:hAnsi="Times New Roman" w:cs="Times New Roman"/>
                <w:strike/>
                <w:sz w:val="18"/>
                <w:szCs w:val="18"/>
                <w:highlight w:val="yellow"/>
              </w:rPr>
              <w:t>2. Належна перевірка клієнта номінального утримувача та встановлення відомостей, передбачених розділом V цього Положення, здійснюється в разі проведення операцій на рахунку номінального утримувача в депозитарній системі.</w:t>
            </w:r>
          </w:p>
          <w:p w14:paraId="5FD4AC8F" w14:textId="5674F948" w:rsidR="00027A81" w:rsidRPr="00AF10F8"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AF10F8">
              <w:rPr>
                <w:rFonts w:ascii="Times New Roman" w:eastAsia="Calibri" w:hAnsi="Times New Roman" w:cs="Times New Roman"/>
                <w:strike/>
                <w:sz w:val="18"/>
                <w:szCs w:val="18"/>
                <w:highlight w:val="yellow"/>
              </w:rPr>
              <w:t>Належна перевірка клієнта номінального утримувача здійснюється на підставі інформації, отриманої від номінального ут</w:t>
            </w:r>
            <w:r>
              <w:rPr>
                <w:rFonts w:ascii="Times New Roman" w:eastAsia="Calibri" w:hAnsi="Times New Roman" w:cs="Times New Roman"/>
                <w:strike/>
                <w:sz w:val="18"/>
                <w:szCs w:val="18"/>
                <w:highlight w:val="yellow"/>
              </w:rPr>
              <w:t>римувача та з відкритих джерел.</w:t>
            </w:r>
          </w:p>
        </w:tc>
        <w:tc>
          <w:tcPr>
            <w:tcW w:w="4819" w:type="dxa"/>
            <w:gridSpan w:val="2"/>
            <w:tcBorders>
              <w:top w:val="single" w:sz="4" w:space="0" w:color="000000"/>
              <w:left w:val="single" w:sz="4" w:space="0" w:color="000000"/>
              <w:bottom w:val="single" w:sz="4" w:space="0" w:color="000000"/>
              <w:right w:val="single" w:sz="4" w:space="0" w:color="000000"/>
            </w:tcBorders>
          </w:tcPr>
          <w:p w14:paraId="7CECCD13" w14:textId="6444137B"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AF10F8">
              <w:rPr>
                <w:rFonts w:ascii="Times New Roman" w:eastAsia="Calibri" w:hAnsi="Times New Roman" w:cs="Times New Roman"/>
                <w:b/>
                <w:i/>
                <w:color w:val="FF0000"/>
                <w:sz w:val="18"/>
                <w:szCs w:val="18"/>
                <w:u w:val="single"/>
                <w:lang w:val="en-US" w:eastAsia="uk-UA"/>
              </w:rPr>
              <w:t>Видалено</w:t>
            </w:r>
          </w:p>
        </w:tc>
        <w:tc>
          <w:tcPr>
            <w:tcW w:w="4676" w:type="dxa"/>
            <w:tcBorders>
              <w:top w:val="single" w:sz="4" w:space="0" w:color="000000"/>
              <w:left w:val="single" w:sz="4" w:space="0" w:color="000000"/>
              <w:bottom w:val="single" w:sz="4" w:space="0" w:color="000000"/>
              <w:right w:val="single" w:sz="4" w:space="0" w:color="000000"/>
            </w:tcBorders>
          </w:tcPr>
          <w:p w14:paraId="23845E05" w14:textId="77777777" w:rsidR="00027A81" w:rsidRPr="00D90D90"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24"/>
                <w:szCs w:val="24"/>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2817B312"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p>
        </w:tc>
      </w:tr>
      <w:tr w:rsidR="00027A81" w:rsidRPr="003F713A" w14:paraId="50E6260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976FB" w14:textId="029AD57A" w:rsidR="00027A81" w:rsidRPr="00AF10F8"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AF10F8">
              <w:rPr>
                <w:rFonts w:ascii="Times New Roman" w:eastAsia="Calibri" w:hAnsi="Times New Roman" w:cs="Times New Roman"/>
                <w:strike/>
                <w:sz w:val="18"/>
                <w:szCs w:val="18"/>
                <w:highlight w:val="yellow"/>
              </w:rPr>
              <w:t>3. У разі проведення розрахунків за принципом «поставка цінних паперів проти оплати» за участю Розрахункового центру з обслуговування договорів на фінансових ринках за правочинами, укладеними на фондовій біржі та поза фондовою біржею, номінальний утримувач до 14:00 (за київським часом) наступного робочого дня після проведення фінансової операції (переказу коштів) має надати депозитарній установі дані щодо особи, на користь або в інтересах якої проводиться фінансова операція, вигодоодержувача (вигодонабувача),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w:t>
            </w:r>
            <w:r>
              <w:rPr>
                <w:rFonts w:ascii="Times New Roman" w:eastAsia="Calibri" w:hAnsi="Times New Roman" w:cs="Times New Roman"/>
                <w:strike/>
                <w:sz w:val="18"/>
                <w:szCs w:val="18"/>
                <w:highlight w:val="yellow"/>
              </w:rPr>
              <w:t>ків за відповідним правочином).</w:t>
            </w:r>
          </w:p>
        </w:tc>
        <w:tc>
          <w:tcPr>
            <w:tcW w:w="4819" w:type="dxa"/>
            <w:gridSpan w:val="2"/>
            <w:tcBorders>
              <w:top w:val="single" w:sz="4" w:space="0" w:color="000000"/>
              <w:left w:val="single" w:sz="4" w:space="0" w:color="000000"/>
              <w:bottom w:val="single" w:sz="4" w:space="0" w:color="000000"/>
              <w:right w:val="single" w:sz="4" w:space="0" w:color="000000"/>
            </w:tcBorders>
          </w:tcPr>
          <w:p w14:paraId="02A64D02" w14:textId="1B202945" w:rsidR="00027A81" w:rsidRPr="009943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AF10F8">
              <w:rPr>
                <w:rFonts w:ascii="Times New Roman" w:eastAsia="Calibri" w:hAnsi="Times New Roman" w:cs="Times New Roman"/>
                <w:b/>
                <w:i/>
                <w:color w:val="FF0000"/>
                <w:sz w:val="18"/>
                <w:szCs w:val="18"/>
                <w:u w:val="single"/>
                <w:lang w:val="en-US" w:eastAsia="uk-UA"/>
              </w:rPr>
              <w:t>Видалено</w:t>
            </w:r>
          </w:p>
        </w:tc>
        <w:tc>
          <w:tcPr>
            <w:tcW w:w="4676" w:type="dxa"/>
            <w:tcBorders>
              <w:top w:val="single" w:sz="4" w:space="0" w:color="000000"/>
              <w:left w:val="single" w:sz="4" w:space="0" w:color="000000"/>
              <w:bottom w:val="single" w:sz="4" w:space="0" w:color="000000"/>
              <w:right w:val="single" w:sz="4" w:space="0" w:color="000000"/>
            </w:tcBorders>
          </w:tcPr>
          <w:p w14:paraId="40E506B1" w14:textId="77777777" w:rsidR="00027A81" w:rsidRPr="00D90D90"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24"/>
                <w:szCs w:val="24"/>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2D3E7A4A"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p>
        </w:tc>
      </w:tr>
      <w:tr w:rsidR="00027A81" w:rsidRPr="003F713A" w14:paraId="231ABC13" w14:textId="77777777" w:rsidTr="0008075B">
        <w:trPr>
          <w:gridAfter w:val="1"/>
          <w:wAfter w:w="27" w:type="dxa"/>
        </w:trPr>
        <w:tc>
          <w:tcPr>
            <w:tcW w:w="1588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1AA9B" w14:textId="14C3EC86" w:rsidR="00027A81" w:rsidRPr="000842E8" w:rsidRDefault="00027A81" w:rsidP="00027A81">
            <w:pPr>
              <w:suppressAutoHyphens/>
              <w:autoSpaceDN w:val="0"/>
              <w:spacing w:after="0" w:line="240" w:lineRule="auto"/>
              <w:jc w:val="center"/>
              <w:textAlignment w:val="baseline"/>
              <w:rPr>
                <w:rFonts w:ascii="Times New Roman" w:eastAsia="Calibri" w:hAnsi="Times New Roman" w:cs="Times New Roman"/>
                <w:b/>
                <w:color w:val="FF0000"/>
                <w:sz w:val="18"/>
                <w:szCs w:val="18"/>
                <w:lang w:eastAsia="uk-UA"/>
              </w:rPr>
            </w:pPr>
            <w:r w:rsidRPr="00582A88">
              <w:rPr>
                <w:rFonts w:ascii="Times New Roman" w:eastAsia="Calibri" w:hAnsi="Times New Roman" w:cs="F"/>
                <w:b/>
                <w:bCs/>
                <w:i/>
                <w:iCs/>
                <w:color w:val="FF0000"/>
                <w:sz w:val="28"/>
                <w:szCs w:val="28"/>
                <w:u w:val="single"/>
              </w:rPr>
              <w:t>Х</w:t>
            </w:r>
            <w:r w:rsidRPr="00582A88">
              <w:rPr>
                <w:rFonts w:ascii="Times New Roman" w:eastAsia="Calibri" w:hAnsi="Times New Roman" w:cs="F"/>
                <w:b/>
                <w:bCs/>
                <w:i/>
                <w:iCs/>
                <w:color w:val="FF0000"/>
                <w:sz w:val="28"/>
                <w:szCs w:val="28"/>
                <w:u w:val="single"/>
                <w:lang w:val="en-US"/>
              </w:rPr>
              <w:t>I</w:t>
            </w:r>
            <w:r w:rsidRPr="000842E8">
              <w:rPr>
                <w:rFonts w:ascii="Times New Roman" w:eastAsia="Calibri" w:hAnsi="Times New Roman" w:cs="F"/>
                <w:b/>
                <w:bCs/>
                <w:iCs/>
                <w:sz w:val="28"/>
                <w:szCs w:val="28"/>
              </w:rPr>
              <w:t>. Управління ризиками</w:t>
            </w:r>
          </w:p>
        </w:tc>
      </w:tr>
      <w:tr w:rsidR="00027A81" w:rsidRPr="00C61E73" w14:paraId="2C78CD3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F2E49" w14:textId="40CB2E6E" w:rsidR="00027A81" w:rsidRPr="00D14C9F"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Суб'єкт первинного фінансового моніторингу зобов’язаний у своїй діяльності застосовувати ризик-орієнтований підхід, що має бути пропорційним характе</w:t>
            </w:r>
            <w:r>
              <w:rPr>
                <w:rFonts w:ascii="Times New Roman" w:eastAsia="Calibri" w:hAnsi="Times New Roman" w:cs="Times New Roman"/>
                <w:sz w:val="18"/>
                <w:szCs w:val="18"/>
              </w:rPr>
              <w:t>ру та масштабу його діяльності.</w:t>
            </w:r>
          </w:p>
        </w:tc>
        <w:tc>
          <w:tcPr>
            <w:tcW w:w="4819" w:type="dxa"/>
            <w:gridSpan w:val="2"/>
            <w:tcBorders>
              <w:top w:val="single" w:sz="4" w:space="0" w:color="000000"/>
              <w:left w:val="single" w:sz="4" w:space="0" w:color="000000"/>
              <w:bottom w:val="single" w:sz="4" w:space="0" w:color="000000"/>
              <w:right w:val="single" w:sz="4" w:space="0" w:color="000000"/>
            </w:tcBorders>
          </w:tcPr>
          <w:p w14:paraId="59DF9A22" w14:textId="08258994" w:rsidR="00027A81" w:rsidRPr="00C61E73" w:rsidRDefault="00027A81" w:rsidP="00027A81">
            <w:pPr>
              <w:widowControl w:val="0"/>
              <w:shd w:val="clear" w:color="auto" w:fill="FFFFFF"/>
              <w:tabs>
                <w:tab w:val="left" w:pos="-8"/>
                <w:tab w:val="left" w:pos="262"/>
                <w:tab w:val="left" w:pos="412"/>
              </w:tabs>
              <w:suppressAutoHyphens/>
              <w:autoSpaceDN w:val="0"/>
              <w:spacing w:after="0" w:line="240" w:lineRule="auto"/>
              <w:ind w:left="-4"/>
              <w:jc w:val="both"/>
              <w:textAlignment w:val="baseline"/>
              <w:rPr>
                <w:rFonts w:ascii="Times New Roman" w:eastAsia="Calibri" w:hAnsi="Times New Roman" w:cs="Times New Roman"/>
                <w:b/>
                <w:i/>
                <w:sz w:val="18"/>
                <w:szCs w:val="18"/>
                <w:u w:val="single"/>
                <w:lang w:eastAsia="uk-UA"/>
              </w:rPr>
            </w:pPr>
            <w:r w:rsidRPr="00F22A03">
              <w:rPr>
                <w:rFonts w:ascii="Times New Roman" w:eastAsia="Calibri" w:hAnsi="Times New Roman" w:cs="Times New Roman"/>
                <w:sz w:val="18"/>
                <w:szCs w:val="18"/>
              </w:rPr>
              <w:t>1. Суб'єкт первинного фінансового моніторингу зобов’язаний у своїй діяльності застосовувати ризик-орієнтований підхід, що має бути пропорційним характе</w:t>
            </w:r>
            <w:r>
              <w:rPr>
                <w:rFonts w:ascii="Times New Roman" w:eastAsia="Calibri" w:hAnsi="Times New Roman" w:cs="Times New Roman"/>
                <w:sz w:val="18"/>
                <w:szCs w:val="18"/>
              </w:rPr>
              <w:t>ру та масштабу його діяльності.</w:t>
            </w:r>
          </w:p>
        </w:tc>
        <w:tc>
          <w:tcPr>
            <w:tcW w:w="4676" w:type="dxa"/>
            <w:tcBorders>
              <w:top w:val="single" w:sz="4" w:space="0" w:color="000000"/>
              <w:left w:val="single" w:sz="4" w:space="0" w:color="000000"/>
              <w:bottom w:val="single" w:sz="4" w:space="0" w:color="000000"/>
              <w:right w:val="single" w:sz="4" w:space="0" w:color="000000"/>
            </w:tcBorders>
          </w:tcPr>
          <w:p w14:paraId="7228EEAE" w14:textId="77777777" w:rsidR="00027A81" w:rsidRPr="00C61E73" w:rsidRDefault="00027A81" w:rsidP="00027A81">
            <w:pPr>
              <w:widowControl w:val="0"/>
              <w:suppressAutoHyphens/>
              <w:autoSpaceDN w:val="0"/>
              <w:spacing w:after="0" w:line="240" w:lineRule="auto"/>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27596B5E"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423D96C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284B3" w14:textId="17264492" w:rsidR="00027A81" w:rsidRPr="00D14C9F"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Для ефективного запобігання та мінімізації впливу ризиків суб’єкт первинного фінансового моніторингу з урахуванням ризик-орієнтованого підходу має розробити власну систему відповідних заходів, що відповідає обсягу та характеру діяльності такого суб’єкта первинного фінансового моніторингу, з урахування</w:t>
            </w:r>
            <w:r>
              <w:rPr>
                <w:rFonts w:ascii="Times New Roman" w:eastAsia="Calibri" w:hAnsi="Times New Roman" w:cs="Times New Roman"/>
                <w:sz w:val="18"/>
                <w:szCs w:val="18"/>
              </w:rPr>
              <w:t>м його профілю та рівню ризику.</w:t>
            </w:r>
          </w:p>
        </w:tc>
        <w:tc>
          <w:tcPr>
            <w:tcW w:w="4819" w:type="dxa"/>
            <w:gridSpan w:val="2"/>
            <w:tcBorders>
              <w:top w:val="single" w:sz="4" w:space="0" w:color="000000"/>
              <w:left w:val="single" w:sz="4" w:space="0" w:color="000000"/>
              <w:bottom w:val="single" w:sz="4" w:space="0" w:color="000000"/>
              <w:right w:val="single" w:sz="4" w:space="0" w:color="000000"/>
            </w:tcBorders>
          </w:tcPr>
          <w:p w14:paraId="7F299D7E" w14:textId="29644A54" w:rsidR="00027A81" w:rsidRPr="00DC2D96" w:rsidRDefault="00027A81" w:rsidP="00027A81">
            <w:pPr>
              <w:widowControl w:val="0"/>
              <w:tabs>
                <w:tab w:val="left" w:pos="-4"/>
                <w:tab w:val="left" w:pos="262"/>
              </w:tabs>
              <w:suppressAutoHyphens/>
              <w:autoSpaceDN w:val="0"/>
              <w:spacing w:after="0" w:line="240" w:lineRule="auto"/>
              <w:ind w:left="-4" w:right="135" w:firstLine="4"/>
              <w:jc w:val="both"/>
              <w:textAlignment w:val="baseline"/>
              <w:rPr>
                <w:rFonts w:ascii="Times New Roman" w:eastAsia="Calibri" w:hAnsi="Times New Roman" w:cs="Times New Roman"/>
                <w:b/>
                <w:i/>
                <w:sz w:val="18"/>
                <w:szCs w:val="18"/>
                <w:u w:val="single"/>
                <w:lang w:eastAsia="uk-UA"/>
              </w:rPr>
            </w:pPr>
            <w:r w:rsidRPr="00DC2D96">
              <w:rPr>
                <w:rFonts w:ascii="Times New Roman" w:hAnsi="Times New Roman" w:cs="Times New Roman"/>
                <w:sz w:val="18"/>
                <w:szCs w:val="18"/>
              </w:rPr>
              <w:t xml:space="preserve">2. Для ефективного </w:t>
            </w:r>
            <w:r w:rsidRPr="00DC2D96">
              <w:rPr>
                <w:rFonts w:ascii="Times New Roman" w:hAnsi="Times New Roman" w:cs="Times New Roman"/>
                <w:bCs/>
                <w:i/>
                <w:color w:val="FF0000"/>
                <w:sz w:val="18"/>
                <w:szCs w:val="18"/>
                <w:shd w:val="clear" w:color="auto" w:fill="FFFFFF"/>
              </w:rPr>
              <w:t>управління ризиками</w:t>
            </w:r>
            <w:r w:rsidRPr="00DC2D96">
              <w:rPr>
                <w:rFonts w:ascii="Times New Roman" w:hAnsi="Times New Roman" w:cs="Times New Roman"/>
                <w:sz w:val="18"/>
                <w:szCs w:val="18"/>
              </w:rPr>
              <w:t xml:space="preserve"> суб’єкт первинного фінансового моніторингу з урахуванням ризик-орієнтованого підходу </w:t>
            </w:r>
            <w:r w:rsidRPr="00DC2D96">
              <w:rPr>
                <w:rFonts w:ascii="Times New Roman" w:hAnsi="Times New Roman" w:cs="Times New Roman"/>
                <w:bCs/>
                <w:i/>
                <w:color w:val="FF0000"/>
                <w:sz w:val="18"/>
                <w:szCs w:val="18"/>
              </w:rPr>
              <w:t>має створити та забезпечити функціонування власної системи управління ризиками, яка</w:t>
            </w:r>
            <w:r w:rsidRPr="00DC2D96">
              <w:rPr>
                <w:rFonts w:ascii="Times New Roman" w:hAnsi="Times New Roman" w:cs="Times New Roman"/>
                <w:b/>
                <w:bCs/>
                <w:sz w:val="18"/>
                <w:szCs w:val="18"/>
              </w:rPr>
              <w:t xml:space="preserve"> </w:t>
            </w:r>
            <w:r w:rsidRPr="00DC2D96">
              <w:rPr>
                <w:rFonts w:ascii="Times New Roman" w:hAnsi="Times New Roman" w:cs="Times New Roman"/>
                <w:sz w:val="18"/>
                <w:szCs w:val="18"/>
              </w:rPr>
              <w:t xml:space="preserve">відповідає обсягу та характеру діяльності такого суб’єкта первинного фінансового моніторингу та з урахуванням його </w:t>
            </w:r>
            <w:r w:rsidRPr="00DC2D96">
              <w:rPr>
                <w:rFonts w:ascii="Times New Roman" w:hAnsi="Times New Roman" w:cs="Times New Roman"/>
                <w:bCs/>
                <w:i/>
                <w:color w:val="FF0000"/>
                <w:sz w:val="18"/>
                <w:szCs w:val="18"/>
              </w:rPr>
              <w:t>ризик-профілю та ризик-профілів його клієнтів</w:t>
            </w:r>
            <w:r w:rsidRPr="00DC2D96">
              <w:rPr>
                <w:rFonts w:ascii="Times New Roman" w:hAnsi="Times New Roman" w:cs="Times New Roman"/>
                <w:sz w:val="18"/>
                <w:szCs w:val="18"/>
              </w:rPr>
              <w:t>.</w:t>
            </w:r>
          </w:p>
        </w:tc>
        <w:tc>
          <w:tcPr>
            <w:tcW w:w="4676" w:type="dxa"/>
            <w:tcBorders>
              <w:top w:val="single" w:sz="4" w:space="0" w:color="000000"/>
              <w:left w:val="single" w:sz="4" w:space="0" w:color="000000"/>
              <w:bottom w:val="single" w:sz="4" w:space="0" w:color="000000"/>
              <w:right w:val="single" w:sz="4" w:space="0" w:color="000000"/>
            </w:tcBorders>
          </w:tcPr>
          <w:p w14:paraId="7A8BDC23"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6289242C"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4EF777A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44161" w14:textId="49B7F086" w:rsidR="00027A81" w:rsidRPr="00D14C9F"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3. При визначенні критеріїв ризиків суб'єкт первинного фінансового моніторингу повинен враховувати типологічні дослідження у сфері запобігання та протидії, підготовлені Держфінмоніторингом та оприлюднені ним </w:t>
            </w:r>
            <w:r w:rsidRPr="00F22A03">
              <w:rPr>
                <w:rFonts w:ascii="Times New Roman" w:eastAsia="Calibri" w:hAnsi="Times New Roman" w:cs="Times New Roman"/>
                <w:sz w:val="18"/>
                <w:szCs w:val="18"/>
              </w:rPr>
              <w:lastRenderedPageBreak/>
              <w:t>на своєму веб-сайті, результа</w:t>
            </w:r>
            <w:r>
              <w:rPr>
                <w:rFonts w:ascii="Times New Roman" w:eastAsia="Calibri" w:hAnsi="Times New Roman" w:cs="Times New Roman"/>
                <w:sz w:val="18"/>
                <w:szCs w:val="18"/>
              </w:rPr>
              <w:t>ти національної оцінки ризиків.</w:t>
            </w:r>
          </w:p>
        </w:tc>
        <w:tc>
          <w:tcPr>
            <w:tcW w:w="4819" w:type="dxa"/>
            <w:gridSpan w:val="2"/>
            <w:tcBorders>
              <w:top w:val="single" w:sz="4" w:space="0" w:color="000000"/>
              <w:left w:val="single" w:sz="4" w:space="0" w:color="000000"/>
              <w:bottom w:val="single" w:sz="4" w:space="0" w:color="000000"/>
              <w:right w:val="single" w:sz="4" w:space="0" w:color="000000"/>
            </w:tcBorders>
          </w:tcPr>
          <w:p w14:paraId="4C4D21F2" w14:textId="48806C24" w:rsidR="00027A81" w:rsidRPr="00C61E73" w:rsidRDefault="00027A81" w:rsidP="00027A81">
            <w:pPr>
              <w:widowControl w:val="0"/>
              <w:tabs>
                <w:tab w:val="left" w:pos="-8"/>
                <w:tab w:val="left" w:pos="262"/>
              </w:tabs>
              <w:suppressAutoHyphens/>
              <w:autoSpaceDN w:val="0"/>
              <w:spacing w:after="0" w:line="240" w:lineRule="auto"/>
              <w:ind w:left="-4"/>
              <w:jc w:val="both"/>
              <w:textAlignment w:val="baseline"/>
              <w:rPr>
                <w:rFonts w:ascii="Times New Roman" w:eastAsia="Calibri" w:hAnsi="Times New Roman" w:cs="Times New Roman"/>
                <w:b/>
                <w:i/>
                <w:sz w:val="18"/>
                <w:szCs w:val="18"/>
                <w:u w:val="single"/>
                <w:lang w:eastAsia="uk-UA"/>
              </w:rPr>
            </w:pPr>
            <w:r w:rsidRPr="00F22A03">
              <w:rPr>
                <w:rFonts w:ascii="Times New Roman" w:eastAsia="Calibri" w:hAnsi="Times New Roman" w:cs="Times New Roman"/>
                <w:sz w:val="18"/>
                <w:szCs w:val="18"/>
              </w:rPr>
              <w:lastRenderedPageBreak/>
              <w:t>3. При визначенні критеріїв ризиків суб'єкт первинного фінансового моніторингу повинен враховувати типологічні дослідження у сфері запобігання та протидії, підготовлені Держфінмоніторингом та оприлюднені ним на своєму веб-</w:t>
            </w:r>
            <w:r w:rsidRPr="00F22A03">
              <w:rPr>
                <w:rFonts w:ascii="Times New Roman" w:eastAsia="Calibri" w:hAnsi="Times New Roman" w:cs="Times New Roman"/>
                <w:sz w:val="18"/>
                <w:szCs w:val="18"/>
              </w:rPr>
              <w:lastRenderedPageBreak/>
              <w:t>сайті, результа</w:t>
            </w:r>
            <w:r>
              <w:rPr>
                <w:rFonts w:ascii="Times New Roman" w:eastAsia="Calibri" w:hAnsi="Times New Roman" w:cs="Times New Roman"/>
                <w:sz w:val="18"/>
                <w:szCs w:val="18"/>
              </w:rPr>
              <w:t>ти національної оцінки ризиків.</w:t>
            </w:r>
          </w:p>
        </w:tc>
        <w:tc>
          <w:tcPr>
            <w:tcW w:w="4676" w:type="dxa"/>
            <w:tcBorders>
              <w:top w:val="single" w:sz="4" w:space="0" w:color="000000"/>
              <w:left w:val="single" w:sz="4" w:space="0" w:color="000000"/>
              <w:bottom w:val="single" w:sz="4" w:space="0" w:color="000000"/>
              <w:right w:val="single" w:sz="4" w:space="0" w:color="000000"/>
            </w:tcBorders>
          </w:tcPr>
          <w:p w14:paraId="461C167B"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3E975728"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531996F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B197D" w14:textId="5FC0DC21" w:rsidR="00027A81" w:rsidRPr="00D14C9F"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Критерії ризику клієнта розробляються з урахуванням критеріїв, визначених Міністерством фінансів України. Під час управління ризиками суб'єкт первинного фінансового моніторинг</w:t>
            </w:r>
            <w:r>
              <w:rPr>
                <w:rFonts w:ascii="Times New Roman" w:eastAsia="Calibri" w:hAnsi="Times New Roman" w:cs="Times New Roman"/>
                <w:sz w:val="18"/>
                <w:szCs w:val="18"/>
              </w:rPr>
              <w:t>у враховує рекомендації НКЦПФР.</w:t>
            </w:r>
          </w:p>
        </w:tc>
        <w:tc>
          <w:tcPr>
            <w:tcW w:w="4819" w:type="dxa"/>
            <w:gridSpan w:val="2"/>
            <w:tcBorders>
              <w:top w:val="single" w:sz="4" w:space="0" w:color="000000"/>
              <w:left w:val="single" w:sz="4" w:space="0" w:color="000000"/>
              <w:bottom w:val="single" w:sz="4" w:space="0" w:color="000000"/>
              <w:right w:val="single" w:sz="4" w:space="0" w:color="000000"/>
            </w:tcBorders>
          </w:tcPr>
          <w:p w14:paraId="166DB916" w14:textId="01C16B43" w:rsidR="00027A81" w:rsidRPr="00C61E73"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lang w:eastAsia="uk-UA"/>
              </w:rPr>
            </w:pPr>
            <w:r w:rsidRPr="00F22A03">
              <w:rPr>
                <w:rFonts w:ascii="Times New Roman" w:eastAsia="Calibri" w:hAnsi="Times New Roman" w:cs="Times New Roman"/>
                <w:sz w:val="18"/>
                <w:szCs w:val="18"/>
              </w:rPr>
              <w:t>Критерії ризику клієнта розробляються з урахуванням критеріїв, визначених Міністерством фінансів України. Під час управління ризиками суб'єкт первинного фінансового моніторинг</w:t>
            </w:r>
            <w:r>
              <w:rPr>
                <w:rFonts w:ascii="Times New Roman" w:eastAsia="Calibri" w:hAnsi="Times New Roman" w:cs="Times New Roman"/>
                <w:sz w:val="18"/>
                <w:szCs w:val="18"/>
              </w:rPr>
              <w:t>у враховує рекомендації НКЦПФР.</w:t>
            </w:r>
          </w:p>
        </w:tc>
        <w:tc>
          <w:tcPr>
            <w:tcW w:w="4676" w:type="dxa"/>
            <w:tcBorders>
              <w:top w:val="single" w:sz="4" w:space="0" w:color="000000"/>
              <w:left w:val="single" w:sz="4" w:space="0" w:color="000000"/>
              <w:bottom w:val="single" w:sz="4" w:space="0" w:color="000000"/>
              <w:right w:val="single" w:sz="4" w:space="0" w:color="000000"/>
            </w:tcBorders>
          </w:tcPr>
          <w:p w14:paraId="0A625152"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78D65F79"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1C08E71B"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EB4DD" w14:textId="3D220178" w:rsidR="00027A81" w:rsidRPr="00D14C9F"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З метою управління ризиками та проведення оцінки ризику клієнта під час належної перевірки та уточнення інформації про клієнта суб'єкт первинного фінансового моніторингу розробляє критерії ризику клієнта та порядок оцінки ризику проведення ним фінансових операцій з урахуванн</w:t>
            </w:r>
            <w:r>
              <w:rPr>
                <w:rFonts w:ascii="Times New Roman" w:eastAsia="Calibri" w:hAnsi="Times New Roman" w:cs="Times New Roman"/>
                <w:sz w:val="18"/>
                <w:szCs w:val="18"/>
              </w:rPr>
              <w:t>ям ризик-орієнтованого підходу.</w:t>
            </w:r>
          </w:p>
        </w:tc>
        <w:tc>
          <w:tcPr>
            <w:tcW w:w="4819" w:type="dxa"/>
            <w:gridSpan w:val="2"/>
            <w:tcBorders>
              <w:top w:val="single" w:sz="4" w:space="0" w:color="000000"/>
              <w:left w:val="single" w:sz="4" w:space="0" w:color="000000"/>
              <w:bottom w:val="single" w:sz="4" w:space="0" w:color="000000"/>
              <w:right w:val="single" w:sz="4" w:space="0" w:color="000000"/>
            </w:tcBorders>
          </w:tcPr>
          <w:p w14:paraId="3190ECBC" w14:textId="77777777" w:rsidR="00027A81" w:rsidRPr="00DC2D96" w:rsidRDefault="00027A81" w:rsidP="00027A81">
            <w:pPr>
              <w:spacing w:after="0" w:line="240" w:lineRule="auto"/>
              <w:ind w:right="136"/>
              <w:jc w:val="both"/>
              <w:rPr>
                <w:rFonts w:ascii="Times New Roman" w:hAnsi="Times New Roman" w:cs="Times New Roman"/>
                <w:sz w:val="18"/>
                <w:szCs w:val="18"/>
              </w:rPr>
            </w:pPr>
            <w:r w:rsidRPr="00DC2D96">
              <w:rPr>
                <w:rFonts w:ascii="Times New Roman" w:hAnsi="Times New Roman" w:cs="Times New Roman"/>
                <w:sz w:val="18"/>
                <w:szCs w:val="18"/>
              </w:rPr>
              <w:t xml:space="preserve">4. З метою управління ризиками та проведення оцінки ризику клієнта під час </w:t>
            </w:r>
            <w:r w:rsidRPr="00DC2D96">
              <w:rPr>
                <w:rFonts w:ascii="Times New Roman" w:hAnsi="Times New Roman" w:cs="Times New Roman"/>
                <w:bCs/>
                <w:i/>
                <w:color w:val="FF0000"/>
                <w:sz w:val="18"/>
                <w:szCs w:val="18"/>
              </w:rPr>
              <w:t>належної перевірки клієнта</w:t>
            </w:r>
            <w:r w:rsidRPr="00DC2D96">
              <w:rPr>
                <w:rFonts w:ascii="Times New Roman" w:hAnsi="Times New Roman" w:cs="Times New Roman"/>
                <w:sz w:val="18"/>
                <w:szCs w:val="18"/>
              </w:rPr>
              <w:t xml:space="preserve"> суб'єкт первинного фінансового моніторингу розробляє критерії </w:t>
            </w:r>
            <w:r w:rsidRPr="00DC2D96">
              <w:rPr>
                <w:rFonts w:ascii="Times New Roman" w:hAnsi="Times New Roman" w:cs="Times New Roman"/>
                <w:bCs/>
                <w:i/>
                <w:color w:val="FF0000"/>
                <w:sz w:val="18"/>
                <w:szCs w:val="18"/>
              </w:rPr>
              <w:t>ризиків</w:t>
            </w:r>
            <w:r w:rsidRPr="00DC2D96">
              <w:rPr>
                <w:rFonts w:ascii="Times New Roman" w:hAnsi="Times New Roman" w:cs="Times New Roman"/>
                <w:sz w:val="18"/>
                <w:szCs w:val="18"/>
              </w:rPr>
              <w:t xml:space="preserve"> та порядок оцінки </w:t>
            </w:r>
            <w:r w:rsidRPr="00DC2D96">
              <w:rPr>
                <w:rFonts w:ascii="Times New Roman" w:hAnsi="Times New Roman" w:cs="Times New Roman"/>
                <w:bCs/>
                <w:i/>
                <w:color w:val="FF0000"/>
                <w:sz w:val="18"/>
                <w:szCs w:val="18"/>
                <w:shd w:val="clear" w:color="auto" w:fill="FFFFFF"/>
              </w:rPr>
              <w:t>ризику клієнтів</w:t>
            </w:r>
            <w:r w:rsidRPr="00DC2D96">
              <w:rPr>
                <w:rFonts w:ascii="Times New Roman" w:hAnsi="Times New Roman" w:cs="Times New Roman"/>
                <w:color w:val="000000"/>
                <w:sz w:val="18"/>
                <w:szCs w:val="18"/>
                <w:shd w:val="clear" w:color="auto" w:fill="FFFFFF"/>
              </w:rPr>
              <w:t xml:space="preserve"> </w:t>
            </w:r>
            <w:r w:rsidRPr="00DC2D96">
              <w:rPr>
                <w:rFonts w:ascii="Times New Roman" w:hAnsi="Times New Roman" w:cs="Times New Roman"/>
                <w:sz w:val="18"/>
                <w:szCs w:val="18"/>
              </w:rPr>
              <w:t xml:space="preserve">з урахуванням ризик-орієнтованого підходу. </w:t>
            </w:r>
          </w:p>
          <w:p w14:paraId="34FD49EB" w14:textId="7949146B" w:rsidR="00027A81" w:rsidRPr="00C61E73" w:rsidRDefault="00027A81" w:rsidP="00027A81">
            <w:pPr>
              <w:spacing w:after="0" w:line="240" w:lineRule="auto"/>
              <w:ind w:right="136"/>
              <w:jc w:val="both"/>
              <w:rPr>
                <w:rFonts w:ascii="Times New Roman" w:eastAsia="Calibri" w:hAnsi="Times New Roman" w:cs="Times New Roman"/>
                <w:b/>
                <w:i/>
                <w:sz w:val="18"/>
                <w:szCs w:val="18"/>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40988B8"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2CCEFE92"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536C1F3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D6333" w14:textId="4C3321D1" w:rsidR="00027A81" w:rsidRPr="00D14C9F"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Відповідно до розроблених критеріїв суб'єкти первинного фінансового моніторингу встановлюють рівень ризику клієнтів, які мають низький, середній, високий ризик клієнта, який може бути пов'язаний з легалізацією (відмиванням) доходів, одержаних злочинним шляхом, фінансуванням тероризму та фінансуванням розповсюдження зброї масовог</w:t>
            </w:r>
            <w:r>
              <w:rPr>
                <w:rFonts w:ascii="Times New Roman" w:eastAsia="Calibri" w:hAnsi="Times New Roman" w:cs="Times New Roman"/>
                <w:sz w:val="18"/>
                <w:szCs w:val="18"/>
              </w:rPr>
              <w:t>о знищення.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02637020" w14:textId="31750EDC" w:rsidR="00027A81" w:rsidRPr="00207DAD" w:rsidRDefault="00027A81" w:rsidP="00027A81">
            <w:pPr>
              <w:spacing w:after="0" w:line="240" w:lineRule="auto"/>
              <w:ind w:right="136"/>
              <w:jc w:val="both"/>
              <w:rPr>
                <w:rFonts w:ascii="Times New Roman" w:hAnsi="Times New Roman" w:cs="Times New Roman"/>
                <w:sz w:val="18"/>
                <w:szCs w:val="18"/>
              </w:rPr>
            </w:pPr>
            <w:r w:rsidRPr="00DC2D96">
              <w:rPr>
                <w:rFonts w:ascii="Times New Roman" w:hAnsi="Times New Roman" w:cs="Times New Roman"/>
                <w:sz w:val="18"/>
                <w:szCs w:val="18"/>
              </w:rPr>
              <w:t xml:space="preserve">Відповідно до розроблених критеріїв суб'єкти первинного фінансового моніторингу встановлюють рівень ризику </w:t>
            </w:r>
            <w:r w:rsidRPr="00DC2D96">
              <w:rPr>
                <w:rFonts w:ascii="Times New Roman" w:hAnsi="Times New Roman" w:cs="Times New Roman"/>
                <w:bCs/>
                <w:i/>
                <w:color w:val="FF0000"/>
                <w:sz w:val="18"/>
                <w:szCs w:val="18"/>
              </w:rPr>
              <w:t>ділових відносин (фінансової операції без встановлення ділових відносин)</w:t>
            </w:r>
            <w:r w:rsidRPr="00DC2D96">
              <w:rPr>
                <w:rFonts w:ascii="Times New Roman" w:hAnsi="Times New Roman" w:cs="Times New Roman"/>
                <w:sz w:val="18"/>
                <w:szCs w:val="18"/>
              </w:rPr>
              <w:t xml:space="preserve">, які мають низький, середній, високий </w:t>
            </w:r>
            <w:r w:rsidRPr="00DC2D96">
              <w:rPr>
                <w:rFonts w:ascii="Times New Roman" w:hAnsi="Times New Roman" w:cs="Times New Roman"/>
                <w:bCs/>
                <w:i/>
                <w:color w:val="FF0000"/>
                <w:sz w:val="18"/>
                <w:szCs w:val="18"/>
              </w:rPr>
              <w:t>ризик легалізації (відмивання) доходів, одержаних злочинним шляхом, фінансування тероризму та фінансування розповсюдження зброї масового знищення</w:t>
            </w:r>
            <w:r w:rsidRPr="00DC2D96">
              <w:rPr>
                <w:rFonts w:ascii="Times New Roman" w:hAnsi="Times New Roman" w:cs="Times New Roman"/>
                <w:i/>
                <w:color w:val="FF0000"/>
                <w:sz w:val="18"/>
                <w:szCs w:val="18"/>
              </w:rPr>
              <w:t>.</w:t>
            </w:r>
          </w:p>
        </w:tc>
        <w:tc>
          <w:tcPr>
            <w:tcW w:w="4676" w:type="dxa"/>
            <w:tcBorders>
              <w:top w:val="single" w:sz="4" w:space="0" w:color="000000"/>
              <w:left w:val="single" w:sz="4" w:space="0" w:color="000000"/>
              <w:bottom w:val="single" w:sz="4" w:space="0" w:color="000000"/>
              <w:right w:val="single" w:sz="4" w:space="0" w:color="000000"/>
            </w:tcBorders>
          </w:tcPr>
          <w:p w14:paraId="3BD131E0"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63732555"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4E85E18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018FF"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Суб'єкт первинного фінансового моніторингу вперше визначає та фіксує рівень ризику клієнта  письмово в паперовому вигляді до проведення фінансової операції або відкриття рахунку.</w:t>
            </w:r>
          </w:p>
          <w:p w14:paraId="4F88D60A"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B145C8E" w14:textId="60540DCB" w:rsidR="00027A81" w:rsidRPr="00D00ACC" w:rsidRDefault="0009116B"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hyperlink r:id="rId38" w:history="1">
              <w:r w:rsidR="00027A81" w:rsidRPr="00D00ACC">
                <w:rPr>
                  <w:rFonts w:ascii="Times New Roman" w:eastAsia="Calibri" w:hAnsi="Times New Roman" w:cs="Times New Roman"/>
                  <w:sz w:val="18"/>
                  <w:szCs w:val="18"/>
                  <w:lang w:eastAsia="uk-UA"/>
                </w:rPr>
                <w:t xml:space="preserve">Суб'єкт первинного фінансового моніторингу вперше визначає та </w:t>
              </w:r>
              <w:r w:rsidR="00027A81" w:rsidRPr="000842E8">
                <w:rPr>
                  <w:rFonts w:ascii="Times New Roman" w:eastAsia="Calibri" w:hAnsi="Times New Roman" w:cs="Times New Roman"/>
                  <w:i/>
                  <w:color w:val="FF0000"/>
                  <w:sz w:val="18"/>
                  <w:szCs w:val="18"/>
                  <w:lang w:eastAsia="uk-UA"/>
                </w:rPr>
                <w:t>документарно</w:t>
              </w:r>
              <w:r w:rsidR="00027A81">
                <w:rPr>
                  <w:rFonts w:ascii="Times New Roman" w:eastAsia="Calibri" w:hAnsi="Times New Roman" w:cs="Times New Roman"/>
                  <w:sz w:val="18"/>
                  <w:szCs w:val="18"/>
                  <w:lang w:eastAsia="uk-UA"/>
                </w:rPr>
                <w:t xml:space="preserve"> </w:t>
              </w:r>
              <w:r w:rsidR="00027A81" w:rsidRPr="00D00ACC">
                <w:rPr>
                  <w:rFonts w:ascii="Times New Roman" w:eastAsia="Calibri" w:hAnsi="Times New Roman" w:cs="Times New Roman"/>
                  <w:sz w:val="18"/>
                  <w:szCs w:val="18"/>
                  <w:lang w:eastAsia="uk-UA"/>
                </w:rPr>
                <w:t xml:space="preserve">фіксує рівень ризику </w:t>
              </w:r>
              <w:r w:rsidR="00027A81" w:rsidRPr="00207DAD">
                <w:rPr>
                  <w:rFonts w:ascii="Times New Roman" w:hAnsi="Times New Roman" w:cs="Times New Roman"/>
                  <w:bCs/>
                  <w:i/>
                  <w:color w:val="FF0000"/>
                  <w:sz w:val="18"/>
                  <w:szCs w:val="18"/>
                </w:rPr>
                <w:t xml:space="preserve"> ділових відносин (фінансової операції без встановлення ділових відносин)</w:t>
              </w:r>
              <w:r w:rsidR="00027A81" w:rsidRPr="00DD689E">
                <w:rPr>
                  <w:rFonts w:ascii="Times New Roman" w:eastAsia="Calibri" w:hAnsi="Times New Roman" w:cs="Times New Roman"/>
                  <w:sz w:val="18"/>
                  <w:szCs w:val="18"/>
                  <w:lang w:eastAsia="uk-UA"/>
                </w:rPr>
                <w:t>,</w:t>
              </w:r>
              <w:r w:rsidR="00027A81" w:rsidRPr="00D00ACC">
                <w:rPr>
                  <w:rFonts w:ascii="Times New Roman" w:eastAsia="Calibri" w:hAnsi="Times New Roman" w:cs="Times New Roman"/>
                  <w:sz w:val="18"/>
                  <w:szCs w:val="18"/>
                  <w:lang w:eastAsia="uk-UA"/>
                </w:rPr>
                <w:t xml:space="preserve"> </w:t>
              </w:r>
              <w:r w:rsidR="00027A81" w:rsidRPr="00DD689E">
                <w:rPr>
                  <w:rFonts w:ascii="Times New Roman" w:eastAsia="Calibri" w:hAnsi="Times New Roman" w:cs="Times New Roman"/>
                  <w:i/>
                  <w:color w:val="FF0000"/>
                  <w:sz w:val="18"/>
                  <w:szCs w:val="18"/>
                  <w:lang w:eastAsia="uk-UA"/>
                </w:rPr>
                <w:t>відповідно до внутрішніх документів суб'єкта первинного фінансового моніторингу,</w:t>
              </w:r>
              <w:r w:rsidR="00027A81" w:rsidRPr="00DD689E">
                <w:rPr>
                  <w:rFonts w:ascii="Times New Roman" w:eastAsia="Calibri" w:hAnsi="Times New Roman" w:cs="Times New Roman"/>
                  <w:sz w:val="18"/>
                  <w:szCs w:val="18"/>
                  <w:lang w:eastAsia="uk-UA"/>
                </w:rPr>
                <w:t xml:space="preserve"> </w:t>
              </w:r>
              <w:r w:rsidR="00027A81" w:rsidRPr="00D00ACC">
                <w:rPr>
                  <w:rFonts w:ascii="Times New Roman" w:eastAsia="Calibri" w:hAnsi="Times New Roman" w:cs="Times New Roman"/>
                  <w:sz w:val="18"/>
                  <w:szCs w:val="18"/>
                  <w:lang w:eastAsia="uk-UA"/>
                </w:rPr>
                <w:t>до проведення фінансової операції або відкриття рахунку.</w:t>
              </w:r>
            </w:hyperlink>
          </w:p>
          <w:p w14:paraId="4F882675" w14:textId="77777777" w:rsidR="00027A81" w:rsidRPr="00C61E73" w:rsidRDefault="00027A81" w:rsidP="00027A81">
            <w:pPr>
              <w:spacing w:after="0" w:line="240" w:lineRule="auto"/>
              <w:ind w:right="136"/>
              <w:jc w:val="both"/>
              <w:rPr>
                <w:rFonts w:ascii="Times New Roman" w:eastAsia="Calibri" w:hAnsi="Times New Roman" w:cs="Times New Roman"/>
                <w:b/>
                <w:i/>
                <w:sz w:val="18"/>
                <w:szCs w:val="18"/>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D688113" w14:textId="32A709E8" w:rsidR="00027A81" w:rsidRDefault="00027A81" w:rsidP="00027A81">
            <w:pPr>
              <w:shd w:val="clear" w:color="auto" w:fill="FFFFFF"/>
              <w:suppressAutoHyphens/>
              <w:autoSpaceDN w:val="0"/>
              <w:spacing w:after="0" w:line="240" w:lineRule="auto"/>
              <w:ind w:right="136"/>
              <w:jc w:val="both"/>
              <w:textAlignment w:val="baseline"/>
              <w:rPr>
                <w:rFonts w:ascii="Times New Roman" w:eastAsia="Calibri" w:hAnsi="Times New Roman" w:cs="Times New Roman"/>
                <w:i/>
                <w:sz w:val="18"/>
                <w:szCs w:val="18"/>
                <w:lang w:eastAsia="uk-UA"/>
              </w:rPr>
            </w:pPr>
          </w:p>
          <w:p w14:paraId="56AA94D4"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sz w:val="18"/>
                <w:szCs w:val="18"/>
                <w:lang w:eastAsia="uk-UA"/>
              </w:rPr>
            </w:pPr>
          </w:p>
          <w:p w14:paraId="353834C4" w14:textId="12DE0A7A" w:rsidR="00027A81" w:rsidRPr="00D14C9F"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484D0A03" w14:textId="623B028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7104045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9DF92" w14:textId="7A5C54D8" w:rsidR="00027A81" w:rsidRPr="00D14C9F"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За результатами ділових відносин та заходів із вивчення клієнта рівень ризику може бути </w:t>
            </w:r>
            <w:r>
              <w:rPr>
                <w:rFonts w:ascii="Times New Roman" w:eastAsia="Calibri" w:hAnsi="Times New Roman" w:cs="Times New Roman"/>
                <w:sz w:val="18"/>
                <w:szCs w:val="18"/>
              </w:rPr>
              <w:t>змінений, що фіксується окремо.</w:t>
            </w:r>
          </w:p>
        </w:tc>
        <w:tc>
          <w:tcPr>
            <w:tcW w:w="4819" w:type="dxa"/>
            <w:gridSpan w:val="2"/>
            <w:tcBorders>
              <w:top w:val="single" w:sz="4" w:space="0" w:color="000000"/>
              <w:left w:val="single" w:sz="4" w:space="0" w:color="000000"/>
              <w:bottom w:val="single" w:sz="4" w:space="0" w:color="000000"/>
              <w:right w:val="single" w:sz="4" w:space="0" w:color="000000"/>
            </w:tcBorders>
          </w:tcPr>
          <w:p w14:paraId="55C2C7FE" w14:textId="7013286E" w:rsidR="00027A81" w:rsidRPr="00C61E73"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lang w:eastAsia="uk-UA"/>
              </w:rPr>
            </w:pPr>
            <w:r w:rsidRPr="00DC2D96">
              <w:rPr>
                <w:rFonts w:ascii="Times New Roman" w:hAnsi="Times New Roman" w:cs="Times New Roman"/>
                <w:sz w:val="18"/>
                <w:szCs w:val="18"/>
              </w:rPr>
              <w:t xml:space="preserve">За результатами </w:t>
            </w:r>
            <w:r w:rsidRPr="00207DAD">
              <w:rPr>
                <w:rFonts w:ascii="Times New Roman" w:hAnsi="Times New Roman" w:cs="Times New Roman"/>
                <w:bCs/>
                <w:i/>
                <w:color w:val="FF0000"/>
                <w:sz w:val="18"/>
                <w:szCs w:val="18"/>
              </w:rPr>
              <w:t>вжиття заходів з управління ризиками, зокрема, їх переоцінки</w:t>
            </w:r>
            <w:r w:rsidRPr="00DC2D96">
              <w:rPr>
                <w:rFonts w:ascii="Times New Roman" w:hAnsi="Times New Roman" w:cs="Times New Roman"/>
                <w:sz w:val="18"/>
                <w:szCs w:val="18"/>
              </w:rPr>
              <w:t>, рівень ризику може бути змінений, що фіксується окремо.</w:t>
            </w:r>
          </w:p>
        </w:tc>
        <w:tc>
          <w:tcPr>
            <w:tcW w:w="4676" w:type="dxa"/>
            <w:tcBorders>
              <w:top w:val="single" w:sz="4" w:space="0" w:color="000000"/>
              <w:left w:val="single" w:sz="4" w:space="0" w:color="000000"/>
              <w:bottom w:val="single" w:sz="4" w:space="0" w:color="000000"/>
              <w:right w:val="single" w:sz="4" w:space="0" w:color="000000"/>
            </w:tcBorders>
          </w:tcPr>
          <w:p w14:paraId="2C7F40F4"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28EB96C6"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2748A24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FF050" w14:textId="126D4C7C" w:rsidR="00027A81" w:rsidRPr="00D14C9F"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З метою управління ризиками з урахуванням ризик-орієнтованого підходу при проведенні оцінки ризику клієнта суб’єкт первинного фінансового моніторингу під час належ</w:t>
            </w:r>
            <w:r>
              <w:rPr>
                <w:rFonts w:ascii="Times New Roman" w:eastAsia="Calibri" w:hAnsi="Times New Roman" w:cs="Times New Roman"/>
                <w:sz w:val="18"/>
                <w:szCs w:val="18"/>
              </w:rPr>
              <w:t>ної перевірки клієнта враховує:</w:t>
            </w:r>
          </w:p>
        </w:tc>
        <w:tc>
          <w:tcPr>
            <w:tcW w:w="4819" w:type="dxa"/>
            <w:gridSpan w:val="2"/>
            <w:tcBorders>
              <w:top w:val="single" w:sz="4" w:space="0" w:color="000000"/>
              <w:left w:val="single" w:sz="4" w:space="0" w:color="000000"/>
              <w:bottom w:val="single" w:sz="4" w:space="0" w:color="000000"/>
              <w:right w:val="single" w:sz="4" w:space="0" w:color="000000"/>
            </w:tcBorders>
          </w:tcPr>
          <w:p w14:paraId="21E30B66" w14:textId="63F64FE2" w:rsidR="00027A81" w:rsidRPr="00207DAD" w:rsidRDefault="00027A81" w:rsidP="00027A81">
            <w:pPr>
              <w:spacing w:after="0" w:line="240" w:lineRule="auto"/>
              <w:jc w:val="both"/>
              <w:rPr>
                <w:rFonts w:ascii="Times New Roman" w:hAnsi="Times New Roman" w:cs="Times New Roman"/>
                <w:sz w:val="18"/>
                <w:szCs w:val="18"/>
              </w:rPr>
            </w:pPr>
            <w:r w:rsidRPr="00207DAD">
              <w:rPr>
                <w:rFonts w:ascii="Times New Roman" w:hAnsi="Times New Roman" w:cs="Times New Roman"/>
                <w:sz w:val="18"/>
                <w:szCs w:val="18"/>
              </w:rPr>
              <w:t xml:space="preserve">5. З метою управління ризиками з урахуванням ризик-орієнтованого підходу при </w:t>
            </w:r>
            <w:r w:rsidRPr="00207DAD">
              <w:rPr>
                <w:rFonts w:ascii="Times New Roman" w:hAnsi="Times New Roman" w:cs="Times New Roman"/>
                <w:bCs/>
                <w:i/>
                <w:color w:val="FF0000"/>
                <w:sz w:val="18"/>
                <w:szCs w:val="18"/>
              </w:rPr>
              <w:t>проведенні оцінки/переоцінки ризику</w:t>
            </w:r>
            <w:r w:rsidRPr="00207DAD">
              <w:rPr>
                <w:rFonts w:ascii="Times New Roman" w:hAnsi="Times New Roman" w:cs="Times New Roman"/>
                <w:i/>
                <w:color w:val="FF0000"/>
                <w:sz w:val="18"/>
                <w:szCs w:val="18"/>
              </w:rPr>
              <w:t xml:space="preserve"> </w:t>
            </w:r>
            <w:r w:rsidRPr="00207DAD">
              <w:rPr>
                <w:rFonts w:ascii="Times New Roman" w:hAnsi="Times New Roman" w:cs="Times New Roman"/>
                <w:bCs/>
                <w:i/>
                <w:color w:val="FF0000"/>
                <w:sz w:val="18"/>
                <w:szCs w:val="18"/>
              </w:rPr>
              <w:t>ділових відносин (фінансової операції без встановлення ділових відносин)</w:t>
            </w:r>
            <w:r w:rsidRPr="00207DAD">
              <w:rPr>
                <w:rFonts w:ascii="Times New Roman" w:hAnsi="Times New Roman" w:cs="Times New Roman"/>
                <w:sz w:val="18"/>
                <w:szCs w:val="18"/>
              </w:rPr>
              <w:t xml:space="preserve"> суб’єкт первинного фінансового моніторингу під час належної перевірки клієнта враховує:</w:t>
            </w:r>
          </w:p>
        </w:tc>
        <w:tc>
          <w:tcPr>
            <w:tcW w:w="4676" w:type="dxa"/>
            <w:tcBorders>
              <w:top w:val="single" w:sz="4" w:space="0" w:color="000000"/>
              <w:left w:val="single" w:sz="4" w:space="0" w:color="000000"/>
              <w:bottom w:val="single" w:sz="4" w:space="0" w:color="000000"/>
              <w:right w:val="single" w:sz="4" w:space="0" w:color="000000"/>
            </w:tcBorders>
          </w:tcPr>
          <w:p w14:paraId="1E3915D5" w14:textId="77777777" w:rsidR="00027A81" w:rsidRPr="00C61E73" w:rsidRDefault="00027A81" w:rsidP="00027A81">
            <w:pPr>
              <w:shd w:val="clear" w:color="auto" w:fill="FFFFFF"/>
              <w:suppressAutoHyphens/>
              <w:autoSpaceDN w:val="0"/>
              <w:spacing w:after="0" w:line="240" w:lineRule="auto"/>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F0754B0"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6D1737AC"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90F06" w14:textId="7EF4E444" w:rsidR="00027A81" w:rsidRPr="009938EA"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1) інформацію з метою формування уявлення про клієнта, </w:t>
            </w:r>
            <w:r w:rsidRPr="00646DD8">
              <w:rPr>
                <w:rFonts w:ascii="Times New Roman" w:eastAsia="Calibri" w:hAnsi="Times New Roman" w:cs="Times New Roman"/>
                <w:strike/>
                <w:sz w:val="18"/>
                <w:szCs w:val="18"/>
                <w:highlight w:val="yellow"/>
              </w:rPr>
              <w:t>природу</w:t>
            </w:r>
            <w:r w:rsidRPr="00F22A03">
              <w:rPr>
                <w:rFonts w:ascii="Times New Roman" w:eastAsia="Calibri" w:hAnsi="Times New Roman" w:cs="Times New Roman"/>
                <w:sz w:val="18"/>
                <w:szCs w:val="18"/>
              </w:rPr>
              <w:t xml:space="preserve"> його діяльності, рівень операцій, що плануються ним проводити шляхом </w:t>
            </w:r>
            <w:r w:rsidRPr="00646DD8">
              <w:rPr>
                <w:rFonts w:ascii="Times New Roman" w:eastAsia="Calibri" w:hAnsi="Times New Roman" w:cs="Times New Roman"/>
                <w:strike/>
                <w:sz w:val="18"/>
                <w:szCs w:val="18"/>
                <w:highlight w:val="yellow"/>
              </w:rPr>
              <w:t>опитування клієнта та документального фіксування отриманої інформації</w:t>
            </w:r>
            <w:r>
              <w:rPr>
                <w:rFonts w:ascii="Times New Roman" w:eastAsia="Calibri" w:hAnsi="Times New Roman" w:cs="Times New Roman"/>
                <w:sz w:val="18"/>
                <w:szCs w:val="18"/>
              </w:rPr>
              <w:t>;</w:t>
            </w:r>
          </w:p>
        </w:tc>
        <w:tc>
          <w:tcPr>
            <w:tcW w:w="4819" w:type="dxa"/>
            <w:gridSpan w:val="2"/>
            <w:tcBorders>
              <w:top w:val="single" w:sz="4" w:space="0" w:color="000000"/>
              <w:left w:val="single" w:sz="4" w:space="0" w:color="000000"/>
              <w:bottom w:val="single" w:sz="4" w:space="0" w:color="000000"/>
              <w:right w:val="single" w:sz="4" w:space="0" w:color="000000"/>
            </w:tcBorders>
          </w:tcPr>
          <w:p w14:paraId="7872174B" w14:textId="448D7547" w:rsidR="00027A81" w:rsidRPr="009938EA"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646DD8">
              <w:rPr>
                <w:rFonts w:ascii="Times New Roman" w:eastAsia="Calibri" w:hAnsi="Times New Roman" w:cs="Times New Roman"/>
                <w:sz w:val="18"/>
                <w:szCs w:val="18"/>
              </w:rPr>
              <w:t xml:space="preserve">1) інформацію з метою формування уявлення про клієнта, </w:t>
            </w:r>
            <w:r w:rsidRPr="00646DD8">
              <w:rPr>
                <w:rFonts w:ascii="Times New Roman" w:eastAsia="Calibri" w:hAnsi="Times New Roman" w:cs="Times New Roman"/>
                <w:i/>
                <w:color w:val="FF0000"/>
                <w:sz w:val="18"/>
                <w:szCs w:val="18"/>
              </w:rPr>
              <w:t>сутність</w:t>
            </w:r>
            <w:r w:rsidRPr="00DD689E">
              <w:rPr>
                <w:rFonts w:ascii="Times New Roman" w:eastAsia="Calibri" w:hAnsi="Times New Roman" w:cs="Times New Roman"/>
                <w:i/>
                <w:sz w:val="18"/>
                <w:szCs w:val="18"/>
              </w:rPr>
              <w:t xml:space="preserve"> </w:t>
            </w:r>
            <w:r w:rsidRPr="00646DD8">
              <w:rPr>
                <w:rFonts w:ascii="Times New Roman" w:eastAsia="Calibri" w:hAnsi="Times New Roman" w:cs="Times New Roman"/>
                <w:sz w:val="18"/>
                <w:szCs w:val="18"/>
              </w:rPr>
              <w:t>його діяльності, рівень операцій, що плануються ним проводити шляхом</w:t>
            </w:r>
            <w:r w:rsidRPr="00646DD8">
              <w:rPr>
                <w:rFonts w:ascii="Times New Roman" w:eastAsia="Calibri" w:hAnsi="Times New Roman" w:cs="Times New Roman"/>
                <w:i/>
                <w:sz w:val="18"/>
                <w:szCs w:val="18"/>
                <w:lang w:val="ru-RU"/>
              </w:rPr>
              <w:t xml:space="preserve"> </w:t>
            </w:r>
            <w:r w:rsidRPr="00646DD8">
              <w:rPr>
                <w:rFonts w:ascii="Times New Roman" w:eastAsia="Calibri" w:hAnsi="Times New Roman" w:cs="Times New Roman"/>
                <w:i/>
                <w:color w:val="FF0000"/>
                <w:sz w:val="18"/>
                <w:szCs w:val="18"/>
              </w:rPr>
              <w:t>заповнення документа для здійснення належної перевірки</w:t>
            </w:r>
            <w:r w:rsidRPr="00646DD8">
              <w:rPr>
                <w:rFonts w:ascii="Times New Roman" w:eastAsia="Calibri" w:hAnsi="Times New Roman" w:cs="Times New Roman"/>
                <w:sz w:val="18"/>
                <w:szCs w:val="18"/>
              </w:rPr>
              <w:t>;</w:t>
            </w:r>
          </w:p>
        </w:tc>
        <w:tc>
          <w:tcPr>
            <w:tcW w:w="4676" w:type="dxa"/>
            <w:tcBorders>
              <w:top w:val="single" w:sz="4" w:space="0" w:color="000000"/>
              <w:left w:val="single" w:sz="4" w:space="0" w:color="000000"/>
              <w:bottom w:val="single" w:sz="4" w:space="0" w:color="000000"/>
              <w:right w:val="single" w:sz="4" w:space="0" w:color="000000"/>
            </w:tcBorders>
          </w:tcPr>
          <w:p w14:paraId="4BF48857" w14:textId="1F41ACA4" w:rsidR="00027A81" w:rsidRPr="00DD689E" w:rsidRDefault="00027A81" w:rsidP="00027A81">
            <w:pPr>
              <w:shd w:val="clear" w:color="auto" w:fill="FFFFFF"/>
              <w:suppressAutoHyphens/>
              <w:autoSpaceDN w:val="0"/>
              <w:spacing w:after="0" w:line="240" w:lineRule="auto"/>
              <w:ind w:right="136"/>
              <w:jc w:val="both"/>
              <w:textAlignment w:val="baseline"/>
              <w:rPr>
                <w:rFonts w:ascii="Times New Roman" w:eastAsia="Calibri" w:hAnsi="Times New Roman" w:cs="Times New Roman"/>
                <w:i/>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7F1F4140"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5EF43DA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A9F32" w14:textId="32C0C22D" w:rsidR="00027A81" w:rsidRPr="00207DAD"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2) інформацію щодо клієнта, наявною у суб’єкта первинного фінансового моніторингу, з тією, що міститься в надійних офіційних джерелах інформації, </w:t>
            </w:r>
            <w:r w:rsidRPr="00DD689E">
              <w:rPr>
                <w:rFonts w:ascii="Times New Roman" w:eastAsia="Calibri" w:hAnsi="Times New Roman" w:cs="Times New Roman"/>
                <w:strike/>
                <w:sz w:val="18"/>
                <w:szCs w:val="18"/>
                <w:highlight w:val="yellow"/>
              </w:rPr>
              <w:t>відкритому доступі та має високу ступінь довіри</w:t>
            </w:r>
            <w:r>
              <w:rPr>
                <w:rFonts w:ascii="Times New Roman" w:eastAsia="Calibri" w:hAnsi="Times New Roman" w:cs="Times New Roman"/>
                <w:sz w:val="18"/>
                <w:szCs w:val="18"/>
              </w:rPr>
              <w:t>;</w:t>
            </w:r>
          </w:p>
        </w:tc>
        <w:tc>
          <w:tcPr>
            <w:tcW w:w="4819" w:type="dxa"/>
            <w:gridSpan w:val="2"/>
            <w:tcBorders>
              <w:top w:val="single" w:sz="4" w:space="0" w:color="000000"/>
              <w:left w:val="single" w:sz="4" w:space="0" w:color="000000"/>
              <w:bottom w:val="single" w:sz="4" w:space="0" w:color="000000"/>
              <w:right w:val="single" w:sz="4" w:space="0" w:color="000000"/>
            </w:tcBorders>
          </w:tcPr>
          <w:p w14:paraId="22C75340" w14:textId="47611F42" w:rsidR="00027A81" w:rsidRPr="00DD689E"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sz w:val="18"/>
                <w:szCs w:val="18"/>
              </w:rPr>
            </w:pPr>
            <w:r w:rsidRPr="00646DD8">
              <w:rPr>
                <w:rFonts w:ascii="Times New Roman" w:eastAsia="Calibri" w:hAnsi="Times New Roman" w:cs="Times New Roman"/>
                <w:sz w:val="18"/>
                <w:szCs w:val="18"/>
              </w:rPr>
              <w:t xml:space="preserve">2) інформацію щодо клієнта, </w:t>
            </w:r>
            <w:r w:rsidRPr="00207DAD">
              <w:rPr>
                <w:rFonts w:ascii="Times New Roman" w:eastAsia="Calibri" w:hAnsi="Times New Roman" w:cs="Times New Roman"/>
                <w:i/>
                <w:color w:val="FF0000"/>
                <w:sz w:val="18"/>
                <w:szCs w:val="18"/>
              </w:rPr>
              <w:t>наявну</w:t>
            </w:r>
            <w:r w:rsidRPr="00646DD8">
              <w:rPr>
                <w:rFonts w:ascii="Times New Roman" w:eastAsia="Calibri" w:hAnsi="Times New Roman" w:cs="Times New Roman"/>
                <w:sz w:val="18"/>
                <w:szCs w:val="18"/>
              </w:rPr>
              <w:t xml:space="preserve"> у суб’єкта первинного фінансового моніторингу, </w:t>
            </w:r>
            <w:r w:rsidRPr="00207DAD">
              <w:rPr>
                <w:rFonts w:ascii="Times New Roman" w:hAnsi="Times New Roman" w:cs="Times New Roman"/>
                <w:i/>
                <w:color w:val="FF0000"/>
                <w:sz w:val="18"/>
                <w:szCs w:val="18"/>
              </w:rPr>
              <w:t xml:space="preserve">і </w:t>
            </w:r>
            <w:r w:rsidRPr="00207DAD">
              <w:rPr>
                <w:rFonts w:ascii="Times New Roman" w:hAnsi="Times New Roman" w:cs="Times New Roman"/>
                <w:bCs/>
                <w:i/>
                <w:color w:val="FF0000"/>
                <w:sz w:val="18"/>
                <w:szCs w:val="18"/>
              </w:rPr>
              <w:t>ту</w:t>
            </w:r>
            <w:r w:rsidRPr="00207DAD">
              <w:rPr>
                <w:rFonts w:ascii="Times New Roman" w:hAnsi="Times New Roman" w:cs="Times New Roman"/>
                <w:sz w:val="18"/>
                <w:szCs w:val="18"/>
              </w:rPr>
              <w:t xml:space="preserve">, що </w:t>
            </w:r>
            <w:r w:rsidRPr="00207DAD">
              <w:rPr>
                <w:rFonts w:ascii="Times New Roman" w:hAnsi="Times New Roman" w:cs="Times New Roman"/>
                <w:bCs/>
                <w:i/>
                <w:color w:val="FF0000"/>
                <w:sz w:val="18"/>
                <w:szCs w:val="18"/>
              </w:rPr>
              <w:t>отримана з офіційних та/або надійних джерел</w:t>
            </w:r>
            <w:r w:rsidRPr="00207DAD">
              <w:rPr>
                <w:rFonts w:ascii="Times New Roman" w:hAnsi="Times New Roman" w:cs="Times New Roman"/>
                <w:i/>
                <w:color w:val="FF0000"/>
                <w:sz w:val="18"/>
                <w:szCs w:val="18"/>
              </w:rPr>
              <w:t xml:space="preserve"> </w:t>
            </w:r>
            <w:r w:rsidRPr="00207DAD">
              <w:rPr>
                <w:rFonts w:ascii="Times New Roman" w:hAnsi="Times New Roman" w:cs="Times New Roman"/>
                <w:bCs/>
                <w:i/>
                <w:color w:val="FF0000"/>
                <w:sz w:val="18"/>
                <w:szCs w:val="18"/>
              </w:rPr>
              <w:t>інформації</w:t>
            </w:r>
            <w:r w:rsidRPr="00207DAD">
              <w:rPr>
                <w:rFonts w:ascii="Times New Roman" w:hAnsi="Times New Roman" w:cs="Times New Roman"/>
                <w:i/>
                <w:color w:val="FF0000"/>
                <w:sz w:val="18"/>
                <w:szCs w:val="18"/>
              </w:rPr>
              <w:t>;</w:t>
            </w:r>
          </w:p>
          <w:p w14:paraId="3A7A1C21" w14:textId="77777777" w:rsidR="00027A81" w:rsidRPr="00C61E73" w:rsidRDefault="00027A81" w:rsidP="00027A81">
            <w:pPr>
              <w:spacing w:after="0" w:line="240" w:lineRule="auto"/>
              <w:jc w:val="both"/>
              <w:rPr>
                <w:rFonts w:ascii="Times New Roman" w:eastAsia="Calibri" w:hAnsi="Times New Roman" w:cs="Times New Roman"/>
                <w:b/>
                <w:i/>
                <w:sz w:val="18"/>
                <w:szCs w:val="18"/>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995E518" w14:textId="77777777" w:rsidR="00027A81" w:rsidRPr="00DD689E" w:rsidRDefault="00027A81" w:rsidP="00027A81">
            <w:pPr>
              <w:shd w:val="clear" w:color="auto" w:fill="FFFFFF"/>
              <w:suppressAutoHyphens/>
              <w:autoSpaceDN w:val="0"/>
              <w:spacing w:after="0" w:line="240" w:lineRule="auto"/>
              <w:jc w:val="both"/>
              <w:textAlignment w:val="baseline"/>
              <w:rPr>
                <w:rFonts w:ascii="Times New Roman" w:hAnsi="Times New Roman" w:cs="Times New Roman"/>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682B206"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4EDB9A7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99F44" w14:textId="67998299" w:rsidR="00027A81" w:rsidRPr="00646DD8"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3) оцінку репутації клієнта на підставі </w:t>
            </w:r>
            <w:r w:rsidRPr="00646DD8">
              <w:rPr>
                <w:rFonts w:ascii="Times New Roman" w:eastAsia="Calibri" w:hAnsi="Times New Roman" w:cs="Times New Roman"/>
                <w:strike/>
                <w:sz w:val="18"/>
                <w:szCs w:val="18"/>
                <w:highlight w:val="yellow"/>
              </w:rPr>
              <w:t>суб’єктом первинного фінансового моніторингу</w:t>
            </w:r>
            <w:r w:rsidRPr="00646DD8">
              <w:rPr>
                <w:rFonts w:ascii="Times New Roman" w:eastAsia="Calibri" w:hAnsi="Times New Roman" w:cs="Times New Roman"/>
                <w:strike/>
                <w:sz w:val="18"/>
                <w:szCs w:val="18"/>
              </w:rPr>
              <w:t xml:space="preserve"> </w:t>
            </w:r>
            <w:r w:rsidRPr="00F22A03">
              <w:rPr>
                <w:rFonts w:ascii="Times New Roman" w:eastAsia="Calibri" w:hAnsi="Times New Roman" w:cs="Times New Roman"/>
                <w:sz w:val="18"/>
                <w:szCs w:val="18"/>
              </w:rPr>
              <w:t xml:space="preserve">розроблених </w:t>
            </w:r>
            <w:r w:rsidRPr="00F22A03">
              <w:rPr>
                <w:rFonts w:ascii="Times New Roman" w:eastAsia="Calibri" w:hAnsi="Times New Roman" w:cs="Times New Roman"/>
                <w:sz w:val="18"/>
                <w:szCs w:val="18"/>
              </w:rPr>
              <w:lastRenderedPageBreak/>
              <w:t>суб’єктом первинного фін</w:t>
            </w:r>
            <w:r>
              <w:rPr>
                <w:rFonts w:ascii="Times New Roman" w:eastAsia="Calibri" w:hAnsi="Times New Roman" w:cs="Times New Roman"/>
                <w:sz w:val="18"/>
                <w:szCs w:val="18"/>
              </w:rPr>
              <w:t>ансового моніторингу критеріїв;</w:t>
            </w:r>
          </w:p>
        </w:tc>
        <w:tc>
          <w:tcPr>
            <w:tcW w:w="4819" w:type="dxa"/>
            <w:gridSpan w:val="2"/>
            <w:tcBorders>
              <w:top w:val="single" w:sz="4" w:space="0" w:color="000000"/>
              <w:left w:val="single" w:sz="4" w:space="0" w:color="000000"/>
              <w:bottom w:val="single" w:sz="4" w:space="0" w:color="000000"/>
              <w:right w:val="single" w:sz="4" w:space="0" w:color="000000"/>
            </w:tcBorders>
          </w:tcPr>
          <w:p w14:paraId="15103FCD" w14:textId="290EEBC0"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646DD8">
              <w:rPr>
                <w:rFonts w:ascii="Times New Roman" w:eastAsia="Calibri" w:hAnsi="Times New Roman" w:cs="Times New Roman"/>
                <w:sz w:val="18"/>
                <w:szCs w:val="18"/>
              </w:rPr>
              <w:lastRenderedPageBreak/>
              <w:t>3) оцінку репутації клієнта на підставі розроблених суб’єктом первинного фінансового моніторингу критеріїв</w:t>
            </w:r>
            <w:r w:rsidRPr="00207DAD">
              <w:rPr>
                <w:rFonts w:ascii="Times New Roman" w:hAnsi="Times New Roman" w:cs="Times New Roman"/>
                <w:b/>
                <w:bCs/>
                <w:sz w:val="18"/>
                <w:szCs w:val="18"/>
              </w:rPr>
              <w:t xml:space="preserve"> </w:t>
            </w:r>
            <w:r w:rsidRPr="00207DAD">
              <w:rPr>
                <w:rFonts w:ascii="Times New Roman" w:hAnsi="Times New Roman" w:cs="Times New Roman"/>
                <w:bCs/>
                <w:i/>
                <w:color w:val="FF0000"/>
                <w:sz w:val="18"/>
                <w:szCs w:val="18"/>
              </w:rPr>
              <w:t>ризику</w:t>
            </w:r>
            <w:r w:rsidRPr="00646DD8">
              <w:rPr>
                <w:rFonts w:ascii="Times New Roman" w:eastAsia="Calibri" w:hAnsi="Times New Roman" w:cs="Times New Roman"/>
                <w:sz w:val="18"/>
                <w:szCs w:val="18"/>
              </w:rPr>
              <w:t>;</w:t>
            </w:r>
          </w:p>
          <w:p w14:paraId="4FFFFA59" w14:textId="18306E9D" w:rsidR="00027A81" w:rsidRPr="00646DD8" w:rsidRDefault="00027A81" w:rsidP="00027A81">
            <w:pPr>
              <w:spacing w:after="0" w:line="240" w:lineRule="auto"/>
              <w:jc w:val="both"/>
              <w:rPr>
                <w:rFonts w:ascii="Times New Roman" w:eastAsia="Calibri" w:hAnsi="Times New Roman" w:cs="Times New Roman"/>
                <w:b/>
                <w:sz w:val="18"/>
                <w:szCs w:val="18"/>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A3411E8" w14:textId="27E49D23" w:rsidR="00027A81" w:rsidRPr="00DD689E"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2A9FC880"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37FDD9E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D0492"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інформацію, отриману суб’єктом первинного фінансового моніторингу при проведенні заходів із уточнення/додаткового уточнення інформації про клієнта, у тому числі про зміст його діяльності і фінансовий стан;</w:t>
            </w:r>
          </w:p>
          <w:p w14:paraId="68DE6196"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652A8DC" w14:textId="72E2E815" w:rsidR="00027A81" w:rsidRPr="00207DAD" w:rsidRDefault="00027A81" w:rsidP="00027A81">
            <w:pPr>
              <w:spacing w:after="0" w:line="240" w:lineRule="auto"/>
              <w:jc w:val="both"/>
              <w:rPr>
                <w:rFonts w:ascii="Times New Roman" w:hAnsi="Times New Roman" w:cs="Times New Roman"/>
                <w:i/>
                <w:color w:val="FF0000"/>
                <w:sz w:val="18"/>
                <w:szCs w:val="18"/>
              </w:rPr>
            </w:pPr>
            <w:r w:rsidRPr="00207DAD">
              <w:rPr>
                <w:rFonts w:ascii="Times New Roman" w:hAnsi="Times New Roman" w:cs="Times New Roman"/>
                <w:sz w:val="18"/>
                <w:szCs w:val="18"/>
              </w:rPr>
              <w:t xml:space="preserve">4) інформацію, отриману суб’єктом первинного фінансового моніторингу </w:t>
            </w:r>
            <w:r w:rsidRPr="00207DAD">
              <w:rPr>
                <w:rFonts w:ascii="Times New Roman" w:hAnsi="Times New Roman" w:cs="Times New Roman"/>
                <w:bCs/>
                <w:i/>
                <w:color w:val="FF0000"/>
                <w:sz w:val="18"/>
                <w:szCs w:val="18"/>
              </w:rPr>
              <w:t>під час моніторингу ділових відносин та фінансових операцій клієнта, що здійснюються у процесі таких відносин, щодо відповідності таких фінансових операцій наявній у суб’єкта первинного фінансового моніторингу інформації про клієнта, його діяльність та ризик (у тому числі, в разі необхідності, про джерело коштів, пов’язаних з фінансовими операціями)</w:t>
            </w:r>
            <w:r w:rsidRPr="00207DAD">
              <w:rPr>
                <w:rFonts w:ascii="Times New Roman" w:hAnsi="Times New Roman" w:cs="Times New Roman"/>
                <w:i/>
                <w:color w:val="FF0000"/>
                <w:sz w:val="18"/>
                <w:szCs w:val="18"/>
              </w:rPr>
              <w:t>;</w:t>
            </w:r>
          </w:p>
        </w:tc>
        <w:tc>
          <w:tcPr>
            <w:tcW w:w="4676" w:type="dxa"/>
            <w:tcBorders>
              <w:top w:val="single" w:sz="4" w:space="0" w:color="000000"/>
              <w:left w:val="single" w:sz="4" w:space="0" w:color="000000"/>
              <w:bottom w:val="single" w:sz="4" w:space="0" w:color="000000"/>
              <w:right w:val="single" w:sz="4" w:space="0" w:color="000000"/>
            </w:tcBorders>
          </w:tcPr>
          <w:p w14:paraId="1C24D2F2"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4BBD4B48"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70B6B6BC"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B97E9" w14:textId="187623F9" w:rsidR="00027A81" w:rsidRPr="00842860"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додаткову інформації, що стосується ідентифікації та/або що необхідна для вивчення клієнта, уточнення інформації про клієнта, або проведення його поглибленої перевірки у державних органів, державних реєстраторів, використання права звертатись за інформацією до банків, інших юридичних осіб, а також здійснення заходів щодо збору такої інформації з інших джерел, якщо така інфо</w:t>
            </w:r>
            <w:r>
              <w:rPr>
                <w:rFonts w:ascii="Times New Roman" w:eastAsia="Calibri" w:hAnsi="Times New Roman" w:cs="Times New Roman"/>
                <w:sz w:val="18"/>
                <w:szCs w:val="18"/>
              </w:rPr>
              <w:t>рмація є публічною (відкритою).</w:t>
            </w:r>
          </w:p>
        </w:tc>
        <w:tc>
          <w:tcPr>
            <w:tcW w:w="4819" w:type="dxa"/>
            <w:gridSpan w:val="2"/>
            <w:tcBorders>
              <w:top w:val="single" w:sz="4" w:space="0" w:color="000000"/>
              <w:left w:val="single" w:sz="4" w:space="0" w:color="000000"/>
              <w:bottom w:val="single" w:sz="4" w:space="0" w:color="000000"/>
              <w:right w:val="single" w:sz="4" w:space="0" w:color="000000"/>
            </w:tcBorders>
          </w:tcPr>
          <w:p w14:paraId="7A4F754C" w14:textId="7369FB5A" w:rsidR="00027A81" w:rsidRPr="009938EA" w:rsidRDefault="00027A81" w:rsidP="00027A81">
            <w:pPr>
              <w:spacing w:after="0" w:line="240" w:lineRule="auto"/>
              <w:jc w:val="both"/>
              <w:rPr>
                <w:rFonts w:ascii="Times New Roman" w:hAnsi="Times New Roman" w:cs="Times New Roman"/>
                <w:b/>
                <w:bCs/>
                <w:sz w:val="18"/>
                <w:szCs w:val="18"/>
              </w:rPr>
            </w:pPr>
            <w:r w:rsidRPr="00207DAD">
              <w:rPr>
                <w:rFonts w:ascii="Times New Roman" w:hAnsi="Times New Roman" w:cs="Times New Roman"/>
                <w:sz w:val="18"/>
                <w:szCs w:val="18"/>
              </w:rPr>
              <w:t xml:space="preserve">5) додаткову інформацію, що </w:t>
            </w:r>
            <w:r w:rsidRPr="009938EA">
              <w:rPr>
                <w:rFonts w:ascii="Times New Roman" w:hAnsi="Times New Roman" w:cs="Times New Roman"/>
                <w:bCs/>
                <w:i/>
                <w:color w:val="FF0000"/>
                <w:sz w:val="18"/>
                <w:szCs w:val="18"/>
              </w:rPr>
              <w:t xml:space="preserve">отримана від Національного банку України, Національної комісії з цінних паперів та фондового ринку, органів виконавчої влади, правоохоронних органів, державних реєстраторів на запит суб’єкта первинного фінансового моніторингу, наданого </w:t>
            </w:r>
            <w:r w:rsidRPr="009938EA">
              <w:rPr>
                <w:rFonts w:ascii="Times New Roman" w:hAnsi="Times New Roman" w:cs="Times New Roman"/>
                <w:bCs/>
                <w:i/>
                <w:color w:val="FF0000"/>
                <w:sz w:val="18"/>
                <w:szCs w:val="18"/>
                <w:shd w:val="clear" w:color="auto" w:fill="FFFFFF"/>
              </w:rPr>
              <w:t xml:space="preserve">з метою виконання покладених на нього Законом завдань, а також </w:t>
            </w:r>
            <w:r w:rsidRPr="009938EA">
              <w:rPr>
                <w:rFonts w:ascii="Times New Roman" w:hAnsi="Times New Roman" w:cs="Times New Roman"/>
                <w:bCs/>
                <w:i/>
                <w:color w:val="FF0000"/>
                <w:sz w:val="18"/>
                <w:szCs w:val="18"/>
              </w:rPr>
              <w:t>інформацію, яка є публічною (відкритою).</w:t>
            </w:r>
          </w:p>
        </w:tc>
        <w:tc>
          <w:tcPr>
            <w:tcW w:w="4676" w:type="dxa"/>
            <w:tcBorders>
              <w:top w:val="single" w:sz="4" w:space="0" w:color="000000"/>
              <w:left w:val="single" w:sz="4" w:space="0" w:color="000000"/>
              <w:bottom w:val="single" w:sz="4" w:space="0" w:color="000000"/>
              <w:right w:val="single" w:sz="4" w:space="0" w:color="000000"/>
            </w:tcBorders>
          </w:tcPr>
          <w:p w14:paraId="5553D287"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BC070DE"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00F6A08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F3DD8" w14:textId="03D82703" w:rsidR="00027A81" w:rsidRPr="009938EA"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Для встановлення джерел статків (багатства) та джерела коштів клієнта, пов’язаних з фінансовими операціями, суб’єктом первинного фінансового моніторингу може використовувати офіційні документи, публічну інформацію, інформацію, отриману від клієнта, інформацію, що є в наявності у банка у зв’язку із обслуговуванням його фінансових операцій</w:t>
            </w:r>
            <w:r>
              <w:rPr>
                <w:rFonts w:ascii="Times New Roman" w:eastAsia="Calibri" w:hAnsi="Times New Roman" w:cs="Times New Roman"/>
                <w:sz w:val="18"/>
                <w:szCs w:val="18"/>
              </w:rPr>
              <w:t xml:space="preserve"> у минулому, та з інших джерел.</w:t>
            </w:r>
          </w:p>
        </w:tc>
        <w:tc>
          <w:tcPr>
            <w:tcW w:w="4819" w:type="dxa"/>
            <w:gridSpan w:val="2"/>
            <w:tcBorders>
              <w:top w:val="single" w:sz="4" w:space="0" w:color="000000"/>
              <w:left w:val="single" w:sz="4" w:space="0" w:color="000000"/>
              <w:bottom w:val="single" w:sz="4" w:space="0" w:color="000000"/>
              <w:right w:val="single" w:sz="4" w:space="0" w:color="000000"/>
            </w:tcBorders>
          </w:tcPr>
          <w:p w14:paraId="4F643A45" w14:textId="15CF1F85" w:rsidR="00027A81" w:rsidRPr="00C61E73" w:rsidRDefault="00027A81" w:rsidP="00027A81">
            <w:pPr>
              <w:tabs>
                <w:tab w:val="left" w:pos="993"/>
              </w:tabs>
              <w:autoSpaceDN w:val="0"/>
              <w:spacing w:after="0" w:line="240" w:lineRule="auto"/>
              <w:jc w:val="both"/>
              <w:rPr>
                <w:rFonts w:ascii="Times New Roman" w:eastAsia="Calibri" w:hAnsi="Times New Roman" w:cs="Times New Roman"/>
                <w:b/>
                <w:i/>
                <w:sz w:val="18"/>
                <w:szCs w:val="18"/>
                <w:u w:val="single"/>
                <w:lang w:eastAsia="uk-UA"/>
              </w:rPr>
            </w:pPr>
            <w:r w:rsidRPr="00207DAD">
              <w:rPr>
                <w:rFonts w:ascii="Times New Roman" w:hAnsi="Times New Roman" w:cs="Times New Roman"/>
                <w:sz w:val="18"/>
                <w:szCs w:val="18"/>
              </w:rPr>
              <w:t xml:space="preserve">Для встановлення джерел статків (багатства) та джерела коштів, пов’язаних з фінансовими операціями, </w:t>
            </w:r>
            <w:r w:rsidRPr="009938EA">
              <w:rPr>
                <w:rFonts w:ascii="Times New Roman" w:hAnsi="Times New Roman" w:cs="Times New Roman"/>
                <w:i/>
                <w:color w:val="FF0000"/>
                <w:sz w:val="18"/>
                <w:szCs w:val="18"/>
              </w:rPr>
              <w:t>суб’єкт</w:t>
            </w:r>
            <w:r w:rsidRPr="00207DAD">
              <w:rPr>
                <w:rFonts w:ascii="Times New Roman" w:hAnsi="Times New Roman" w:cs="Times New Roman"/>
                <w:sz w:val="18"/>
                <w:szCs w:val="18"/>
              </w:rPr>
              <w:t xml:space="preserve"> первинного фінансового моніторингу може використовувати офіційні документи, публічну інформацію, інформацію, отриману від клієнта, інформацію, що є в наявності у </w:t>
            </w:r>
            <w:r w:rsidRPr="009938EA">
              <w:rPr>
                <w:rFonts w:ascii="Times New Roman" w:hAnsi="Times New Roman" w:cs="Times New Roman"/>
                <w:bCs/>
                <w:i/>
                <w:color w:val="FF0000"/>
                <w:sz w:val="18"/>
                <w:szCs w:val="18"/>
              </w:rPr>
              <w:t>суб’єкта первинного фінансового моніторингу</w:t>
            </w:r>
            <w:r w:rsidRPr="00207DAD">
              <w:rPr>
                <w:rFonts w:ascii="Times New Roman" w:hAnsi="Times New Roman" w:cs="Times New Roman"/>
                <w:sz w:val="18"/>
                <w:szCs w:val="18"/>
              </w:rPr>
              <w:t xml:space="preserve"> у зв’язку із </w:t>
            </w:r>
            <w:r w:rsidRPr="009938EA">
              <w:rPr>
                <w:rFonts w:ascii="Times New Roman" w:hAnsi="Times New Roman" w:cs="Times New Roman"/>
                <w:bCs/>
                <w:i/>
                <w:color w:val="FF0000"/>
                <w:sz w:val="18"/>
                <w:szCs w:val="18"/>
              </w:rPr>
              <w:t>діловими відносинами (фінансовими операціями</w:t>
            </w:r>
            <w:r w:rsidRPr="009938EA">
              <w:rPr>
                <w:rFonts w:ascii="Times New Roman" w:hAnsi="Times New Roman" w:cs="Times New Roman"/>
                <w:i/>
                <w:color w:val="FF0000"/>
                <w:sz w:val="18"/>
                <w:szCs w:val="18"/>
              </w:rPr>
              <w:t xml:space="preserve"> </w:t>
            </w:r>
            <w:r w:rsidRPr="009938EA">
              <w:rPr>
                <w:rFonts w:ascii="Times New Roman" w:hAnsi="Times New Roman" w:cs="Times New Roman"/>
                <w:bCs/>
                <w:i/>
                <w:color w:val="FF0000"/>
                <w:sz w:val="18"/>
                <w:szCs w:val="18"/>
              </w:rPr>
              <w:t>без встановлення ділових відносин</w:t>
            </w:r>
            <w:r w:rsidRPr="009938EA">
              <w:rPr>
                <w:rFonts w:ascii="Times New Roman" w:hAnsi="Times New Roman" w:cs="Times New Roman"/>
                <w:i/>
                <w:color w:val="FF0000"/>
                <w:sz w:val="18"/>
                <w:szCs w:val="18"/>
              </w:rPr>
              <w:t>)</w:t>
            </w:r>
            <w:r w:rsidRPr="00207DAD">
              <w:rPr>
                <w:rFonts w:ascii="Times New Roman" w:hAnsi="Times New Roman" w:cs="Times New Roman"/>
                <w:sz w:val="18"/>
                <w:szCs w:val="18"/>
              </w:rPr>
              <w:t xml:space="preserve"> у минулому, та з інших джерел.</w:t>
            </w:r>
          </w:p>
        </w:tc>
        <w:tc>
          <w:tcPr>
            <w:tcW w:w="4676" w:type="dxa"/>
            <w:tcBorders>
              <w:top w:val="single" w:sz="4" w:space="0" w:color="000000"/>
              <w:left w:val="single" w:sz="4" w:space="0" w:color="000000"/>
              <w:bottom w:val="single" w:sz="4" w:space="0" w:color="000000"/>
              <w:right w:val="single" w:sz="4" w:space="0" w:color="000000"/>
            </w:tcBorders>
          </w:tcPr>
          <w:p w14:paraId="531C48C0"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7F1FC5DD"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7BF3F5D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2B6CD"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6. Обсяг дій при застосуванні кожної з вимог щодо здійснення належної перевірки клієнтів з урахуванням ризик орієнтованого підходу визначається суб’єктом первинного фінансового моніторингу з урахуванням критеріїв ризику, зокрема мети ділових відносин, суми здійснюваних операцій, регулярності або тривалості ділових відносин.</w:t>
            </w:r>
          </w:p>
          <w:p w14:paraId="6C4300C0"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p>
        </w:tc>
        <w:tc>
          <w:tcPr>
            <w:tcW w:w="4819" w:type="dxa"/>
            <w:gridSpan w:val="2"/>
            <w:tcBorders>
              <w:top w:val="single" w:sz="4" w:space="0" w:color="000000"/>
              <w:left w:val="single" w:sz="4" w:space="0" w:color="000000"/>
              <w:bottom w:val="single" w:sz="4" w:space="0" w:color="000000"/>
              <w:right w:val="single" w:sz="4" w:space="0" w:color="000000"/>
            </w:tcBorders>
          </w:tcPr>
          <w:p w14:paraId="6180B52B" w14:textId="588AB884" w:rsidR="00027A81" w:rsidRPr="009938E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lang w:eastAsia="uk-UA"/>
              </w:rPr>
            </w:pPr>
            <w:r w:rsidRPr="009938EA">
              <w:rPr>
                <w:rFonts w:ascii="Times New Roman" w:hAnsi="Times New Roman" w:cs="Times New Roman"/>
                <w:sz w:val="18"/>
                <w:szCs w:val="18"/>
              </w:rPr>
              <w:t xml:space="preserve">6. Обсяг дій при застосуванні кожної з вимог щодо здійснення належної перевірки клієнтів з урахуванням ризик-орієнтованого підходу визначається суб’єктом первинного фінансового моніторингу з урахуванням </w:t>
            </w:r>
            <w:r w:rsidRPr="009938EA">
              <w:rPr>
                <w:rFonts w:ascii="Times New Roman" w:hAnsi="Times New Roman" w:cs="Times New Roman"/>
                <w:bCs/>
                <w:i/>
                <w:color w:val="FF0000"/>
                <w:sz w:val="18"/>
                <w:szCs w:val="18"/>
              </w:rPr>
              <w:t>ризик-профілю клієнта</w:t>
            </w:r>
            <w:r w:rsidRPr="009938EA">
              <w:rPr>
                <w:rFonts w:ascii="Times New Roman" w:hAnsi="Times New Roman" w:cs="Times New Roman"/>
                <w:i/>
                <w:color w:val="FF0000"/>
                <w:sz w:val="18"/>
                <w:szCs w:val="18"/>
              </w:rPr>
              <w:t>,</w:t>
            </w:r>
            <w:r w:rsidRPr="009938EA">
              <w:rPr>
                <w:rFonts w:ascii="Times New Roman" w:hAnsi="Times New Roman" w:cs="Times New Roman"/>
                <w:sz w:val="18"/>
                <w:szCs w:val="18"/>
              </w:rPr>
              <w:t xml:space="preserve"> зокрема </w:t>
            </w:r>
            <w:r w:rsidRPr="009938EA">
              <w:rPr>
                <w:rFonts w:ascii="Times New Roman" w:hAnsi="Times New Roman" w:cs="Times New Roman"/>
                <w:bCs/>
                <w:i/>
                <w:color w:val="FF0000"/>
                <w:sz w:val="18"/>
                <w:szCs w:val="18"/>
                <w:shd w:val="clear" w:color="auto" w:fill="FFFFFF"/>
              </w:rPr>
              <w:t>рівня ризику,</w:t>
            </w:r>
            <w:r w:rsidRPr="009938EA">
              <w:rPr>
                <w:rFonts w:ascii="Times New Roman" w:hAnsi="Times New Roman" w:cs="Times New Roman"/>
                <w:b/>
                <w:bCs/>
                <w:color w:val="000000"/>
                <w:sz w:val="18"/>
                <w:szCs w:val="18"/>
                <w:shd w:val="clear" w:color="auto" w:fill="FFFFFF"/>
              </w:rPr>
              <w:t xml:space="preserve"> </w:t>
            </w:r>
            <w:r w:rsidRPr="009938EA">
              <w:rPr>
                <w:rFonts w:ascii="Times New Roman" w:hAnsi="Times New Roman" w:cs="Times New Roman"/>
                <w:color w:val="000000"/>
                <w:sz w:val="18"/>
                <w:szCs w:val="18"/>
                <w:shd w:val="clear" w:color="auto" w:fill="FFFFFF"/>
              </w:rPr>
              <w:t xml:space="preserve">мети ділових відносин, суми </w:t>
            </w:r>
            <w:r w:rsidRPr="009938EA">
              <w:rPr>
                <w:rFonts w:ascii="Times New Roman" w:hAnsi="Times New Roman" w:cs="Times New Roman"/>
                <w:sz w:val="18"/>
                <w:szCs w:val="18"/>
              </w:rPr>
              <w:t xml:space="preserve">здійснюваних операцій, регулярності </w:t>
            </w:r>
            <w:r w:rsidRPr="009938EA">
              <w:rPr>
                <w:rFonts w:ascii="Times New Roman" w:hAnsi="Times New Roman" w:cs="Times New Roman"/>
                <w:color w:val="000000"/>
                <w:sz w:val="18"/>
                <w:szCs w:val="18"/>
                <w:shd w:val="clear" w:color="auto" w:fill="FFFFFF"/>
              </w:rPr>
              <w:t>або тривалості ділових відносин</w:t>
            </w:r>
            <w:r w:rsidRPr="009938EA">
              <w:rPr>
                <w:rFonts w:ascii="Times New Roman" w:hAnsi="Times New Roman" w:cs="Times New Roman"/>
                <w:sz w:val="18"/>
                <w:szCs w:val="18"/>
              </w:rPr>
              <w:t>.</w:t>
            </w:r>
          </w:p>
        </w:tc>
        <w:tc>
          <w:tcPr>
            <w:tcW w:w="4676" w:type="dxa"/>
            <w:tcBorders>
              <w:top w:val="single" w:sz="4" w:space="0" w:color="000000"/>
              <w:left w:val="single" w:sz="4" w:space="0" w:color="000000"/>
              <w:bottom w:val="single" w:sz="4" w:space="0" w:color="000000"/>
              <w:right w:val="single" w:sz="4" w:space="0" w:color="000000"/>
            </w:tcBorders>
          </w:tcPr>
          <w:p w14:paraId="21B3105C"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6D8755D0"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6FB22F7C"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3CDCE"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7. З урахуванням ризик-орієнтованого підходу суб’єкт первинного фінансового моніторингу має право здійснювати спрощені заходи належної перевірки щодо клієнтів, ризик ділових відносин з якими (ризик фінансової операції без встановлення ділових відносин яких) є низьким.</w:t>
            </w:r>
          </w:p>
          <w:p w14:paraId="61C69D71"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F244F5E"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rPr>
            </w:pPr>
            <w:r w:rsidRPr="00D00ACC">
              <w:rPr>
                <w:rFonts w:ascii="Times New Roman" w:eastAsia="Calibri" w:hAnsi="Times New Roman" w:cs="Times New Roman"/>
                <w:sz w:val="18"/>
                <w:szCs w:val="18"/>
              </w:rPr>
              <w:t xml:space="preserve">7. З урахуванням </w:t>
            </w:r>
            <w:r w:rsidRPr="00AE7259">
              <w:rPr>
                <w:rFonts w:ascii="Times New Roman" w:eastAsia="Calibri" w:hAnsi="Times New Roman" w:cs="Times New Roman"/>
                <w:sz w:val="18"/>
                <w:szCs w:val="18"/>
                <w:shd w:val="clear" w:color="auto" w:fill="FFFFE2"/>
              </w:rPr>
              <w:t>ризик-орієнтованого підходу</w:t>
            </w:r>
            <w:r w:rsidRPr="00D00ACC">
              <w:rPr>
                <w:rFonts w:ascii="Times New Roman" w:eastAsia="Calibri" w:hAnsi="Times New Roman" w:cs="Times New Roman"/>
                <w:sz w:val="18"/>
                <w:szCs w:val="18"/>
              </w:rPr>
              <w:t xml:space="preserve"> суб’єкт первинного фінансового моніторингу має право здійснювати спрощені заходи належної перевірки щодо клієнтів, ризик ділових відносин з якими (ризик фінансової операції без встановлення ділових відносин яких) є низьким.</w:t>
            </w:r>
            <w:r w:rsidRPr="00683B07">
              <w:rPr>
                <w:rFonts w:ascii="Times New Roman" w:eastAsia="Calibri" w:hAnsi="Times New Roman" w:cs="Times New Roman"/>
                <w:sz w:val="18"/>
                <w:szCs w:val="18"/>
              </w:rPr>
              <w:t xml:space="preserve"> </w:t>
            </w:r>
            <w:r w:rsidRPr="00683B07">
              <w:rPr>
                <w:rFonts w:ascii="Times New Roman" w:eastAsia="Calibri" w:hAnsi="Times New Roman" w:cs="Times New Roman"/>
                <w:i/>
                <w:color w:val="FF0000"/>
                <w:sz w:val="18"/>
                <w:szCs w:val="18"/>
              </w:rPr>
              <w:t>Зокрема, але не виключно, щодо</w:t>
            </w:r>
            <w:r w:rsidRPr="002A64F8">
              <w:rPr>
                <w:rFonts w:ascii="Times New Roman" w:eastAsia="Calibri" w:hAnsi="Times New Roman" w:cs="Times New Roman"/>
                <w:i/>
                <w:color w:val="FF0000"/>
                <w:sz w:val="18"/>
                <w:szCs w:val="18"/>
              </w:rPr>
              <w:t>:</w:t>
            </w:r>
          </w:p>
          <w:p w14:paraId="7F0580E4" w14:textId="79D58980" w:rsidR="00027A81" w:rsidRPr="005A795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rPr>
            </w:pPr>
            <w:r w:rsidRPr="002A64F8">
              <w:rPr>
                <w:rFonts w:ascii="Times New Roman" w:eastAsia="Calibri" w:hAnsi="Times New Roman" w:cs="Times New Roman"/>
                <w:i/>
                <w:color w:val="FF0000"/>
                <w:sz w:val="18"/>
                <w:szCs w:val="18"/>
              </w:rPr>
              <w:t>-</w:t>
            </w:r>
            <w:r w:rsidRPr="00683B07">
              <w:rPr>
                <w:rFonts w:ascii="Times New Roman" w:eastAsia="Calibri" w:hAnsi="Times New Roman" w:cs="Times New Roman"/>
                <w:i/>
                <w:color w:val="FF0000"/>
                <w:sz w:val="18"/>
                <w:szCs w:val="18"/>
              </w:rPr>
              <w:t xml:space="preserve"> клієнтів-фізичних осіб, у яких здійснюється обов'язковий викуп акцій, відповідно до Закону України «Про акціонерні товариства»</w:t>
            </w:r>
            <w:r w:rsidRPr="005A7952">
              <w:rPr>
                <w:rFonts w:ascii="Times New Roman" w:eastAsia="Calibri" w:hAnsi="Times New Roman" w:cs="Times New Roman"/>
                <w:i/>
                <w:color w:val="FF0000"/>
                <w:sz w:val="18"/>
                <w:szCs w:val="18"/>
              </w:rPr>
              <w:t>;</w:t>
            </w:r>
          </w:p>
          <w:p w14:paraId="7FC3C21A" w14:textId="24F50AC4"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lang w:val="ru-RU"/>
              </w:rPr>
            </w:pPr>
            <w:r w:rsidRPr="00D14C9F">
              <w:rPr>
                <w:rFonts w:ascii="Times New Roman" w:eastAsia="Calibri" w:hAnsi="Times New Roman" w:cs="Times New Roman"/>
                <w:i/>
                <w:color w:val="FF0000"/>
                <w:sz w:val="18"/>
                <w:szCs w:val="18"/>
                <w:lang w:val="ru-RU"/>
              </w:rPr>
              <w:t>- клієнтів</w:t>
            </w:r>
            <w:r w:rsidRPr="00683B07">
              <w:rPr>
                <w:rFonts w:ascii="Times New Roman" w:eastAsia="Calibri" w:hAnsi="Times New Roman" w:cs="Times New Roman"/>
                <w:i/>
                <w:color w:val="FF0000"/>
                <w:sz w:val="18"/>
                <w:szCs w:val="18"/>
              </w:rPr>
              <w:t>-фізичних осіб,</w:t>
            </w:r>
            <w:r w:rsidRPr="00D14C9F">
              <w:rPr>
                <w:rFonts w:ascii="Times New Roman" w:eastAsia="Calibri" w:hAnsi="Times New Roman" w:cs="Times New Roman"/>
                <w:i/>
                <w:color w:val="FF0000"/>
                <w:sz w:val="18"/>
                <w:szCs w:val="18"/>
                <w:lang w:val="ru-RU"/>
              </w:rPr>
              <w:t xml:space="preserve"> які здійснюють продаж цінних паперів, отриманих ними під час приватизації;</w:t>
            </w:r>
          </w:p>
          <w:p w14:paraId="67AAD6C5" w14:textId="732F919A" w:rsidR="00027A81" w:rsidRPr="00E20830"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lang w:val="ru-RU"/>
              </w:rPr>
            </w:pPr>
            <w:r w:rsidRPr="00D14C9F">
              <w:rPr>
                <w:rFonts w:ascii="Times New Roman" w:eastAsia="Calibri" w:hAnsi="Times New Roman" w:cs="Times New Roman"/>
                <w:i/>
                <w:color w:val="FF0000"/>
                <w:sz w:val="18"/>
                <w:szCs w:val="18"/>
                <w:lang w:val="ru-RU"/>
              </w:rPr>
              <w:lastRenderedPageBreak/>
              <w:t xml:space="preserve">- </w:t>
            </w:r>
            <w:r w:rsidRPr="00133867">
              <w:rPr>
                <w:rFonts w:ascii="Times New Roman" w:eastAsia="Calibri" w:hAnsi="Times New Roman"/>
                <w:bCs/>
                <w:i/>
                <w:color w:val="FF0000"/>
                <w:sz w:val="18"/>
                <w:szCs w:val="18"/>
                <w:lang w:eastAsia="uk-UA"/>
              </w:rPr>
              <w:t xml:space="preserve">у разі встановлення ділових відносин, які виникають при укладенні пенсійного контракту з недержавним пенсійним фондом; ділових відносин, які виникають на підставі договорів про здійснення пенсійних виплат на визначений строк або заяв про здійснення одноразових  пенсійних виплат, або заяв про здійснення переведення пенсійних коштів до іншої фінансової установи відповідно до Закону України «Про недержавне пенсійне забезпечення», за якими суми пенсійної виплати або переведення до іншої фінансової установи не перевищують 30000 гривень або їх сума еквівалентна зазначеній сумі, </w:t>
            </w:r>
            <w:r>
              <w:rPr>
                <w:rFonts w:ascii="Times New Roman" w:eastAsia="Calibri" w:hAnsi="Times New Roman"/>
                <w:bCs/>
                <w:i/>
                <w:color w:val="FF0000"/>
                <w:sz w:val="18"/>
                <w:szCs w:val="18"/>
                <w:lang w:eastAsia="uk-UA"/>
              </w:rPr>
              <w:t>у тому числі в іноземній валюті</w:t>
            </w:r>
            <w:r>
              <w:rPr>
                <w:rFonts w:ascii="Times New Roman" w:eastAsia="Calibri" w:hAnsi="Times New Roman"/>
                <w:bCs/>
                <w:i/>
                <w:color w:val="FF0000"/>
                <w:sz w:val="18"/>
                <w:szCs w:val="18"/>
                <w:lang w:val="ru-RU" w:eastAsia="uk-UA"/>
              </w:rPr>
              <w:t>;</w:t>
            </w:r>
          </w:p>
          <w:p w14:paraId="112EB06E" w14:textId="53389C4E"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lang w:val="ru-RU"/>
              </w:rPr>
            </w:pPr>
            <w:r w:rsidRPr="002A64F8">
              <w:rPr>
                <w:rFonts w:ascii="Times New Roman" w:eastAsia="Calibri" w:hAnsi="Times New Roman" w:cs="Times New Roman"/>
                <w:i/>
                <w:color w:val="FF0000"/>
                <w:sz w:val="18"/>
                <w:szCs w:val="18"/>
                <w:lang w:val="ru-RU"/>
              </w:rPr>
              <w:t>-</w:t>
            </w:r>
            <w:r w:rsidRPr="002A64F8">
              <w:rPr>
                <w:rFonts w:ascii="Times New Roman" w:eastAsia="Calibri" w:hAnsi="Times New Roman" w:cs="Times New Roman"/>
                <w:i/>
                <w:color w:val="FF0000"/>
                <w:sz w:val="18"/>
                <w:szCs w:val="18"/>
              </w:rPr>
              <w:t xml:space="preserve"> якщо клієнтом є ліцензований учасник фондово</w:t>
            </w:r>
            <w:r>
              <w:rPr>
                <w:rFonts w:ascii="Times New Roman" w:eastAsia="Calibri" w:hAnsi="Times New Roman" w:cs="Times New Roman"/>
                <w:i/>
                <w:color w:val="FF0000"/>
                <w:sz w:val="18"/>
                <w:szCs w:val="18"/>
              </w:rPr>
              <w:t>го ринку (ринку цінних паперів)</w:t>
            </w:r>
            <w:r>
              <w:rPr>
                <w:rFonts w:ascii="Times New Roman" w:eastAsia="Calibri" w:hAnsi="Times New Roman" w:cs="Times New Roman"/>
                <w:i/>
                <w:color w:val="FF0000"/>
                <w:sz w:val="18"/>
                <w:szCs w:val="18"/>
                <w:lang w:val="ru-RU"/>
              </w:rPr>
              <w:t>;</w:t>
            </w:r>
          </w:p>
          <w:p w14:paraId="1461B75E" w14:textId="316B2781" w:rsidR="00027A81" w:rsidRPr="00534230" w:rsidRDefault="00A53510" w:rsidP="00A53510">
            <w:pPr>
              <w:jc w:val="both"/>
              <w:rPr>
                <w:rFonts w:ascii="Times New Roman" w:eastAsia="Calibri" w:hAnsi="Times New Roman" w:cs="Times New Roman"/>
                <w:i/>
                <w:color w:val="FF0000"/>
                <w:sz w:val="18"/>
                <w:szCs w:val="18"/>
                <w:lang w:val="ru-RU"/>
              </w:rPr>
            </w:pPr>
            <w:r w:rsidRPr="00A53510">
              <w:rPr>
                <w:rFonts w:ascii="Times New Roman" w:eastAsia="Calibri" w:hAnsi="Times New Roman" w:cs="Times New Roman"/>
                <w:i/>
                <w:color w:val="FF0000"/>
                <w:sz w:val="18"/>
                <w:szCs w:val="18"/>
                <w:lang w:val="ru-RU"/>
              </w:rPr>
              <w:t>- якщо клієнтом виступає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 крім країни – агресора, яка визначена постановою Верховною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w:t>
            </w:r>
            <w:r>
              <w:rPr>
                <w:rFonts w:ascii="Times New Roman" w:eastAsia="Calibri" w:hAnsi="Times New Roman" w:cs="Times New Roman"/>
                <w:i/>
                <w:color w:val="FF0000"/>
                <w:sz w:val="18"/>
                <w:szCs w:val="18"/>
                <w:lang w:val="ru-RU"/>
              </w:rPr>
              <w:t>ром» від 27.01.2015 № 129-VIII.</w:t>
            </w:r>
          </w:p>
          <w:p w14:paraId="1B92DBA2"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97E7DF4" w14:textId="620ECA80" w:rsidR="00027A81" w:rsidRPr="00465230" w:rsidRDefault="00027A81" w:rsidP="00027A81">
            <w:pPr>
              <w:widowControl w:val="0"/>
              <w:suppressAutoHyphens/>
              <w:autoSpaceDN w:val="0"/>
              <w:spacing w:after="0" w:line="240" w:lineRule="auto"/>
              <w:textAlignment w:val="baseline"/>
              <w:rPr>
                <w:rFonts w:ascii="Times New Roman" w:eastAsia="Calibri" w:hAnsi="Times New Roman" w:cs="Times New Roman"/>
                <w:i/>
                <w:sz w:val="18"/>
                <w:szCs w:val="18"/>
                <w:lang w:eastAsia="ru-RU"/>
              </w:rPr>
            </w:pPr>
            <w:r w:rsidRPr="00465230">
              <w:rPr>
                <w:rFonts w:ascii="Times New Roman" w:eastAsia="Calibri" w:hAnsi="Times New Roman" w:cs="Times New Roman"/>
                <w:i/>
                <w:sz w:val="18"/>
                <w:szCs w:val="18"/>
                <w:highlight w:val="cyan"/>
                <w:lang w:eastAsia="ru-RU"/>
              </w:rPr>
              <w:lastRenderedPageBreak/>
              <w:t>Частково враховано</w:t>
            </w:r>
          </w:p>
          <w:p w14:paraId="6C0098AF" w14:textId="04E14A04" w:rsidR="00027A81" w:rsidRPr="002A64F8"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bCs/>
                <w:i/>
                <w:iCs/>
                <w:color w:val="0070C0"/>
                <w:sz w:val="18"/>
                <w:szCs w:val="18"/>
                <w:u w:val="single"/>
                <w:lang w:eastAsia="uk-UA"/>
              </w:rPr>
            </w:pPr>
            <w:r w:rsidRPr="00D00ACC">
              <w:rPr>
                <w:rFonts w:ascii="Times New Roman" w:eastAsia="Calibri" w:hAnsi="Times New Roman" w:cs="Times New Roman"/>
                <w:sz w:val="18"/>
                <w:szCs w:val="18"/>
              </w:rPr>
              <w:t xml:space="preserve">7. З урахуванням </w:t>
            </w:r>
            <w:r w:rsidRPr="00D00ACC">
              <w:rPr>
                <w:rFonts w:ascii="Times New Roman" w:eastAsia="Calibri" w:hAnsi="Times New Roman" w:cs="Times New Roman"/>
                <w:sz w:val="18"/>
                <w:szCs w:val="18"/>
                <w:shd w:val="clear" w:color="auto" w:fill="FFFFE2"/>
              </w:rPr>
              <w:t>ризик-орієнтованого підходу</w:t>
            </w:r>
            <w:r w:rsidRPr="00D00ACC">
              <w:rPr>
                <w:rFonts w:ascii="Times New Roman" w:eastAsia="Calibri" w:hAnsi="Times New Roman" w:cs="Times New Roman"/>
                <w:sz w:val="18"/>
                <w:szCs w:val="18"/>
              </w:rPr>
              <w:t xml:space="preserve"> суб’єкт первинного фінансового моніторингу має право здійснювати спрощені заходи належної перевірки щодо клієнтів, ризик ділових відносин з якими (ризик фінансової операції без встановлення ділових відносин яких) є низьким.</w:t>
            </w:r>
            <w:r w:rsidRPr="00D00ACC">
              <w:rPr>
                <w:rFonts w:ascii="Times New Roman" w:eastAsia="Calibri" w:hAnsi="Times New Roman" w:cs="Times New Roman"/>
                <w:b/>
                <w:i/>
                <w:sz w:val="18"/>
                <w:szCs w:val="18"/>
              </w:rPr>
              <w:t xml:space="preserve"> </w:t>
            </w:r>
            <w:r w:rsidRPr="002A64F8">
              <w:rPr>
                <w:rFonts w:ascii="Times New Roman" w:eastAsia="Calibri" w:hAnsi="Times New Roman" w:cs="Times New Roman"/>
                <w:b/>
                <w:i/>
                <w:color w:val="FF0000"/>
                <w:sz w:val="18"/>
                <w:szCs w:val="18"/>
              </w:rPr>
              <w:t>Зокрема, але не виключно, щодо клієнтів-фізичних осіб, які реалізують своє право акціонерів відповідно до статей 65-65</w:t>
            </w:r>
            <w:r w:rsidRPr="002A64F8">
              <w:rPr>
                <w:rFonts w:ascii="Times New Roman" w:eastAsia="Calibri" w:hAnsi="Times New Roman" w:cs="Times New Roman"/>
                <w:b/>
                <w:i/>
                <w:color w:val="FF0000"/>
                <w:sz w:val="18"/>
                <w:szCs w:val="18"/>
                <w:vertAlign w:val="superscript"/>
              </w:rPr>
              <w:t>-1</w:t>
            </w:r>
            <w:r w:rsidRPr="002A64F8">
              <w:rPr>
                <w:rFonts w:ascii="Times New Roman" w:eastAsia="Calibri" w:hAnsi="Times New Roman" w:cs="Times New Roman"/>
                <w:b/>
                <w:i/>
                <w:color w:val="FF0000"/>
                <w:sz w:val="18"/>
                <w:szCs w:val="18"/>
              </w:rPr>
              <w:t xml:space="preserve"> Закону «Про акціонерні товариства», </w:t>
            </w:r>
            <w:r w:rsidRPr="002A64F8">
              <w:rPr>
                <w:rFonts w:ascii="Times New Roman" w:eastAsia="Calibri" w:hAnsi="Times New Roman" w:cs="Times New Roman"/>
                <w:b/>
                <w:bCs/>
                <w:i/>
                <w:iCs/>
                <w:color w:val="FF0000"/>
                <w:sz w:val="18"/>
                <w:szCs w:val="18"/>
                <w:lang w:eastAsia="uk-UA"/>
              </w:rPr>
              <w:t xml:space="preserve">якщо фінансова операція здійснюється (вчиняється) </w:t>
            </w:r>
            <w:r w:rsidRPr="002A64F8">
              <w:rPr>
                <w:rFonts w:ascii="Times New Roman" w:eastAsia="Calibri" w:hAnsi="Times New Roman" w:cs="Times New Roman"/>
                <w:b/>
                <w:bCs/>
                <w:i/>
                <w:iCs/>
                <w:color w:val="0070C0"/>
                <w:sz w:val="18"/>
                <w:szCs w:val="18"/>
                <w:u w:val="single"/>
                <w:lang w:eastAsia="uk-UA"/>
              </w:rPr>
              <w:t>на суму, що не перевищую визначену </w:t>
            </w:r>
            <w:hyperlink r:id="rId39" w:history="1">
              <w:r w:rsidRPr="002A64F8">
                <w:rPr>
                  <w:rFonts w:ascii="Times New Roman" w:eastAsia="Calibri" w:hAnsi="Times New Roman" w:cs="Times New Roman"/>
                  <w:b/>
                  <w:bCs/>
                  <w:i/>
                  <w:iCs/>
                  <w:color w:val="0070C0"/>
                  <w:sz w:val="18"/>
                  <w:szCs w:val="18"/>
                  <w:u w:val="single"/>
                  <w:lang w:eastAsia="uk-UA"/>
                </w:rPr>
                <w:t>частиною першою статті 20 Закону</w:t>
              </w:r>
            </w:hyperlink>
            <w:r w:rsidRPr="002A64F8">
              <w:rPr>
                <w:rFonts w:ascii="Times New Roman" w:eastAsia="Calibri" w:hAnsi="Times New Roman" w:cs="Times New Roman"/>
                <w:b/>
                <w:bCs/>
                <w:i/>
                <w:iCs/>
                <w:color w:val="0070C0"/>
                <w:sz w:val="18"/>
                <w:szCs w:val="18"/>
                <w:u w:val="single"/>
                <w:lang w:eastAsia="uk-UA"/>
              </w:rPr>
              <w:t>.</w:t>
            </w:r>
          </w:p>
        </w:tc>
        <w:tc>
          <w:tcPr>
            <w:tcW w:w="1720" w:type="dxa"/>
            <w:tcBorders>
              <w:top w:val="single" w:sz="4" w:space="0" w:color="000000"/>
              <w:left w:val="single" w:sz="4" w:space="0" w:color="000000"/>
              <w:bottom w:val="single" w:sz="4" w:space="0" w:color="000000"/>
              <w:right w:val="single" w:sz="4" w:space="0" w:color="000000"/>
            </w:tcBorders>
          </w:tcPr>
          <w:p w14:paraId="4566F45D" w14:textId="4BC45ABA" w:rsidR="00027A81" w:rsidRPr="00D96147" w:rsidRDefault="00027A81" w:rsidP="00027A81">
            <w:pPr>
              <w:suppressAutoHyphens/>
              <w:autoSpaceDN w:val="0"/>
              <w:spacing w:after="0" w:line="240" w:lineRule="auto"/>
              <w:jc w:val="both"/>
              <w:textAlignment w:val="baseline"/>
              <w:rPr>
                <w:rFonts w:ascii="Times New Roman" w:eastAsia="Times New Roman" w:hAnsi="Times New Roman" w:cs="Times New Roman"/>
                <w:sz w:val="18"/>
                <w:szCs w:val="18"/>
                <w:lang w:val="ru-RU"/>
              </w:rPr>
            </w:pPr>
            <w:r w:rsidRPr="00D96147">
              <w:rPr>
                <w:rFonts w:ascii="Times New Roman" w:eastAsia="Times New Roman" w:hAnsi="Times New Roman" w:cs="Times New Roman"/>
                <w:sz w:val="18"/>
                <w:szCs w:val="18"/>
                <w:lang w:val="ru-RU"/>
              </w:rPr>
              <w:t>а</w:t>
            </w:r>
            <w:r w:rsidRPr="009E4500">
              <w:rPr>
                <w:rFonts w:ascii="Times New Roman" w:eastAsia="Times New Roman" w:hAnsi="Times New Roman" w:cs="Times New Roman"/>
                <w:sz w:val="18"/>
                <w:szCs w:val="18"/>
                <w:lang w:val="ru-RU"/>
              </w:rPr>
              <w:t xml:space="preserve">бз. </w:t>
            </w:r>
            <w:r w:rsidRPr="00D96147">
              <w:rPr>
                <w:rFonts w:ascii="Times New Roman" w:eastAsia="Times New Roman" w:hAnsi="Times New Roman" w:cs="Times New Roman"/>
                <w:sz w:val="18"/>
                <w:szCs w:val="18"/>
                <w:lang w:val="ru-RU"/>
              </w:rPr>
              <w:t>4 цього пункту:</w:t>
            </w:r>
          </w:p>
          <w:p w14:paraId="6DEE72AC" w14:textId="6B94C56E"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r w:rsidRPr="00133867">
              <w:rPr>
                <w:rFonts w:ascii="Times New Roman" w:eastAsia="Times New Roman" w:hAnsi="Times New Roman" w:cs="Times New Roman"/>
                <w:sz w:val="18"/>
                <w:szCs w:val="18"/>
              </w:rPr>
              <w:t xml:space="preserve">Послуги у системі недержавного пенсійного забезпечення регулюються Законом України «Про недержавне пенсійне забезпечення». Цей закон жорстко регламентує порядок пенсійних виплат з </w:t>
            </w:r>
            <w:r>
              <w:rPr>
                <w:rFonts w:ascii="Times New Roman" w:eastAsia="Times New Roman" w:hAnsi="Times New Roman" w:cs="Times New Roman"/>
                <w:sz w:val="18"/>
                <w:szCs w:val="18"/>
              </w:rPr>
              <w:lastRenderedPageBreak/>
              <w:t>НПФ</w:t>
            </w:r>
            <w:r w:rsidRPr="00133867">
              <w:rPr>
                <w:rFonts w:ascii="Times New Roman" w:eastAsia="Times New Roman" w:hAnsi="Times New Roman" w:cs="Times New Roman"/>
                <w:sz w:val="18"/>
                <w:szCs w:val="18"/>
              </w:rPr>
              <w:t>, а також встановлює вимоги до вкладників та учасників НПФ. Розрахунки між НПФ (в особі адміністраторів пенсійних фондів) та їх вкладниками і учасниками здійснюються виключно через банківські установи, причому обов’язково через банк-зберігач, який відповідно до законодавства здійснює контроль всіх операцій НПФ.</w:t>
            </w:r>
          </w:p>
        </w:tc>
      </w:tr>
      <w:tr w:rsidR="00027A81" w:rsidRPr="00C61E73" w14:paraId="1406A64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183A9"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 xml:space="preserve">8. Результати оцінки ризику клієнта та управління ними фіксуються </w:t>
            </w:r>
            <w:r w:rsidRPr="002A64F8">
              <w:rPr>
                <w:rFonts w:ascii="Times New Roman" w:eastAsia="Calibri" w:hAnsi="Times New Roman" w:cs="Times New Roman"/>
                <w:strike/>
                <w:sz w:val="18"/>
                <w:szCs w:val="18"/>
                <w:highlight w:val="yellow"/>
              </w:rPr>
              <w:t>письмово в паперовому вигляді</w:t>
            </w:r>
            <w:r w:rsidRPr="00F22A03">
              <w:rPr>
                <w:rFonts w:ascii="Times New Roman" w:eastAsia="Calibri" w:hAnsi="Times New Roman" w:cs="Times New Roman"/>
                <w:sz w:val="18"/>
                <w:szCs w:val="18"/>
              </w:rPr>
              <w:t xml:space="preserve"> та зберігаються разом з документами, що підтверджують факт проведення належної перевірки клієнта.</w:t>
            </w:r>
          </w:p>
          <w:p w14:paraId="68D01266"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15EC553" w14:textId="7E81A605" w:rsidR="00027A81" w:rsidRPr="00F71B53"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r w:rsidRPr="002A64F8">
              <w:rPr>
                <w:rFonts w:ascii="Times New Roman" w:eastAsia="Calibri" w:hAnsi="Times New Roman" w:cs="Times New Roman"/>
                <w:sz w:val="18"/>
                <w:szCs w:val="18"/>
              </w:rPr>
              <w:t xml:space="preserve">8. </w:t>
            </w:r>
            <w:hyperlink r:id="rId40" w:history="1">
              <w:r w:rsidRPr="002A64F8">
                <w:rPr>
                  <w:rFonts w:ascii="Times New Roman" w:eastAsia="Calibri" w:hAnsi="Times New Roman" w:cs="Times New Roman"/>
                  <w:sz w:val="18"/>
                  <w:szCs w:val="18"/>
                  <w:lang w:eastAsia="uk-UA"/>
                </w:rPr>
                <w:t>Результати оцінки ризику</w:t>
              </w:r>
              <w:r w:rsidRPr="00F71B53">
                <w:rPr>
                  <w:rFonts w:ascii="Times New Roman" w:eastAsia="Calibri" w:hAnsi="Times New Roman" w:cs="Times New Roman"/>
                  <w:i/>
                  <w:color w:val="FF0000"/>
                  <w:sz w:val="18"/>
                  <w:szCs w:val="18"/>
                  <w:lang w:eastAsia="uk-UA"/>
                </w:rPr>
                <w:t>/переоцінки</w:t>
              </w:r>
              <w:r w:rsidRPr="002A64F8">
                <w:rPr>
                  <w:rFonts w:ascii="Times New Roman" w:eastAsia="Calibri" w:hAnsi="Times New Roman" w:cs="Times New Roman"/>
                  <w:sz w:val="18"/>
                  <w:szCs w:val="18"/>
                  <w:lang w:eastAsia="uk-UA"/>
                </w:rPr>
                <w:t xml:space="preserve"> клієнта та управління ними фіксуються </w:t>
              </w:r>
              <w:r w:rsidRPr="002A64F8">
                <w:rPr>
                  <w:rFonts w:ascii="Times New Roman" w:hAnsi="Times New Roman" w:cs="Times New Roman"/>
                  <w:i/>
                  <w:color w:val="FF0000"/>
                  <w:sz w:val="18"/>
                  <w:szCs w:val="18"/>
                </w:rPr>
                <w:t xml:space="preserve">у </w:t>
              </w:r>
              <w:r w:rsidRPr="002A64F8">
                <w:rPr>
                  <w:rFonts w:ascii="Times New Roman" w:eastAsia="Calibri" w:hAnsi="Times New Roman" w:cs="Times New Roman"/>
                  <w:i/>
                  <w:color w:val="FF0000"/>
                  <w:sz w:val="18"/>
                  <w:szCs w:val="18"/>
                  <w:lang w:eastAsia="uk-UA"/>
                </w:rPr>
                <w:t>документі для здійснення належної перевірки до або під час встановлення ділових відносин</w:t>
              </w:r>
              <w:r w:rsidRPr="002A64F8">
                <w:rPr>
                  <w:rFonts w:ascii="Times New Roman" w:eastAsia="Calibri" w:hAnsi="Times New Roman" w:cs="Times New Roman"/>
                  <w:sz w:val="18"/>
                  <w:szCs w:val="18"/>
                  <w:lang w:eastAsia="uk-UA"/>
                </w:rPr>
                <w:t xml:space="preserve"> та зберігаються</w:t>
              </w:r>
              <w:r w:rsidRPr="00F71B53">
                <w:rPr>
                  <w:rFonts w:ascii="Times New Roman" w:eastAsia="Calibri" w:hAnsi="Times New Roman" w:cs="Times New Roman"/>
                  <w:sz w:val="18"/>
                  <w:szCs w:val="18"/>
                  <w:lang w:eastAsia="uk-UA"/>
                </w:rPr>
                <w:t xml:space="preserve"> </w:t>
              </w:r>
              <w:r w:rsidRPr="002A64F8">
                <w:rPr>
                  <w:rFonts w:ascii="Times New Roman" w:eastAsia="Calibri" w:hAnsi="Times New Roman" w:cs="Times New Roman"/>
                  <w:sz w:val="18"/>
                  <w:szCs w:val="18"/>
                  <w:lang w:eastAsia="uk-UA"/>
                </w:rPr>
                <w:t>разом з документами, що підтверджують факт проведення належної перевірки клієнта.</w:t>
              </w:r>
            </w:hyperlink>
          </w:p>
        </w:tc>
        <w:tc>
          <w:tcPr>
            <w:tcW w:w="4676" w:type="dxa"/>
            <w:tcBorders>
              <w:top w:val="single" w:sz="4" w:space="0" w:color="000000"/>
              <w:left w:val="single" w:sz="4" w:space="0" w:color="000000"/>
              <w:bottom w:val="single" w:sz="4" w:space="0" w:color="000000"/>
              <w:right w:val="single" w:sz="4" w:space="0" w:color="000000"/>
            </w:tcBorders>
          </w:tcPr>
          <w:p w14:paraId="7BC4B4B3" w14:textId="77777777" w:rsidR="00027A81" w:rsidRPr="00C61E73" w:rsidRDefault="00027A81" w:rsidP="00027A81">
            <w:pPr>
              <w:shd w:val="clear" w:color="auto" w:fill="FFFFFF"/>
              <w:suppressAutoHyphens/>
              <w:autoSpaceDN w:val="0"/>
              <w:spacing w:after="0" w:line="240" w:lineRule="auto"/>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44553608"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74CA62D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45FB3" w14:textId="77836415" w:rsidR="00027A81" w:rsidRPr="00F71B5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9. Ризик-орієнтований підхід має застосовуватися суб’єктом первинного фінансового моніторингу на безперервній основі та забезпечувати виявлення, ідентифікацію, оцінку всіх наявних та потенційних ризиків,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 притаманних діяльності суб’єкта первинного фінансового моніторингу (ризик-профілю) та його клієнтам, а також передбачати своєчасне розроблення заходів з управління р</w:t>
            </w:r>
            <w:r>
              <w:rPr>
                <w:rFonts w:ascii="Times New Roman" w:eastAsia="Calibri" w:hAnsi="Times New Roman" w:cs="Times New Roman"/>
                <w:sz w:val="18"/>
                <w:szCs w:val="18"/>
              </w:rPr>
              <w:t>изиками з метою їх мінімізації.</w:t>
            </w:r>
          </w:p>
        </w:tc>
        <w:tc>
          <w:tcPr>
            <w:tcW w:w="4819" w:type="dxa"/>
            <w:gridSpan w:val="2"/>
            <w:tcBorders>
              <w:top w:val="single" w:sz="4" w:space="0" w:color="000000"/>
              <w:left w:val="single" w:sz="4" w:space="0" w:color="000000"/>
              <w:bottom w:val="single" w:sz="4" w:space="0" w:color="000000"/>
              <w:right w:val="single" w:sz="4" w:space="0" w:color="000000"/>
            </w:tcBorders>
          </w:tcPr>
          <w:p w14:paraId="1AF83AF5" w14:textId="2104F632" w:rsidR="00027A81" w:rsidRPr="00F71B5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u w:val="single"/>
                <w:lang w:eastAsia="uk-UA"/>
              </w:rPr>
            </w:pPr>
            <w:r w:rsidRPr="00F71B53">
              <w:rPr>
                <w:rFonts w:ascii="Times New Roman" w:hAnsi="Times New Roman" w:cs="Times New Roman"/>
                <w:sz w:val="18"/>
                <w:szCs w:val="18"/>
              </w:rPr>
              <w:t xml:space="preserve">9. Ризик-орієнтований підхід має застосовуватися суб’єктом первинного фінансового моніторингу на безперервній основі та забезпечувати </w:t>
            </w:r>
            <w:r w:rsidRPr="00F71B53">
              <w:rPr>
                <w:rFonts w:ascii="Times New Roman" w:hAnsi="Times New Roman" w:cs="Times New Roman"/>
                <w:bCs/>
                <w:i/>
                <w:color w:val="FF0000"/>
                <w:sz w:val="18"/>
                <w:szCs w:val="18"/>
                <w:shd w:val="clear" w:color="auto" w:fill="FFFFFF"/>
              </w:rPr>
              <w:t>визначення (</w:t>
            </w:r>
            <w:r w:rsidRPr="00F71B53">
              <w:rPr>
                <w:rFonts w:ascii="Times New Roman" w:hAnsi="Times New Roman" w:cs="Times New Roman"/>
                <w:bCs/>
                <w:i/>
                <w:color w:val="FF0000"/>
                <w:sz w:val="18"/>
                <w:szCs w:val="18"/>
              </w:rPr>
              <w:t>виявлення)</w:t>
            </w:r>
            <w:r w:rsidRPr="00F71B53">
              <w:rPr>
                <w:rFonts w:ascii="Times New Roman" w:hAnsi="Times New Roman" w:cs="Times New Roman"/>
                <w:sz w:val="18"/>
                <w:szCs w:val="18"/>
              </w:rPr>
              <w:t>, оцінку</w:t>
            </w:r>
            <w:r w:rsidRPr="00F71B53">
              <w:rPr>
                <w:rFonts w:ascii="Times New Roman" w:hAnsi="Times New Roman" w:cs="Times New Roman"/>
                <w:bCs/>
                <w:i/>
                <w:color w:val="FF0000"/>
                <w:sz w:val="18"/>
                <w:szCs w:val="18"/>
              </w:rPr>
              <w:t>/переоцінку</w:t>
            </w:r>
            <w:r w:rsidRPr="00F71B53">
              <w:rPr>
                <w:rFonts w:ascii="Times New Roman" w:hAnsi="Times New Roman" w:cs="Times New Roman"/>
                <w:color w:val="FF0000"/>
                <w:sz w:val="18"/>
                <w:szCs w:val="18"/>
              </w:rPr>
              <w:t xml:space="preserve"> </w:t>
            </w:r>
            <w:r w:rsidRPr="00F71B53">
              <w:rPr>
                <w:rFonts w:ascii="Times New Roman" w:hAnsi="Times New Roman" w:cs="Times New Roman"/>
                <w:sz w:val="18"/>
                <w:szCs w:val="18"/>
              </w:rPr>
              <w:t xml:space="preserve">всіх наявних та потенційних ризиків,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 притаманних діяльності суб’єкта первинного фінансового моніторингу (ризик-профілю) та його клієнтам, а також передбачати своєчасне розроблення </w:t>
            </w:r>
            <w:r w:rsidRPr="00F71B53">
              <w:rPr>
                <w:rFonts w:ascii="Times New Roman" w:hAnsi="Times New Roman" w:cs="Times New Roman"/>
                <w:b/>
                <w:bCs/>
                <w:sz w:val="18"/>
                <w:szCs w:val="18"/>
              </w:rPr>
              <w:t xml:space="preserve">та </w:t>
            </w:r>
            <w:r w:rsidRPr="00F71B53">
              <w:rPr>
                <w:rFonts w:ascii="Times New Roman" w:hAnsi="Times New Roman" w:cs="Times New Roman"/>
                <w:bCs/>
                <w:i/>
                <w:color w:val="FF0000"/>
                <w:sz w:val="18"/>
                <w:szCs w:val="18"/>
              </w:rPr>
              <w:t>вжиття</w:t>
            </w:r>
            <w:r w:rsidRPr="00F71B53">
              <w:rPr>
                <w:rFonts w:ascii="Times New Roman" w:hAnsi="Times New Roman" w:cs="Times New Roman"/>
                <w:sz w:val="18"/>
                <w:szCs w:val="18"/>
              </w:rPr>
              <w:t xml:space="preserve"> заходів з управління ризиками з метою їх мінімізації.</w:t>
            </w:r>
          </w:p>
        </w:tc>
        <w:tc>
          <w:tcPr>
            <w:tcW w:w="4676" w:type="dxa"/>
            <w:tcBorders>
              <w:top w:val="single" w:sz="4" w:space="0" w:color="000000"/>
              <w:left w:val="single" w:sz="4" w:space="0" w:color="000000"/>
              <w:bottom w:val="single" w:sz="4" w:space="0" w:color="000000"/>
              <w:right w:val="single" w:sz="4" w:space="0" w:color="000000"/>
            </w:tcBorders>
          </w:tcPr>
          <w:p w14:paraId="3FFA9641"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B631FDF"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2006685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6F438" w14:textId="77777777" w:rsidR="00027A81" w:rsidRPr="00B74EA9"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B74EA9">
              <w:rPr>
                <w:rFonts w:ascii="Times New Roman" w:eastAsia="Calibri" w:hAnsi="Times New Roman" w:cs="Times New Roman"/>
                <w:strike/>
                <w:sz w:val="18"/>
                <w:szCs w:val="18"/>
                <w:highlight w:val="yellow"/>
              </w:rPr>
              <w:t xml:space="preserve">10. Під час проведення суб'єктом первинного фінансового моніторингу процедур з актуалізації інформації щодо </w:t>
            </w:r>
            <w:r w:rsidRPr="00B74EA9">
              <w:rPr>
                <w:rFonts w:ascii="Times New Roman" w:eastAsia="Calibri" w:hAnsi="Times New Roman" w:cs="Times New Roman"/>
                <w:strike/>
                <w:sz w:val="18"/>
                <w:szCs w:val="18"/>
                <w:highlight w:val="yellow"/>
              </w:rPr>
              <w:lastRenderedPageBreak/>
              <w:t>клієнтів суб'єкт первинного фінансового моніторингу також здійснює актуалізацію рівня ризику клієнта. Додатково суб'єкт первинного фінансового моніторингу періодично на основі ризик-орієнтованого підходу аналізує існуючу клієнтську базу на предмет переоцінки рівня ризику клієнтів (ділових відносин с клієнтом), але не рідше, ніж:</w:t>
            </w:r>
          </w:p>
          <w:p w14:paraId="61D400D4" w14:textId="77777777" w:rsidR="00027A81" w:rsidRPr="00B74EA9"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B74EA9">
              <w:rPr>
                <w:rFonts w:ascii="Times New Roman" w:eastAsia="Calibri" w:hAnsi="Times New Roman" w:cs="Times New Roman"/>
                <w:strike/>
                <w:sz w:val="18"/>
                <w:szCs w:val="18"/>
                <w:highlight w:val="yellow"/>
              </w:rPr>
              <w:t>- один раз на півроку - якщо рівень ризику клієнта (ділових відносин с клієнтом) є високим;</w:t>
            </w:r>
          </w:p>
          <w:p w14:paraId="1D30A1DB" w14:textId="77777777" w:rsidR="00027A81" w:rsidRPr="00B74EA9"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B74EA9">
              <w:rPr>
                <w:rFonts w:ascii="Times New Roman" w:eastAsia="Calibri" w:hAnsi="Times New Roman" w:cs="Times New Roman"/>
                <w:strike/>
                <w:sz w:val="18"/>
                <w:szCs w:val="18"/>
                <w:highlight w:val="yellow"/>
              </w:rPr>
              <w:t>- один раз на рік - якщо рівень ризику клієнта (ділових відносин с клієнтом) є середнім;</w:t>
            </w:r>
          </w:p>
          <w:p w14:paraId="6DBE040E" w14:textId="77777777" w:rsidR="00027A81" w:rsidRPr="00B74EA9"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rPr>
            </w:pPr>
            <w:r w:rsidRPr="00B74EA9">
              <w:rPr>
                <w:rFonts w:ascii="Times New Roman" w:eastAsia="Calibri" w:hAnsi="Times New Roman" w:cs="Times New Roman"/>
                <w:strike/>
                <w:sz w:val="18"/>
                <w:szCs w:val="18"/>
                <w:highlight w:val="yellow"/>
              </w:rPr>
              <w:t>- один раз на три роки – для інших випадків.</w:t>
            </w:r>
          </w:p>
          <w:p w14:paraId="7C5D35DA"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EE7DA31" w14:textId="467BF455" w:rsidR="00027A81" w:rsidRPr="00B74EA9"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u w:val="single"/>
                <w:lang w:val="en-US" w:eastAsia="uk-UA"/>
              </w:rPr>
            </w:pPr>
            <w:r w:rsidRPr="00B74EA9">
              <w:rPr>
                <w:rFonts w:ascii="Times New Roman" w:eastAsia="Calibri" w:hAnsi="Times New Roman" w:cs="Times New Roman"/>
                <w:b/>
                <w:i/>
                <w:color w:val="FF0000"/>
                <w:sz w:val="18"/>
                <w:szCs w:val="18"/>
                <w:u w:val="single"/>
                <w:lang w:val="en-US" w:eastAsia="uk-UA"/>
              </w:rPr>
              <w:lastRenderedPageBreak/>
              <w:t>Виключено</w:t>
            </w:r>
          </w:p>
        </w:tc>
        <w:tc>
          <w:tcPr>
            <w:tcW w:w="4676" w:type="dxa"/>
            <w:tcBorders>
              <w:top w:val="single" w:sz="4" w:space="0" w:color="000000"/>
              <w:left w:val="single" w:sz="4" w:space="0" w:color="000000"/>
              <w:bottom w:val="single" w:sz="4" w:space="0" w:color="000000"/>
              <w:right w:val="single" w:sz="4" w:space="0" w:color="000000"/>
            </w:tcBorders>
          </w:tcPr>
          <w:p w14:paraId="3FAA5627"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4B7F388" w14:textId="4514513B" w:rsidR="00027A81" w:rsidRPr="002A64F8"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121E8E4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8C579"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11. У разі виникнення сумнівів у достовірності чи повноті наданої інформації про клієнта суб'єкт первинного фінансового моніторингу зобов'язаний провести поглиблену перевірку клієнта, зокрема, шляхом направлення відповідного запиту до державних органів та/або державних реєстраторів.</w:t>
            </w:r>
          </w:p>
          <w:p w14:paraId="6F55254A"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2FCF7CC" w14:textId="59EABAD6" w:rsidR="00027A81" w:rsidRPr="00F71B53"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5222F5">
              <w:rPr>
                <w:rFonts w:ascii="Times New Roman" w:eastAsia="Calibri" w:hAnsi="Times New Roman" w:cs="Times New Roman"/>
                <w:b/>
                <w:i/>
                <w:color w:val="FF0000"/>
                <w:sz w:val="18"/>
                <w:szCs w:val="18"/>
                <w:u w:val="single"/>
                <w:lang w:eastAsia="uk-UA"/>
              </w:rPr>
              <w:t>10.</w:t>
            </w:r>
            <w:r w:rsidRPr="000C0995">
              <w:rPr>
                <w:rFonts w:ascii="Times New Roman" w:eastAsia="Calibri" w:hAnsi="Times New Roman" w:cs="Times New Roman"/>
                <w:b/>
                <w:i/>
                <w:color w:val="FF0000"/>
                <w:sz w:val="18"/>
                <w:szCs w:val="18"/>
                <w:u w:val="single"/>
                <w:lang w:eastAsia="uk-UA"/>
              </w:rPr>
              <w:t xml:space="preserve"> </w:t>
            </w:r>
            <w:r w:rsidRPr="00F71B53">
              <w:rPr>
                <w:rFonts w:ascii="Times New Roman" w:hAnsi="Times New Roman" w:cs="Times New Roman"/>
                <w:sz w:val="18"/>
                <w:szCs w:val="18"/>
              </w:rPr>
              <w:t xml:space="preserve">У разі виникнення сумнівів у достовірності чи повноті </w:t>
            </w:r>
            <w:r w:rsidRPr="00F71B53">
              <w:rPr>
                <w:rFonts w:ascii="Times New Roman" w:hAnsi="Times New Roman" w:cs="Times New Roman"/>
                <w:bCs/>
                <w:i/>
                <w:color w:val="FF0000"/>
                <w:sz w:val="18"/>
                <w:szCs w:val="18"/>
              </w:rPr>
              <w:t>раніше отриманих ідентифікаційних даних</w:t>
            </w:r>
            <w:r w:rsidRPr="00F71B53">
              <w:rPr>
                <w:rFonts w:ascii="Times New Roman" w:hAnsi="Times New Roman" w:cs="Times New Roman"/>
                <w:sz w:val="18"/>
                <w:szCs w:val="18"/>
              </w:rPr>
              <w:t xml:space="preserve"> суб'єкт первинного фінансового моніторингу зобов'язаний </w:t>
            </w:r>
            <w:r w:rsidRPr="00F71B53">
              <w:rPr>
                <w:rFonts w:ascii="Times New Roman" w:hAnsi="Times New Roman" w:cs="Times New Roman"/>
                <w:bCs/>
                <w:i/>
                <w:color w:val="FF0000"/>
                <w:sz w:val="18"/>
                <w:szCs w:val="18"/>
              </w:rPr>
              <w:t>вжити заходи</w:t>
            </w:r>
            <w:r w:rsidRPr="00F71B53">
              <w:rPr>
                <w:rFonts w:ascii="Times New Roman" w:hAnsi="Times New Roman" w:cs="Times New Roman"/>
                <w:i/>
                <w:color w:val="FF0000"/>
                <w:sz w:val="18"/>
                <w:szCs w:val="18"/>
              </w:rPr>
              <w:t xml:space="preserve"> </w:t>
            </w:r>
            <w:r w:rsidRPr="00F71B53">
              <w:rPr>
                <w:rFonts w:ascii="Times New Roman" w:hAnsi="Times New Roman" w:cs="Times New Roman"/>
                <w:bCs/>
                <w:i/>
                <w:color w:val="FF0000"/>
                <w:sz w:val="18"/>
                <w:szCs w:val="18"/>
              </w:rPr>
              <w:t>належної</w:t>
            </w:r>
            <w:r w:rsidRPr="00F71B53">
              <w:rPr>
                <w:rFonts w:ascii="Times New Roman" w:hAnsi="Times New Roman" w:cs="Times New Roman"/>
                <w:sz w:val="18"/>
                <w:szCs w:val="18"/>
              </w:rPr>
              <w:t xml:space="preserve"> перевірки клієнта, зокрема, направити відповідний запит до </w:t>
            </w:r>
            <w:r w:rsidRPr="00F71B53">
              <w:rPr>
                <w:rFonts w:ascii="Times New Roman" w:hAnsi="Times New Roman" w:cs="Times New Roman"/>
                <w:b/>
                <w:bCs/>
                <w:sz w:val="18"/>
                <w:szCs w:val="18"/>
              </w:rPr>
              <w:t>відповідних</w:t>
            </w:r>
            <w:r w:rsidRPr="00F71B53">
              <w:rPr>
                <w:rFonts w:ascii="Times New Roman" w:hAnsi="Times New Roman" w:cs="Times New Roman"/>
                <w:sz w:val="18"/>
                <w:szCs w:val="18"/>
              </w:rPr>
              <w:t xml:space="preserve"> органів та/або державних реєстраторів.</w:t>
            </w:r>
          </w:p>
          <w:p w14:paraId="30846864"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62A59C5E"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66CAC67"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C61E73" w14:paraId="5CE711A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7D744" w14:textId="47032518"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12. У разі отримання від органів державної влади інформації, яка підтверджує факт надання клієнтом недостовірної або неповної інформації під час ідентифікації, верифікації клієнта, суб'єкт первинного фінансового моніторингу зобов'язаний відмовитися від встановлення (підтримання) ділових відносин (у тому числі шляхом розірвання ділових відносин) або проведення фінансової операції.</w:t>
            </w:r>
          </w:p>
          <w:p w14:paraId="5EB2DAF1"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0CDF2107" w14:textId="4B5939B9"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Документи, що стосуються проведення поглибленої перевірки, зберігаються </w:t>
            </w:r>
            <w:r>
              <w:rPr>
                <w:rFonts w:ascii="Times New Roman" w:eastAsia="Calibri" w:hAnsi="Times New Roman" w:cs="Times New Roman"/>
                <w:sz w:val="18"/>
                <w:szCs w:val="18"/>
              </w:rPr>
              <w:t>разом з опитувальником клієнта.</w:t>
            </w:r>
          </w:p>
        </w:tc>
        <w:tc>
          <w:tcPr>
            <w:tcW w:w="4819" w:type="dxa"/>
            <w:gridSpan w:val="2"/>
            <w:tcBorders>
              <w:top w:val="single" w:sz="4" w:space="0" w:color="000000"/>
              <w:left w:val="single" w:sz="4" w:space="0" w:color="000000"/>
              <w:bottom w:val="single" w:sz="4" w:space="0" w:color="000000"/>
              <w:right w:val="single" w:sz="4" w:space="0" w:color="000000"/>
            </w:tcBorders>
          </w:tcPr>
          <w:p w14:paraId="2CFCDA04" w14:textId="4097ACF1" w:rsidR="00027A81" w:rsidRDefault="00027A81" w:rsidP="00027A81">
            <w:pPr>
              <w:spacing w:after="0" w:line="240" w:lineRule="auto"/>
              <w:jc w:val="both"/>
              <w:rPr>
                <w:rFonts w:ascii="Times New Roman" w:hAnsi="Times New Roman" w:cs="Times New Roman"/>
                <w:sz w:val="18"/>
                <w:szCs w:val="18"/>
              </w:rPr>
            </w:pPr>
            <w:r w:rsidRPr="005222F5">
              <w:rPr>
                <w:rFonts w:ascii="Times New Roman" w:eastAsia="Calibri" w:hAnsi="Times New Roman" w:cs="Times New Roman"/>
                <w:b/>
                <w:i/>
                <w:color w:val="FF0000"/>
                <w:sz w:val="18"/>
                <w:szCs w:val="18"/>
                <w:u w:val="single"/>
                <w:lang w:eastAsia="uk-UA"/>
              </w:rPr>
              <w:t>11.</w:t>
            </w:r>
            <w:r w:rsidRPr="00DC2DC5">
              <w:rPr>
                <w:rFonts w:ascii="Times New Roman" w:eastAsia="Calibri" w:hAnsi="Times New Roman" w:cs="Times New Roman"/>
                <w:b/>
                <w:i/>
                <w:color w:val="00B050"/>
                <w:sz w:val="18"/>
                <w:szCs w:val="18"/>
                <w:u w:val="single"/>
                <w:lang w:eastAsia="uk-UA"/>
              </w:rPr>
              <w:t xml:space="preserve"> </w:t>
            </w:r>
            <w:r w:rsidRPr="00F71B53">
              <w:rPr>
                <w:rFonts w:ascii="Times New Roman" w:hAnsi="Times New Roman" w:cs="Times New Roman"/>
                <w:sz w:val="18"/>
                <w:szCs w:val="18"/>
              </w:rPr>
              <w:t xml:space="preserve">У разі отримання від органів державної влади інформації, яка підтверджує факт надання клієнтом </w:t>
            </w:r>
            <w:r w:rsidRPr="00E87AE9">
              <w:rPr>
                <w:rFonts w:ascii="Times New Roman" w:hAnsi="Times New Roman" w:cs="Times New Roman"/>
                <w:bCs/>
                <w:i/>
                <w:color w:val="FF0000"/>
                <w:sz w:val="18"/>
                <w:szCs w:val="18"/>
              </w:rPr>
              <w:t>недостовірної інформації або подання інформації з метою введення в оману суб’єкта первинного фінансового моніторингу</w:t>
            </w:r>
            <w:r w:rsidRPr="00F71B53">
              <w:rPr>
                <w:rFonts w:ascii="Times New Roman" w:hAnsi="Times New Roman" w:cs="Times New Roman"/>
                <w:sz w:val="18"/>
                <w:szCs w:val="18"/>
              </w:rPr>
              <w:t>, суб'єкт первинного фінансового моніторингу зобов'язаний відмовитися від встановлення (підтримання) ділових відносин (у тому числі шляхом розірвання ділових відносин) або проведення фінансової операції.</w:t>
            </w:r>
          </w:p>
          <w:p w14:paraId="15D27C9C" w14:textId="77777777" w:rsidR="00027A81" w:rsidRPr="00F71B53" w:rsidRDefault="00027A81" w:rsidP="00027A81">
            <w:pPr>
              <w:spacing w:after="0" w:line="240" w:lineRule="auto"/>
              <w:jc w:val="both"/>
              <w:rPr>
                <w:rFonts w:ascii="Times New Roman" w:hAnsi="Times New Roman" w:cs="Times New Roman"/>
                <w:sz w:val="18"/>
                <w:szCs w:val="18"/>
              </w:rPr>
            </w:pPr>
          </w:p>
          <w:p w14:paraId="6702CD93" w14:textId="5EC25A3C" w:rsidR="00027A81" w:rsidRPr="00B74EA9"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D00ACC">
              <w:rPr>
                <w:rFonts w:ascii="Times New Roman" w:eastAsia="Calibri" w:hAnsi="Times New Roman" w:cs="Times New Roman"/>
                <w:sz w:val="18"/>
                <w:szCs w:val="18"/>
                <w:lang w:eastAsia="uk-UA"/>
              </w:rPr>
              <w:t xml:space="preserve">Документи, що стосуються </w:t>
            </w:r>
            <w:r w:rsidRPr="00E87AE9">
              <w:rPr>
                <w:rFonts w:ascii="Times New Roman" w:hAnsi="Times New Roman" w:cs="Times New Roman"/>
                <w:bCs/>
                <w:i/>
                <w:color w:val="FF0000"/>
                <w:sz w:val="18"/>
                <w:szCs w:val="18"/>
              </w:rPr>
              <w:t>вжиття заходів належної перевірки</w:t>
            </w:r>
            <w:r w:rsidRPr="00D00ACC">
              <w:rPr>
                <w:rFonts w:ascii="Times New Roman" w:eastAsia="Calibri" w:hAnsi="Times New Roman" w:cs="Times New Roman"/>
                <w:sz w:val="18"/>
                <w:szCs w:val="18"/>
                <w:lang w:eastAsia="uk-UA"/>
              </w:rPr>
              <w:t xml:space="preserve"> , зберігаються разом </w:t>
            </w:r>
            <w:r w:rsidRPr="005222F5">
              <w:rPr>
                <w:rFonts w:ascii="Times New Roman" w:eastAsia="Calibri" w:hAnsi="Times New Roman" w:cs="Times New Roman"/>
                <w:sz w:val="18"/>
                <w:szCs w:val="18"/>
                <w:lang w:eastAsia="uk-UA"/>
              </w:rPr>
              <w:t>з</w:t>
            </w:r>
            <w:r w:rsidRPr="005222F5">
              <w:rPr>
                <w:rFonts w:ascii="Times New Roman" w:eastAsia="Calibri" w:hAnsi="Times New Roman" w:cs="Times New Roman"/>
                <w:b/>
                <w:i/>
                <w:sz w:val="18"/>
                <w:szCs w:val="18"/>
                <w:lang w:eastAsia="uk-UA"/>
              </w:rPr>
              <w:t xml:space="preserve"> </w:t>
            </w:r>
            <w:r w:rsidRPr="005222F5">
              <w:rPr>
                <w:rFonts w:ascii="Times New Roman" w:eastAsia="Calibri" w:hAnsi="Times New Roman" w:cs="Times New Roman"/>
                <w:i/>
                <w:color w:val="FF0000"/>
                <w:sz w:val="18"/>
                <w:szCs w:val="18"/>
                <w:lang w:val="ru-RU" w:eastAsia="uk-UA"/>
              </w:rPr>
              <w:t>документами щодо належної перевірки</w:t>
            </w:r>
            <w:r w:rsidRPr="005222F5">
              <w:rPr>
                <w:rFonts w:ascii="Times New Roman" w:eastAsia="Calibri" w:hAnsi="Times New Roman" w:cs="Times New Roman"/>
                <w:i/>
                <w:color w:val="FF0000"/>
                <w:sz w:val="18"/>
                <w:szCs w:val="18"/>
                <w:lang w:eastAsia="uk-UA"/>
              </w:rPr>
              <w:t xml:space="preserve"> </w:t>
            </w:r>
            <w:r w:rsidRPr="00D00ACC">
              <w:rPr>
                <w:rFonts w:ascii="Times New Roman" w:eastAsia="Calibri" w:hAnsi="Times New Roman" w:cs="Times New Roman"/>
                <w:sz w:val="18"/>
                <w:szCs w:val="18"/>
                <w:lang w:eastAsia="uk-UA"/>
              </w:rPr>
              <w:t>клієнта.</w:t>
            </w:r>
          </w:p>
        </w:tc>
        <w:tc>
          <w:tcPr>
            <w:tcW w:w="4676" w:type="dxa"/>
            <w:tcBorders>
              <w:top w:val="single" w:sz="4" w:space="0" w:color="000000"/>
              <w:left w:val="single" w:sz="4" w:space="0" w:color="000000"/>
              <w:bottom w:val="single" w:sz="4" w:space="0" w:color="000000"/>
              <w:right w:val="single" w:sz="4" w:space="0" w:color="000000"/>
            </w:tcBorders>
          </w:tcPr>
          <w:p w14:paraId="71957DE8" w14:textId="77777777" w:rsidR="00027A81" w:rsidRPr="00C61E73" w:rsidRDefault="00027A81" w:rsidP="00027A81">
            <w:pPr>
              <w:shd w:val="clear" w:color="auto" w:fill="FFFFFF"/>
              <w:suppressAutoHyphens/>
              <w:autoSpaceDN w:val="0"/>
              <w:spacing w:after="0" w:line="240" w:lineRule="auto"/>
              <w:ind w:right="136"/>
              <w:jc w:val="both"/>
              <w:textAlignment w:val="baseline"/>
              <w:rPr>
                <w:rFonts w:ascii="Times New Roman" w:hAnsi="Times New Roman" w:cs="Times New Roman"/>
                <w:b/>
                <w:i/>
                <w:sz w:val="18"/>
                <w:szCs w:val="18"/>
                <w:highlight w:val="cyan"/>
              </w:rPr>
            </w:pPr>
          </w:p>
        </w:tc>
        <w:tc>
          <w:tcPr>
            <w:tcW w:w="1720" w:type="dxa"/>
            <w:tcBorders>
              <w:top w:val="single" w:sz="4" w:space="0" w:color="000000"/>
              <w:left w:val="single" w:sz="4" w:space="0" w:color="000000"/>
              <w:bottom w:val="single" w:sz="4" w:space="0" w:color="000000"/>
              <w:right w:val="single" w:sz="4" w:space="0" w:color="000000"/>
            </w:tcBorders>
          </w:tcPr>
          <w:p w14:paraId="0F0C10A4" w14:textId="77777777" w:rsidR="00027A81" w:rsidRPr="00C61E73" w:rsidRDefault="00027A81" w:rsidP="00027A81">
            <w:pPr>
              <w:suppressAutoHyphens/>
              <w:autoSpaceDN w:val="0"/>
              <w:spacing w:after="0" w:line="240" w:lineRule="auto"/>
              <w:jc w:val="both"/>
              <w:textAlignment w:val="baseline"/>
              <w:rPr>
                <w:rFonts w:ascii="Times New Roman" w:eastAsia="Calibri" w:hAnsi="Times New Roman" w:cs="Times New Roman"/>
                <w:b/>
                <w:i/>
                <w:sz w:val="18"/>
                <w:szCs w:val="18"/>
                <w:lang w:eastAsia="uk-UA"/>
              </w:rPr>
            </w:pPr>
          </w:p>
        </w:tc>
      </w:tr>
      <w:tr w:rsidR="00027A81" w:rsidRPr="003F713A" w14:paraId="103C9CEC" w14:textId="28BC8967" w:rsidTr="00126E0B">
        <w:tc>
          <w:tcPr>
            <w:tcW w:w="15913" w:type="dxa"/>
            <w:gridSpan w:val="6"/>
            <w:tcBorders>
              <w:top w:val="single" w:sz="4" w:space="0" w:color="000000"/>
              <w:left w:val="single" w:sz="4" w:space="0" w:color="000000"/>
              <w:bottom w:val="single" w:sz="4" w:space="0" w:color="000000"/>
              <w:right w:val="single" w:sz="4" w:space="0" w:color="000000"/>
            </w:tcBorders>
          </w:tcPr>
          <w:p w14:paraId="63EFF946" w14:textId="3B559BE9" w:rsidR="00027A81" w:rsidRPr="00573906" w:rsidRDefault="00027A81" w:rsidP="00027A81">
            <w:pPr>
              <w:tabs>
                <w:tab w:val="left" w:pos="993"/>
              </w:tabs>
              <w:autoSpaceDN w:val="0"/>
              <w:spacing w:after="0" w:line="240" w:lineRule="auto"/>
              <w:ind w:left="-567" w:firstLine="851"/>
              <w:jc w:val="center"/>
              <w:rPr>
                <w:rFonts w:ascii="Times New Roman" w:eastAsia="Calibri" w:hAnsi="Times New Roman" w:cs="Times New Roman"/>
                <w:i/>
                <w:color w:val="FF0000"/>
                <w:sz w:val="28"/>
                <w:szCs w:val="28"/>
                <w:lang w:eastAsia="ru-RU"/>
              </w:rPr>
            </w:pPr>
            <w:r w:rsidRPr="00582A88">
              <w:rPr>
                <w:rFonts w:ascii="Times New Roman" w:eastAsia="Calibri" w:hAnsi="Times New Roman" w:cs="Times New Roman"/>
                <w:b/>
                <w:i/>
                <w:color w:val="FF0000"/>
                <w:sz w:val="28"/>
                <w:szCs w:val="28"/>
                <w:u w:val="single"/>
                <w:lang w:eastAsia="ru-RU"/>
              </w:rPr>
              <w:t>Х</w:t>
            </w:r>
            <w:r w:rsidRPr="00582A88">
              <w:rPr>
                <w:rFonts w:ascii="Times New Roman" w:eastAsia="Calibri" w:hAnsi="Times New Roman" w:cs="Times New Roman"/>
                <w:b/>
                <w:i/>
                <w:color w:val="FF0000"/>
                <w:sz w:val="28"/>
                <w:szCs w:val="28"/>
                <w:u w:val="single"/>
                <w:lang w:val="en-US" w:eastAsia="ru-RU"/>
              </w:rPr>
              <w:t>I</w:t>
            </w:r>
            <w:r w:rsidRPr="00582A88">
              <w:rPr>
                <w:rFonts w:ascii="Times New Roman" w:eastAsia="Calibri" w:hAnsi="Times New Roman" w:cs="Times New Roman"/>
                <w:b/>
                <w:i/>
                <w:color w:val="FF0000"/>
                <w:sz w:val="28"/>
                <w:szCs w:val="28"/>
                <w:u w:val="single"/>
                <w:lang w:val="ru-RU" w:eastAsia="ru-RU"/>
              </w:rPr>
              <w:t>І</w:t>
            </w:r>
            <w:r w:rsidRPr="00582A88">
              <w:rPr>
                <w:rFonts w:ascii="Times New Roman" w:eastAsia="Calibri" w:hAnsi="Times New Roman" w:cs="Times New Roman"/>
                <w:b/>
                <w:i/>
                <w:color w:val="FF0000"/>
                <w:sz w:val="28"/>
                <w:szCs w:val="28"/>
                <w:u w:val="single"/>
                <w:lang w:eastAsia="ru-RU"/>
              </w:rPr>
              <w:t>.</w:t>
            </w:r>
            <w:r w:rsidRPr="00573906">
              <w:rPr>
                <w:rFonts w:ascii="Times New Roman" w:eastAsia="Calibri" w:hAnsi="Times New Roman" w:cs="Times New Roman"/>
                <w:i/>
                <w:color w:val="FF0000"/>
                <w:sz w:val="28"/>
                <w:szCs w:val="28"/>
                <w:lang w:eastAsia="ru-RU"/>
              </w:rPr>
              <w:t xml:space="preserve"> </w:t>
            </w:r>
            <w:r w:rsidRPr="00D5416C">
              <w:rPr>
                <w:rFonts w:ascii="Times New Roman" w:eastAsia="Calibri" w:hAnsi="Times New Roman" w:cs="Times New Roman"/>
                <w:b/>
                <w:sz w:val="28"/>
                <w:szCs w:val="28"/>
                <w:lang w:eastAsia="ru-RU"/>
              </w:rPr>
              <w:t>Порядок подання на запит НКЦПФР інформації та/або документів (висновків, рішень тощо), копій документів або витягів з документів</w:t>
            </w:r>
          </w:p>
        </w:tc>
      </w:tr>
      <w:tr w:rsidR="00027A81" w:rsidRPr="003F713A" w14:paraId="66AB101C" w14:textId="083AEFDD"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1394A" w14:textId="34291C03" w:rsidR="00027A81" w:rsidRPr="005222F5"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Суб’єкт первинного фінансового моніторингу зобов’язаний своєчасно та в повному обсязі подавати на запит НКЦПФР достовірну інформацію та/або документи (висновки, рішення тощо), копії документів або витяги з документів відповідно до вимог пункту 15 частини другої статті 8 Закону в строки, визначені абзацом друг</w:t>
            </w:r>
            <w:r>
              <w:rPr>
                <w:rFonts w:ascii="Times New Roman" w:eastAsia="Calibri" w:hAnsi="Times New Roman" w:cs="Times New Roman"/>
                <w:sz w:val="18"/>
                <w:szCs w:val="18"/>
              </w:rPr>
              <w:t>им частини 13 статті 18 Закону.</w:t>
            </w:r>
          </w:p>
        </w:tc>
        <w:tc>
          <w:tcPr>
            <w:tcW w:w="4819" w:type="dxa"/>
            <w:gridSpan w:val="2"/>
            <w:tcBorders>
              <w:top w:val="single" w:sz="4" w:space="0" w:color="000000"/>
              <w:left w:val="single" w:sz="4" w:space="0" w:color="000000"/>
              <w:bottom w:val="single" w:sz="4" w:space="0" w:color="000000"/>
              <w:right w:val="single" w:sz="4" w:space="0" w:color="000000"/>
            </w:tcBorders>
          </w:tcPr>
          <w:p w14:paraId="5FB2ED9F" w14:textId="02A90A18" w:rsidR="00027A81" w:rsidRPr="00EE7B2E" w:rsidRDefault="00027A81" w:rsidP="00027A81">
            <w:pPr>
              <w:tabs>
                <w:tab w:val="left" w:pos="-4"/>
              </w:tabs>
              <w:autoSpaceDN w:val="0"/>
              <w:spacing w:after="0" w:line="240" w:lineRule="auto"/>
              <w:jc w:val="both"/>
              <w:rPr>
                <w:rFonts w:ascii="Times New Roman" w:eastAsia="Calibri" w:hAnsi="Times New Roman" w:cs="F"/>
                <w:b/>
                <w:i/>
                <w:sz w:val="18"/>
                <w:szCs w:val="18"/>
                <w:lang w:eastAsia="ru-RU"/>
              </w:rPr>
            </w:pPr>
            <w:r w:rsidRPr="00F22A03">
              <w:rPr>
                <w:rFonts w:ascii="Times New Roman" w:eastAsia="Calibri" w:hAnsi="Times New Roman" w:cs="Times New Roman"/>
                <w:sz w:val="18"/>
                <w:szCs w:val="18"/>
              </w:rPr>
              <w:t>1. Суб’єкт первинного фінансового моніторингу зобов’язаний своєчасно та в повному обсязі подавати на запит НКЦПФР достовірну інформацію та/або документи (висновки, рішення тощо), копії документів або витяги з документів відповідно до вимог пункту 15 частини другої статті 8 Закону в строки, визначені абзацом друг</w:t>
            </w:r>
            <w:r>
              <w:rPr>
                <w:rFonts w:ascii="Times New Roman" w:eastAsia="Calibri" w:hAnsi="Times New Roman" w:cs="Times New Roman"/>
                <w:sz w:val="18"/>
                <w:szCs w:val="18"/>
              </w:rPr>
              <w:t>им частини 13 статті 18 Закону.</w:t>
            </w:r>
          </w:p>
        </w:tc>
        <w:tc>
          <w:tcPr>
            <w:tcW w:w="4676" w:type="dxa"/>
            <w:tcBorders>
              <w:top w:val="single" w:sz="4" w:space="0" w:color="000000"/>
              <w:left w:val="single" w:sz="4" w:space="0" w:color="000000"/>
              <w:bottom w:val="single" w:sz="4" w:space="0" w:color="000000"/>
              <w:right w:val="single" w:sz="4" w:space="0" w:color="000000"/>
            </w:tcBorders>
          </w:tcPr>
          <w:p w14:paraId="769FAC8A" w14:textId="020A4984" w:rsidR="00027A81" w:rsidRPr="00EE7B2E" w:rsidRDefault="00027A81" w:rsidP="00027A81">
            <w:pPr>
              <w:tabs>
                <w:tab w:val="left" w:pos="993"/>
              </w:tabs>
              <w:autoSpaceDN w:val="0"/>
              <w:spacing w:after="0" w:line="240" w:lineRule="auto"/>
              <w:jc w:val="both"/>
              <w:rPr>
                <w:rFonts w:ascii="Times New Roman" w:eastAsia="Calibri" w:hAnsi="Times New Roman" w:cs="F"/>
                <w:b/>
                <w:i/>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5810A74F" w14:textId="77777777" w:rsidR="00027A81" w:rsidRPr="00EE7B2E" w:rsidRDefault="00027A81" w:rsidP="00027A81">
            <w:pPr>
              <w:tabs>
                <w:tab w:val="left" w:pos="993"/>
              </w:tabs>
              <w:autoSpaceDN w:val="0"/>
              <w:spacing w:after="0" w:line="240" w:lineRule="auto"/>
              <w:jc w:val="both"/>
              <w:rPr>
                <w:rFonts w:ascii="Times New Roman" w:eastAsia="Calibri" w:hAnsi="Times New Roman" w:cs="F"/>
                <w:b/>
                <w:i/>
                <w:sz w:val="18"/>
                <w:szCs w:val="18"/>
                <w:lang w:eastAsia="ru-RU"/>
              </w:rPr>
            </w:pPr>
          </w:p>
        </w:tc>
      </w:tr>
      <w:tr w:rsidR="00027A81" w:rsidRPr="003F713A" w14:paraId="364C564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7B8D" w14:textId="784B6150"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Подання інформації та/або документів (висновків, рішень тощо), копій документів або витягів з документів до НКЦПФР має забезпечувати їх гарантовану доставку та </w:t>
            </w:r>
            <w:r w:rsidRPr="00F22A03">
              <w:rPr>
                <w:rFonts w:ascii="Times New Roman" w:eastAsia="Calibri" w:hAnsi="Times New Roman" w:cs="Times New Roman"/>
                <w:sz w:val="18"/>
                <w:szCs w:val="18"/>
              </w:rPr>
              <w:lastRenderedPageBreak/>
              <w:t>конфіденційність (у разі розкриття ін</w:t>
            </w:r>
            <w:r>
              <w:rPr>
                <w:rFonts w:ascii="Times New Roman" w:eastAsia="Calibri" w:hAnsi="Times New Roman" w:cs="Times New Roman"/>
                <w:sz w:val="18"/>
                <w:szCs w:val="18"/>
              </w:rPr>
              <w:t>формації з обмеженим доступом).</w:t>
            </w:r>
          </w:p>
        </w:tc>
        <w:tc>
          <w:tcPr>
            <w:tcW w:w="4819" w:type="dxa"/>
            <w:gridSpan w:val="2"/>
            <w:tcBorders>
              <w:top w:val="single" w:sz="4" w:space="0" w:color="000000"/>
              <w:left w:val="single" w:sz="4" w:space="0" w:color="000000"/>
              <w:bottom w:val="single" w:sz="4" w:space="0" w:color="000000"/>
              <w:right w:val="single" w:sz="4" w:space="0" w:color="000000"/>
            </w:tcBorders>
          </w:tcPr>
          <w:p w14:paraId="023C92EA" w14:textId="7B6B51D5" w:rsidR="00027A81" w:rsidRPr="005222F5" w:rsidRDefault="00027A81" w:rsidP="00027A81">
            <w:pPr>
              <w:tabs>
                <w:tab w:val="left" w:pos="-4"/>
              </w:tabs>
              <w:autoSpaceDN w:val="0"/>
              <w:spacing w:after="0" w:line="240" w:lineRule="auto"/>
              <w:jc w:val="both"/>
              <w:rPr>
                <w:rFonts w:ascii="Times New Roman" w:eastAsia="Calibri" w:hAnsi="Times New Roman" w:cs="Times New Roman"/>
                <w:sz w:val="18"/>
                <w:szCs w:val="18"/>
              </w:rPr>
            </w:pPr>
            <w:r w:rsidRPr="00F22A03">
              <w:rPr>
                <w:rFonts w:ascii="Times New Roman" w:eastAsia="Calibri" w:hAnsi="Times New Roman" w:cs="Times New Roman"/>
                <w:sz w:val="18"/>
                <w:szCs w:val="18"/>
              </w:rPr>
              <w:lastRenderedPageBreak/>
              <w:t xml:space="preserve">Подання інформації та/або документів (висновків, рішень тощо), копій документів або витягів з документів до НКЦПФР має забезпечувати їх гарантовану доставку та </w:t>
            </w:r>
            <w:r w:rsidRPr="00F22A03">
              <w:rPr>
                <w:rFonts w:ascii="Times New Roman" w:eastAsia="Calibri" w:hAnsi="Times New Roman" w:cs="Times New Roman"/>
                <w:sz w:val="18"/>
                <w:szCs w:val="18"/>
              </w:rPr>
              <w:lastRenderedPageBreak/>
              <w:t>конфіденційність (у разі розкриття ін</w:t>
            </w:r>
            <w:r>
              <w:rPr>
                <w:rFonts w:ascii="Times New Roman" w:eastAsia="Calibri" w:hAnsi="Times New Roman" w:cs="Times New Roman"/>
                <w:sz w:val="18"/>
                <w:szCs w:val="18"/>
              </w:rPr>
              <w:t>формації з обмеженим доступом).</w:t>
            </w:r>
          </w:p>
        </w:tc>
        <w:tc>
          <w:tcPr>
            <w:tcW w:w="4676" w:type="dxa"/>
            <w:tcBorders>
              <w:top w:val="single" w:sz="4" w:space="0" w:color="000000"/>
              <w:left w:val="single" w:sz="4" w:space="0" w:color="000000"/>
              <w:bottom w:val="single" w:sz="4" w:space="0" w:color="000000"/>
              <w:right w:val="single" w:sz="4" w:space="0" w:color="000000"/>
            </w:tcBorders>
          </w:tcPr>
          <w:p w14:paraId="68DCC172" w14:textId="77777777" w:rsidR="00027A81" w:rsidRPr="00EE7B2E" w:rsidRDefault="00027A81" w:rsidP="00027A81">
            <w:pPr>
              <w:tabs>
                <w:tab w:val="left" w:pos="993"/>
              </w:tabs>
              <w:autoSpaceDN w:val="0"/>
              <w:spacing w:after="0" w:line="240" w:lineRule="auto"/>
              <w:jc w:val="both"/>
              <w:rPr>
                <w:rFonts w:ascii="Times New Roman" w:eastAsia="Calibri" w:hAnsi="Times New Roman" w:cs="F"/>
                <w:b/>
                <w:i/>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77F61338" w14:textId="77777777" w:rsidR="00027A81" w:rsidRPr="00EE7B2E" w:rsidRDefault="00027A81" w:rsidP="00027A81">
            <w:pPr>
              <w:tabs>
                <w:tab w:val="left" w:pos="993"/>
              </w:tabs>
              <w:autoSpaceDN w:val="0"/>
              <w:spacing w:after="0" w:line="240" w:lineRule="auto"/>
              <w:jc w:val="both"/>
              <w:rPr>
                <w:rFonts w:ascii="Times New Roman" w:eastAsia="Calibri" w:hAnsi="Times New Roman" w:cs="F"/>
                <w:b/>
                <w:i/>
                <w:sz w:val="18"/>
                <w:szCs w:val="18"/>
                <w:lang w:eastAsia="ru-RU"/>
              </w:rPr>
            </w:pPr>
          </w:p>
        </w:tc>
      </w:tr>
      <w:tr w:rsidR="00027A81" w:rsidRPr="003F713A" w14:paraId="17B37308"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D12C8" w14:textId="17C0AA72"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Суб’єкт первинного фінансового моніторингу право звертатися до НКЦПФР з метою узгодження способу отримання від нього відповідної інформації (документів) інфор</w:t>
            </w:r>
            <w:r>
              <w:rPr>
                <w:rFonts w:ascii="Times New Roman" w:eastAsia="Calibri" w:hAnsi="Times New Roman" w:cs="Times New Roman"/>
                <w:sz w:val="18"/>
                <w:szCs w:val="18"/>
              </w:rPr>
              <w:t>маційного обміну.</w:t>
            </w:r>
          </w:p>
        </w:tc>
        <w:tc>
          <w:tcPr>
            <w:tcW w:w="4819" w:type="dxa"/>
            <w:gridSpan w:val="2"/>
            <w:tcBorders>
              <w:top w:val="single" w:sz="4" w:space="0" w:color="000000"/>
              <w:left w:val="single" w:sz="4" w:space="0" w:color="000000"/>
              <w:bottom w:val="single" w:sz="4" w:space="0" w:color="000000"/>
              <w:right w:val="single" w:sz="4" w:space="0" w:color="000000"/>
            </w:tcBorders>
          </w:tcPr>
          <w:p w14:paraId="3D562EDE" w14:textId="1A0D54F3" w:rsidR="00027A81" w:rsidRPr="005222F5" w:rsidRDefault="00027A81" w:rsidP="00027A81">
            <w:pPr>
              <w:tabs>
                <w:tab w:val="left" w:pos="-4"/>
              </w:tabs>
              <w:suppressAutoHyphens/>
              <w:autoSpaceDN w:val="0"/>
              <w:spacing w:after="0" w:line="240" w:lineRule="auto"/>
              <w:ind w:hanging="4"/>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Суб’єкт первинного фінансового моніторингу право звертатися до НКЦПФР з метою узгодження способу отримання від нього відповідної інформації (документів) інфор</w:t>
            </w:r>
            <w:r>
              <w:rPr>
                <w:rFonts w:ascii="Times New Roman" w:eastAsia="Calibri" w:hAnsi="Times New Roman" w:cs="Times New Roman"/>
                <w:sz w:val="18"/>
                <w:szCs w:val="18"/>
              </w:rPr>
              <w:t>маційного обміну.</w:t>
            </w:r>
          </w:p>
        </w:tc>
        <w:tc>
          <w:tcPr>
            <w:tcW w:w="4676" w:type="dxa"/>
            <w:tcBorders>
              <w:top w:val="single" w:sz="4" w:space="0" w:color="000000"/>
              <w:left w:val="single" w:sz="4" w:space="0" w:color="000000"/>
              <w:bottom w:val="single" w:sz="4" w:space="0" w:color="000000"/>
              <w:right w:val="single" w:sz="4" w:space="0" w:color="000000"/>
            </w:tcBorders>
          </w:tcPr>
          <w:p w14:paraId="2E50CB93" w14:textId="77777777" w:rsidR="00027A81" w:rsidRPr="00EE7B2E" w:rsidRDefault="00027A81" w:rsidP="00027A81">
            <w:pPr>
              <w:tabs>
                <w:tab w:val="left" w:pos="993"/>
              </w:tabs>
              <w:autoSpaceDN w:val="0"/>
              <w:spacing w:after="0" w:line="240" w:lineRule="auto"/>
              <w:jc w:val="both"/>
              <w:rPr>
                <w:rFonts w:ascii="Times New Roman" w:eastAsia="Calibri" w:hAnsi="Times New Roman" w:cs="F"/>
                <w:b/>
                <w:i/>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6C9E8078" w14:textId="77777777" w:rsidR="00027A81" w:rsidRPr="00EE7B2E" w:rsidRDefault="00027A81" w:rsidP="00027A81">
            <w:pPr>
              <w:tabs>
                <w:tab w:val="left" w:pos="993"/>
              </w:tabs>
              <w:autoSpaceDN w:val="0"/>
              <w:spacing w:after="0" w:line="240" w:lineRule="auto"/>
              <w:jc w:val="both"/>
              <w:rPr>
                <w:rFonts w:ascii="Times New Roman" w:eastAsia="Calibri" w:hAnsi="Times New Roman" w:cs="F"/>
                <w:b/>
                <w:i/>
                <w:sz w:val="18"/>
                <w:szCs w:val="18"/>
                <w:lang w:eastAsia="ru-RU"/>
              </w:rPr>
            </w:pPr>
          </w:p>
        </w:tc>
      </w:tr>
      <w:tr w:rsidR="00027A81" w:rsidRPr="003F713A" w14:paraId="4C42C41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499C6" w14:textId="1E942F2B"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Усі документи подаються до НКЦПФР із супровідним листом, </w:t>
            </w:r>
            <w:r>
              <w:rPr>
                <w:rFonts w:ascii="Times New Roman" w:eastAsia="Calibri" w:hAnsi="Times New Roman" w:cs="Times New Roman"/>
                <w:sz w:val="18"/>
                <w:szCs w:val="18"/>
              </w:rPr>
              <w:t>засвідченим підписом керівника.</w:t>
            </w:r>
          </w:p>
        </w:tc>
        <w:tc>
          <w:tcPr>
            <w:tcW w:w="4819" w:type="dxa"/>
            <w:gridSpan w:val="2"/>
            <w:tcBorders>
              <w:top w:val="single" w:sz="4" w:space="0" w:color="000000"/>
              <w:left w:val="single" w:sz="4" w:space="0" w:color="000000"/>
              <w:bottom w:val="single" w:sz="4" w:space="0" w:color="000000"/>
              <w:right w:val="single" w:sz="4" w:space="0" w:color="000000"/>
            </w:tcBorders>
          </w:tcPr>
          <w:p w14:paraId="39DBFB39" w14:textId="0C80A727" w:rsidR="00027A81" w:rsidRPr="005222F5" w:rsidRDefault="00027A81" w:rsidP="00027A81">
            <w:pPr>
              <w:shd w:val="clear" w:color="auto" w:fill="FFFFFF"/>
              <w:suppressAutoHyphens/>
              <w:autoSpaceDN w:val="0"/>
              <w:spacing w:after="150" w:line="240" w:lineRule="auto"/>
              <w:jc w:val="both"/>
              <w:textAlignment w:val="baseline"/>
              <w:rPr>
                <w:rFonts w:ascii="Times New Roman" w:eastAsia="Times New Roman" w:hAnsi="Times New Roman" w:cs="Times New Roman"/>
                <w:color w:val="000000"/>
                <w:sz w:val="18"/>
                <w:szCs w:val="18"/>
                <w:lang w:eastAsia="ru-RU"/>
              </w:rPr>
            </w:pPr>
            <w:r w:rsidRPr="00F22A03">
              <w:rPr>
                <w:rFonts w:ascii="Times New Roman" w:eastAsia="Calibri" w:hAnsi="Times New Roman" w:cs="Times New Roman"/>
                <w:sz w:val="18"/>
                <w:szCs w:val="18"/>
              </w:rPr>
              <w:t xml:space="preserve">Усі документи подаються до НКЦПФР із супровідним листом, </w:t>
            </w:r>
            <w:r>
              <w:rPr>
                <w:rFonts w:ascii="Times New Roman" w:eastAsia="Calibri" w:hAnsi="Times New Roman" w:cs="Times New Roman"/>
                <w:sz w:val="18"/>
                <w:szCs w:val="18"/>
              </w:rPr>
              <w:t>засвідченим підписом керівника.</w:t>
            </w:r>
          </w:p>
        </w:tc>
        <w:tc>
          <w:tcPr>
            <w:tcW w:w="4676" w:type="dxa"/>
            <w:tcBorders>
              <w:top w:val="single" w:sz="4" w:space="0" w:color="000000"/>
              <w:left w:val="single" w:sz="4" w:space="0" w:color="000000"/>
              <w:bottom w:val="single" w:sz="4" w:space="0" w:color="000000"/>
              <w:right w:val="single" w:sz="4" w:space="0" w:color="000000"/>
            </w:tcBorders>
          </w:tcPr>
          <w:p w14:paraId="47419FAF" w14:textId="77777777" w:rsidR="00027A81" w:rsidRPr="00EE7B2E" w:rsidRDefault="00027A81" w:rsidP="00027A81">
            <w:pPr>
              <w:tabs>
                <w:tab w:val="left" w:pos="993"/>
              </w:tabs>
              <w:autoSpaceDN w:val="0"/>
              <w:spacing w:after="0" w:line="240" w:lineRule="auto"/>
              <w:jc w:val="both"/>
              <w:rPr>
                <w:rFonts w:ascii="Times New Roman" w:eastAsia="Calibri" w:hAnsi="Times New Roman" w:cs="F"/>
                <w:b/>
                <w:i/>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3B97DE95" w14:textId="77777777" w:rsidR="00027A81" w:rsidRPr="00EE7B2E" w:rsidRDefault="00027A81" w:rsidP="00027A81">
            <w:pPr>
              <w:tabs>
                <w:tab w:val="left" w:pos="993"/>
              </w:tabs>
              <w:autoSpaceDN w:val="0"/>
              <w:spacing w:after="0" w:line="240" w:lineRule="auto"/>
              <w:jc w:val="both"/>
              <w:rPr>
                <w:rFonts w:ascii="Times New Roman" w:eastAsia="Calibri" w:hAnsi="Times New Roman" w:cs="F"/>
                <w:b/>
                <w:i/>
                <w:sz w:val="18"/>
                <w:szCs w:val="18"/>
                <w:lang w:eastAsia="ru-RU"/>
              </w:rPr>
            </w:pPr>
          </w:p>
        </w:tc>
      </w:tr>
      <w:tr w:rsidR="00027A81" w:rsidRPr="003F713A" w14:paraId="3AA0622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A22F7" w14:textId="2464280B"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У разі якщо документи підписані не керівником суб’єкта первинного фінансового моніторингу, а виконувачем його обов'язків (крім випадків, установлених законами), суб’єкт первинного фінансового моніторингу повинен надати копію документа, який підтв</w:t>
            </w:r>
            <w:r>
              <w:rPr>
                <w:rFonts w:ascii="Times New Roman" w:eastAsia="Calibri" w:hAnsi="Times New Roman" w:cs="Times New Roman"/>
                <w:sz w:val="18"/>
                <w:szCs w:val="18"/>
              </w:rPr>
              <w:t>ерджує повноваження цієї особи.</w:t>
            </w:r>
          </w:p>
        </w:tc>
        <w:tc>
          <w:tcPr>
            <w:tcW w:w="4819" w:type="dxa"/>
            <w:gridSpan w:val="2"/>
            <w:tcBorders>
              <w:top w:val="single" w:sz="4" w:space="0" w:color="000000"/>
              <w:left w:val="single" w:sz="4" w:space="0" w:color="000000"/>
              <w:bottom w:val="single" w:sz="4" w:space="0" w:color="000000"/>
              <w:right w:val="single" w:sz="4" w:space="0" w:color="000000"/>
            </w:tcBorders>
          </w:tcPr>
          <w:p w14:paraId="3E8C637A" w14:textId="09507DC6" w:rsidR="00027A81" w:rsidRPr="00562727" w:rsidRDefault="00027A81" w:rsidP="00027A81">
            <w:pPr>
              <w:shd w:val="clear" w:color="auto" w:fill="FFFFFF"/>
              <w:suppressAutoHyphens/>
              <w:autoSpaceDN w:val="0"/>
              <w:spacing w:after="0" w:line="240" w:lineRule="auto"/>
              <w:jc w:val="both"/>
              <w:textAlignment w:val="baseline"/>
              <w:rPr>
                <w:rFonts w:ascii="Times New Roman" w:eastAsia="Times New Roman" w:hAnsi="Times New Roman" w:cs="Times New Roman"/>
                <w:sz w:val="18"/>
                <w:szCs w:val="18"/>
                <w:lang w:val="ru-RU" w:eastAsia="ru-RU"/>
              </w:rPr>
            </w:pPr>
            <w:r w:rsidRPr="00562727">
              <w:rPr>
                <w:rFonts w:ascii="Times New Roman" w:hAnsi="Times New Roman" w:cs="Times New Roman"/>
                <w:sz w:val="18"/>
                <w:szCs w:val="18"/>
              </w:rPr>
              <w:t xml:space="preserve">У разі якщо документи підписані не керівником суб’єкта первинного фінансового моніторингу, а </w:t>
            </w:r>
            <w:r w:rsidRPr="00562727">
              <w:rPr>
                <w:rFonts w:ascii="Times New Roman" w:hAnsi="Times New Roman" w:cs="Times New Roman"/>
                <w:bCs/>
                <w:i/>
                <w:color w:val="FF0000"/>
                <w:sz w:val="18"/>
                <w:szCs w:val="18"/>
              </w:rPr>
              <w:t>особою, яка виконує його обов'язки</w:t>
            </w:r>
            <w:r w:rsidRPr="00562727">
              <w:rPr>
                <w:rFonts w:ascii="Times New Roman" w:hAnsi="Times New Roman" w:cs="Times New Roman"/>
                <w:sz w:val="18"/>
                <w:szCs w:val="18"/>
              </w:rPr>
              <w:t xml:space="preserve"> (крім випадків, установлених законами), суб’єкт первинного фінансового моніторингу повинен надати копію документа, який підтверджує повноваження цієї особи.</w:t>
            </w:r>
          </w:p>
        </w:tc>
        <w:tc>
          <w:tcPr>
            <w:tcW w:w="4676" w:type="dxa"/>
            <w:tcBorders>
              <w:top w:val="single" w:sz="4" w:space="0" w:color="000000"/>
              <w:left w:val="single" w:sz="4" w:space="0" w:color="000000"/>
              <w:bottom w:val="single" w:sz="4" w:space="0" w:color="000000"/>
              <w:right w:val="single" w:sz="4" w:space="0" w:color="000000"/>
            </w:tcBorders>
          </w:tcPr>
          <w:p w14:paraId="2AD12201" w14:textId="77777777" w:rsidR="00027A81" w:rsidRPr="00EE7B2E" w:rsidRDefault="00027A81" w:rsidP="00027A81">
            <w:pPr>
              <w:tabs>
                <w:tab w:val="left" w:pos="993"/>
              </w:tabs>
              <w:autoSpaceDN w:val="0"/>
              <w:spacing w:after="0" w:line="240" w:lineRule="auto"/>
              <w:jc w:val="both"/>
              <w:rPr>
                <w:rFonts w:ascii="Times New Roman" w:eastAsia="Calibri" w:hAnsi="Times New Roman" w:cs="F"/>
                <w:b/>
                <w:i/>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34123C4F" w14:textId="1EA19EA3" w:rsidR="00027A81" w:rsidRPr="00232FEF" w:rsidRDefault="00027A81" w:rsidP="00027A81">
            <w:pPr>
              <w:tabs>
                <w:tab w:val="left" w:pos="993"/>
              </w:tabs>
              <w:autoSpaceDN w:val="0"/>
              <w:spacing w:after="0" w:line="240" w:lineRule="auto"/>
              <w:jc w:val="both"/>
              <w:rPr>
                <w:rFonts w:ascii="Times New Roman" w:eastAsia="Calibri" w:hAnsi="Times New Roman" w:cs="F"/>
                <w:sz w:val="18"/>
                <w:szCs w:val="18"/>
                <w:lang w:val="ru-RU" w:eastAsia="ru-RU"/>
              </w:rPr>
            </w:pPr>
            <w:r w:rsidRPr="00232FEF">
              <w:rPr>
                <w:rFonts w:ascii="Times New Roman" w:eastAsia="Calibri" w:hAnsi="Times New Roman" w:cs="F"/>
                <w:sz w:val="18"/>
                <w:szCs w:val="18"/>
                <w:lang w:val="ru-RU" w:eastAsia="ru-RU"/>
              </w:rPr>
              <w:t>Відповідно до ЗУ</w:t>
            </w:r>
          </w:p>
        </w:tc>
      </w:tr>
      <w:tr w:rsidR="00027A81" w:rsidRPr="003F713A" w14:paraId="6E7CDAFA"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2E80C" w14:textId="6DA825C3"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У разі неможливості надання інформації та/або документів (висновків, рішень тощо), копій документів або витягів з документів у зазначений строк з обґрунтованих причин за запитом НКЦПФР строк надання інформації може бути продовжений, але не</w:t>
            </w:r>
            <w:r>
              <w:rPr>
                <w:rFonts w:ascii="Times New Roman" w:eastAsia="Calibri" w:hAnsi="Times New Roman" w:cs="Times New Roman"/>
                <w:sz w:val="18"/>
                <w:szCs w:val="18"/>
              </w:rPr>
              <w:t xml:space="preserve"> більше ніж до 30 робочих днів.</w:t>
            </w:r>
          </w:p>
        </w:tc>
        <w:tc>
          <w:tcPr>
            <w:tcW w:w="4819" w:type="dxa"/>
            <w:gridSpan w:val="2"/>
            <w:tcBorders>
              <w:top w:val="single" w:sz="4" w:space="0" w:color="000000"/>
              <w:left w:val="single" w:sz="4" w:space="0" w:color="000000"/>
              <w:bottom w:val="single" w:sz="4" w:space="0" w:color="000000"/>
              <w:right w:val="single" w:sz="4" w:space="0" w:color="000000"/>
            </w:tcBorders>
          </w:tcPr>
          <w:p w14:paraId="4D2D0D08" w14:textId="48A4F83F" w:rsidR="00027A81" w:rsidRPr="004942F8" w:rsidRDefault="00027A81" w:rsidP="00027A81">
            <w:pPr>
              <w:tabs>
                <w:tab w:val="left" w:pos="993"/>
              </w:tabs>
              <w:autoSpaceDN w:val="0"/>
              <w:spacing w:after="0" w:line="240" w:lineRule="auto"/>
              <w:jc w:val="both"/>
              <w:rPr>
                <w:rFonts w:ascii="Times New Roman" w:eastAsia="Calibri" w:hAnsi="Times New Roman" w:cs="Times New Roman"/>
                <w:sz w:val="18"/>
                <w:szCs w:val="18"/>
                <w:lang w:eastAsia="ru-RU"/>
              </w:rPr>
            </w:pPr>
            <w:bookmarkStart w:id="49" w:name="n149"/>
            <w:bookmarkStart w:id="50" w:name="n284"/>
            <w:bookmarkEnd w:id="49"/>
            <w:bookmarkEnd w:id="50"/>
            <w:r w:rsidRPr="00F22A03">
              <w:rPr>
                <w:rFonts w:ascii="Times New Roman" w:eastAsia="Calibri" w:hAnsi="Times New Roman" w:cs="Times New Roman"/>
                <w:sz w:val="18"/>
                <w:szCs w:val="18"/>
              </w:rPr>
              <w:t>У разі неможливості надання інформації та/або документів (висновків, рішень тощо), копій документів або витягів з документів у зазначений строк з обґрунтованих причин за запитом НКЦПФР строк надання інформації може бути продовжений, але не</w:t>
            </w:r>
            <w:r>
              <w:rPr>
                <w:rFonts w:ascii="Times New Roman" w:eastAsia="Calibri" w:hAnsi="Times New Roman" w:cs="Times New Roman"/>
                <w:sz w:val="18"/>
                <w:szCs w:val="18"/>
              </w:rPr>
              <w:t xml:space="preserve"> більше ніж до 30 робочих днів.</w:t>
            </w:r>
          </w:p>
        </w:tc>
        <w:tc>
          <w:tcPr>
            <w:tcW w:w="4676" w:type="dxa"/>
            <w:tcBorders>
              <w:top w:val="single" w:sz="4" w:space="0" w:color="000000"/>
              <w:left w:val="single" w:sz="4" w:space="0" w:color="000000"/>
              <w:bottom w:val="single" w:sz="4" w:space="0" w:color="000000"/>
              <w:right w:val="single" w:sz="4" w:space="0" w:color="000000"/>
            </w:tcBorders>
          </w:tcPr>
          <w:p w14:paraId="5459C705" w14:textId="77777777" w:rsidR="00027A81" w:rsidRPr="00EE7B2E" w:rsidRDefault="00027A81" w:rsidP="00027A81">
            <w:pPr>
              <w:tabs>
                <w:tab w:val="left" w:pos="993"/>
              </w:tabs>
              <w:autoSpaceDN w:val="0"/>
              <w:spacing w:after="0" w:line="240" w:lineRule="auto"/>
              <w:jc w:val="both"/>
              <w:rPr>
                <w:rFonts w:ascii="Times New Roman" w:eastAsia="Calibri" w:hAnsi="Times New Roman" w:cs="F"/>
                <w:b/>
                <w:i/>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1334DFDD" w14:textId="77777777" w:rsidR="00027A81" w:rsidRPr="00EE7B2E" w:rsidRDefault="00027A81" w:rsidP="00027A81">
            <w:pPr>
              <w:tabs>
                <w:tab w:val="left" w:pos="993"/>
              </w:tabs>
              <w:autoSpaceDN w:val="0"/>
              <w:spacing w:after="0" w:line="240" w:lineRule="auto"/>
              <w:jc w:val="both"/>
              <w:rPr>
                <w:rFonts w:ascii="Times New Roman" w:eastAsia="Calibri" w:hAnsi="Times New Roman" w:cs="F"/>
                <w:b/>
                <w:i/>
                <w:sz w:val="18"/>
                <w:szCs w:val="18"/>
                <w:lang w:eastAsia="ru-RU"/>
              </w:rPr>
            </w:pPr>
          </w:p>
        </w:tc>
      </w:tr>
      <w:tr w:rsidR="00027A81" w:rsidRPr="003F713A" w14:paraId="494055F6" w14:textId="11EF5A1E" w:rsidTr="00126E0B">
        <w:tc>
          <w:tcPr>
            <w:tcW w:w="15913" w:type="dxa"/>
            <w:gridSpan w:val="6"/>
            <w:tcBorders>
              <w:top w:val="single" w:sz="4" w:space="0" w:color="000000"/>
              <w:left w:val="single" w:sz="4" w:space="0" w:color="000000"/>
              <w:bottom w:val="single" w:sz="4" w:space="0" w:color="000000"/>
              <w:right w:val="single" w:sz="4" w:space="0" w:color="000000"/>
            </w:tcBorders>
          </w:tcPr>
          <w:p w14:paraId="2660F144" w14:textId="5E4AFB35" w:rsidR="00027A81" w:rsidRPr="00573906" w:rsidRDefault="00027A81" w:rsidP="00027A81">
            <w:pPr>
              <w:shd w:val="clear" w:color="auto" w:fill="FFFFFF"/>
              <w:suppressAutoHyphens/>
              <w:autoSpaceDN w:val="0"/>
              <w:spacing w:after="0" w:line="240" w:lineRule="auto"/>
              <w:ind w:left="130" w:firstLine="154"/>
              <w:jc w:val="center"/>
              <w:textAlignment w:val="baseline"/>
              <w:rPr>
                <w:rFonts w:ascii="Times New Roman" w:eastAsia="Times New Roman" w:hAnsi="Times New Roman" w:cs="Times New Roman"/>
                <w:i/>
                <w:color w:val="FF0000"/>
                <w:sz w:val="28"/>
                <w:szCs w:val="28"/>
                <w:u w:val="single"/>
                <w:shd w:val="clear" w:color="auto" w:fill="FFFFFF"/>
                <w:lang w:eastAsia="ru-RU"/>
              </w:rPr>
            </w:pPr>
            <w:r w:rsidRPr="00582A88">
              <w:rPr>
                <w:rFonts w:ascii="Times New Roman" w:eastAsia="Times New Roman" w:hAnsi="Times New Roman" w:cs="Times New Roman"/>
                <w:b/>
                <w:i/>
                <w:color w:val="FF0000"/>
                <w:sz w:val="28"/>
                <w:szCs w:val="28"/>
                <w:u w:val="single"/>
                <w:shd w:val="clear" w:color="auto" w:fill="FFFFFF"/>
                <w:lang w:eastAsia="ru-RU"/>
              </w:rPr>
              <w:t>ХІІ</w:t>
            </w:r>
            <w:r w:rsidRPr="00582A88">
              <w:rPr>
                <w:rFonts w:ascii="Times New Roman" w:eastAsia="Times New Roman" w:hAnsi="Times New Roman" w:cs="Times New Roman"/>
                <w:b/>
                <w:i/>
                <w:color w:val="FF0000"/>
                <w:sz w:val="28"/>
                <w:szCs w:val="28"/>
                <w:u w:val="single"/>
                <w:shd w:val="clear" w:color="auto" w:fill="FFFFFF"/>
                <w:lang w:val="en-US" w:eastAsia="ru-RU"/>
              </w:rPr>
              <w:t>I</w:t>
            </w:r>
            <w:r w:rsidRPr="00582A88">
              <w:rPr>
                <w:rFonts w:ascii="Times New Roman" w:eastAsia="Times New Roman" w:hAnsi="Times New Roman" w:cs="Times New Roman"/>
                <w:b/>
                <w:i/>
                <w:color w:val="FF0000"/>
                <w:sz w:val="28"/>
                <w:szCs w:val="28"/>
                <w:u w:val="single"/>
                <w:shd w:val="clear" w:color="auto" w:fill="FFFFFF"/>
                <w:lang w:eastAsia="ru-RU"/>
              </w:rPr>
              <w:t>.</w:t>
            </w:r>
            <w:r w:rsidRPr="00573906">
              <w:rPr>
                <w:rFonts w:ascii="Times New Roman" w:eastAsia="Times New Roman" w:hAnsi="Times New Roman" w:cs="Times New Roman"/>
                <w:i/>
                <w:color w:val="FF0000"/>
                <w:sz w:val="28"/>
                <w:szCs w:val="28"/>
                <w:u w:val="single"/>
                <w:shd w:val="clear" w:color="auto" w:fill="FFFFFF"/>
                <w:lang w:eastAsia="ru-RU"/>
              </w:rPr>
              <w:t xml:space="preserve"> </w:t>
            </w:r>
            <w:r w:rsidRPr="00C00F97">
              <w:rPr>
                <w:rFonts w:ascii="Times New Roman" w:eastAsia="Times New Roman" w:hAnsi="Times New Roman" w:cs="Times New Roman"/>
                <w:b/>
                <w:sz w:val="28"/>
                <w:szCs w:val="28"/>
                <w:shd w:val="clear" w:color="auto" w:fill="FFFFFF"/>
                <w:lang w:eastAsia="ru-RU"/>
              </w:rPr>
              <w:t>Процедура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tc>
      </w:tr>
      <w:tr w:rsidR="00027A81" w:rsidRPr="003F713A" w14:paraId="0486F98B" w14:textId="7014724D"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6FFF7"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Здійснення заходів, передбачених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забезпечується безпосередньо суб'єктом первинного фінансового моніторингу, його філіями, іншими відокремленими підрозділами та дочірніми підприємствами, у тому числі тими, що розташовані в ризикованих державах, в межах, визначених законодавством такої держави.</w:t>
            </w:r>
          </w:p>
          <w:p w14:paraId="6FFA9FA0" w14:textId="77777777" w:rsidR="00027A81" w:rsidRPr="00EE7B2E" w:rsidRDefault="00027A81" w:rsidP="00027A81">
            <w:pPr>
              <w:suppressAutoHyphens/>
              <w:autoSpaceDN w:val="0"/>
              <w:spacing w:after="0" w:line="240" w:lineRule="auto"/>
              <w:jc w:val="both"/>
              <w:textAlignment w:val="baseline"/>
              <w:rPr>
                <w:rFonts w:ascii="Times New Roman" w:eastAsia="Calibri" w:hAnsi="Times New Roman" w:cs="Times New Roman"/>
                <w:b/>
                <w:i/>
                <w:color w:val="C45911" w:themeColor="accent2" w:themeShade="BF"/>
                <w:sz w:val="18"/>
                <w:szCs w:val="18"/>
                <w:u w:val="single"/>
                <w:shd w:val="clear" w:color="auto" w:fill="00FF00"/>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A249D44" w14:textId="42C24696" w:rsidR="00027A81" w:rsidRPr="001B04BD" w:rsidRDefault="00027A81" w:rsidP="00027A81">
            <w:pPr>
              <w:spacing w:after="0" w:line="240" w:lineRule="auto"/>
              <w:ind w:left="137" w:right="135"/>
              <w:jc w:val="both"/>
              <w:rPr>
                <w:rFonts w:ascii="Times New Roman" w:hAnsi="Times New Roman" w:cs="Times New Roman"/>
                <w:color w:val="FF0000"/>
                <w:sz w:val="18"/>
                <w:szCs w:val="18"/>
              </w:rPr>
            </w:pPr>
            <w:r w:rsidRPr="001B04BD">
              <w:rPr>
                <w:rFonts w:ascii="Times New Roman" w:hAnsi="Times New Roman" w:cs="Times New Roman"/>
                <w:sz w:val="18"/>
                <w:szCs w:val="18"/>
              </w:rPr>
              <w:t xml:space="preserve">1. Здійснення заходів, передбачених законодавством у сфері запобігання </w:t>
            </w:r>
            <w:r w:rsidRPr="001B04BD">
              <w:rPr>
                <w:rFonts w:ascii="Times New Roman" w:hAnsi="Times New Roman" w:cs="Times New Roman"/>
                <w:bCs/>
                <w:sz w:val="18"/>
                <w:szCs w:val="18"/>
              </w:rPr>
              <w:t>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забезпечується безпосередньо суб'єктом первинного фінансового моніторингу, його філіями, іншими відокремленими підрозділами та дочірніми підприємствами, у тому числі тими, що розташовані в державах</w:t>
            </w:r>
            <w:r w:rsidRPr="00562727">
              <w:rPr>
                <w:rFonts w:ascii="Times New Roman" w:hAnsi="Times New Roman" w:cs="Times New Roman"/>
                <w:bCs/>
                <w:i/>
                <w:color w:val="FF0000"/>
                <w:sz w:val="18"/>
                <w:szCs w:val="18"/>
              </w:rPr>
              <w:t xml:space="preserve"> (юрисдикціях), що не виконують чи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(далі – ризиковані держави)</w:t>
            </w:r>
            <w:r w:rsidRPr="00562727">
              <w:rPr>
                <w:rFonts w:ascii="Times New Roman" w:hAnsi="Times New Roman" w:cs="Times New Roman"/>
                <w:i/>
                <w:color w:val="FF0000"/>
                <w:sz w:val="18"/>
                <w:szCs w:val="18"/>
              </w:rPr>
              <w:t xml:space="preserve">, </w:t>
            </w:r>
            <w:r w:rsidRPr="001B04BD">
              <w:rPr>
                <w:rFonts w:ascii="Times New Roman" w:hAnsi="Times New Roman" w:cs="Times New Roman"/>
                <w:sz w:val="18"/>
                <w:szCs w:val="18"/>
              </w:rPr>
              <w:t>в межах, визначених законодавством такої держави.</w:t>
            </w:r>
          </w:p>
        </w:tc>
        <w:tc>
          <w:tcPr>
            <w:tcW w:w="4676" w:type="dxa"/>
            <w:tcBorders>
              <w:top w:val="single" w:sz="4" w:space="0" w:color="000000"/>
              <w:left w:val="single" w:sz="4" w:space="0" w:color="000000"/>
              <w:bottom w:val="single" w:sz="4" w:space="0" w:color="000000"/>
              <w:right w:val="single" w:sz="4" w:space="0" w:color="000000"/>
            </w:tcBorders>
          </w:tcPr>
          <w:p w14:paraId="7CCAA0C7" w14:textId="574C033A" w:rsidR="00027A81" w:rsidRPr="00EE7B2E" w:rsidRDefault="00027A81" w:rsidP="00027A81">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shd w:val="clear" w:color="auto" w:fill="FFFFFF"/>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5B71E171" w14:textId="6CA05168" w:rsidR="00027A81" w:rsidRPr="00051030" w:rsidRDefault="00027A81" w:rsidP="00027A81">
            <w:pPr>
              <w:rPr>
                <w:rFonts w:ascii="Times New Roman" w:eastAsia="Times New Roman" w:hAnsi="Times New Roman" w:cs="Times New Roman"/>
                <w:sz w:val="18"/>
                <w:szCs w:val="18"/>
                <w:shd w:val="clear" w:color="auto" w:fill="FFFFFF"/>
                <w:lang w:val="ru-RU" w:eastAsia="ru-RU"/>
              </w:rPr>
            </w:pPr>
            <w:r w:rsidRPr="00051030">
              <w:rPr>
                <w:rFonts w:ascii="Times New Roman" w:eastAsia="Times New Roman" w:hAnsi="Times New Roman" w:cs="Times New Roman"/>
                <w:sz w:val="18"/>
                <w:szCs w:val="18"/>
                <w:shd w:val="clear" w:color="auto" w:fill="FFFFFF"/>
                <w:lang w:val="ru-RU" w:eastAsia="ru-RU"/>
              </w:rPr>
              <w:t>Відповідно до ЗУ</w:t>
            </w:r>
          </w:p>
        </w:tc>
      </w:tr>
      <w:tr w:rsidR="00027A81" w:rsidRPr="003F713A" w14:paraId="2BFDD4F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25471" w14:textId="322C3D8F"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Суб'єкт первинного фінансового моніторингу щодо філій, інших відокремлених підрозділів та дочірніх підприємств, які розташовані в ризикованих державах, зобов'язаний </w:t>
            </w:r>
            <w:r w:rsidRPr="00F22A03">
              <w:rPr>
                <w:rFonts w:ascii="Times New Roman" w:eastAsia="Calibri" w:hAnsi="Times New Roman" w:cs="Times New Roman"/>
                <w:sz w:val="18"/>
                <w:szCs w:val="18"/>
              </w:rPr>
              <w:lastRenderedPageBreak/>
              <w:t>провести оцінку заходів протидії відмиванню коштів та фінансуванню тероризму, що</w:t>
            </w:r>
            <w:r>
              <w:rPr>
                <w:rFonts w:ascii="Times New Roman" w:eastAsia="Calibri" w:hAnsi="Times New Roman" w:cs="Times New Roman"/>
                <w:sz w:val="18"/>
                <w:szCs w:val="18"/>
              </w:rPr>
              <w:t xml:space="preserve"> здійснюються у таких державах.</w:t>
            </w:r>
          </w:p>
        </w:tc>
        <w:tc>
          <w:tcPr>
            <w:tcW w:w="4819" w:type="dxa"/>
            <w:gridSpan w:val="2"/>
            <w:tcBorders>
              <w:top w:val="single" w:sz="4" w:space="0" w:color="000000"/>
              <w:left w:val="single" w:sz="4" w:space="0" w:color="000000"/>
              <w:bottom w:val="single" w:sz="4" w:space="0" w:color="000000"/>
              <w:right w:val="single" w:sz="4" w:space="0" w:color="000000"/>
            </w:tcBorders>
          </w:tcPr>
          <w:p w14:paraId="1A2E5BF4" w14:textId="6F4F61AB" w:rsidR="00027A81" w:rsidRPr="00562727" w:rsidRDefault="00027A81" w:rsidP="00027A81">
            <w:pPr>
              <w:spacing w:after="0" w:line="240" w:lineRule="auto"/>
              <w:ind w:left="137" w:right="135"/>
              <w:jc w:val="both"/>
              <w:rPr>
                <w:rFonts w:ascii="Times New Roman" w:hAnsi="Times New Roman" w:cs="Times New Roman"/>
                <w:sz w:val="18"/>
                <w:szCs w:val="18"/>
              </w:rPr>
            </w:pPr>
            <w:r w:rsidRPr="00562727">
              <w:rPr>
                <w:rFonts w:ascii="Times New Roman" w:hAnsi="Times New Roman" w:cs="Times New Roman"/>
                <w:sz w:val="18"/>
                <w:szCs w:val="18"/>
              </w:rPr>
              <w:lastRenderedPageBreak/>
              <w:t xml:space="preserve">Суб'єкт первинного фінансового моніторингу щодо філій, інших відокремлених підрозділів та дочірніх підприємств, які розташовані в ризикованих державах, зобов'язаний </w:t>
            </w:r>
            <w:r w:rsidRPr="00562727">
              <w:rPr>
                <w:rFonts w:ascii="Times New Roman" w:hAnsi="Times New Roman" w:cs="Times New Roman"/>
                <w:sz w:val="18"/>
                <w:szCs w:val="18"/>
              </w:rPr>
              <w:lastRenderedPageBreak/>
              <w:t xml:space="preserve">провести оцінку </w:t>
            </w:r>
            <w:r w:rsidRPr="00562727">
              <w:rPr>
                <w:rFonts w:ascii="Times New Roman" w:hAnsi="Times New Roman" w:cs="Times New Roman"/>
                <w:bCs/>
                <w:i/>
                <w:color w:val="FF0000"/>
                <w:sz w:val="18"/>
                <w:szCs w:val="18"/>
              </w:rPr>
              <w:t xml:space="preserve">заходів запобігання та протидії відмиванню коштів, фінансуванню тероризму чи </w:t>
            </w:r>
            <w:r w:rsidRPr="00562727">
              <w:rPr>
                <w:rFonts w:ascii="Times New Roman" w:hAnsi="Times New Roman" w:cs="Times New Roman"/>
                <w:bCs/>
                <w:i/>
                <w:color w:val="FF0000"/>
                <w:sz w:val="18"/>
                <w:szCs w:val="18"/>
                <w:shd w:val="clear" w:color="auto" w:fill="FFFFFF"/>
              </w:rPr>
              <w:t>фінансування розповсюдження зброї масового знищення</w:t>
            </w:r>
            <w:r w:rsidRPr="00562727">
              <w:rPr>
                <w:rFonts w:ascii="Times New Roman" w:hAnsi="Times New Roman" w:cs="Times New Roman"/>
                <w:sz w:val="18"/>
                <w:szCs w:val="18"/>
              </w:rPr>
              <w:t>, що здійснюються у таких державах.</w:t>
            </w:r>
          </w:p>
        </w:tc>
        <w:tc>
          <w:tcPr>
            <w:tcW w:w="4676" w:type="dxa"/>
            <w:tcBorders>
              <w:top w:val="single" w:sz="4" w:space="0" w:color="000000"/>
              <w:left w:val="single" w:sz="4" w:space="0" w:color="000000"/>
              <w:bottom w:val="single" w:sz="4" w:space="0" w:color="000000"/>
              <w:right w:val="single" w:sz="4" w:space="0" w:color="000000"/>
            </w:tcBorders>
          </w:tcPr>
          <w:p w14:paraId="7F8A5E80" w14:textId="77777777" w:rsidR="00027A81" w:rsidRPr="00EE7B2E" w:rsidRDefault="00027A81" w:rsidP="00027A81">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shd w:val="clear" w:color="auto" w:fill="FFFFFF"/>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7A5863E9" w14:textId="77777777" w:rsidR="00027A81" w:rsidRPr="00EE7B2E" w:rsidRDefault="00027A81" w:rsidP="00027A81">
            <w:pPr>
              <w:rPr>
                <w:rFonts w:ascii="Times New Roman" w:eastAsia="Times New Roman" w:hAnsi="Times New Roman" w:cs="Times New Roman"/>
                <w:b/>
                <w:i/>
                <w:color w:val="C45911" w:themeColor="accent2" w:themeShade="BF"/>
                <w:sz w:val="18"/>
                <w:szCs w:val="18"/>
                <w:u w:val="single"/>
                <w:shd w:val="clear" w:color="auto" w:fill="FFFFFF"/>
                <w:lang w:eastAsia="ru-RU"/>
              </w:rPr>
            </w:pPr>
          </w:p>
        </w:tc>
      </w:tr>
      <w:tr w:rsidR="00027A81" w:rsidRPr="003F713A" w14:paraId="2617C1F9"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C15CE" w14:textId="219D5371" w:rsidR="00027A81" w:rsidRPr="005627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У разі якщо здійснення зазначених заходів не дозволяється законодавством такої ризикованої держави, суб'єкти первинного фінансового моніторингу, державне регулювання та нагляд за діяльністю яких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 НКЦПФР, зобов'язані повідомити НКЦПФР </w:t>
            </w:r>
            <w:r w:rsidRPr="00562727">
              <w:rPr>
                <w:rFonts w:ascii="Times New Roman" w:eastAsia="Calibri" w:hAnsi="Times New Roman" w:cs="Times New Roman"/>
                <w:strike/>
                <w:sz w:val="18"/>
                <w:szCs w:val="18"/>
                <w:highlight w:val="yellow"/>
              </w:rPr>
              <w:t>та Держфінмоніторинг</w:t>
            </w:r>
            <w:r w:rsidRPr="00F22A03">
              <w:rPr>
                <w:rFonts w:ascii="Times New Roman" w:eastAsia="Calibri" w:hAnsi="Times New Roman" w:cs="Times New Roman"/>
                <w:sz w:val="18"/>
                <w:szCs w:val="18"/>
              </w:rPr>
              <w:t xml:space="preserve"> про відповідні запобіжні заходи, які суб'єкти будуть вживати для обмеження ризиків використання діяльності філій, інших відокремлених підрозділів та дочірніх підприємств з метою легалізації (відмивання) доходів, одержаних злочинним шляхом, фінансування тероризму та фінансування розповсю</w:t>
            </w:r>
            <w:r>
              <w:rPr>
                <w:rFonts w:ascii="Times New Roman" w:eastAsia="Calibri" w:hAnsi="Times New Roman" w:cs="Times New Roman"/>
                <w:sz w:val="18"/>
                <w:szCs w:val="18"/>
              </w:rPr>
              <w:t>дження зброї масового знищення</w:t>
            </w:r>
            <w:r w:rsidRPr="00562727">
              <w:rPr>
                <w:rFonts w:ascii="Times New Roman" w:eastAsia="Calibri" w:hAnsi="Times New Roman" w:cs="Times New Roman"/>
                <w:sz w:val="18"/>
                <w:szCs w:val="18"/>
              </w:rPr>
              <w:t>.</w:t>
            </w:r>
          </w:p>
        </w:tc>
        <w:tc>
          <w:tcPr>
            <w:tcW w:w="4819" w:type="dxa"/>
            <w:gridSpan w:val="2"/>
            <w:tcBorders>
              <w:top w:val="single" w:sz="4" w:space="0" w:color="000000"/>
              <w:left w:val="single" w:sz="4" w:space="0" w:color="000000"/>
              <w:bottom w:val="single" w:sz="4" w:space="0" w:color="000000"/>
              <w:right w:val="single" w:sz="4" w:space="0" w:color="000000"/>
            </w:tcBorders>
          </w:tcPr>
          <w:p w14:paraId="31BD5ED9" w14:textId="4FBC2308" w:rsidR="00027A81" w:rsidRPr="00562727" w:rsidRDefault="00027A81" w:rsidP="00027A81">
            <w:pPr>
              <w:spacing w:after="0" w:line="240" w:lineRule="auto"/>
              <w:ind w:left="137" w:right="135"/>
              <w:jc w:val="both"/>
              <w:rPr>
                <w:rFonts w:ascii="Times New Roman" w:hAnsi="Times New Roman" w:cs="Times New Roman"/>
                <w:color w:val="FF0000"/>
                <w:sz w:val="18"/>
                <w:szCs w:val="18"/>
              </w:rPr>
            </w:pPr>
            <w:r w:rsidRPr="00F22A03">
              <w:rPr>
                <w:rFonts w:ascii="Times New Roman" w:eastAsia="Calibri" w:hAnsi="Times New Roman" w:cs="Times New Roman"/>
                <w:sz w:val="18"/>
                <w:szCs w:val="18"/>
              </w:rPr>
              <w:t>У разі якщо здійснення зазначених заходів не дозволяється законодавством такої ризикованої держави, суб'єкти первинного фінансового моніторингу, державне регулювання та нагляд за діяльністю яких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 НКЦПФР, зобов'язані повідомити НКЦПФР та Держфінмоніторинг про відповідні запобіжні заходи, які суб'єкти будуть вживати для обмеження ризиків використання діяльності філій, інших відокремлених підрозділів та дочірніх підприємств з метою легалізації (відмивання) доходів, одержаних злочинним шляхом, фінансування тероризму та фінансування розповсю</w:t>
            </w:r>
            <w:r>
              <w:rPr>
                <w:rFonts w:ascii="Times New Roman" w:eastAsia="Calibri" w:hAnsi="Times New Roman" w:cs="Times New Roman"/>
                <w:sz w:val="18"/>
                <w:szCs w:val="18"/>
              </w:rPr>
              <w:t>дження зброї масового знищення.</w:t>
            </w:r>
          </w:p>
        </w:tc>
        <w:tc>
          <w:tcPr>
            <w:tcW w:w="4676" w:type="dxa"/>
            <w:tcBorders>
              <w:top w:val="single" w:sz="4" w:space="0" w:color="000000"/>
              <w:left w:val="single" w:sz="4" w:space="0" w:color="000000"/>
              <w:bottom w:val="single" w:sz="4" w:space="0" w:color="000000"/>
              <w:right w:val="single" w:sz="4" w:space="0" w:color="000000"/>
            </w:tcBorders>
          </w:tcPr>
          <w:p w14:paraId="48EC6A99" w14:textId="77777777" w:rsidR="00027A81" w:rsidRPr="00EE7B2E" w:rsidRDefault="00027A81" w:rsidP="00027A81">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shd w:val="clear" w:color="auto" w:fill="FFFFFF"/>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30C2392A" w14:textId="77777777" w:rsidR="00027A81" w:rsidRPr="00EE7B2E" w:rsidRDefault="00027A81" w:rsidP="00027A81">
            <w:pPr>
              <w:rPr>
                <w:rFonts w:ascii="Times New Roman" w:eastAsia="Times New Roman" w:hAnsi="Times New Roman" w:cs="Times New Roman"/>
                <w:b/>
                <w:i/>
                <w:color w:val="C45911" w:themeColor="accent2" w:themeShade="BF"/>
                <w:sz w:val="18"/>
                <w:szCs w:val="18"/>
                <w:u w:val="single"/>
                <w:shd w:val="clear" w:color="auto" w:fill="FFFFFF"/>
                <w:lang w:eastAsia="ru-RU"/>
              </w:rPr>
            </w:pPr>
          </w:p>
        </w:tc>
      </w:tr>
      <w:tr w:rsidR="00027A81" w:rsidRPr="003F713A" w14:paraId="3F2FAF2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24C7A" w14:textId="02798B30"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Суб'єкт первинного фінансового моніторингу зобов'язаний встановити високий ступінь ризику стосовно клієнтів, місцем проживання (перебування, реєстра</w:t>
            </w:r>
            <w:r>
              <w:rPr>
                <w:rFonts w:ascii="Times New Roman" w:eastAsia="Calibri" w:hAnsi="Times New Roman" w:cs="Times New Roman"/>
                <w:sz w:val="18"/>
                <w:szCs w:val="18"/>
              </w:rPr>
              <w:t>ції) яких є ризикована держава.</w:t>
            </w:r>
          </w:p>
        </w:tc>
        <w:tc>
          <w:tcPr>
            <w:tcW w:w="4819" w:type="dxa"/>
            <w:gridSpan w:val="2"/>
            <w:tcBorders>
              <w:top w:val="single" w:sz="4" w:space="0" w:color="000000"/>
              <w:left w:val="single" w:sz="4" w:space="0" w:color="000000"/>
              <w:bottom w:val="single" w:sz="4" w:space="0" w:color="000000"/>
              <w:right w:val="single" w:sz="4" w:space="0" w:color="000000"/>
            </w:tcBorders>
          </w:tcPr>
          <w:p w14:paraId="144CE367" w14:textId="02081110" w:rsidR="00027A81" w:rsidRPr="00A62B3A" w:rsidRDefault="00027A81" w:rsidP="00027A81">
            <w:pPr>
              <w:shd w:val="clear" w:color="auto" w:fill="FFFFFF"/>
              <w:suppressAutoHyphens/>
              <w:autoSpaceDN w:val="0"/>
              <w:spacing w:after="0" w:line="240" w:lineRule="auto"/>
              <w:ind w:left="137" w:right="135"/>
              <w:jc w:val="both"/>
              <w:textAlignment w:val="baseline"/>
              <w:rPr>
                <w:rFonts w:ascii="Times New Roman" w:eastAsia="Times New Roman" w:hAnsi="Times New Roman" w:cs="Times New Roman"/>
                <w:sz w:val="18"/>
                <w:szCs w:val="18"/>
                <w:lang w:eastAsia="ru-RU"/>
              </w:rPr>
            </w:pPr>
            <w:r w:rsidRPr="00A62B3A">
              <w:rPr>
                <w:rFonts w:ascii="Times New Roman" w:hAnsi="Times New Roman" w:cs="Times New Roman"/>
                <w:sz w:val="18"/>
                <w:szCs w:val="18"/>
              </w:rPr>
              <w:t xml:space="preserve">2. Суб'єкт первинного фінансового моніторингу зобов'язаний встановити </w:t>
            </w:r>
            <w:r w:rsidRPr="00A62B3A">
              <w:rPr>
                <w:rFonts w:ascii="Times New Roman" w:hAnsi="Times New Roman" w:cs="Times New Roman"/>
                <w:bCs/>
                <w:i/>
                <w:color w:val="FF0000"/>
                <w:sz w:val="18"/>
                <w:szCs w:val="18"/>
              </w:rPr>
              <w:t>високий ризик ділових відносин (фінансової операції без встановлення ділових відносин)</w:t>
            </w:r>
            <w:r w:rsidRPr="00A62B3A">
              <w:rPr>
                <w:rFonts w:ascii="Times New Roman" w:hAnsi="Times New Roman" w:cs="Times New Roman"/>
                <w:sz w:val="18"/>
                <w:szCs w:val="18"/>
              </w:rPr>
              <w:t xml:space="preserve"> стосовно клієнтів, місцем проживання (перебування, реєстрації) яких є ризикована держава.</w:t>
            </w:r>
          </w:p>
        </w:tc>
        <w:tc>
          <w:tcPr>
            <w:tcW w:w="4676" w:type="dxa"/>
            <w:tcBorders>
              <w:top w:val="single" w:sz="4" w:space="0" w:color="000000"/>
              <w:left w:val="single" w:sz="4" w:space="0" w:color="000000"/>
              <w:bottom w:val="single" w:sz="4" w:space="0" w:color="000000"/>
              <w:right w:val="single" w:sz="4" w:space="0" w:color="000000"/>
            </w:tcBorders>
          </w:tcPr>
          <w:p w14:paraId="64BC9C4A" w14:textId="77777777" w:rsidR="00027A81" w:rsidRPr="00EE7B2E" w:rsidRDefault="00027A81" w:rsidP="00027A81">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shd w:val="clear" w:color="auto" w:fill="FFFFFF"/>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32C4B3BA" w14:textId="77777777" w:rsidR="00027A81" w:rsidRPr="00EE7B2E" w:rsidRDefault="00027A81" w:rsidP="00027A81">
            <w:pPr>
              <w:rPr>
                <w:rFonts w:ascii="Times New Roman" w:eastAsia="Times New Roman" w:hAnsi="Times New Roman" w:cs="Times New Roman"/>
                <w:b/>
                <w:i/>
                <w:color w:val="C45911" w:themeColor="accent2" w:themeShade="BF"/>
                <w:sz w:val="18"/>
                <w:szCs w:val="18"/>
                <w:u w:val="single"/>
                <w:shd w:val="clear" w:color="auto" w:fill="FFFFFF"/>
                <w:lang w:eastAsia="ru-RU"/>
              </w:rPr>
            </w:pPr>
          </w:p>
        </w:tc>
      </w:tr>
      <w:tr w:rsidR="00027A81" w:rsidRPr="003F713A" w14:paraId="2B0A2771"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FDD98" w14:textId="33032191"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Щодо клієнтів з ризикованих держав суб'єкти первинного фінансового моніторингу повинні вживати відповідних запобіжних заходів, а</w:t>
            </w:r>
            <w:r>
              <w:rPr>
                <w:rFonts w:ascii="Times New Roman" w:eastAsia="Calibri" w:hAnsi="Times New Roman" w:cs="Times New Roman"/>
                <w:sz w:val="18"/>
                <w:szCs w:val="18"/>
              </w:rPr>
              <w:t xml:space="preserve"> саме:</w:t>
            </w:r>
          </w:p>
        </w:tc>
        <w:tc>
          <w:tcPr>
            <w:tcW w:w="4819" w:type="dxa"/>
            <w:gridSpan w:val="2"/>
            <w:tcBorders>
              <w:top w:val="single" w:sz="4" w:space="0" w:color="000000"/>
              <w:left w:val="single" w:sz="4" w:space="0" w:color="000000"/>
              <w:bottom w:val="single" w:sz="4" w:space="0" w:color="000000"/>
              <w:right w:val="single" w:sz="4" w:space="0" w:color="000000"/>
            </w:tcBorders>
          </w:tcPr>
          <w:p w14:paraId="7184FC6A" w14:textId="11D156F7" w:rsidR="00027A81" w:rsidRPr="00BB7AAC" w:rsidRDefault="00027A81" w:rsidP="00027A81">
            <w:pPr>
              <w:spacing w:after="0" w:line="240" w:lineRule="auto"/>
              <w:jc w:val="both"/>
              <w:rPr>
                <w:rFonts w:ascii="Times New Roman" w:hAnsi="Times New Roman" w:cs="Times New Roman"/>
                <w:color w:val="FF0000"/>
                <w:sz w:val="18"/>
                <w:szCs w:val="18"/>
              </w:rPr>
            </w:pPr>
            <w:r w:rsidRPr="00F22A03">
              <w:rPr>
                <w:rFonts w:ascii="Times New Roman" w:eastAsia="Calibri" w:hAnsi="Times New Roman" w:cs="Times New Roman"/>
                <w:sz w:val="18"/>
                <w:szCs w:val="18"/>
              </w:rPr>
              <w:t>3. Щодо клієнтів з ризикованих держав суб'єкти первинного фінансового моніторингу повинні вживати відповідних запобіжних заходів, а</w:t>
            </w:r>
            <w:r>
              <w:rPr>
                <w:rFonts w:ascii="Times New Roman" w:eastAsia="Calibri" w:hAnsi="Times New Roman" w:cs="Times New Roman"/>
                <w:sz w:val="18"/>
                <w:szCs w:val="18"/>
              </w:rPr>
              <w:t xml:space="preserve"> саме:</w:t>
            </w:r>
          </w:p>
        </w:tc>
        <w:tc>
          <w:tcPr>
            <w:tcW w:w="4676" w:type="dxa"/>
            <w:tcBorders>
              <w:top w:val="single" w:sz="4" w:space="0" w:color="000000"/>
              <w:left w:val="single" w:sz="4" w:space="0" w:color="000000"/>
              <w:bottom w:val="single" w:sz="4" w:space="0" w:color="000000"/>
              <w:right w:val="single" w:sz="4" w:space="0" w:color="000000"/>
            </w:tcBorders>
          </w:tcPr>
          <w:p w14:paraId="15D45370" w14:textId="77777777" w:rsidR="00027A81" w:rsidRPr="00EE7B2E" w:rsidRDefault="00027A81" w:rsidP="00027A81">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shd w:val="clear" w:color="auto" w:fill="FFFFFF"/>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0D91BCF1" w14:textId="77777777" w:rsidR="00027A81" w:rsidRPr="00EE7B2E" w:rsidRDefault="00027A81" w:rsidP="00027A81">
            <w:pPr>
              <w:rPr>
                <w:rFonts w:ascii="Times New Roman" w:eastAsia="Times New Roman" w:hAnsi="Times New Roman" w:cs="Times New Roman"/>
                <w:b/>
                <w:i/>
                <w:color w:val="C45911" w:themeColor="accent2" w:themeShade="BF"/>
                <w:sz w:val="18"/>
                <w:szCs w:val="18"/>
                <w:u w:val="single"/>
                <w:shd w:val="clear" w:color="auto" w:fill="FFFFFF"/>
                <w:lang w:eastAsia="ru-RU"/>
              </w:rPr>
            </w:pPr>
          </w:p>
        </w:tc>
      </w:tr>
      <w:tr w:rsidR="00027A81" w:rsidRPr="003F713A" w14:paraId="3C609F2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6868B" w14:textId="2D9C0E5C"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забезпечувати їх поглиблену перевірку та з'ясовувати додаткові відомості про клієнта з усіх доступних джерел до встановлення ділових відносин з особами або компаніями ризикованих держав;</w:t>
            </w:r>
          </w:p>
          <w:p w14:paraId="56DFA45B" w14:textId="689CD9F7"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6462CFC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6A3A72ED" w14:textId="0F55C957"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забезпечувати збір необхідної інформації про зміст їх діяльності, фінансовий стан, репутацію;</w:t>
            </w:r>
          </w:p>
          <w:p w14:paraId="6919CB72"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5F57F079"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забезпечувати перевірку достовірності та повноти інформації, отриманої від клієнта;</w:t>
            </w:r>
          </w:p>
          <w:p w14:paraId="6C253F15"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4BB12DE5" w14:textId="49025269"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1B04BD">
              <w:rPr>
                <w:rFonts w:ascii="Times New Roman" w:eastAsia="Calibri" w:hAnsi="Times New Roman" w:cs="Times New Roman"/>
                <w:strike/>
                <w:sz w:val="18"/>
                <w:szCs w:val="18"/>
                <w:highlight w:val="yellow"/>
              </w:rPr>
              <w:t>повідомляти</w:t>
            </w:r>
            <w:r w:rsidRPr="00F22A03">
              <w:rPr>
                <w:rFonts w:ascii="Times New Roman" w:eastAsia="Calibri" w:hAnsi="Times New Roman" w:cs="Times New Roman"/>
                <w:sz w:val="18"/>
                <w:szCs w:val="18"/>
              </w:rPr>
              <w:t xml:space="preserve"> Держфінмоніторинг про фінансові операції з клієнтами з ризикованих держав;</w:t>
            </w:r>
          </w:p>
          <w:p w14:paraId="792064D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673A7F28"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попереджати представників нефінансового сектору про те, що операції з фізичними або юридичними особами у ризикованих державах можуть містити ризик відмивання коштів, одержаних злочинним шляхом, або фінансування </w:t>
            </w:r>
            <w:r w:rsidRPr="00F22A03">
              <w:rPr>
                <w:rFonts w:ascii="Times New Roman" w:eastAsia="Calibri" w:hAnsi="Times New Roman" w:cs="Times New Roman"/>
                <w:sz w:val="18"/>
                <w:szCs w:val="18"/>
              </w:rPr>
              <w:lastRenderedPageBreak/>
              <w:t>тероризму та фінансування розповсюдження зброї масового знищення.</w:t>
            </w:r>
          </w:p>
          <w:p w14:paraId="316C7DF4"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474CF88" w14:textId="77777777" w:rsidR="00027A81" w:rsidRPr="00A62B3A" w:rsidRDefault="00027A81" w:rsidP="00027A81">
            <w:pPr>
              <w:spacing w:after="0" w:line="240" w:lineRule="auto"/>
              <w:ind w:left="137"/>
              <w:jc w:val="both"/>
              <w:rPr>
                <w:rFonts w:ascii="Times New Roman" w:hAnsi="Times New Roman" w:cs="Times New Roman"/>
                <w:sz w:val="18"/>
                <w:szCs w:val="18"/>
              </w:rPr>
            </w:pPr>
            <w:r w:rsidRPr="00A62B3A">
              <w:rPr>
                <w:rFonts w:ascii="Times New Roman" w:hAnsi="Times New Roman" w:cs="Times New Roman"/>
                <w:sz w:val="18"/>
                <w:szCs w:val="18"/>
              </w:rPr>
              <w:lastRenderedPageBreak/>
              <w:t xml:space="preserve">забезпечувати </w:t>
            </w:r>
            <w:r w:rsidRPr="00A62B3A">
              <w:rPr>
                <w:rFonts w:ascii="Times New Roman" w:hAnsi="Times New Roman" w:cs="Times New Roman"/>
                <w:bCs/>
                <w:i/>
                <w:color w:val="FF0000"/>
                <w:sz w:val="18"/>
                <w:szCs w:val="18"/>
              </w:rPr>
              <w:t>здійснення посилених заходів належної перевірки, зокрема, здійснення</w:t>
            </w:r>
            <w:r w:rsidRPr="00A62B3A">
              <w:rPr>
                <w:rFonts w:ascii="Times New Roman" w:hAnsi="Times New Roman" w:cs="Times New Roman"/>
                <w:i/>
                <w:color w:val="FF0000"/>
                <w:sz w:val="18"/>
                <w:szCs w:val="18"/>
              </w:rPr>
              <w:t xml:space="preserve"> </w:t>
            </w:r>
            <w:r w:rsidRPr="00A62B3A">
              <w:rPr>
                <w:rFonts w:ascii="Times New Roman" w:hAnsi="Times New Roman" w:cs="Times New Roman"/>
                <w:bCs/>
                <w:i/>
                <w:color w:val="FF0000"/>
                <w:sz w:val="18"/>
                <w:szCs w:val="18"/>
                <w:shd w:val="clear" w:color="auto" w:fill="FFFFFF"/>
              </w:rPr>
              <w:t xml:space="preserve">на постійній основі </w:t>
            </w:r>
            <w:r w:rsidRPr="00A62B3A">
              <w:rPr>
                <w:rFonts w:ascii="Times New Roman" w:hAnsi="Times New Roman" w:cs="Times New Roman"/>
                <w:bCs/>
                <w:i/>
                <w:color w:val="FF0000"/>
                <w:sz w:val="18"/>
                <w:szCs w:val="18"/>
              </w:rPr>
              <w:t xml:space="preserve">поглибленого моніторингу </w:t>
            </w:r>
            <w:r w:rsidRPr="00A62B3A">
              <w:rPr>
                <w:rFonts w:ascii="Times New Roman" w:hAnsi="Times New Roman" w:cs="Times New Roman"/>
                <w:bCs/>
                <w:i/>
                <w:color w:val="FF0000"/>
                <w:sz w:val="18"/>
                <w:szCs w:val="18"/>
                <w:shd w:val="clear" w:color="auto" w:fill="FFFFFF"/>
              </w:rPr>
              <w:t>ділових відносин,</w:t>
            </w:r>
            <w:r w:rsidRPr="00A62B3A">
              <w:rPr>
                <w:rFonts w:ascii="Times New Roman" w:hAnsi="Times New Roman" w:cs="Times New Roman"/>
                <w:color w:val="000000"/>
                <w:sz w:val="18"/>
                <w:szCs w:val="18"/>
                <w:shd w:val="clear" w:color="auto" w:fill="FFFFFF"/>
              </w:rPr>
              <w:t xml:space="preserve"> </w:t>
            </w:r>
            <w:r w:rsidRPr="00A62B3A">
              <w:rPr>
                <w:rFonts w:ascii="Times New Roman" w:hAnsi="Times New Roman" w:cs="Times New Roman"/>
                <w:sz w:val="18"/>
                <w:szCs w:val="18"/>
              </w:rPr>
              <w:t xml:space="preserve">та з'ясовувати додаткові відомості про клієнта з усіх доступних джерел до встановлення </w:t>
            </w:r>
            <w:r w:rsidRPr="00A62B3A">
              <w:rPr>
                <w:rFonts w:ascii="Times New Roman" w:hAnsi="Times New Roman" w:cs="Times New Roman"/>
                <w:bCs/>
                <w:i/>
                <w:color w:val="FF0000"/>
                <w:sz w:val="18"/>
                <w:szCs w:val="18"/>
              </w:rPr>
              <w:t>з ними</w:t>
            </w:r>
            <w:r w:rsidRPr="00A62B3A">
              <w:rPr>
                <w:rFonts w:ascii="Times New Roman" w:hAnsi="Times New Roman" w:cs="Times New Roman"/>
                <w:sz w:val="18"/>
                <w:szCs w:val="18"/>
              </w:rPr>
              <w:t xml:space="preserve"> ділових відносин;</w:t>
            </w:r>
          </w:p>
          <w:p w14:paraId="108311FD" w14:textId="77777777" w:rsidR="00027A81" w:rsidRDefault="00027A81" w:rsidP="00027A81">
            <w:pPr>
              <w:shd w:val="clear" w:color="auto" w:fill="FFFFFF"/>
              <w:suppressAutoHyphens/>
              <w:autoSpaceDN w:val="0"/>
              <w:spacing w:after="0" w:line="240" w:lineRule="auto"/>
              <w:ind w:left="137" w:right="135"/>
              <w:jc w:val="both"/>
              <w:textAlignment w:val="baseline"/>
              <w:rPr>
                <w:rFonts w:ascii="Times New Roman" w:eastAsia="Times New Roman" w:hAnsi="Times New Roman" w:cs="Times New Roman"/>
                <w:sz w:val="18"/>
                <w:szCs w:val="18"/>
                <w:lang w:eastAsia="ru-RU"/>
              </w:rPr>
            </w:pPr>
          </w:p>
          <w:p w14:paraId="59D39FD4" w14:textId="5CB11518" w:rsidR="00027A81" w:rsidRPr="004C3833" w:rsidRDefault="00027A81" w:rsidP="00027A81">
            <w:pPr>
              <w:shd w:val="clear" w:color="auto" w:fill="FFFFFF"/>
              <w:suppressAutoHyphens/>
              <w:autoSpaceDN w:val="0"/>
              <w:spacing w:after="0" w:line="240" w:lineRule="auto"/>
              <w:ind w:left="137" w:right="135"/>
              <w:jc w:val="both"/>
              <w:textAlignment w:val="baseline"/>
              <w:rPr>
                <w:rFonts w:ascii="Times New Roman" w:eastAsia="Times New Roman" w:hAnsi="Times New Roman" w:cs="Times New Roman"/>
                <w:b/>
                <w:i/>
                <w:color w:val="C45911" w:themeColor="accent2" w:themeShade="BF"/>
                <w:sz w:val="18"/>
                <w:szCs w:val="18"/>
                <w:u w:val="single"/>
                <w:lang w:eastAsia="ru-RU"/>
              </w:rPr>
            </w:pPr>
            <w:r w:rsidRPr="004C3833">
              <w:rPr>
                <w:rFonts w:ascii="Times New Roman" w:eastAsia="Times New Roman" w:hAnsi="Times New Roman" w:cs="Times New Roman"/>
                <w:sz w:val="18"/>
                <w:szCs w:val="18"/>
                <w:lang w:eastAsia="ru-RU"/>
              </w:rPr>
              <w:t>забезпечувати збір необхідної інформації про зміст їх діяльності,</w:t>
            </w:r>
            <w:r w:rsidRPr="001B04BD">
              <w:rPr>
                <w:rFonts w:ascii="Times New Roman" w:eastAsia="Times New Roman" w:hAnsi="Times New Roman" w:cs="Times New Roman"/>
                <w:sz w:val="18"/>
                <w:szCs w:val="18"/>
                <w:lang w:eastAsia="ru-RU"/>
              </w:rPr>
              <w:t xml:space="preserve"> </w:t>
            </w:r>
            <w:r w:rsidRPr="001B04BD">
              <w:rPr>
                <w:rFonts w:ascii="Times New Roman" w:eastAsia="Times New Roman" w:hAnsi="Times New Roman" w:cs="Times New Roman"/>
                <w:i/>
                <w:color w:val="FF0000"/>
                <w:sz w:val="18"/>
                <w:szCs w:val="18"/>
                <w:lang w:eastAsia="ru-RU"/>
              </w:rPr>
              <w:t>інформацію щодо джерел походження коштів</w:t>
            </w:r>
            <w:r w:rsidRPr="001B04BD">
              <w:rPr>
                <w:rFonts w:ascii="Times New Roman" w:eastAsia="Times New Roman" w:hAnsi="Times New Roman" w:cs="Times New Roman"/>
                <w:i/>
                <w:strike/>
                <w:color w:val="C45911" w:themeColor="accent2" w:themeShade="BF"/>
                <w:sz w:val="18"/>
                <w:szCs w:val="18"/>
                <w:lang w:eastAsia="ru-RU"/>
              </w:rPr>
              <w:t>;</w:t>
            </w:r>
          </w:p>
          <w:p w14:paraId="6E6424B1" w14:textId="77777777" w:rsidR="00027A81" w:rsidRDefault="00027A81" w:rsidP="00027A81">
            <w:pPr>
              <w:shd w:val="clear" w:color="auto" w:fill="FFFFFF"/>
              <w:suppressAutoHyphens/>
              <w:autoSpaceDN w:val="0"/>
              <w:spacing w:after="0" w:line="240" w:lineRule="auto"/>
              <w:ind w:left="137" w:right="135"/>
              <w:jc w:val="both"/>
              <w:textAlignment w:val="baseline"/>
              <w:rPr>
                <w:rFonts w:ascii="Times New Roman" w:eastAsia="Times New Roman" w:hAnsi="Times New Roman" w:cs="Times New Roman"/>
                <w:sz w:val="18"/>
                <w:szCs w:val="18"/>
                <w:lang w:eastAsia="ru-RU"/>
              </w:rPr>
            </w:pPr>
          </w:p>
          <w:p w14:paraId="26A77FE7" w14:textId="1D9EC123" w:rsidR="00027A81" w:rsidRPr="004C3833" w:rsidRDefault="00027A81" w:rsidP="00027A81">
            <w:pPr>
              <w:shd w:val="clear" w:color="auto" w:fill="FFFFFF"/>
              <w:suppressAutoHyphens/>
              <w:autoSpaceDN w:val="0"/>
              <w:spacing w:after="0" w:line="240" w:lineRule="auto"/>
              <w:ind w:left="137" w:right="135"/>
              <w:jc w:val="both"/>
              <w:textAlignment w:val="baseline"/>
              <w:rPr>
                <w:rFonts w:ascii="Times New Roman" w:eastAsia="Times New Roman" w:hAnsi="Times New Roman" w:cs="Times New Roman"/>
                <w:sz w:val="18"/>
                <w:szCs w:val="18"/>
                <w:lang w:eastAsia="ru-RU"/>
              </w:rPr>
            </w:pPr>
            <w:r w:rsidRPr="004C3833">
              <w:rPr>
                <w:rFonts w:ascii="Times New Roman" w:eastAsia="Times New Roman" w:hAnsi="Times New Roman" w:cs="Times New Roman"/>
                <w:sz w:val="18"/>
                <w:szCs w:val="18"/>
                <w:lang w:eastAsia="ru-RU"/>
              </w:rPr>
              <w:t>забезпечувати перевірку достовірності та повноти інформації, отриманої від клієнта;</w:t>
            </w:r>
          </w:p>
          <w:p w14:paraId="3CFF3F82" w14:textId="77777777" w:rsidR="00027A81" w:rsidRPr="00095128" w:rsidRDefault="00027A81" w:rsidP="00027A81">
            <w:pPr>
              <w:shd w:val="clear" w:color="auto" w:fill="FFFFFF"/>
              <w:suppressAutoHyphens/>
              <w:autoSpaceDN w:val="0"/>
              <w:spacing w:after="0" w:line="240" w:lineRule="auto"/>
              <w:ind w:left="137" w:right="135"/>
              <w:jc w:val="both"/>
              <w:textAlignment w:val="baseline"/>
              <w:rPr>
                <w:rFonts w:ascii="Times New Roman" w:eastAsia="Times New Roman" w:hAnsi="Times New Roman" w:cs="Times New Roman"/>
                <w:sz w:val="18"/>
                <w:szCs w:val="18"/>
                <w:lang w:eastAsia="ru-RU"/>
              </w:rPr>
            </w:pPr>
          </w:p>
          <w:p w14:paraId="02E28C60" w14:textId="6BF1F98B" w:rsidR="00027A81" w:rsidRPr="00360EC9" w:rsidRDefault="00027A81" w:rsidP="00027A81">
            <w:pPr>
              <w:shd w:val="clear" w:color="auto" w:fill="FFFFFF"/>
              <w:suppressAutoHyphens/>
              <w:autoSpaceDN w:val="0"/>
              <w:spacing w:after="0" w:line="240" w:lineRule="auto"/>
              <w:ind w:left="137" w:right="135"/>
              <w:jc w:val="both"/>
              <w:textAlignment w:val="baseline"/>
              <w:rPr>
                <w:rFonts w:ascii="Times New Roman" w:eastAsia="Times New Roman" w:hAnsi="Times New Roman" w:cs="Times New Roman"/>
                <w:b/>
                <w:i/>
                <w:color w:val="C45911" w:themeColor="accent2" w:themeShade="BF"/>
                <w:sz w:val="18"/>
                <w:szCs w:val="18"/>
                <w:u w:val="single"/>
                <w:lang w:val="ru-RU" w:eastAsia="ru-RU"/>
              </w:rPr>
            </w:pPr>
            <w:r w:rsidRPr="001B04BD">
              <w:rPr>
                <w:rFonts w:ascii="Times New Roman" w:eastAsia="Times New Roman" w:hAnsi="Times New Roman" w:cs="Times New Roman"/>
                <w:i/>
                <w:color w:val="FF0000"/>
                <w:sz w:val="18"/>
                <w:szCs w:val="18"/>
                <w:lang w:val="ru-RU" w:eastAsia="ru-RU"/>
              </w:rPr>
              <w:t>інформувати</w:t>
            </w:r>
            <w:r w:rsidRPr="00360EC9">
              <w:rPr>
                <w:rFonts w:ascii="Times New Roman" w:eastAsia="Times New Roman" w:hAnsi="Times New Roman" w:cs="Times New Roman"/>
                <w:b/>
                <w:i/>
                <w:color w:val="C45911" w:themeColor="accent2" w:themeShade="BF"/>
                <w:sz w:val="18"/>
                <w:szCs w:val="18"/>
                <w:u w:val="single"/>
                <w:lang w:val="ru-RU" w:eastAsia="ru-RU"/>
              </w:rPr>
              <w:t xml:space="preserve"> </w:t>
            </w:r>
            <w:r w:rsidRPr="00AE51DB">
              <w:rPr>
                <w:rFonts w:ascii="Times New Roman" w:eastAsia="Times New Roman" w:hAnsi="Times New Roman" w:cs="Times New Roman"/>
                <w:sz w:val="18"/>
                <w:szCs w:val="18"/>
                <w:lang w:val="ru-RU" w:eastAsia="ru-RU"/>
              </w:rPr>
              <w:t>Держфінмоніторинг про фінансові операції з клієнтами з ризикованих держав;</w:t>
            </w:r>
          </w:p>
          <w:p w14:paraId="482FEEFB" w14:textId="77777777" w:rsidR="00027A81" w:rsidRDefault="00027A81" w:rsidP="00027A81">
            <w:pPr>
              <w:shd w:val="clear" w:color="auto" w:fill="FFFFFF"/>
              <w:suppressAutoHyphens/>
              <w:autoSpaceDN w:val="0"/>
              <w:spacing w:after="0" w:line="240" w:lineRule="auto"/>
              <w:ind w:left="137" w:right="135"/>
              <w:jc w:val="both"/>
              <w:textAlignment w:val="baseline"/>
              <w:rPr>
                <w:rFonts w:ascii="Times New Roman" w:eastAsia="Times New Roman" w:hAnsi="Times New Roman" w:cs="Times New Roman"/>
                <w:b/>
                <w:i/>
                <w:color w:val="C45911" w:themeColor="accent2" w:themeShade="BF"/>
                <w:sz w:val="18"/>
                <w:szCs w:val="18"/>
                <w:u w:val="single"/>
                <w:lang w:val="ru-RU" w:eastAsia="ru-RU"/>
              </w:rPr>
            </w:pPr>
          </w:p>
          <w:p w14:paraId="2A28CB64" w14:textId="42111DD4" w:rsidR="00027A81" w:rsidRPr="00E24500" w:rsidRDefault="00027A81" w:rsidP="00027A81">
            <w:pPr>
              <w:shd w:val="clear" w:color="auto" w:fill="FFFFFF"/>
              <w:suppressAutoHyphens/>
              <w:autoSpaceDN w:val="0"/>
              <w:spacing w:after="0" w:line="240" w:lineRule="auto"/>
              <w:ind w:left="137" w:right="135"/>
              <w:jc w:val="both"/>
              <w:textAlignment w:val="baseline"/>
              <w:rPr>
                <w:rFonts w:ascii="Times New Roman" w:eastAsia="Times New Roman" w:hAnsi="Times New Roman" w:cs="Times New Roman"/>
                <w:sz w:val="18"/>
                <w:szCs w:val="18"/>
                <w:lang w:val="ru-RU" w:eastAsia="ru-RU"/>
              </w:rPr>
            </w:pPr>
            <w:r w:rsidRPr="001B04BD">
              <w:rPr>
                <w:rFonts w:ascii="Times New Roman" w:hAnsi="Times New Roman" w:cs="Times New Roman"/>
                <w:sz w:val="18"/>
                <w:szCs w:val="18"/>
              </w:rPr>
              <w:t>попереджати</w:t>
            </w:r>
            <w:r w:rsidRPr="00B658FE">
              <w:rPr>
                <w:rFonts w:ascii="Times New Roman" w:eastAsiaTheme="minorEastAsia" w:hAnsi="Times New Roman" w:cs="Times New Roman"/>
                <w:color w:val="FF0000"/>
                <w:sz w:val="18"/>
                <w:szCs w:val="18"/>
                <w:lang w:eastAsia="uk-UA"/>
              </w:rPr>
              <w:t xml:space="preserve"> </w:t>
            </w:r>
            <w:r w:rsidRPr="00E24500">
              <w:rPr>
                <w:rFonts w:ascii="Times New Roman" w:eastAsiaTheme="minorEastAsia" w:hAnsi="Times New Roman" w:cs="Times New Roman"/>
                <w:i/>
                <w:color w:val="FF0000"/>
                <w:sz w:val="18"/>
                <w:szCs w:val="18"/>
                <w:lang w:eastAsia="uk-UA"/>
              </w:rPr>
              <w:t>клієнтів</w:t>
            </w:r>
            <w:r w:rsidRPr="00B658FE">
              <w:rPr>
                <w:rFonts w:ascii="Times New Roman" w:eastAsiaTheme="minorEastAsia" w:hAnsi="Times New Roman" w:cs="Times New Roman"/>
                <w:color w:val="FF0000"/>
                <w:sz w:val="18"/>
                <w:szCs w:val="18"/>
                <w:lang w:eastAsia="uk-UA"/>
              </w:rPr>
              <w:t xml:space="preserve"> - </w:t>
            </w:r>
            <w:r w:rsidRPr="00E24500">
              <w:rPr>
                <w:rFonts w:ascii="Times New Roman" w:hAnsi="Times New Roman" w:cs="Times New Roman"/>
                <w:sz w:val="18"/>
                <w:szCs w:val="18"/>
              </w:rPr>
              <w:t xml:space="preserve">представників нефінансового сектору </w:t>
            </w:r>
            <w:r w:rsidRPr="00E24500">
              <w:rPr>
                <w:rFonts w:ascii="Times New Roman" w:eastAsiaTheme="minorEastAsia" w:hAnsi="Times New Roman" w:cs="Times New Roman"/>
                <w:sz w:val="18"/>
                <w:szCs w:val="18"/>
                <w:lang w:eastAsia="uk-UA"/>
              </w:rPr>
              <w:t xml:space="preserve">про те, що операції з фізичними або юридичними особами, трастами або іншими подібними правовими утвореннями у відповідних державах можуть містити </w:t>
            </w:r>
            <w:r w:rsidRPr="00E24500">
              <w:rPr>
                <w:rFonts w:ascii="Times New Roman" w:eastAsiaTheme="minorEastAsia" w:hAnsi="Times New Roman" w:cs="Times New Roman"/>
                <w:sz w:val="18"/>
                <w:szCs w:val="18"/>
                <w:lang w:eastAsia="uk-UA"/>
              </w:rPr>
              <w:lastRenderedPageBreak/>
              <w:t>ризик легалізації (відмивання) доходів, одержаних злочинним шляхом, або фінансування тероризму чи фінансування розповсюдження зброї масового знищення</w:t>
            </w:r>
            <w:r w:rsidRPr="00E24500">
              <w:rPr>
                <w:rFonts w:ascii="Times New Roman" w:eastAsiaTheme="minorEastAsia" w:hAnsi="Times New Roman" w:cs="Times New Roman"/>
                <w:sz w:val="18"/>
                <w:szCs w:val="18"/>
                <w:lang w:val="ru-RU"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7A0F7552" w14:textId="77777777" w:rsidR="00027A81" w:rsidRPr="00EE7B2E" w:rsidRDefault="00027A81" w:rsidP="00027A81">
            <w:pPr>
              <w:spacing w:after="0" w:line="240" w:lineRule="auto"/>
              <w:rPr>
                <w:rFonts w:ascii="Times New Roman" w:eastAsia="Times New Roman" w:hAnsi="Times New Roman" w:cs="Times New Roman"/>
                <w:b/>
                <w:i/>
                <w:color w:val="C45911" w:themeColor="accent2" w:themeShade="BF"/>
                <w:sz w:val="18"/>
                <w:szCs w:val="18"/>
                <w:u w:val="single"/>
                <w:shd w:val="clear" w:color="auto" w:fill="FFFFFF"/>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3E14BB42" w14:textId="1B6F62F2" w:rsidR="00027A81" w:rsidRPr="00D37E0E" w:rsidRDefault="00027A81" w:rsidP="00027A81">
            <w:pPr>
              <w:rPr>
                <w:rFonts w:ascii="Times New Roman" w:eastAsia="Times New Roman" w:hAnsi="Times New Roman" w:cs="Times New Roman"/>
                <w:color w:val="C45911" w:themeColor="accent2" w:themeShade="BF"/>
                <w:sz w:val="18"/>
                <w:szCs w:val="18"/>
                <w:shd w:val="clear" w:color="auto" w:fill="FFFFFF"/>
                <w:lang w:eastAsia="ru-RU"/>
              </w:rPr>
            </w:pPr>
            <w:r w:rsidRPr="00D37E0E">
              <w:rPr>
                <w:rFonts w:ascii="Times New Roman" w:eastAsia="Times New Roman" w:hAnsi="Times New Roman" w:cs="Times New Roman"/>
                <w:sz w:val="18"/>
                <w:szCs w:val="18"/>
                <w:shd w:val="clear" w:color="auto" w:fill="FFFFFF"/>
                <w:lang w:eastAsia="ru-RU"/>
              </w:rPr>
              <w:t>Вимоги ЗУ</w:t>
            </w:r>
          </w:p>
        </w:tc>
      </w:tr>
      <w:tr w:rsidR="00027A81" w:rsidRPr="003F713A" w14:paraId="195FA304"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BF035"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Суб'єкти первинного фінансового моніторингу можуть встановлювати додаткові запобіжні заходи щодо ризикованих держав та клієнтів з цих держав залежно від специфіки своєї діяльності.</w:t>
            </w:r>
          </w:p>
          <w:p w14:paraId="36B374E4"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106C90F"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Суб'єкти первинного фінансового моніторингу можуть встановлювати додаткові запобіжні заходи щодо ризикованих держав та клієнтів з цих держав залежно від специфіки своєї діяльності.</w:t>
            </w:r>
          </w:p>
          <w:p w14:paraId="1D983016" w14:textId="77777777" w:rsidR="00027A81" w:rsidRPr="00E24500" w:rsidRDefault="00027A81" w:rsidP="00027A81">
            <w:pPr>
              <w:shd w:val="clear" w:color="auto" w:fill="FFFFFF"/>
              <w:suppressAutoHyphens/>
              <w:autoSpaceDN w:val="0"/>
              <w:spacing w:after="0" w:line="240" w:lineRule="auto"/>
              <w:ind w:right="135"/>
              <w:jc w:val="both"/>
              <w:textAlignment w:val="baseline"/>
              <w:rPr>
                <w:rFonts w:ascii="Times New Roman"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72798CFD" w14:textId="77777777" w:rsidR="00027A81" w:rsidRPr="00EE7B2E" w:rsidRDefault="00027A81" w:rsidP="00027A81">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shd w:val="clear" w:color="auto" w:fill="FFFFFF"/>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3C22AD50" w14:textId="77777777" w:rsidR="00027A81" w:rsidRPr="00EE7B2E" w:rsidRDefault="00027A81" w:rsidP="00027A81">
            <w:pPr>
              <w:rPr>
                <w:rFonts w:ascii="Times New Roman" w:eastAsia="Times New Roman" w:hAnsi="Times New Roman" w:cs="Times New Roman"/>
                <w:b/>
                <w:i/>
                <w:color w:val="C45911" w:themeColor="accent2" w:themeShade="BF"/>
                <w:sz w:val="18"/>
                <w:szCs w:val="18"/>
                <w:u w:val="single"/>
                <w:shd w:val="clear" w:color="auto" w:fill="FFFFFF"/>
                <w:lang w:eastAsia="ru-RU"/>
              </w:rPr>
            </w:pPr>
          </w:p>
        </w:tc>
      </w:tr>
      <w:tr w:rsidR="00027A81" w:rsidRPr="003F713A" w14:paraId="18573A9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B772D" w14:textId="77777777" w:rsidR="00027A81" w:rsidRPr="00E24500"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highlight w:val="yellow"/>
              </w:rPr>
            </w:pPr>
            <w:r w:rsidRPr="00E24500">
              <w:rPr>
                <w:rFonts w:ascii="Times New Roman" w:eastAsia="Calibri" w:hAnsi="Times New Roman" w:cs="Times New Roman"/>
                <w:strike/>
                <w:sz w:val="18"/>
                <w:szCs w:val="18"/>
                <w:highlight w:val="yellow"/>
              </w:rPr>
              <w:t>4. Суб'єкт первинного фінансового моніторингу має право відмовитися від проведення фінансової операції клієнтом у разі, якщо фінансова операція містить ознаки такої, що згідно із Законом підлягає фінансовому моніторингу.</w:t>
            </w:r>
          </w:p>
          <w:p w14:paraId="05AE2A3C" w14:textId="4EE603CC" w:rsidR="00027A81" w:rsidRPr="00E24500" w:rsidRDefault="00027A81" w:rsidP="00027A81">
            <w:pPr>
              <w:suppressAutoHyphens/>
              <w:autoSpaceDN w:val="0"/>
              <w:spacing w:after="0" w:line="240" w:lineRule="auto"/>
              <w:jc w:val="both"/>
              <w:textAlignment w:val="baseline"/>
              <w:rPr>
                <w:rFonts w:ascii="Times New Roman" w:eastAsia="Calibri" w:hAnsi="Times New Roman" w:cs="Times New Roman"/>
                <w:strike/>
                <w:sz w:val="18"/>
                <w:szCs w:val="18"/>
              </w:rPr>
            </w:pPr>
            <w:r w:rsidRPr="00E24500">
              <w:rPr>
                <w:rFonts w:ascii="Times New Roman" w:eastAsia="Calibri" w:hAnsi="Times New Roman" w:cs="Times New Roman"/>
                <w:strike/>
                <w:sz w:val="18"/>
                <w:szCs w:val="18"/>
                <w:highlight w:val="yellow"/>
              </w:rPr>
              <w:t>Про відмову у проведенні такої фінансової операції, а також про осіб, які мають або мали намір встановити ділові відносини та/або провести фінансові операції, суб'єкт первинного фінансового моніторингу зобов'язаний повідомити Держфінмоніторинг протягом одного робочого дня, але не пізніше наступного робочого дня з дня відмови.</w:t>
            </w:r>
          </w:p>
        </w:tc>
        <w:tc>
          <w:tcPr>
            <w:tcW w:w="4819" w:type="dxa"/>
            <w:gridSpan w:val="2"/>
            <w:tcBorders>
              <w:top w:val="single" w:sz="4" w:space="0" w:color="000000"/>
              <w:left w:val="single" w:sz="4" w:space="0" w:color="000000"/>
              <w:bottom w:val="single" w:sz="4" w:space="0" w:color="000000"/>
              <w:right w:val="single" w:sz="4" w:space="0" w:color="000000"/>
            </w:tcBorders>
          </w:tcPr>
          <w:p w14:paraId="0596F8AC" w14:textId="35964884" w:rsidR="00027A81" w:rsidRPr="00E24500" w:rsidRDefault="00027A81" w:rsidP="00027A81">
            <w:pPr>
              <w:spacing w:after="0" w:line="240" w:lineRule="auto"/>
              <w:ind w:left="137" w:right="135"/>
              <w:jc w:val="both"/>
              <w:rPr>
                <w:rFonts w:ascii="Times New Roman" w:hAnsi="Times New Roman" w:cs="Times New Roman"/>
                <w:b/>
                <w:i/>
                <w:color w:val="FF0000"/>
                <w:sz w:val="18"/>
                <w:szCs w:val="18"/>
                <w:u w:val="single"/>
                <w:lang w:val="en-US"/>
              </w:rPr>
            </w:pPr>
            <w:r w:rsidRPr="00E24500">
              <w:rPr>
                <w:rFonts w:ascii="Times New Roman" w:hAnsi="Times New Roman" w:cs="Times New Roman"/>
                <w:b/>
                <w:i/>
                <w:color w:val="FF0000"/>
                <w:sz w:val="18"/>
                <w:szCs w:val="18"/>
                <w:u w:val="single"/>
                <w:lang w:val="en-US"/>
              </w:rPr>
              <w:t>Видалено</w:t>
            </w:r>
          </w:p>
        </w:tc>
        <w:tc>
          <w:tcPr>
            <w:tcW w:w="4676" w:type="dxa"/>
            <w:tcBorders>
              <w:top w:val="single" w:sz="4" w:space="0" w:color="000000"/>
              <w:left w:val="single" w:sz="4" w:space="0" w:color="000000"/>
              <w:bottom w:val="single" w:sz="4" w:space="0" w:color="000000"/>
              <w:right w:val="single" w:sz="4" w:space="0" w:color="000000"/>
            </w:tcBorders>
          </w:tcPr>
          <w:p w14:paraId="0BCE8CCB" w14:textId="77777777" w:rsidR="00027A81" w:rsidRPr="00EE7B2E" w:rsidRDefault="00027A81" w:rsidP="00027A81">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shd w:val="clear" w:color="auto" w:fill="FFFFFF"/>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0DFC04F7" w14:textId="69E4B169" w:rsidR="00027A81" w:rsidRPr="008E11D6" w:rsidRDefault="00027A81" w:rsidP="00027A81">
            <w:pPr>
              <w:rPr>
                <w:rFonts w:ascii="Times New Roman" w:eastAsia="Times New Roman" w:hAnsi="Times New Roman" w:cs="Times New Roman"/>
                <w:sz w:val="18"/>
                <w:szCs w:val="18"/>
                <w:shd w:val="clear" w:color="auto" w:fill="FFFFFF"/>
                <w:lang w:eastAsia="ru-RU"/>
              </w:rPr>
            </w:pPr>
            <w:r>
              <w:rPr>
                <w:rFonts w:ascii="Times New Roman" w:eastAsia="Times New Roman" w:hAnsi="Times New Roman" w:cs="Times New Roman"/>
                <w:sz w:val="18"/>
                <w:szCs w:val="18"/>
                <w:shd w:val="clear" w:color="auto" w:fill="FFFFFF"/>
                <w:lang w:eastAsia="ru-RU"/>
              </w:rPr>
              <w:t>Врегульовано ЗУ</w:t>
            </w:r>
          </w:p>
        </w:tc>
      </w:tr>
      <w:tr w:rsidR="00027A81" w:rsidRPr="003F713A" w14:paraId="47437DF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188D6"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Суб'єкт первинного фінансового моніторингу має право зупинити проведення фінансової операції клієнтом з ризикованої держави у разі, якщо така операція містить ознаки, передбачені статтями 20 та/або 21 Закону.</w:t>
            </w:r>
          </w:p>
          <w:p w14:paraId="0857CD2D"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A642303" w14:textId="77777777" w:rsidR="00027A81" w:rsidRPr="00B658FE" w:rsidRDefault="00027A81" w:rsidP="00027A81">
            <w:pPr>
              <w:spacing w:after="0" w:line="240" w:lineRule="auto"/>
              <w:ind w:left="137" w:right="135"/>
              <w:jc w:val="both"/>
              <w:rPr>
                <w:rFonts w:ascii="Times New Roman" w:hAnsi="Times New Roman" w:cs="Times New Roman"/>
                <w:color w:val="FF0000"/>
                <w:sz w:val="18"/>
                <w:szCs w:val="18"/>
              </w:rPr>
            </w:pPr>
            <w:r w:rsidRPr="00E24500">
              <w:rPr>
                <w:rFonts w:ascii="Times New Roman" w:hAnsi="Times New Roman" w:cs="Times New Roman"/>
                <w:b/>
                <w:i/>
                <w:color w:val="FF0000"/>
                <w:sz w:val="18"/>
                <w:szCs w:val="18"/>
                <w:u w:val="single"/>
              </w:rPr>
              <w:t>4.</w:t>
            </w:r>
            <w:r w:rsidRPr="00B658FE">
              <w:rPr>
                <w:rFonts w:ascii="Times New Roman" w:hAnsi="Times New Roman" w:cs="Times New Roman"/>
                <w:color w:val="FF0000"/>
                <w:sz w:val="18"/>
                <w:szCs w:val="18"/>
              </w:rPr>
              <w:t xml:space="preserve"> </w:t>
            </w:r>
            <w:r w:rsidRPr="00FD54D7">
              <w:rPr>
                <w:rFonts w:ascii="Times New Roman" w:hAnsi="Times New Roman" w:cs="Times New Roman"/>
                <w:sz w:val="18"/>
                <w:szCs w:val="18"/>
              </w:rPr>
              <w:t xml:space="preserve">Суб'єкт первинного фінансового моніторингу має право зупинити проведення фінансової операції клієнтом з ризикованої держави у разі, якщо така операція </w:t>
            </w:r>
            <w:r w:rsidRPr="00E24500">
              <w:rPr>
                <w:rFonts w:ascii="Times New Roman" w:hAnsi="Times New Roman" w:cs="Times New Roman"/>
                <w:bCs/>
                <w:i/>
                <w:color w:val="FF0000"/>
                <w:sz w:val="18"/>
                <w:szCs w:val="18"/>
              </w:rPr>
              <w:t>є підозрілою</w:t>
            </w:r>
            <w:r w:rsidRPr="00E24500">
              <w:rPr>
                <w:rFonts w:ascii="Times New Roman" w:hAnsi="Times New Roman" w:cs="Times New Roman"/>
                <w:bCs/>
                <w:color w:val="FF0000"/>
                <w:sz w:val="18"/>
                <w:szCs w:val="18"/>
              </w:rPr>
              <w:t>.</w:t>
            </w:r>
            <w:r w:rsidRPr="00B658FE">
              <w:rPr>
                <w:rFonts w:ascii="Times New Roman" w:hAnsi="Times New Roman" w:cs="Times New Roman"/>
                <w:color w:val="FF0000"/>
                <w:sz w:val="18"/>
                <w:szCs w:val="18"/>
              </w:rPr>
              <w:t xml:space="preserve"> </w:t>
            </w:r>
          </w:p>
          <w:p w14:paraId="2B66E67B" w14:textId="77777777" w:rsidR="00027A81" w:rsidRPr="00BB7AAC" w:rsidRDefault="00027A81" w:rsidP="00027A81">
            <w:pPr>
              <w:spacing w:after="0" w:line="240" w:lineRule="auto"/>
              <w:ind w:left="137" w:right="135"/>
              <w:jc w:val="both"/>
              <w:rPr>
                <w:rFonts w:ascii="Times New Roman" w:hAnsi="Times New Roman" w:cs="Times New Roman"/>
                <w:color w:val="FF0000"/>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25A4B9D4" w14:textId="77777777" w:rsidR="00027A81" w:rsidRPr="00EE7B2E" w:rsidRDefault="00027A81" w:rsidP="00027A81">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shd w:val="clear" w:color="auto" w:fill="FFFFFF"/>
                <w:lang w:eastAsia="ru-RU"/>
              </w:rPr>
            </w:pPr>
          </w:p>
        </w:tc>
        <w:tc>
          <w:tcPr>
            <w:tcW w:w="1720" w:type="dxa"/>
            <w:tcBorders>
              <w:top w:val="single" w:sz="4" w:space="0" w:color="000000"/>
              <w:left w:val="single" w:sz="4" w:space="0" w:color="000000"/>
              <w:bottom w:val="single" w:sz="4" w:space="0" w:color="000000"/>
              <w:right w:val="single" w:sz="4" w:space="0" w:color="000000"/>
            </w:tcBorders>
          </w:tcPr>
          <w:p w14:paraId="3B79B5E2" w14:textId="77777777" w:rsidR="00027A81" w:rsidRPr="00EE7B2E" w:rsidRDefault="00027A81" w:rsidP="00027A81">
            <w:pPr>
              <w:rPr>
                <w:rFonts w:ascii="Times New Roman" w:eastAsia="Times New Roman" w:hAnsi="Times New Roman" w:cs="Times New Roman"/>
                <w:b/>
                <w:i/>
                <w:color w:val="C45911" w:themeColor="accent2" w:themeShade="BF"/>
                <w:sz w:val="18"/>
                <w:szCs w:val="18"/>
                <w:u w:val="single"/>
                <w:shd w:val="clear" w:color="auto" w:fill="FFFFFF"/>
                <w:lang w:eastAsia="ru-RU"/>
              </w:rPr>
            </w:pPr>
          </w:p>
        </w:tc>
      </w:tr>
      <w:tr w:rsidR="00027A81" w:rsidRPr="003F713A" w14:paraId="07CCC646" w14:textId="3AE2946D" w:rsidTr="00126E0B">
        <w:tc>
          <w:tcPr>
            <w:tcW w:w="15913" w:type="dxa"/>
            <w:gridSpan w:val="6"/>
            <w:tcBorders>
              <w:top w:val="single" w:sz="4" w:space="0" w:color="000000"/>
              <w:left w:val="single" w:sz="4" w:space="0" w:color="000000"/>
              <w:bottom w:val="single" w:sz="4" w:space="0" w:color="000000"/>
              <w:right w:val="single" w:sz="4" w:space="0" w:color="000000"/>
            </w:tcBorders>
          </w:tcPr>
          <w:p w14:paraId="4A28E21D" w14:textId="308F60A9" w:rsidR="00027A81" w:rsidRPr="00573906" w:rsidRDefault="00027A81" w:rsidP="00027A81">
            <w:pPr>
              <w:shd w:val="clear" w:color="auto" w:fill="FFFFFF"/>
              <w:suppressAutoHyphens/>
              <w:autoSpaceDN w:val="0"/>
              <w:spacing w:after="0" w:line="240" w:lineRule="auto"/>
              <w:jc w:val="center"/>
              <w:textAlignment w:val="baseline"/>
              <w:outlineLvl w:val="2"/>
              <w:rPr>
                <w:rFonts w:ascii="Times New Roman" w:eastAsia="Calibri" w:hAnsi="Times New Roman" w:cs="Times New Roman"/>
                <w:color w:val="2A2928"/>
                <w:sz w:val="18"/>
                <w:szCs w:val="18"/>
                <w:lang w:eastAsia="uk-UA"/>
              </w:rPr>
            </w:pPr>
            <w:r w:rsidRPr="00582A88">
              <w:rPr>
                <w:rFonts w:ascii="Times New Roman" w:eastAsia="Calibri" w:hAnsi="Times New Roman" w:cs="Times New Roman"/>
                <w:b/>
                <w:i/>
                <w:color w:val="FF0000"/>
                <w:sz w:val="28"/>
                <w:szCs w:val="28"/>
                <w:u w:val="single"/>
                <w:lang w:eastAsia="uk-UA"/>
              </w:rPr>
              <w:t>Х</w:t>
            </w:r>
            <w:r w:rsidRPr="00582A88">
              <w:rPr>
                <w:rFonts w:ascii="Times New Roman" w:eastAsia="Calibri" w:hAnsi="Times New Roman" w:cs="Times New Roman"/>
                <w:b/>
                <w:i/>
                <w:color w:val="FF0000"/>
                <w:sz w:val="28"/>
                <w:szCs w:val="28"/>
                <w:u w:val="single"/>
                <w:lang w:val="ru-RU" w:eastAsia="uk-UA"/>
              </w:rPr>
              <w:t>І</w:t>
            </w:r>
            <w:r w:rsidRPr="00582A88">
              <w:rPr>
                <w:rFonts w:ascii="Times New Roman" w:eastAsia="Calibri" w:hAnsi="Times New Roman" w:cs="Times New Roman"/>
                <w:b/>
                <w:i/>
                <w:color w:val="FF0000"/>
                <w:sz w:val="28"/>
                <w:szCs w:val="28"/>
                <w:u w:val="single"/>
                <w:lang w:val="en-US" w:eastAsia="uk-UA"/>
              </w:rPr>
              <w:t>V</w:t>
            </w:r>
            <w:r w:rsidRPr="00582A88">
              <w:rPr>
                <w:rFonts w:ascii="Times New Roman" w:eastAsia="Calibri" w:hAnsi="Times New Roman" w:cs="Times New Roman"/>
                <w:b/>
                <w:i/>
                <w:color w:val="2A2928"/>
                <w:sz w:val="18"/>
                <w:szCs w:val="18"/>
                <w:u w:val="single"/>
                <w:lang w:eastAsia="uk-UA"/>
              </w:rPr>
              <w:t>.</w:t>
            </w:r>
            <w:r w:rsidRPr="00573906">
              <w:rPr>
                <w:rFonts w:ascii="Times New Roman" w:eastAsia="Calibri" w:hAnsi="Times New Roman" w:cs="Times New Roman"/>
                <w:color w:val="2A2928"/>
                <w:sz w:val="18"/>
                <w:szCs w:val="18"/>
                <w:lang w:eastAsia="uk-UA"/>
              </w:rPr>
              <w:t xml:space="preserve"> </w:t>
            </w:r>
            <w:r w:rsidRPr="008E11D6">
              <w:rPr>
                <w:rFonts w:ascii="Times New Roman" w:eastAsia="Calibri" w:hAnsi="Times New Roman" w:cs="Times New Roman"/>
                <w:b/>
                <w:color w:val="2A2928"/>
                <w:sz w:val="28"/>
                <w:szCs w:val="28"/>
                <w:lang w:eastAsia="uk-UA"/>
              </w:rPr>
              <w:t>Забезпечення виявлення фінансових операцій</w:t>
            </w:r>
          </w:p>
          <w:p w14:paraId="2164F46A" w14:textId="77777777" w:rsidR="00027A81" w:rsidRPr="00573906" w:rsidRDefault="00027A81" w:rsidP="00027A81">
            <w:pPr>
              <w:shd w:val="clear" w:color="auto" w:fill="FFFFFF"/>
              <w:suppressAutoHyphens/>
              <w:autoSpaceDN w:val="0"/>
              <w:spacing w:after="0" w:line="240" w:lineRule="auto"/>
              <w:jc w:val="center"/>
              <w:textAlignment w:val="baseline"/>
              <w:outlineLvl w:val="2"/>
              <w:rPr>
                <w:rFonts w:ascii="Times New Roman" w:eastAsia="Calibri" w:hAnsi="Times New Roman" w:cs="Times New Roman"/>
                <w:i/>
                <w:color w:val="FF0000"/>
                <w:sz w:val="28"/>
                <w:szCs w:val="28"/>
                <w:u w:val="single"/>
                <w:lang w:eastAsia="uk-UA"/>
              </w:rPr>
            </w:pPr>
          </w:p>
        </w:tc>
      </w:tr>
      <w:tr w:rsidR="00027A81" w:rsidRPr="003F713A" w14:paraId="0FD77C4B" w14:textId="39013FAE"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7B812" w14:textId="32AA1C75" w:rsidR="00027A81" w:rsidRPr="00845BBB"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1. Виявлення фінансових операцій, що підлягають фінансовому моніторингу, </w:t>
            </w:r>
            <w:r w:rsidRPr="00845BBB">
              <w:rPr>
                <w:rFonts w:ascii="Times New Roman" w:eastAsia="Calibri" w:hAnsi="Times New Roman" w:cs="Times New Roman"/>
                <w:strike/>
                <w:sz w:val="18"/>
                <w:szCs w:val="18"/>
                <w:highlight w:val="yellow"/>
              </w:rPr>
              <w:t>внутрішньому фінансовому моніторингу,</w:t>
            </w:r>
            <w:r w:rsidRPr="00F22A03">
              <w:rPr>
                <w:rFonts w:ascii="Times New Roman" w:eastAsia="Calibri" w:hAnsi="Times New Roman" w:cs="Times New Roman"/>
                <w:sz w:val="18"/>
                <w:szCs w:val="18"/>
              </w:rPr>
              <w:t xml:space="preserve"> та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здійснюється суб'єктом первинного фінан</w:t>
            </w:r>
            <w:r>
              <w:rPr>
                <w:rFonts w:ascii="Times New Roman" w:eastAsia="Calibri" w:hAnsi="Times New Roman" w:cs="Times New Roman"/>
                <w:sz w:val="18"/>
                <w:szCs w:val="18"/>
              </w:rPr>
              <w:t>сового моніторингу на підставі:</w:t>
            </w:r>
          </w:p>
        </w:tc>
        <w:tc>
          <w:tcPr>
            <w:tcW w:w="4819" w:type="dxa"/>
            <w:gridSpan w:val="2"/>
            <w:tcBorders>
              <w:top w:val="single" w:sz="4" w:space="0" w:color="000000"/>
              <w:left w:val="single" w:sz="4" w:space="0" w:color="000000"/>
              <w:bottom w:val="single" w:sz="4" w:space="0" w:color="000000"/>
              <w:right w:val="single" w:sz="4" w:space="0" w:color="000000"/>
            </w:tcBorders>
          </w:tcPr>
          <w:p w14:paraId="010FA3AC" w14:textId="5006A738"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Виявлення фінансових операцій, що підлягають фінансовому моніторингу, та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здійснюється суб'єктом первинного фінансового моніторингу на підставі:</w:t>
            </w:r>
          </w:p>
          <w:p w14:paraId="240D140B" w14:textId="1339DCE4"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F2D81BF" w14:textId="09F20095"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FF4C063"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318AB9B4" w14:textId="6B858F6C"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312BE" w14:textId="397E5C8E" w:rsidR="00027A81" w:rsidRPr="00845BBB"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ознак операцій, які відповідно до законодавства у сфері запобігання та протидії легалізації (відмиванню) доходів, одержаних злочинним шляхом, або фінансуванням тероризму чи фінансуванням розповсюдження зброї масового знищення підлягають фінансовому моніторингу;</w:t>
            </w:r>
          </w:p>
        </w:tc>
        <w:tc>
          <w:tcPr>
            <w:tcW w:w="4819" w:type="dxa"/>
            <w:gridSpan w:val="2"/>
            <w:tcBorders>
              <w:top w:val="single" w:sz="4" w:space="0" w:color="000000"/>
              <w:left w:val="single" w:sz="4" w:space="0" w:color="000000"/>
              <w:bottom w:val="single" w:sz="4" w:space="0" w:color="000000"/>
              <w:right w:val="single" w:sz="4" w:space="0" w:color="000000"/>
            </w:tcBorders>
          </w:tcPr>
          <w:p w14:paraId="77FA9E6C" w14:textId="1F1743D6"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t>1) ознак операцій, які відповідно до законодавства у сфері запобігання та протидії легалізації (відмиванню) доходів, одержаних злочинним шляхом, або фінансуванням тероризму чи фінансуванням розповсюдження зброї масового знищення підлягають фінансовому моніторингу;</w:t>
            </w:r>
          </w:p>
        </w:tc>
        <w:tc>
          <w:tcPr>
            <w:tcW w:w="4676" w:type="dxa"/>
            <w:tcBorders>
              <w:top w:val="single" w:sz="4" w:space="0" w:color="000000"/>
              <w:left w:val="single" w:sz="4" w:space="0" w:color="000000"/>
              <w:bottom w:val="single" w:sz="4" w:space="0" w:color="000000"/>
              <w:right w:val="single" w:sz="4" w:space="0" w:color="000000"/>
            </w:tcBorders>
          </w:tcPr>
          <w:p w14:paraId="2442CBA2" w14:textId="24C6C184"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DDC0D01"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38CA9D1F" w14:textId="7DEBD96B"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F2548" w14:textId="19F2DB9E" w:rsidR="00027A81" w:rsidRPr="00845BBB"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2) критеріїв ризику, визначених самостійно суб'єктом первинного фінансового моніторингу з урахуванням критеріїв ризиків, встановлених </w:t>
            </w:r>
            <w:r>
              <w:rPr>
                <w:rFonts w:ascii="Times New Roman" w:eastAsia="Calibri" w:hAnsi="Times New Roman" w:cs="Times New Roman"/>
                <w:sz w:val="18"/>
                <w:szCs w:val="18"/>
              </w:rPr>
              <w:t>Міністерством фінансів України;</w:t>
            </w:r>
          </w:p>
        </w:tc>
        <w:tc>
          <w:tcPr>
            <w:tcW w:w="4819" w:type="dxa"/>
            <w:gridSpan w:val="2"/>
            <w:tcBorders>
              <w:top w:val="single" w:sz="4" w:space="0" w:color="000000"/>
              <w:left w:val="single" w:sz="4" w:space="0" w:color="000000"/>
              <w:bottom w:val="single" w:sz="4" w:space="0" w:color="000000"/>
              <w:right w:val="single" w:sz="4" w:space="0" w:color="000000"/>
            </w:tcBorders>
          </w:tcPr>
          <w:p w14:paraId="623288A4" w14:textId="5A9235FE"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t xml:space="preserve">2) критеріїв ризику, визначених самостійно суб'єктом первинного фінансового моніторингу з урахуванням критеріїв ризиків, встановлених </w:t>
            </w:r>
            <w:r>
              <w:rPr>
                <w:rFonts w:ascii="Times New Roman" w:eastAsia="Calibri" w:hAnsi="Times New Roman" w:cs="Times New Roman"/>
                <w:sz w:val="18"/>
                <w:szCs w:val="18"/>
              </w:rPr>
              <w:t>Міністерством фінансів України;</w:t>
            </w:r>
          </w:p>
        </w:tc>
        <w:tc>
          <w:tcPr>
            <w:tcW w:w="4676" w:type="dxa"/>
            <w:tcBorders>
              <w:top w:val="single" w:sz="4" w:space="0" w:color="000000"/>
              <w:left w:val="single" w:sz="4" w:space="0" w:color="000000"/>
              <w:bottom w:val="single" w:sz="4" w:space="0" w:color="000000"/>
              <w:right w:val="single" w:sz="4" w:space="0" w:color="000000"/>
            </w:tcBorders>
          </w:tcPr>
          <w:p w14:paraId="6F660B41" w14:textId="649C7B49"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C00DA07"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36ACAF3E" w14:textId="27B917A2"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F2238" w14:textId="6EB46E0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lastRenderedPageBreak/>
              <w:t>3) аналізу факту (фактів) невідповідності фінансової (фінансових) операції (операцій) фінансовому стану та</w:t>
            </w:r>
            <w:r>
              <w:rPr>
                <w:rFonts w:ascii="Times New Roman" w:eastAsia="Calibri" w:hAnsi="Times New Roman" w:cs="Times New Roman"/>
                <w:color w:val="2A2928"/>
                <w:sz w:val="18"/>
                <w:szCs w:val="18"/>
                <w:lang w:eastAsia="uk-UA"/>
              </w:rPr>
              <w:t>/або змісту діяльності клієнта;</w:t>
            </w:r>
          </w:p>
        </w:tc>
        <w:tc>
          <w:tcPr>
            <w:tcW w:w="4819" w:type="dxa"/>
            <w:gridSpan w:val="2"/>
            <w:tcBorders>
              <w:top w:val="single" w:sz="4" w:space="0" w:color="000000"/>
              <w:left w:val="single" w:sz="4" w:space="0" w:color="000000"/>
              <w:bottom w:val="single" w:sz="4" w:space="0" w:color="000000"/>
              <w:right w:val="single" w:sz="4" w:space="0" w:color="000000"/>
            </w:tcBorders>
          </w:tcPr>
          <w:p w14:paraId="6ACF23CD" w14:textId="362E3587" w:rsidR="00027A81" w:rsidRPr="003F713A" w:rsidRDefault="00027A81" w:rsidP="00027A81">
            <w:pPr>
              <w:spacing w:after="0" w:line="240" w:lineRule="auto"/>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3) аналізу факту (фактів) невідповідності фінансової (фінансових) операції (операцій) фінансовому стану та</w:t>
            </w:r>
            <w:r>
              <w:rPr>
                <w:rFonts w:ascii="Times New Roman" w:eastAsia="Calibri" w:hAnsi="Times New Roman" w:cs="Times New Roman"/>
                <w:color w:val="2A2928"/>
                <w:sz w:val="18"/>
                <w:szCs w:val="18"/>
                <w:lang w:eastAsia="uk-UA"/>
              </w:rPr>
              <w:t>/або змісту діяльності клієнта;</w:t>
            </w:r>
          </w:p>
        </w:tc>
        <w:tc>
          <w:tcPr>
            <w:tcW w:w="4676" w:type="dxa"/>
            <w:tcBorders>
              <w:top w:val="single" w:sz="4" w:space="0" w:color="000000"/>
              <w:left w:val="single" w:sz="4" w:space="0" w:color="000000"/>
              <w:bottom w:val="single" w:sz="4" w:space="0" w:color="000000"/>
              <w:right w:val="single" w:sz="4" w:space="0" w:color="000000"/>
            </w:tcBorders>
          </w:tcPr>
          <w:p w14:paraId="4ED0ADE9" w14:textId="47B0F5B6"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2CC7A92"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43B3CA13"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53194" w14:textId="3A5192D1" w:rsidR="00027A81" w:rsidRPr="0026419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val="en-US" w:eastAsia="uk-UA"/>
              </w:rPr>
            </w:pPr>
            <w:r w:rsidRPr="00264191">
              <w:rPr>
                <w:rFonts w:ascii="Times New Roman" w:eastAsia="Calibri" w:hAnsi="Times New Roman" w:cs="Times New Roman"/>
                <w:b/>
                <w:i/>
                <w:color w:val="FF0000"/>
                <w:sz w:val="18"/>
                <w:szCs w:val="18"/>
                <w:u w:val="single"/>
                <w:lang w:val="en-US" w:eastAsia="uk-UA"/>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16AB32FF" w14:textId="77777777" w:rsidR="00027A81" w:rsidRPr="00845BBB" w:rsidRDefault="00027A81" w:rsidP="00027A81">
            <w:pPr>
              <w:spacing w:after="0" w:line="240" w:lineRule="auto"/>
              <w:rPr>
                <w:rFonts w:ascii="Times New Roman" w:hAnsi="Times New Roman" w:cs="Times New Roman"/>
                <w:bCs/>
                <w:i/>
                <w:color w:val="FF0000"/>
                <w:sz w:val="18"/>
                <w:szCs w:val="18"/>
              </w:rPr>
            </w:pPr>
            <w:r w:rsidRPr="00845BBB">
              <w:rPr>
                <w:rFonts w:ascii="Times New Roman" w:hAnsi="Times New Roman" w:cs="Times New Roman"/>
                <w:bCs/>
                <w:i/>
                <w:color w:val="FF0000"/>
                <w:sz w:val="18"/>
                <w:szCs w:val="18"/>
              </w:rPr>
              <w:t>4) аналізу та вивчення підстав і цілей фінансових операцій, що відповідають хоча б одній із таких ознак:</w:t>
            </w:r>
          </w:p>
          <w:p w14:paraId="40D02426" w14:textId="77777777" w:rsidR="00027A81" w:rsidRPr="00845BBB" w:rsidRDefault="00027A81" w:rsidP="00027A81">
            <w:pPr>
              <w:spacing w:after="0" w:line="240" w:lineRule="auto"/>
              <w:rPr>
                <w:rFonts w:ascii="Times New Roman" w:hAnsi="Times New Roman" w:cs="Times New Roman"/>
                <w:bCs/>
                <w:i/>
                <w:color w:val="FF0000"/>
                <w:sz w:val="18"/>
                <w:szCs w:val="18"/>
              </w:rPr>
            </w:pPr>
            <w:r w:rsidRPr="00845BBB">
              <w:rPr>
                <w:rFonts w:ascii="Times New Roman" w:hAnsi="Times New Roman" w:cs="Times New Roman"/>
                <w:bCs/>
                <w:i/>
                <w:color w:val="FF0000"/>
                <w:sz w:val="18"/>
                <w:szCs w:val="18"/>
              </w:rPr>
              <w:t>є складними фінансовими операціями;</w:t>
            </w:r>
          </w:p>
          <w:p w14:paraId="0C079289" w14:textId="77777777" w:rsidR="00027A81" w:rsidRPr="00845BBB" w:rsidRDefault="00027A81" w:rsidP="00027A81">
            <w:pPr>
              <w:spacing w:after="0" w:line="240" w:lineRule="auto"/>
              <w:rPr>
                <w:rFonts w:ascii="Times New Roman" w:hAnsi="Times New Roman" w:cs="Times New Roman"/>
                <w:bCs/>
                <w:i/>
                <w:color w:val="FF0000"/>
                <w:sz w:val="18"/>
                <w:szCs w:val="18"/>
              </w:rPr>
            </w:pPr>
            <w:r w:rsidRPr="00845BBB">
              <w:rPr>
                <w:rFonts w:ascii="Times New Roman" w:hAnsi="Times New Roman" w:cs="Times New Roman"/>
                <w:bCs/>
                <w:i/>
                <w:color w:val="FF0000"/>
                <w:sz w:val="18"/>
                <w:szCs w:val="18"/>
              </w:rPr>
              <w:t>є незвично великими фінансовими операціями;</w:t>
            </w:r>
          </w:p>
          <w:p w14:paraId="198D453F" w14:textId="77777777" w:rsidR="00027A81" w:rsidRPr="00845BBB" w:rsidRDefault="00027A81" w:rsidP="00027A81">
            <w:pPr>
              <w:spacing w:after="0" w:line="240" w:lineRule="auto"/>
              <w:rPr>
                <w:rFonts w:ascii="Times New Roman" w:hAnsi="Times New Roman" w:cs="Times New Roman"/>
                <w:bCs/>
                <w:i/>
                <w:color w:val="FF0000"/>
                <w:sz w:val="18"/>
                <w:szCs w:val="18"/>
              </w:rPr>
            </w:pPr>
            <w:r w:rsidRPr="00845BBB">
              <w:rPr>
                <w:rFonts w:ascii="Times New Roman" w:hAnsi="Times New Roman" w:cs="Times New Roman"/>
                <w:bCs/>
                <w:i/>
                <w:color w:val="FF0000"/>
                <w:sz w:val="18"/>
                <w:szCs w:val="18"/>
              </w:rPr>
              <w:t>проведені у незвичний спосіб;</w:t>
            </w:r>
          </w:p>
          <w:p w14:paraId="3BFBE623" w14:textId="3AF5CDD5" w:rsidR="00027A81" w:rsidRPr="00845BBB" w:rsidRDefault="00027A81" w:rsidP="00027A81">
            <w:pPr>
              <w:spacing w:after="0" w:line="240" w:lineRule="auto"/>
              <w:rPr>
                <w:rFonts w:ascii="Times New Roman" w:hAnsi="Times New Roman" w:cs="Times New Roman"/>
                <w:bCs/>
                <w:i/>
                <w:color w:val="FF0000"/>
                <w:sz w:val="18"/>
                <w:szCs w:val="18"/>
              </w:rPr>
            </w:pPr>
            <w:r w:rsidRPr="00845BBB">
              <w:rPr>
                <w:rFonts w:ascii="Times New Roman" w:hAnsi="Times New Roman" w:cs="Times New Roman"/>
                <w:bCs/>
                <w:i/>
                <w:color w:val="FF0000"/>
                <w:sz w:val="18"/>
                <w:szCs w:val="18"/>
              </w:rPr>
              <w:t>не мають очевидної економічної чи законної мети;</w:t>
            </w:r>
          </w:p>
        </w:tc>
        <w:tc>
          <w:tcPr>
            <w:tcW w:w="4676" w:type="dxa"/>
            <w:tcBorders>
              <w:top w:val="single" w:sz="4" w:space="0" w:color="000000"/>
              <w:left w:val="single" w:sz="4" w:space="0" w:color="000000"/>
              <w:bottom w:val="single" w:sz="4" w:space="0" w:color="000000"/>
              <w:right w:val="single" w:sz="4" w:space="0" w:color="000000"/>
            </w:tcBorders>
          </w:tcPr>
          <w:p w14:paraId="49B8B1B8"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D86B3FD" w14:textId="2CAA52A2"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color w:val="2A2928"/>
                <w:sz w:val="18"/>
                <w:szCs w:val="18"/>
                <w:lang w:eastAsia="uk-UA"/>
              </w:rPr>
              <w:t>Відповідно до вимог ЗУ</w:t>
            </w:r>
          </w:p>
        </w:tc>
      </w:tr>
      <w:tr w:rsidR="00027A81" w:rsidRPr="003F713A" w14:paraId="67052762" w14:textId="7986E8E9"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FF1CE"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4) типологічних досліджень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підготовлених та оприлюднених Держфінмоніторингом;</w:t>
            </w:r>
          </w:p>
          <w:p w14:paraId="3654C752" w14:textId="2822BAEF"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C090615" w14:textId="53D15454" w:rsidR="00027A81" w:rsidRPr="001241D4" w:rsidRDefault="00027A81" w:rsidP="00027A81">
            <w:pPr>
              <w:jc w:val="both"/>
              <w:rPr>
                <w:rFonts w:ascii="Times New Roman" w:hAnsi="Times New Roman" w:cs="Times New Roman"/>
                <w:color w:val="FF0000"/>
                <w:sz w:val="18"/>
                <w:szCs w:val="18"/>
              </w:rPr>
            </w:pPr>
            <w:r w:rsidRPr="00845BBB">
              <w:rPr>
                <w:rFonts w:ascii="Times New Roman" w:hAnsi="Times New Roman" w:cs="Times New Roman"/>
                <w:i/>
                <w:color w:val="FF0000"/>
                <w:sz w:val="18"/>
                <w:szCs w:val="18"/>
              </w:rPr>
              <w:t>5)</w:t>
            </w:r>
            <w:r w:rsidRPr="00845BBB">
              <w:rPr>
                <w:rFonts w:ascii="Times New Roman" w:hAnsi="Times New Roman" w:cs="Times New Roman"/>
                <w:color w:val="FF0000"/>
                <w:sz w:val="18"/>
                <w:szCs w:val="18"/>
              </w:rPr>
              <w:t xml:space="preserve"> </w:t>
            </w:r>
            <w:r w:rsidRPr="00FD54D7">
              <w:rPr>
                <w:rFonts w:ascii="Times New Roman" w:hAnsi="Times New Roman" w:cs="Times New Roman"/>
                <w:sz w:val="18"/>
                <w:szCs w:val="18"/>
              </w:rPr>
              <w:t>типологічних досліджень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w:t>
            </w:r>
            <w:r w:rsidRPr="00E24500">
              <w:rPr>
                <w:rFonts w:ascii="Times New Roman" w:hAnsi="Times New Roman" w:cs="Times New Roman"/>
                <w:bCs/>
                <w:color w:val="FF0000"/>
                <w:sz w:val="18"/>
                <w:szCs w:val="18"/>
              </w:rPr>
              <w:t xml:space="preserve">, </w:t>
            </w:r>
            <w:r w:rsidRPr="00E24500">
              <w:rPr>
                <w:rFonts w:ascii="Times New Roman" w:hAnsi="Times New Roman" w:cs="Times New Roman"/>
                <w:bCs/>
                <w:i/>
                <w:color w:val="FF0000"/>
                <w:sz w:val="18"/>
                <w:szCs w:val="18"/>
              </w:rPr>
              <w:t>результатів національної оцінки ризиків</w:t>
            </w:r>
            <w:r w:rsidRPr="00E24500">
              <w:rPr>
                <w:rFonts w:ascii="Times New Roman" w:hAnsi="Times New Roman" w:cs="Times New Roman"/>
                <w:bCs/>
                <w:color w:val="FF0000"/>
                <w:sz w:val="18"/>
                <w:szCs w:val="18"/>
              </w:rPr>
              <w:t>,</w:t>
            </w:r>
            <w:r w:rsidRPr="00E24500">
              <w:rPr>
                <w:rFonts w:ascii="Times New Roman" w:hAnsi="Times New Roman" w:cs="Times New Roman"/>
                <w:color w:val="FF0000"/>
                <w:sz w:val="18"/>
                <w:szCs w:val="18"/>
              </w:rPr>
              <w:t xml:space="preserve"> </w:t>
            </w:r>
            <w:r w:rsidRPr="00FD54D7">
              <w:rPr>
                <w:rFonts w:ascii="Times New Roman" w:hAnsi="Times New Roman" w:cs="Times New Roman"/>
                <w:sz w:val="18"/>
                <w:szCs w:val="18"/>
              </w:rPr>
              <w:t>підготовлених та оприлюднених Держфінмоніторингом;</w:t>
            </w:r>
          </w:p>
        </w:tc>
        <w:tc>
          <w:tcPr>
            <w:tcW w:w="4676" w:type="dxa"/>
            <w:tcBorders>
              <w:top w:val="single" w:sz="4" w:space="0" w:color="000000"/>
              <w:left w:val="single" w:sz="4" w:space="0" w:color="000000"/>
              <w:bottom w:val="single" w:sz="4" w:space="0" w:color="000000"/>
              <w:right w:val="single" w:sz="4" w:space="0" w:color="000000"/>
            </w:tcBorders>
          </w:tcPr>
          <w:p w14:paraId="6D6F6F13" w14:textId="279D63C3" w:rsidR="00027A81" w:rsidRPr="001241D4" w:rsidRDefault="00027A81" w:rsidP="00027A81">
            <w:pPr>
              <w:jc w:val="both"/>
              <w:rPr>
                <w:rFonts w:ascii="Times New Roman" w:hAnsi="Times New Roman" w:cs="Times New Roman"/>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47A2237D"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47972D7E" w14:textId="3238521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50DF6" w14:textId="32B2B92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5) рек</w:t>
            </w:r>
            <w:r>
              <w:rPr>
                <w:rFonts w:ascii="Times New Roman" w:eastAsia="Calibri" w:hAnsi="Times New Roman" w:cs="Times New Roman"/>
                <w:color w:val="2A2928"/>
                <w:sz w:val="18"/>
                <w:szCs w:val="18"/>
                <w:lang w:eastAsia="uk-UA"/>
              </w:rPr>
              <w:t>омендацій та роз'яснень НКЦПФР.</w:t>
            </w:r>
          </w:p>
        </w:tc>
        <w:tc>
          <w:tcPr>
            <w:tcW w:w="4819" w:type="dxa"/>
            <w:gridSpan w:val="2"/>
            <w:tcBorders>
              <w:top w:val="single" w:sz="4" w:space="0" w:color="000000"/>
              <w:left w:val="single" w:sz="4" w:space="0" w:color="000000"/>
              <w:bottom w:val="single" w:sz="4" w:space="0" w:color="000000"/>
              <w:right w:val="single" w:sz="4" w:space="0" w:color="000000"/>
            </w:tcBorders>
          </w:tcPr>
          <w:p w14:paraId="36B0C1BD" w14:textId="4A44FDF1"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i/>
                <w:color w:val="FF0000"/>
                <w:sz w:val="18"/>
                <w:szCs w:val="18"/>
                <w:lang w:val="en-US" w:eastAsia="uk-UA"/>
              </w:rPr>
              <w:t>6</w:t>
            </w:r>
            <w:r w:rsidRPr="00845BBB">
              <w:rPr>
                <w:rFonts w:ascii="Times New Roman" w:eastAsia="Calibri" w:hAnsi="Times New Roman" w:cs="Times New Roman"/>
                <w:i/>
                <w:color w:val="FF0000"/>
                <w:sz w:val="18"/>
                <w:szCs w:val="18"/>
                <w:lang w:eastAsia="uk-UA"/>
              </w:rPr>
              <w:t>)</w:t>
            </w:r>
            <w:r w:rsidRPr="00845BBB">
              <w:rPr>
                <w:rFonts w:ascii="Times New Roman" w:eastAsia="Calibri" w:hAnsi="Times New Roman" w:cs="Times New Roman"/>
                <w:color w:val="FF0000"/>
                <w:sz w:val="18"/>
                <w:szCs w:val="18"/>
                <w:lang w:eastAsia="uk-UA"/>
              </w:rPr>
              <w:t xml:space="preserve"> </w:t>
            </w:r>
            <w:r w:rsidRPr="007D2BA2">
              <w:rPr>
                <w:rFonts w:ascii="Times New Roman" w:eastAsia="Calibri" w:hAnsi="Times New Roman" w:cs="Times New Roman"/>
                <w:color w:val="2A2928"/>
                <w:sz w:val="18"/>
                <w:szCs w:val="18"/>
                <w:lang w:eastAsia="uk-UA"/>
              </w:rPr>
              <w:t>рек</w:t>
            </w:r>
            <w:r>
              <w:rPr>
                <w:rFonts w:ascii="Times New Roman" w:eastAsia="Calibri" w:hAnsi="Times New Roman" w:cs="Times New Roman"/>
                <w:color w:val="2A2928"/>
                <w:sz w:val="18"/>
                <w:szCs w:val="18"/>
                <w:lang w:eastAsia="uk-UA"/>
              </w:rPr>
              <w:t>омендацій та роз'яснень НКЦПФР.</w:t>
            </w:r>
          </w:p>
        </w:tc>
        <w:tc>
          <w:tcPr>
            <w:tcW w:w="4676" w:type="dxa"/>
            <w:tcBorders>
              <w:top w:val="single" w:sz="4" w:space="0" w:color="000000"/>
              <w:left w:val="single" w:sz="4" w:space="0" w:color="000000"/>
              <w:bottom w:val="single" w:sz="4" w:space="0" w:color="000000"/>
              <w:right w:val="single" w:sz="4" w:space="0" w:color="000000"/>
            </w:tcBorders>
          </w:tcPr>
          <w:p w14:paraId="3235735B" w14:textId="613B301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5B23AD6"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3108BC25" w14:textId="1187EE99"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0B25C"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 xml:space="preserve">2. Заходи, спрямовані на </w:t>
            </w:r>
            <w:r w:rsidRPr="00E24500">
              <w:rPr>
                <w:rFonts w:ascii="Times New Roman" w:eastAsia="Calibri" w:hAnsi="Times New Roman" w:cs="Times New Roman"/>
                <w:strike/>
                <w:color w:val="2A2928"/>
                <w:sz w:val="18"/>
                <w:szCs w:val="18"/>
                <w:highlight w:val="yellow"/>
                <w:lang w:eastAsia="uk-UA"/>
              </w:rPr>
              <w:t>з'ясування віднесення операції до такої, що підлягає фінансовому моніторингу або яка може бути пов'язана, стосується або призначена для фінансування тероризму та фінансування розповсюдження зброї масового знищення</w:t>
            </w:r>
            <w:r w:rsidRPr="007D2BA2">
              <w:rPr>
                <w:rFonts w:ascii="Times New Roman" w:eastAsia="Calibri" w:hAnsi="Times New Roman" w:cs="Times New Roman"/>
                <w:color w:val="2A2928"/>
                <w:sz w:val="18"/>
                <w:szCs w:val="18"/>
                <w:lang w:eastAsia="uk-UA"/>
              </w:rPr>
              <w:t xml:space="preserve">, визначаються Правилами (розділ щодо порядку вчинення дій для виявлення фінансових операцій, що підлягають фінансовому моніторингу </w:t>
            </w:r>
            <w:r w:rsidRPr="00E24500">
              <w:rPr>
                <w:rFonts w:ascii="Times New Roman" w:eastAsia="Calibri" w:hAnsi="Times New Roman" w:cs="Times New Roman"/>
                <w:strike/>
                <w:color w:val="2A2928"/>
                <w:sz w:val="18"/>
                <w:szCs w:val="18"/>
                <w:highlight w:val="yellow"/>
                <w:lang w:eastAsia="uk-UA"/>
              </w:rPr>
              <w:t>та які можуть бути пов'язані, стосуються або призначені для фінансування тероризму та фінансування розповсюдження зброї масового знищення</w:t>
            </w:r>
            <w:r w:rsidRPr="007D2BA2">
              <w:rPr>
                <w:rFonts w:ascii="Times New Roman" w:eastAsia="Calibri" w:hAnsi="Times New Roman" w:cs="Times New Roman"/>
                <w:color w:val="2A2928"/>
                <w:sz w:val="18"/>
                <w:szCs w:val="18"/>
                <w:lang w:eastAsia="uk-UA"/>
              </w:rPr>
              <w:t>) та, зокрема, включають:</w:t>
            </w:r>
          </w:p>
          <w:p w14:paraId="1315FD28" w14:textId="4B0DE432"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57E249A" w14:textId="47CB4C0E" w:rsidR="00027A81" w:rsidRPr="00E24500" w:rsidRDefault="00027A81" w:rsidP="00027A81">
            <w:pPr>
              <w:spacing w:after="0" w:line="240" w:lineRule="auto"/>
              <w:jc w:val="both"/>
              <w:rPr>
                <w:rFonts w:ascii="Times New Roman" w:hAnsi="Times New Roman" w:cs="Times New Roman"/>
                <w:sz w:val="18"/>
                <w:szCs w:val="18"/>
              </w:rPr>
            </w:pPr>
            <w:r w:rsidRPr="00E24500">
              <w:rPr>
                <w:rFonts w:ascii="Times New Roman" w:hAnsi="Times New Roman" w:cs="Times New Roman"/>
                <w:sz w:val="18"/>
                <w:szCs w:val="18"/>
              </w:rPr>
              <w:t xml:space="preserve">2. Заходи, спрямовані на </w:t>
            </w:r>
            <w:r w:rsidRPr="00E24500">
              <w:rPr>
                <w:rFonts w:ascii="Times New Roman" w:hAnsi="Times New Roman" w:cs="Times New Roman"/>
                <w:i/>
                <w:color w:val="FF0000"/>
                <w:sz w:val="18"/>
                <w:szCs w:val="18"/>
              </w:rPr>
              <w:t>виявлення фінансової операції, що підлягає фінансовому моніторингу</w:t>
            </w:r>
            <w:r w:rsidRPr="00E24500">
              <w:rPr>
                <w:rFonts w:ascii="Times New Roman" w:hAnsi="Times New Roman" w:cs="Times New Roman"/>
                <w:color w:val="FF0000"/>
                <w:sz w:val="18"/>
                <w:szCs w:val="18"/>
              </w:rPr>
              <w:t>,</w:t>
            </w:r>
            <w:r w:rsidRPr="00B658FE">
              <w:rPr>
                <w:rFonts w:ascii="Times New Roman" w:hAnsi="Times New Roman" w:cs="Times New Roman"/>
                <w:color w:val="FF0000"/>
                <w:sz w:val="18"/>
                <w:szCs w:val="18"/>
              </w:rPr>
              <w:t xml:space="preserve"> </w:t>
            </w:r>
            <w:r w:rsidRPr="00E24500">
              <w:rPr>
                <w:rFonts w:ascii="Times New Roman" w:hAnsi="Times New Roman" w:cs="Times New Roman"/>
                <w:sz w:val="18"/>
                <w:szCs w:val="18"/>
              </w:rPr>
              <w:t>визначаються Правилами (розділ щодо порядку вчинення дій для виявлення фінансових операцій, що підлягають фінансовому моніторингу) та</w:t>
            </w:r>
            <w:r w:rsidRPr="00B658FE">
              <w:rPr>
                <w:rFonts w:ascii="Times New Roman" w:hAnsi="Times New Roman" w:cs="Times New Roman"/>
                <w:color w:val="FF0000"/>
                <w:sz w:val="18"/>
                <w:szCs w:val="18"/>
              </w:rPr>
              <w:t xml:space="preserve">, </w:t>
            </w:r>
            <w:r w:rsidRPr="00E24500">
              <w:rPr>
                <w:rFonts w:ascii="Times New Roman" w:hAnsi="Times New Roman" w:cs="Times New Roman"/>
                <w:sz w:val="18"/>
                <w:szCs w:val="18"/>
              </w:rPr>
              <w:t>зокрема, включають:</w:t>
            </w:r>
          </w:p>
          <w:p w14:paraId="0531D60B"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70AD47" w:themeColor="accent6"/>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3D6E14F" w14:textId="36055244"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70AD47" w:themeColor="accent6"/>
                <w:sz w:val="18"/>
                <w:szCs w:val="18"/>
                <w:lang w:eastAsia="uk-UA"/>
              </w:rPr>
            </w:pPr>
          </w:p>
          <w:p w14:paraId="658E4E5E"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70AD47" w:themeColor="accent6"/>
                <w:sz w:val="18"/>
                <w:szCs w:val="18"/>
                <w:lang w:eastAsia="uk-UA"/>
              </w:rPr>
            </w:pPr>
          </w:p>
          <w:p w14:paraId="4D9D9277" w14:textId="6A97FC4D"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6D928AB" w14:textId="24B894F8" w:rsidR="00027A81" w:rsidRPr="00FD130F"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color w:val="2A2928"/>
                <w:sz w:val="18"/>
                <w:szCs w:val="18"/>
                <w:u w:val="single"/>
                <w:lang w:eastAsia="uk-UA"/>
              </w:rPr>
            </w:pPr>
          </w:p>
        </w:tc>
      </w:tr>
      <w:tr w:rsidR="00027A81" w:rsidRPr="003F713A" w14:paraId="15EC2286" w14:textId="73F9EDBA"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51B86" w14:textId="51B7E699"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1) аналіз правочину та/або інформації щодо правочину в розпорядженні на проведення депозитарної операції (для депозитарних установ) (належність осіб, що беруть участь в операції, до юридичних або фізичних осіб, пов'язаних із здійсненням терористичної діяльності та фінансуванням розповсюдження зброї масового знищення або щодо яких застосовано міжнародні санкції; належність до осіб, що мають високий ризик; форма та спосіб розр</w:t>
            </w:r>
            <w:r>
              <w:rPr>
                <w:rFonts w:ascii="Times New Roman" w:eastAsia="Calibri" w:hAnsi="Times New Roman" w:cs="Times New Roman"/>
                <w:color w:val="2A2928"/>
                <w:sz w:val="18"/>
                <w:szCs w:val="18"/>
                <w:lang w:eastAsia="uk-UA"/>
              </w:rPr>
              <w:t>ахунку, предмет договору тощо);</w:t>
            </w:r>
          </w:p>
        </w:tc>
        <w:tc>
          <w:tcPr>
            <w:tcW w:w="4819" w:type="dxa"/>
            <w:gridSpan w:val="2"/>
            <w:tcBorders>
              <w:top w:val="single" w:sz="4" w:space="0" w:color="000000"/>
              <w:left w:val="single" w:sz="4" w:space="0" w:color="000000"/>
              <w:bottom w:val="single" w:sz="4" w:space="0" w:color="000000"/>
              <w:right w:val="single" w:sz="4" w:space="0" w:color="000000"/>
            </w:tcBorders>
          </w:tcPr>
          <w:p w14:paraId="634F187C" w14:textId="306B7A83" w:rsidR="00027A81" w:rsidRPr="00E24500"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FD54D7">
              <w:rPr>
                <w:rFonts w:ascii="Times New Roman" w:eastAsia="Calibri" w:hAnsi="Times New Roman" w:cs="Times New Roman"/>
                <w:sz w:val="18"/>
                <w:szCs w:val="18"/>
                <w:lang w:eastAsia="uk-UA"/>
              </w:rPr>
              <w:t>1) аналіз правочину та/або інформації щодо правочину в розпорядженні на проведення депозитарної операції (для депозитарних установ) (належність до</w:t>
            </w:r>
            <w:r w:rsidRPr="00FD54D7">
              <w:rPr>
                <w:rFonts w:ascii="Times New Roman" w:eastAsia="Calibri" w:hAnsi="Times New Roman" w:cs="Times New Roman"/>
                <w:i/>
                <w:sz w:val="18"/>
                <w:szCs w:val="18"/>
                <w:lang w:eastAsia="uk-UA"/>
              </w:rPr>
              <w:t xml:space="preserve"> </w:t>
            </w:r>
            <w:r w:rsidRPr="00264191">
              <w:rPr>
                <w:rFonts w:ascii="Times New Roman" w:eastAsia="Calibri" w:hAnsi="Times New Roman" w:cs="Times New Roman"/>
                <w:i/>
                <w:color w:val="FF0000"/>
                <w:sz w:val="18"/>
                <w:szCs w:val="18"/>
                <w:lang w:val="ru-RU" w:eastAsia="uk-UA"/>
              </w:rPr>
              <w:t>клієнтів стосовно яких встановлено</w:t>
            </w:r>
            <w:r w:rsidRPr="00264191">
              <w:rPr>
                <w:rFonts w:ascii="Times New Roman" w:eastAsia="Calibri" w:hAnsi="Times New Roman" w:cs="Times New Roman"/>
                <w:i/>
                <w:color w:val="FF0000"/>
                <w:sz w:val="18"/>
                <w:szCs w:val="18"/>
                <w:lang w:eastAsia="uk-UA"/>
              </w:rPr>
              <w:t xml:space="preserve"> високий ризик</w:t>
            </w:r>
            <w:r w:rsidRPr="00264191">
              <w:rPr>
                <w:rFonts w:ascii="Times New Roman" w:eastAsia="Calibri" w:hAnsi="Times New Roman" w:cs="Times New Roman"/>
                <w:i/>
                <w:color w:val="FF0000"/>
                <w:sz w:val="18"/>
                <w:szCs w:val="18"/>
                <w:lang w:val="ru-RU" w:eastAsia="uk-UA"/>
              </w:rPr>
              <w:t xml:space="preserve"> ділових відносин;</w:t>
            </w:r>
            <w:r w:rsidRPr="00264191">
              <w:rPr>
                <w:rFonts w:ascii="Times New Roman" w:eastAsia="Calibri" w:hAnsi="Times New Roman" w:cs="Times New Roman"/>
                <w:i/>
                <w:color w:val="70AD47" w:themeColor="accent6"/>
                <w:sz w:val="18"/>
                <w:szCs w:val="18"/>
                <w:lang w:val="ru-RU" w:eastAsia="uk-UA"/>
              </w:rPr>
              <w:t xml:space="preserve"> </w:t>
            </w:r>
            <w:r w:rsidRPr="00E52C4A">
              <w:rPr>
                <w:rFonts w:ascii="Times New Roman" w:eastAsia="Calibri" w:hAnsi="Times New Roman" w:cs="Times New Roman"/>
                <w:i/>
                <w:color w:val="70AD47" w:themeColor="accent6"/>
                <w:sz w:val="18"/>
                <w:szCs w:val="18"/>
                <w:lang w:eastAsia="uk-UA"/>
              </w:rPr>
              <w:t xml:space="preserve"> </w:t>
            </w:r>
            <w:r w:rsidRPr="00FD54D7">
              <w:rPr>
                <w:rFonts w:ascii="Times New Roman" w:eastAsia="Calibri" w:hAnsi="Times New Roman" w:cs="Times New Roman"/>
                <w:sz w:val="18"/>
                <w:szCs w:val="18"/>
                <w:lang w:eastAsia="uk-UA"/>
              </w:rPr>
              <w:t>форма та спосіб розрахунку, предмет договору тощо);</w:t>
            </w:r>
          </w:p>
          <w:p w14:paraId="1C1452D4" w14:textId="77777777" w:rsidR="00027A81" w:rsidRPr="00E52C4A" w:rsidRDefault="00027A81" w:rsidP="00027A81">
            <w:pPr>
              <w:suppressAutoHyphens/>
              <w:autoSpaceDN w:val="0"/>
              <w:spacing w:after="0" w:line="240" w:lineRule="auto"/>
              <w:jc w:val="both"/>
              <w:textAlignment w:val="baseline"/>
              <w:rPr>
                <w:rFonts w:ascii="Times New Roman" w:eastAsia="Calibri" w:hAnsi="Times New Roman" w:cs="Times New Roman"/>
                <w:i/>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4FDC145" w14:textId="63ED2794" w:rsidR="00027A81" w:rsidRPr="00E52C4A" w:rsidRDefault="00027A81" w:rsidP="00027A81">
            <w:pPr>
              <w:suppressAutoHyphens/>
              <w:autoSpaceDN w:val="0"/>
              <w:spacing w:after="0" w:line="240" w:lineRule="auto"/>
              <w:jc w:val="both"/>
              <w:textAlignment w:val="baseline"/>
              <w:rPr>
                <w:rFonts w:ascii="Times New Roman" w:eastAsia="Calibri" w:hAnsi="Times New Roman" w:cs="Times New Roman"/>
                <w:i/>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621EEF5" w14:textId="7F2DD7DD"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0CD12676" w14:textId="6ED9068A"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88156" w14:textId="7AED7A48"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2) з'ясування суті та мети здійснення операції, в тому числі шляхом отримання додаткових документів, відомостей, пояснен</w:t>
            </w:r>
            <w:r>
              <w:rPr>
                <w:rFonts w:ascii="Times New Roman" w:eastAsia="Calibri" w:hAnsi="Times New Roman" w:cs="Times New Roman"/>
                <w:color w:val="2A2928"/>
                <w:sz w:val="18"/>
                <w:szCs w:val="18"/>
                <w:lang w:eastAsia="uk-UA"/>
              </w:rPr>
              <w:t>ь тощо, що стосуються операції;</w:t>
            </w:r>
          </w:p>
        </w:tc>
        <w:tc>
          <w:tcPr>
            <w:tcW w:w="4819" w:type="dxa"/>
            <w:gridSpan w:val="2"/>
            <w:tcBorders>
              <w:top w:val="single" w:sz="4" w:space="0" w:color="000000"/>
              <w:left w:val="single" w:sz="4" w:space="0" w:color="000000"/>
              <w:bottom w:val="single" w:sz="4" w:space="0" w:color="000000"/>
              <w:right w:val="single" w:sz="4" w:space="0" w:color="000000"/>
            </w:tcBorders>
          </w:tcPr>
          <w:p w14:paraId="4DF7948F" w14:textId="403772AE"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2) з'ясування суті та мети здійснення операції, в тому числі шляхом отримання додаткових документів, відомостей, пояснен</w:t>
            </w:r>
            <w:r>
              <w:rPr>
                <w:rFonts w:ascii="Times New Roman" w:eastAsia="Calibri" w:hAnsi="Times New Roman" w:cs="Times New Roman"/>
                <w:color w:val="2A2928"/>
                <w:sz w:val="18"/>
                <w:szCs w:val="18"/>
                <w:lang w:eastAsia="uk-UA"/>
              </w:rPr>
              <w:t>ь тощо, що стосуються операції;</w:t>
            </w:r>
          </w:p>
        </w:tc>
        <w:tc>
          <w:tcPr>
            <w:tcW w:w="4676" w:type="dxa"/>
            <w:tcBorders>
              <w:top w:val="single" w:sz="4" w:space="0" w:color="000000"/>
              <w:left w:val="single" w:sz="4" w:space="0" w:color="000000"/>
              <w:bottom w:val="single" w:sz="4" w:space="0" w:color="000000"/>
              <w:right w:val="single" w:sz="4" w:space="0" w:color="000000"/>
            </w:tcBorders>
          </w:tcPr>
          <w:p w14:paraId="01469BBC" w14:textId="52BA3E5F"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6DCDEA9"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4C26D4AB" w14:textId="3256BD0E"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C95F9" w14:textId="55EBE211"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3) проведення аналізу відповідності фінансових операцій, що провадяться клієнтом, наявній інформації про зміст його</w:t>
            </w:r>
            <w:r>
              <w:rPr>
                <w:rFonts w:ascii="Times New Roman" w:eastAsia="Calibri" w:hAnsi="Times New Roman" w:cs="Times New Roman"/>
                <w:color w:val="2A2928"/>
                <w:sz w:val="18"/>
                <w:szCs w:val="18"/>
                <w:lang w:eastAsia="uk-UA"/>
              </w:rPr>
              <w:t xml:space="preserve"> діяльності та фінансовий стан;</w:t>
            </w:r>
          </w:p>
        </w:tc>
        <w:tc>
          <w:tcPr>
            <w:tcW w:w="4819" w:type="dxa"/>
            <w:gridSpan w:val="2"/>
            <w:tcBorders>
              <w:top w:val="single" w:sz="4" w:space="0" w:color="000000"/>
              <w:left w:val="single" w:sz="4" w:space="0" w:color="000000"/>
              <w:bottom w:val="single" w:sz="4" w:space="0" w:color="000000"/>
              <w:right w:val="single" w:sz="4" w:space="0" w:color="000000"/>
            </w:tcBorders>
          </w:tcPr>
          <w:p w14:paraId="7837BCE8" w14:textId="2A374226"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3) проведення аналізу відповідності фінансових операцій, що провадяться клієнтом, наявній інформації про зміст його</w:t>
            </w:r>
            <w:r>
              <w:rPr>
                <w:rFonts w:ascii="Times New Roman" w:eastAsia="Calibri" w:hAnsi="Times New Roman" w:cs="Times New Roman"/>
                <w:color w:val="2A2928"/>
                <w:sz w:val="18"/>
                <w:szCs w:val="18"/>
                <w:lang w:eastAsia="uk-UA"/>
              </w:rPr>
              <w:t xml:space="preserve"> діяльності та фінансовий стан;</w:t>
            </w:r>
          </w:p>
        </w:tc>
        <w:tc>
          <w:tcPr>
            <w:tcW w:w="4676" w:type="dxa"/>
            <w:tcBorders>
              <w:top w:val="single" w:sz="4" w:space="0" w:color="000000"/>
              <w:left w:val="single" w:sz="4" w:space="0" w:color="000000"/>
              <w:bottom w:val="single" w:sz="4" w:space="0" w:color="000000"/>
              <w:right w:val="single" w:sz="4" w:space="0" w:color="000000"/>
            </w:tcBorders>
          </w:tcPr>
          <w:p w14:paraId="6BA24B12" w14:textId="2E0B07D2"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49F9CC0"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55A901D9" w14:textId="3A4D4359"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E0359" w14:textId="75CBE91C"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lastRenderedPageBreak/>
              <w:t>4) здійснення управління ризиками, пов'язаними із запровадженням чи використанням нових та існуючих інформаційних продуктів, ділової практики або технологій, в тому числі таких, що забезпечують проведення фінансових операцій без безпо</w:t>
            </w:r>
            <w:r>
              <w:rPr>
                <w:rFonts w:ascii="Times New Roman" w:eastAsia="Calibri" w:hAnsi="Times New Roman" w:cs="Times New Roman"/>
                <w:color w:val="2A2928"/>
                <w:sz w:val="18"/>
                <w:szCs w:val="18"/>
                <w:lang w:eastAsia="uk-UA"/>
              </w:rPr>
              <w:t>середнього контакту з клієнтом;</w:t>
            </w:r>
          </w:p>
        </w:tc>
        <w:tc>
          <w:tcPr>
            <w:tcW w:w="4819" w:type="dxa"/>
            <w:gridSpan w:val="2"/>
            <w:tcBorders>
              <w:top w:val="single" w:sz="4" w:space="0" w:color="000000"/>
              <w:left w:val="single" w:sz="4" w:space="0" w:color="000000"/>
              <w:bottom w:val="single" w:sz="4" w:space="0" w:color="000000"/>
              <w:right w:val="single" w:sz="4" w:space="0" w:color="000000"/>
            </w:tcBorders>
          </w:tcPr>
          <w:p w14:paraId="5E4BABCC" w14:textId="24F1637A"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4) здійснення управління ризиками, пов'язаними із запровадженням чи використанням нових та існуючих інформаційних продуктів, ділової практики або технологій, в тому числі таких, що забезпечують проведення фінансових операцій без безпо</w:t>
            </w:r>
            <w:r>
              <w:rPr>
                <w:rFonts w:ascii="Times New Roman" w:eastAsia="Calibri" w:hAnsi="Times New Roman" w:cs="Times New Roman"/>
                <w:color w:val="2A2928"/>
                <w:sz w:val="18"/>
                <w:szCs w:val="18"/>
                <w:lang w:eastAsia="uk-UA"/>
              </w:rPr>
              <w:t>середнього контакту з клієнтом;</w:t>
            </w:r>
          </w:p>
        </w:tc>
        <w:tc>
          <w:tcPr>
            <w:tcW w:w="4676" w:type="dxa"/>
            <w:tcBorders>
              <w:top w:val="single" w:sz="4" w:space="0" w:color="000000"/>
              <w:left w:val="single" w:sz="4" w:space="0" w:color="000000"/>
              <w:bottom w:val="single" w:sz="4" w:space="0" w:color="000000"/>
              <w:right w:val="single" w:sz="4" w:space="0" w:color="000000"/>
            </w:tcBorders>
          </w:tcPr>
          <w:p w14:paraId="56033F87" w14:textId="0D570446"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11D7FC1"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772E7A80" w14:textId="23BAE176"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6206A" w14:textId="4E6BF60D"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5) отримання документів, що підтверджують перереєстрацію прав власності на цінні папери та/або оплату цінних паперів за договорами, що укладаються поза організованим ринком цінних паперів.</w:t>
            </w:r>
          </w:p>
          <w:p w14:paraId="1ECB355B"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2C676DF" w14:textId="74CA955C"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Документи, що підтверджують перереєстрацію прав власності на цінні папери та/або оплату цінних паперів, можуть не витребуватись у випадку, якщо одна із сторін є фінансовою установою, яка зареєстрована та отримала відповідний дозвільний документ країни - члена Європейського Союзу.</w:t>
            </w:r>
          </w:p>
          <w:p w14:paraId="1AD0D832"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22CB263A" w14:textId="386028BC"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Завірені суб'єктом первинного фінансового моніторингу та/або клієнтом копії таких документів зберігаються разом із документами про проведення фінансової операції.</w:t>
            </w:r>
          </w:p>
          <w:p w14:paraId="5C0796C0"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686310C"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Підпункт 5 цього пункту поширюється тільки на суб'єктів первинного фінансового моніторингу, які здійснюють діяльність з торгівлі цінними паперами та з управління активами інституційних інвесторів.</w:t>
            </w:r>
          </w:p>
          <w:p w14:paraId="18EB940A" w14:textId="4BBEF670"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4B86631"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5) отримання документів, що підтверджують перереєстрацію прав власності на цінні папери та/або оплату цінних паперів за договорами, що укладаються поза організованим ринком цінних паперів.</w:t>
            </w:r>
          </w:p>
          <w:p w14:paraId="61355212"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59A6882"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Документи, що підтверджують перереєстрацію прав власності на цінні папери та/або оплату цінних паперів, можуть не витребуватись у випадку, якщо одна із сторін є фінансовою установою, яка зареєстрована та отримала відповідний дозвільний документ країни - члена Європейського Союзу.</w:t>
            </w:r>
          </w:p>
          <w:p w14:paraId="1FA8399E" w14:textId="3C46683D"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419CD0A"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13B71594"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Завірені суб'єктом первинного фінансового моніторингу та/або клієнтом копії таких документів зберігаються разом із документами про проведення фінансової операції.</w:t>
            </w:r>
          </w:p>
          <w:p w14:paraId="71C38490" w14:textId="1CDBF385"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3D19E499"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4C1722F"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Підпункт 5 цього пункту поширюється тільки на суб'єктів первинного фінансового моніторингу, які здійснюють діяльність з торгівлі цінними паперами та з управління активами інституційних інвесторів.</w:t>
            </w:r>
          </w:p>
          <w:p w14:paraId="6A5E5CF8" w14:textId="6D65F0D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09B0C2A" w14:textId="1875C8BF"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368373F" w14:textId="77777777" w:rsidR="00027A81" w:rsidRPr="008B3A06"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2B999342" w14:textId="601C3B62"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CBC13"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3. Суб'єкт первинного фінансового моніторингу забезпечує виявлення фінансової операції, що підлягає фінансовому моніторингу до початку, в процесі, але не пізніше наступного робочого дня після проведення фінансової операції або під час спроби проведення чи після відмови клієнта від проведення фінансової операції.</w:t>
            </w:r>
          </w:p>
          <w:p w14:paraId="43F592F6"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207E411" w14:textId="3F13C3AE"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Проведенням фінансової операції вважається перша здійснена подія:</w:t>
            </w:r>
          </w:p>
          <w:p w14:paraId="7446BBA8"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3C53EBC" w14:textId="2612E0E3"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або розрахунок за активи (сплата, перерахунок, переказ, внесення, оплата);</w:t>
            </w:r>
          </w:p>
          <w:p w14:paraId="3D4A32C4"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210494FB"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або передача активів (видача, погашення, зарахування).</w:t>
            </w:r>
          </w:p>
          <w:p w14:paraId="4D00FFB4"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349B9DB"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47D41D20" w14:textId="3A5E6B5E"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 xml:space="preserve">Суб'єкт первинного фінансового моніторингу під час з'ясування необхідності віднесення фінансової операції до </w:t>
            </w:r>
            <w:r w:rsidRPr="007D2BA2">
              <w:rPr>
                <w:rFonts w:ascii="Times New Roman" w:eastAsia="Calibri" w:hAnsi="Times New Roman" w:cs="Times New Roman"/>
                <w:color w:val="2A2928"/>
                <w:sz w:val="18"/>
                <w:szCs w:val="18"/>
                <w:lang w:eastAsia="uk-UA"/>
              </w:rPr>
              <w:lastRenderedPageBreak/>
              <w:t>такої, що підлягає обов'язковому фінансовому моніторингу, враховує загальну суму правочину, на яку вона здійснюється.</w:t>
            </w:r>
          </w:p>
          <w:p w14:paraId="68926F0D" w14:textId="5A002EFB"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4EC6F8A" w14:textId="77777777" w:rsidR="00027A81" w:rsidRPr="000C6C7D"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0C6C7D">
              <w:rPr>
                <w:rFonts w:ascii="Times New Roman" w:eastAsia="Calibri" w:hAnsi="Times New Roman" w:cs="Times New Roman"/>
                <w:sz w:val="18"/>
                <w:szCs w:val="18"/>
                <w:lang w:eastAsia="uk-UA"/>
              </w:rPr>
              <w:lastRenderedPageBreak/>
              <w:t>3. Суб'єкт первинного фінансового моніторингу забезпечує виявлення фінансової операції, що підлягає фінансовому моніторингу до початку, в процесі</w:t>
            </w:r>
            <w:r w:rsidRPr="00740862">
              <w:rPr>
                <w:rFonts w:ascii="Times New Roman" w:eastAsia="Calibri" w:hAnsi="Times New Roman" w:cs="Times New Roman"/>
                <w:color w:val="FF0000"/>
                <w:sz w:val="18"/>
                <w:szCs w:val="18"/>
                <w:lang w:eastAsia="uk-UA"/>
              </w:rPr>
              <w:t xml:space="preserve">, </w:t>
            </w:r>
            <w:r w:rsidRPr="00740862">
              <w:rPr>
                <w:rFonts w:ascii="Times New Roman" w:eastAsia="Calibri" w:hAnsi="Times New Roman" w:cs="Times New Roman"/>
                <w:i/>
                <w:color w:val="FF0000"/>
                <w:sz w:val="18"/>
                <w:szCs w:val="18"/>
                <w:lang w:eastAsia="uk-UA"/>
              </w:rPr>
              <w:t xml:space="preserve">у день виникнення підозри, </w:t>
            </w:r>
            <w:r w:rsidRPr="00264191">
              <w:rPr>
                <w:rFonts w:ascii="Times New Roman" w:eastAsia="Calibri" w:hAnsi="Times New Roman" w:cs="Times New Roman"/>
                <w:sz w:val="18"/>
                <w:szCs w:val="18"/>
                <w:lang w:eastAsia="uk-UA"/>
              </w:rPr>
              <w:t xml:space="preserve">після проведення </w:t>
            </w:r>
            <w:r w:rsidRPr="000C6C7D">
              <w:rPr>
                <w:rFonts w:ascii="Times New Roman" w:eastAsia="Calibri" w:hAnsi="Times New Roman" w:cs="Times New Roman"/>
                <w:sz w:val="18"/>
                <w:szCs w:val="18"/>
                <w:lang w:eastAsia="uk-UA"/>
              </w:rPr>
              <w:t>або під час спроби проведення чи після відмови клієнта від проведення фінансової операції.</w:t>
            </w:r>
          </w:p>
          <w:p w14:paraId="7D7FA70B" w14:textId="77777777" w:rsidR="00027A81" w:rsidRPr="000C6C7D"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7C0BA938" w14:textId="77777777" w:rsidR="00027A81" w:rsidRPr="000C6C7D"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6667CDD1" w14:textId="7D555D89"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0C6C7D">
              <w:rPr>
                <w:rFonts w:ascii="Times New Roman" w:eastAsia="Calibri" w:hAnsi="Times New Roman" w:cs="Times New Roman"/>
                <w:sz w:val="18"/>
                <w:szCs w:val="18"/>
                <w:lang w:eastAsia="uk-UA"/>
              </w:rPr>
              <w:t>Проведенням фінансової операції вважається перша здійснена подія</w:t>
            </w:r>
            <w:r w:rsidRPr="00740862">
              <w:rPr>
                <w:rFonts w:ascii="Times New Roman" w:eastAsia="Calibri" w:hAnsi="Times New Roman" w:cs="Times New Roman"/>
                <w:sz w:val="18"/>
                <w:szCs w:val="18"/>
                <w:lang w:val="ru-RU" w:eastAsia="uk-UA"/>
              </w:rPr>
              <w:t xml:space="preserve">: </w:t>
            </w:r>
          </w:p>
          <w:p w14:paraId="2806C07A" w14:textId="77777777" w:rsidR="00027A81" w:rsidRPr="000C6C7D"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374FAA29" w14:textId="628A5BEC"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r w:rsidRPr="000C6C7D">
              <w:rPr>
                <w:rFonts w:ascii="Times New Roman" w:eastAsia="Calibri" w:hAnsi="Times New Roman" w:cs="Times New Roman"/>
                <w:sz w:val="18"/>
                <w:szCs w:val="18"/>
                <w:lang w:eastAsia="uk-UA"/>
              </w:rPr>
              <w:t>або розрахунок за активи (сплата, перерахунок, переказ, внесення, оплата);</w:t>
            </w:r>
          </w:p>
          <w:p w14:paraId="70F55AF4" w14:textId="77777777" w:rsidR="00027A81" w:rsidRPr="000C6C7D"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063FBB91" w14:textId="77777777" w:rsidR="00027A81" w:rsidRPr="00462F67"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lang w:eastAsia="uk-UA"/>
              </w:rPr>
            </w:pPr>
            <w:r w:rsidRPr="000C6C7D">
              <w:rPr>
                <w:rFonts w:ascii="Times New Roman" w:eastAsia="Calibri" w:hAnsi="Times New Roman" w:cs="Times New Roman"/>
                <w:sz w:val="18"/>
                <w:szCs w:val="18"/>
                <w:lang w:eastAsia="uk-UA"/>
              </w:rPr>
              <w:t>або передача активів (видача, погашення, зарахування</w:t>
            </w:r>
            <w:r w:rsidRPr="00462F67">
              <w:rPr>
                <w:rFonts w:ascii="Times New Roman" w:eastAsia="Calibri" w:hAnsi="Times New Roman" w:cs="Times New Roman"/>
                <w:color w:val="FF0000"/>
                <w:sz w:val="18"/>
                <w:szCs w:val="18"/>
                <w:lang w:eastAsia="uk-UA"/>
              </w:rPr>
              <w:t xml:space="preserve">, </w:t>
            </w:r>
            <w:r w:rsidRPr="00740862">
              <w:rPr>
                <w:rFonts w:ascii="Times New Roman" w:eastAsia="Calibri" w:hAnsi="Times New Roman" w:cs="Times New Roman"/>
                <w:i/>
                <w:color w:val="FF0000"/>
                <w:sz w:val="18"/>
                <w:szCs w:val="18"/>
                <w:lang w:eastAsia="uk-UA"/>
              </w:rPr>
              <w:t>списання, переказ</w:t>
            </w:r>
            <w:r w:rsidRPr="00740862">
              <w:rPr>
                <w:rFonts w:ascii="Times New Roman" w:eastAsia="Calibri" w:hAnsi="Times New Roman" w:cs="Times New Roman"/>
                <w:color w:val="FF0000"/>
                <w:sz w:val="18"/>
                <w:szCs w:val="18"/>
                <w:lang w:eastAsia="uk-UA"/>
              </w:rPr>
              <w:t>).</w:t>
            </w:r>
          </w:p>
          <w:p w14:paraId="560B66E4" w14:textId="77777777" w:rsidR="00027A81" w:rsidRPr="0074086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p w14:paraId="0E772208" w14:textId="187B968A" w:rsidR="00027A81" w:rsidRPr="0074086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color w:val="FF0000"/>
                <w:sz w:val="18"/>
                <w:szCs w:val="18"/>
                <w:lang w:eastAsia="uk-UA"/>
              </w:rPr>
            </w:pPr>
            <w:r w:rsidRPr="000C6C7D">
              <w:rPr>
                <w:rFonts w:ascii="Times New Roman" w:eastAsia="Calibri" w:hAnsi="Times New Roman" w:cs="Times New Roman"/>
                <w:sz w:val="18"/>
                <w:szCs w:val="18"/>
                <w:lang w:eastAsia="uk-UA"/>
              </w:rPr>
              <w:t xml:space="preserve">Суб'єкт первинного фінансового моніторингу під час </w:t>
            </w:r>
            <w:r w:rsidRPr="00712D06">
              <w:rPr>
                <w:b/>
                <w:bCs/>
              </w:rPr>
              <w:t xml:space="preserve"> </w:t>
            </w:r>
            <w:r w:rsidRPr="00264191">
              <w:rPr>
                <w:rFonts w:ascii="Times New Roman" w:hAnsi="Times New Roman" w:cs="Times New Roman"/>
                <w:bCs/>
                <w:i/>
                <w:color w:val="FF0000"/>
                <w:sz w:val="18"/>
                <w:szCs w:val="18"/>
              </w:rPr>
              <w:t>виявлення</w:t>
            </w:r>
            <w:r w:rsidRPr="00264191">
              <w:rPr>
                <w:rFonts w:ascii="Times New Roman" w:hAnsi="Times New Roman" w:cs="Times New Roman"/>
                <w:i/>
                <w:color w:val="FF0000"/>
                <w:sz w:val="18"/>
                <w:szCs w:val="18"/>
              </w:rPr>
              <w:t xml:space="preserve"> </w:t>
            </w:r>
            <w:r w:rsidRPr="00264191">
              <w:rPr>
                <w:rFonts w:ascii="Times New Roman" w:hAnsi="Times New Roman" w:cs="Times New Roman"/>
                <w:bCs/>
                <w:i/>
                <w:color w:val="FF0000"/>
                <w:sz w:val="18"/>
                <w:szCs w:val="18"/>
              </w:rPr>
              <w:t>порогової фінансової операції</w:t>
            </w:r>
            <w:r w:rsidRPr="00264191">
              <w:rPr>
                <w:rFonts w:ascii="Times New Roman" w:hAnsi="Times New Roman" w:cs="Times New Roman"/>
                <w:i/>
                <w:color w:val="FF0000"/>
                <w:sz w:val="18"/>
                <w:szCs w:val="18"/>
              </w:rPr>
              <w:t>,</w:t>
            </w:r>
            <w:r w:rsidRPr="00264191">
              <w:rPr>
                <w:rFonts w:ascii="Times New Roman" w:eastAsia="Calibri" w:hAnsi="Times New Roman" w:cs="Times New Roman"/>
                <w:color w:val="FF0000"/>
                <w:sz w:val="18"/>
                <w:szCs w:val="18"/>
                <w:lang w:eastAsia="uk-UA"/>
              </w:rPr>
              <w:t xml:space="preserve"> </w:t>
            </w:r>
            <w:r w:rsidRPr="000C6C7D">
              <w:rPr>
                <w:rFonts w:ascii="Times New Roman" w:eastAsia="Calibri" w:hAnsi="Times New Roman" w:cs="Times New Roman"/>
                <w:sz w:val="18"/>
                <w:szCs w:val="18"/>
                <w:lang w:eastAsia="uk-UA"/>
              </w:rPr>
              <w:t xml:space="preserve">враховує загальну </w:t>
            </w:r>
            <w:r w:rsidRPr="000C6C7D">
              <w:rPr>
                <w:rFonts w:ascii="Times New Roman" w:eastAsia="Calibri" w:hAnsi="Times New Roman" w:cs="Times New Roman"/>
                <w:sz w:val="18"/>
                <w:szCs w:val="18"/>
                <w:lang w:eastAsia="uk-UA"/>
              </w:rPr>
              <w:lastRenderedPageBreak/>
              <w:t xml:space="preserve">суму правочину, на яку вона здійснюється </w:t>
            </w:r>
            <w:r w:rsidRPr="00740862">
              <w:rPr>
                <w:rFonts w:ascii="Times New Roman" w:eastAsia="Calibri" w:hAnsi="Times New Roman" w:cs="Times New Roman"/>
                <w:i/>
                <w:color w:val="FF0000"/>
                <w:sz w:val="18"/>
                <w:szCs w:val="18"/>
                <w:lang w:eastAsia="uk-UA"/>
              </w:rPr>
              <w:t xml:space="preserve">та </w:t>
            </w:r>
            <w:r w:rsidRPr="00740862">
              <w:rPr>
                <w:rFonts w:ascii="Times New Roman" w:hAnsi="Times New Roman" w:cs="Times New Roman"/>
                <w:i/>
                <w:color w:val="FF0000"/>
                <w:sz w:val="18"/>
                <w:szCs w:val="18"/>
              </w:rPr>
              <w:t>ознаки, встановлені статтями 20 та 21 Закону.</w:t>
            </w:r>
          </w:p>
          <w:p w14:paraId="3E3CAE0D"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E16D9AA" w14:textId="412186C9"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1906A8C1"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0FD33562"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BEF3652"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70A770D"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F71E7BA"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097BD219"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D4C1478"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4CF96A2" w14:textId="0A02FAB4"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2F588B3B" w14:textId="72E226FB"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8FE4F23" w14:textId="7F2ED78A"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430FC391" w14:textId="4ECE6405"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EE0058E" w14:textId="53420E73"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283120E7" w14:textId="7FC8108F"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EB40BBC" w14:textId="6B31A401" w:rsidR="00027A81" w:rsidRPr="00465230"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color w:val="2A2928"/>
                <w:sz w:val="18"/>
                <w:szCs w:val="18"/>
                <w:lang w:eastAsia="uk-UA"/>
              </w:rPr>
            </w:pPr>
            <w:r w:rsidRPr="00465230">
              <w:rPr>
                <w:rFonts w:ascii="Times New Roman" w:eastAsia="Calibri" w:hAnsi="Times New Roman" w:cs="Times New Roman"/>
                <w:i/>
                <w:color w:val="2A2928"/>
                <w:sz w:val="18"/>
                <w:szCs w:val="18"/>
                <w:highlight w:val="cyan"/>
                <w:lang w:eastAsia="uk-UA"/>
              </w:rPr>
              <w:t>Не враховано</w:t>
            </w:r>
          </w:p>
          <w:p w14:paraId="54BB2C26" w14:textId="6327F4FE" w:rsidR="00027A81" w:rsidRPr="0074086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lang w:eastAsia="uk-UA"/>
              </w:rPr>
            </w:pPr>
            <w:r w:rsidRPr="00740862">
              <w:rPr>
                <w:rFonts w:ascii="Times New Roman" w:eastAsia="Calibri" w:hAnsi="Times New Roman" w:cs="Times New Roman"/>
                <w:sz w:val="18"/>
                <w:szCs w:val="18"/>
                <w:lang w:eastAsia="uk-UA"/>
              </w:rPr>
              <w:t xml:space="preserve">Суб'єкт первинного фінансового моніторингу під час з'ясування необхідності віднесення фінансової операції до такої, що підлягає фінансовому моніторингу, враховує </w:t>
            </w:r>
            <w:r w:rsidRPr="00740862">
              <w:rPr>
                <w:rFonts w:ascii="Times New Roman" w:eastAsia="Calibri" w:hAnsi="Times New Roman" w:cs="Times New Roman"/>
                <w:sz w:val="18"/>
                <w:szCs w:val="18"/>
                <w:lang w:eastAsia="uk-UA"/>
              </w:rPr>
              <w:lastRenderedPageBreak/>
              <w:t xml:space="preserve">загальну суму правочину, на яку вона здійснюється та </w:t>
            </w:r>
            <w:r w:rsidRPr="00740862">
              <w:rPr>
                <w:rFonts w:ascii="Times New Roman" w:hAnsi="Times New Roman" w:cs="Times New Roman"/>
                <w:i/>
                <w:color w:val="FF0000"/>
                <w:sz w:val="18"/>
                <w:szCs w:val="18"/>
              </w:rPr>
              <w:t xml:space="preserve">ознаки, встановлені статтями 20 </w:t>
            </w:r>
            <w:r w:rsidRPr="00740862">
              <w:rPr>
                <w:rFonts w:ascii="Times New Roman" w:hAnsi="Times New Roman" w:cs="Times New Roman"/>
                <w:i/>
                <w:color w:val="0070C0"/>
                <w:sz w:val="18"/>
                <w:szCs w:val="18"/>
              </w:rPr>
              <w:t xml:space="preserve">(абзац 2, 3, 5 частини першої) </w:t>
            </w:r>
            <w:r w:rsidRPr="00740862">
              <w:rPr>
                <w:rFonts w:ascii="Times New Roman" w:hAnsi="Times New Roman" w:cs="Times New Roman"/>
                <w:i/>
                <w:color w:val="FF0000"/>
                <w:sz w:val="18"/>
                <w:szCs w:val="18"/>
              </w:rPr>
              <w:t>та 21 Закону.</w:t>
            </w:r>
          </w:p>
        </w:tc>
        <w:tc>
          <w:tcPr>
            <w:tcW w:w="1720" w:type="dxa"/>
            <w:tcBorders>
              <w:top w:val="single" w:sz="4" w:space="0" w:color="000000"/>
              <w:left w:val="single" w:sz="4" w:space="0" w:color="000000"/>
              <w:bottom w:val="single" w:sz="4" w:space="0" w:color="000000"/>
              <w:right w:val="single" w:sz="4" w:space="0" w:color="000000"/>
            </w:tcBorders>
          </w:tcPr>
          <w:p w14:paraId="361F1417" w14:textId="163BBAB1" w:rsidR="00027A81" w:rsidRPr="00740862" w:rsidRDefault="00027A81" w:rsidP="00027A81">
            <w:pPr>
              <w:spacing w:after="0" w:line="240" w:lineRule="auto"/>
              <w:rPr>
                <w:rFonts w:ascii="Times New Roman" w:eastAsia="Calibri" w:hAnsi="Times New Roman" w:cs="Times New Roman"/>
                <w:color w:val="2A2928"/>
                <w:sz w:val="18"/>
                <w:szCs w:val="18"/>
                <w:lang w:eastAsia="uk-UA"/>
              </w:rPr>
            </w:pPr>
          </w:p>
        </w:tc>
      </w:tr>
      <w:tr w:rsidR="00027A81" w:rsidRPr="003F713A" w14:paraId="420DA02A" w14:textId="4ECE84C1"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44E3C" w14:textId="2D2D8446" w:rsidR="00027A81" w:rsidRPr="00A62B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trike/>
                <w:color w:val="2A2928"/>
                <w:sz w:val="18"/>
                <w:szCs w:val="18"/>
                <w:lang w:eastAsia="uk-UA"/>
              </w:rPr>
            </w:pPr>
            <w:r w:rsidRPr="00740862">
              <w:rPr>
                <w:rFonts w:ascii="Times New Roman" w:eastAsia="Calibri" w:hAnsi="Times New Roman" w:cs="Times New Roman"/>
                <w:strike/>
                <w:color w:val="2A2928"/>
                <w:sz w:val="18"/>
                <w:szCs w:val="18"/>
                <w:highlight w:val="yellow"/>
                <w:lang w:eastAsia="uk-UA"/>
              </w:rPr>
              <w:t>4. Суб'єкти первинного фінансового моніторингу, враховуючи особливості діяльності, забезпечують виявлення фінансових операцій до таких, що підлягають фінансовому моніторингу за ознаками, визначеними  частиною першою статті 20 Закону.</w:t>
            </w:r>
          </w:p>
        </w:tc>
        <w:tc>
          <w:tcPr>
            <w:tcW w:w="4819" w:type="dxa"/>
            <w:gridSpan w:val="2"/>
            <w:tcBorders>
              <w:top w:val="single" w:sz="4" w:space="0" w:color="000000"/>
              <w:left w:val="single" w:sz="4" w:space="0" w:color="000000"/>
              <w:bottom w:val="single" w:sz="4" w:space="0" w:color="000000"/>
              <w:right w:val="single" w:sz="4" w:space="0" w:color="000000"/>
            </w:tcBorders>
          </w:tcPr>
          <w:p w14:paraId="1F2FB11D" w14:textId="02EBA3DC" w:rsidR="00027A81" w:rsidRPr="0074086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val="en-US" w:eastAsia="uk-UA"/>
              </w:rPr>
            </w:pPr>
            <w:r w:rsidRPr="00740862">
              <w:rPr>
                <w:rFonts w:ascii="Times New Roman" w:eastAsia="Calibri" w:hAnsi="Times New Roman" w:cs="Times New Roman"/>
                <w:b/>
                <w:i/>
                <w:color w:val="FF0000"/>
                <w:sz w:val="18"/>
                <w:szCs w:val="18"/>
                <w:u w:val="single"/>
                <w:lang w:val="en-US" w:eastAsia="uk-UA"/>
              </w:rPr>
              <w:t>Видалено</w:t>
            </w:r>
          </w:p>
        </w:tc>
        <w:tc>
          <w:tcPr>
            <w:tcW w:w="4676" w:type="dxa"/>
            <w:tcBorders>
              <w:top w:val="single" w:sz="4" w:space="0" w:color="000000"/>
              <w:left w:val="single" w:sz="4" w:space="0" w:color="000000"/>
              <w:bottom w:val="single" w:sz="4" w:space="0" w:color="000000"/>
              <w:right w:val="single" w:sz="4" w:space="0" w:color="000000"/>
            </w:tcBorders>
          </w:tcPr>
          <w:p w14:paraId="124A28D8" w14:textId="38EE0B2E"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3C7C21E"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66AFFDB2" w14:textId="016EE93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52EE6" w14:textId="58F9B28C" w:rsidR="00027A81" w:rsidRPr="0074086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5. Центральний депозитарій повідомляє Держфінмоніторинг у довільній формі про підозри щодо діяльності осіб або їх активів, якщо є підстави вважати, що вони пов'язані із злочином, визначеним</w:t>
            </w:r>
            <w:r>
              <w:rPr>
                <w:rFonts w:ascii="Times New Roman" w:eastAsia="Calibri" w:hAnsi="Times New Roman" w:cs="Times New Roman"/>
                <w:color w:val="2A2928"/>
                <w:sz w:val="18"/>
                <w:szCs w:val="18"/>
                <w:lang w:eastAsia="uk-UA"/>
              </w:rPr>
              <w:t xml:space="preserve"> Кримінальним кодексом України.</w:t>
            </w:r>
          </w:p>
        </w:tc>
        <w:tc>
          <w:tcPr>
            <w:tcW w:w="4819" w:type="dxa"/>
            <w:gridSpan w:val="2"/>
            <w:tcBorders>
              <w:top w:val="single" w:sz="4" w:space="0" w:color="000000"/>
              <w:left w:val="single" w:sz="4" w:space="0" w:color="000000"/>
              <w:bottom w:val="single" w:sz="4" w:space="0" w:color="000000"/>
              <w:right w:val="single" w:sz="4" w:space="0" w:color="000000"/>
            </w:tcBorders>
          </w:tcPr>
          <w:p w14:paraId="3CCBCFBB" w14:textId="35D25927" w:rsidR="00027A81" w:rsidRDefault="00027A81" w:rsidP="00027A81">
            <w:pPr>
              <w:shd w:val="clear" w:color="auto" w:fill="FFFFFF"/>
              <w:suppressAutoHyphens/>
              <w:autoSpaceDN w:val="0"/>
              <w:spacing w:after="0" w:line="240" w:lineRule="auto"/>
              <w:jc w:val="both"/>
              <w:textAlignment w:val="baseline"/>
            </w:pPr>
            <w:r w:rsidRPr="00C53217">
              <w:rPr>
                <w:rFonts w:ascii="Times New Roman" w:eastAsia="Calibri" w:hAnsi="Times New Roman" w:cs="Times New Roman"/>
                <w:b/>
                <w:i/>
                <w:color w:val="FF0000"/>
                <w:sz w:val="18"/>
                <w:szCs w:val="18"/>
                <w:u w:val="single"/>
                <w:lang w:eastAsia="uk-UA"/>
              </w:rPr>
              <w:t>4.</w:t>
            </w:r>
            <w:r w:rsidRPr="00462F67">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Центральний депозитарій повідомляє Держфінмоніторинг у довільній формі про підозри щодо діяльності осіб або їх активів, якщо є підстави вважати, що вони пов'язані із злочином, визначеним </w:t>
            </w:r>
            <w:hyperlink r:id="rId41" w:history="1">
              <w:r w:rsidRPr="003F713A">
                <w:rPr>
                  <w:rFonts w:ascii="Times New Roman" w:eastAsia="Calibri" w:hAnsi="Times New Roman" w:cs="Times New Roman"/>
                  <w:color w:val="0000FF"/>
                  <w:sz w:val="18"/>
                  <w:szCs w:val="18"/>
                  <w:u w:val="single"/>
                  <w:lang w:eastAsia="uk-UA"/>
                </w:rPr>
                <w:t>Кримінальним кодексом України</w:t>
              </w:r>
            </w:hyperlink>
            <w:r w:rsidRPr="003F713A">
              <w:rPr>
                <w:rFonts w:ascii="Times New Roman" w:eastAsia="Calibri" w:hAnsi="Times New Roman" w:cs="Times New Roman"/>
                <w:color w:val="2A2928"/>
                <w:sz w:val="18"/>
                <w:szCs w:val="18"/>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0EA4E348" w14:textId="03AA715E" w:rsidR="00027A81" w:rsidRDefault="00027A81" w:rsidP="00027A81">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16F5C789" w14:textId="77777777" w:rsidR="00027A81" w:rsidRDefault="00027A81" w:rsidP="00027A81">
            <w:pPr>
              <w:shd w:val="clear" w:color="auto" w:fill="FFFFFF"/>
              <w:suppressAutoHyphens/>
              <w:autoSpaceDN w:val="0"/>
              <w:spacing w:after="0" w:line="240" w:lineRule="auto"/>
              <w:jc w:val="both"/>
              <w:textAlignment w:val="baseline"/>
            </w:pPr>
          </w:p>
        </w:tc>
      </w:tr>
      <w:tr w:rsidR="00027A81" w:rsidRPr="003F713A" w14:paraId="5048D843" w14:textId="6DF4A3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A06A9" w14:textId="579FEFFD"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 xml:space="preserve">6. Суб'єкт первинного фінансового моніторингу зобов'язаний проводити аналіз відповідності фінансових (фінансової) операцій (операції), що проводяться клієнтом </w:t>
            </w:r>
            <w:r w:rsidRPr="00740862">
              <w:rPr>
                <w:rFonts w:ascii="Times New Roman" w:eastAsia="Calibri" w:hAnsi="Times New Roman" w:cs="Times New Roman"/>
                <w:strike/>
                <w:color w:val="2A2928"/>
                <w:sz w:val="18"/>
                <w:szCs w:val="18"/>
                <w:highlight w:val="yellow"/>
                <w:lang w:eastAsia="uk-UA"/>
              </w:rPr>
              <w:t>(клієнтом номінального утримувача)</w:t>
            </w:r>
            <w:r w:rsidRPr="007D2BA2">
              <w:rPr>
                <w:rFonts w:ascii="Times New Roman" w:eastAsia="Calibri" w:hAnsi="Times New Roman" w:cs="Times New Roman"/>
                <w:color w:val="2A2928"/>
                <w:sz w:val="18"/>
                <w:szCs w:val="18"/>
                <w:lang w:eastAsia="uk-UA"/>
              </w:rPr>
              <w:t xml:space="preserve">, наявній інформації про зміст його діяльності та фінансовий стан з метою виявлення фінансових операцій, що не відповідають фінансовому стану та/або змісту діяльності клієнта </w:t>
            </w:r>
            <w:r w:rsidRPr="00740862">
              <w:rPr>
                <w:rFonts w:ascii="Times New Roman" w:eastAsia="Calibri" w:hAnsi="Times New Roman" w:cs="Times New Roman"/>
                <w:strike/>
                <w:color w:val="2A2928"/>
                <w:sz w:val="18"/>
                <w:szCs w:val="18"/>
                <w:highlight w:val="yellow"/>
                <w:lang w:eastAsia="uk-UA"/>
              </w:rPr>
              <w:t>(клієнта номінального утримувача)</w:t>
            </w:r>
            <w:r w:rsidRPr="007D2BA2">
              <w:rPr>
                <w:rFonts w:ascii="Times New Roman" w:eastAsia="Calibri" w:hAnsi="Times New Roman" w:cs="Times New Roman"/>
                <w:color w:val="2A2928"/>
                <w:sz w:val="18"/>
                <w:szCs w:val="18"/>
                <w:lang w:eastAsia="uk-UA"/>
              </w:rPr>
              <w:t>, та/або не мають очевидного економічного сенсу чи очевидної законної мети, а</w:t>
            </w:r>
            <w:r>
              <w:rPr>
                <w:rFonts w:ascii="Times New Roman" w:eastAsia="Calibri" w:hAnsi="Times New Roman" w:cs="Times New Roman"/>
                <w:color w:val="2A2928"/>
                <w:sz w:val="18"/>
                <w:szCs w:val="18"/>
                <w:lang w:eastAsia="uk-UA"/>
              </w:rPr>
              <w:t>бо щодо яких виникають підозри.</w:t>
            </w:r>
          </w:p>
        </w:tc>
        <w:tc>
          <w:tcPr>
            <w:tcW w:w="4819" w:type="dxa"/>
            <w:gridSpan w:val="2"/>
            <w:tcBorders>
              <w:top w:val="single" w:sz="4" w:space="0" w:color="000000"/>
              <w:left w:val="single" w:sz="4" w:space="0" w:color="000000"/>
              <w:bottom w:val="single" w:sz="4" w:space="0" w:color="000000"/>
              <w:right w:val="single" w:sz="4" w:space="0" w:color="000000"/>
            </w:tcBorders>
          </w:tcPr>
          <w:p w14:paraId="7329D3B3" w14:textId="77777777" w:rsidR="00027A81" w:rsidRPr="003A3789" w:rsidRDefault="0009116B" w:rsidP="00027A81">
            <w:pPr>
              <w:shd w:val="clear" w:color="auto" w:fill="FFFFFF"/>
              <w:suppressAutoHyphens/>
              <w:autoSpaceDN w:val="0"/>
              <w:spacing w:after="0" w:line="240" w:lineRule="auto"/>
              <w:jc w:val="both"/>
              <w:textAlignment w:val="baseline"/>
              <w:rPr>
                <w:rFonts w:ascii="Calibri" w:eastAsia="Calibri" w:hAnsi="Calibri" w:cs="Times New Roman"/>
              </w:rPr>
            </w:pPr>
            <w:hyperlink r:id="rId42" w:history="1">
              <w:r w:rsidR="00027A81" w:rsidRPr="00C53217">
                <w:rPr>
                  <w:rFonts w:ascii="Times New Roman" w:eastAsia="Calibri" w:hAnsi="Times New Roman" w:cs="Times New Roman"/>
                  <w:b/>
                  <w:i/>
                  <w:color w:val="FF0000"/>
                  <w:sz w:val="18"/>
                  <w:szCs w:val="18"/>
                  <w:u w:val="single"/>
                  <w:lang w:eastAsia="uk-UA"/>
                </w:rPr>
                <w:t>5.</w:t>
              </w:r>
              <w:r w:rsidR="00027A81" w:rsidRPr="00C53217">
                <w:rPr>
                  <w:rFonts w:ascii="Times New Roman" w:eastAsia="Calibri" w:hAnsi="Times New Roman" w:cs="Times New Roman"/>
                  <w:sz w:val="18"/>
                  <w:szCs w:val="18"/>
                  <w:lang w:eastAsia="uk-UA"/>
                </w:rPr>
                <w:t xml:space="preserve"> </w:t>
              </w:r>
              <w:r w:rsidR="00027A81" w:rsidRPr="003A3789">
                <w:rPr>
                  <w:rFonts w:ascii="Times New Roman" w:eastAsia="Calibri" w:hAnsi="Times New Roman" w:cs="Times New Roman"/>
                  <w:sz w:val="18"/>
                  <w:szCs w:val="18"/>
                  <w:lang w:eastAsia="uk-UA"/>
                </w:rPr>
                <w:t>Суб'єкт первинного фінансового моніторингу зобов'язаний проводити аналіз відповідності фінансових (фінансової) операцій (операції), що проводяться клієнтом, наявній інформації про зміст його діяльності та фінансовий стан з метою виявлення фінансових операцій, що не відповідають фінансовому стану та/або змісту діяльності клієнта, та/або не мають очевидного економічного сенсу чи очевидної законної мети, або щодо яких виникають підозри.</w:t>
              </w:r>
            </w:hyperlink>
          </w:p>
          <w:p w14:paraId="2F66228F" w14:textId="64EA7264" w:rsidR="00027A81" w:rsidRDefault="00027A81" w:rsidP="00027A81">
            <w:pPr>
              <w:shd w:val="clear" w:color="auto" w:fill="FFFFFF"/>
              <w:suppressAutoHyphens/>
              <w:autoSpaceDN w:val="0"/>
              <w:spacing w:after="0" w:line="240" w:lineRule="auto"/>
              <w:jc w:val="both"/>
              <w:textAlignment w:val="baseline"/>
            </w:pPr>
          </w:p>
        </w:tc>
        <w:tc>
          <w:tcPr>
            <w:tcW w:w="4676" w:type="dxa"/>
            <w:tcBorders>
              <w:top w:val="single" w:sz="4" w:space="0" w:color="000000"/>
              <w:left w:val="single" w:sz="4" w:space="0" w:color="000000"/>
              <w:bottom w:val="single" w:sz="4" w:space="0" w:color="000000"/>
              <w:right w:val="single" w:sz="4" w:space="0" w:color="000000"/>
            </w:tcBorders>
          </w:tcPr>
          <w:p w14:paraId="06BE5ED5" w14:textId="71ED15B1" w:rsidR="00027A81" w:rsidRDefault="00027A81" w:rsidP="00027A81">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5D30099F" w14:textId="77777777" w:rsidR="00027A81" w:rsidRDefault="00027A81" w:rsidP="00027A81">
            <w:pPr>
              <w:shd w:val="clear" w:color="auto" w:fill="FFFFFF"/>
              <w:suppressAutoHyphens/>
              <w:autoSpaceDN w:val="0"/>
              <w:spacing w:after="0" w:line="240" w:lineRule="auto"/>
              <w:jc w:val="both"/>
              <w:textAlignment w:val="baseline"/>
            </w:pPr>
          </w:p>
        </w:tc>
      </w:tr>
      <w:tr w:rsidR="00027A81" w:rsidRPr="003F713A" w14:paraId="6399604A" w14:textId="20C6A71D"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0848D" w14:textId="0E0A2A99"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7. Суб'єкт первинного фінансового моніторингу забезпечує виявлення підозрілих фінансових операцій на підставі аналізу, який проводиться з урахуванням отриманих/наявних документів або інформації.</w:t>
            </w:r>
          </w:p>
          <w:p w14:paraId="3710D5F2"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D06D7DD" w14:textId="33178F69" w:rsidR="00027A81" w:rsidRPr="00C53217"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Якщо в день проведення аналізу у суб'єкта первинного фінансового моніторингу виникає підозра, він забезпечує виявлення такої підозрілої фінанс</w:t>
            </w:r>
            <w:r>
              <w:rPr>
                <w:rFonts w:ascii="Times New Roman" w:eastAsia="Calibri" w:hAnsi="Times New Roman" w:cs="Times New Roman"/>
                <w:color w:val="2A2928"/>
                <w:sz w:val="18"/>
                <w:szCs w:val="18"/>
                <w:lang w:eastAsia="uk-UA"/>
              </w:rPr>
              <w:t>ової операції в той самий день.</w:t>
            </w:r>
          </w:p>
        </w:tc>
        <w:tc>
          <w:tcPr>
            <w:tcW w:w="4819" w:type="dxa"/>
            <w:gridSpan w:val="2"/>
            <w:tcBorders>
              <w:top w:val="single" w:sz="4" w:space="0" w:color="000000"/>
              <w:left w:val="single" w:sz="4" w:space="0" w:color="000000"/>
              <w:bottom w:val="single" w:sz="4" w:space="0" w:color="000000"/>
              <w:right w:val="single" w:sz="4" w:space="0" w:color="000000"/>
            </w:tcBorders>
          </w:tcPr>
          <w:p w14:paraId="3453E8DC" w14:textId="1241269F" w:rsidR="00027A81" w:rsidRPr="003F713A" w:rsidRDefault="0009116B" w:rsidP="00027A81">
            <w:pPr>
              <w:shd w:val="clear" w:color="auto" w:fill="FFFFFF"/>
              <w:suppressAutoHyphens/>
              <w:autoSpaceDN w:val="0"/>
              <w:spacing w:after="0" w:line="240" w:lineRule="auto"/>
              <w:jc w:val="both"/>
              <w:textAlignment w:val="baseline"/>
              <w:rPr>
                <w:rFonts w:ascii="Calibri" w:eastAsia="Calibri" w:hAnsi="Calibri" w:cs="Times New Roman"/>
              </w:rPr>
            </w:pPr>
            <w:hyperlink r:id="rId43" w:history="1">
              <w:r w:rsidR="00027A81" w:rsidRPr="00C53217">
                <w:rPr>
                  <w:rFonts w:ascii="Times New Roman" w:eastAsia="Calibri" w:hAnsi="Times New Roman" w:cs="Times New Roman"/>
                  <w:b/>
                  <w:i/>
                  <w:color w:val="FF0000"/>
                  <w:sz w:val="18"/>
                  <w:szCs w:val="18"/>
                  <w:u w:val="single"/>
                  <w:lang w:eastAsia="uk-UA"/>
                </w:rPr>
                <w:t>6.</w:t>
              </w:r>
            </w:hyperlink>
            <w:r w:rsidR="00027A81" w:rsidRPr="003F713A">
              <w:rPr>
                <w:rFonts w:ascii="Times New Roman" w:eastAsia="Calibri" w:hAnsi="Times New Roman" w:cs="Times New Roman"/>
                <w:color w:val="2A2928"/>
                <w:sz w:val="18"/>
                <w:szCs w:val="18"/>
                <w:lang w:eastAsia="uk-UA"/>
              </w:rPr>
              <w:t xml:space="preserve"> Суб'єкт первинного фінансового моніторингу забезпечує виявлення </w:t>
            </w:r>
            <w:r w:rsidR="00027A81" w:rsidRPr="00C53217">
              <w:rPr>
                <w:rFonts w:ascii="Times New Roman" w:eastAsia="Calibri" w:hAnsi="Times New Roman" w:cs="Times New Roman"/>
                <w:i/>
                <w:color w:val="FF0000"/>
                <w:sz w:val="18"/>
                <w:szCs w:val="18"/>
                <w:lang w:eastAsia="uk-UA"/>
              </w:rPr>
              <w:t>підозрілих</w:t>
            </w:r>
            <w:r w:rsidR="00027A81" w:rsidRPr="00C53217">
              <w:rPr>
                <w:rFonts w:ascii="Times New Roman" w:eastAsia="Calibri" w:hAnsi="Times New Roman" w:cs="Times New Roman"/>
                <w:color w:val="2A2928"/>
                <w:sz w:val="18"/>
                <w:szCs w:val="18"/>
                <w:lang w:eastAsia="uk-UA"/>
              </w:rPr>
              <w:t xml:space="preserve"> </w:t>
            </w:r>
            <w:r w:rsidR="00027A81" w:rsidRPr="003F713A">
              <w:rPr>
                <w:rFonts w:ascii="Times New Roman" w:eastAsia="Calibri" w:hAnsi="Times New Roman" w:cs="Times New Roman"/>
                <w:color w:val="2A2928"/>
                <w:sz w:val="18"/>
                <w:szCs w:val="18"/>
                <w:lang w:eastAsia="uk-UA"/>
              </w:rPr>
              <w:t>фінансових операцій на підставі аналізу, який проводиться з урахуванням отриманих/наявних документів або інформації.</w:t>
            </w:r>
          </w:p>
          <w:p w14:paraId="65A83A69"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084E6140" w14:textId="01D5B4BA" w:rsidR="00027A81" w:rsidRDefault="00027A81" w:rsidP="00027A81">
            <w:pPr>
              <w:shd w:val="clear" w:color="auto" w:fill="FFFFFF"/>
              <w:suppressAutoHyphens/>
              <w:autoSpaceDN w:val="0"/>
              <w:spacing w:after="0" w:line="240" w:lineRule="auto"/>
              <w:jc w:val="both"/>
              <w:textAlignment w:val="baseline"/>
            </w:pPr>
            <w:r w:rsidRPr="003F713A">
              <w:rPr>
                <w:rFonts w:ascii="Times New Roman" w:eastAsia="Calibri" w:hAnsi="Times New Roman" w:cs="Times New Roman"/>
                <w:color w:val="2A2928"/>
                <w:sz w:val="18"/>
                <w:szCs w:val="18"/>
                <w:lang w:eastAsia="uk-UA"/>
              </w:rPr>
              <w:t>Якщо в день проведення аналізу у суб'єкта первинного фінансового моніторингу виникає підозра, він забезпечує виявлення такої підозрілої фінансової операції в той самий день.</w:t>
            </w:r>
          </w:p>
        </w:tc>
        <w:tc>
          <w:tcPr>
            <w:tcW w:w="4676" w:type="dxa"/>
            <w:tcBorders>
              <w:top w:val="single" w:sz="4" w:space="0" w:color="000000"/>
              <w:left w:val="single" w:sz="4" w:space="0" w:color="000000"/>
              <w:bottom w:val="single" w:sz="4" w:space="0" w:color="000000"/>
              <w:right w:val="single" w:sz="4" w:space="0" w:color="000000"/>
            </w:tcBorders>
          </w:tcPr>
          <w:p w14:paraId="3A943A9D" w14:textId="7C489A24" w:rsidR="00027A81" w:rsidRDefault="00027A81" w:rsidP="00027A81">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0005BA16" w14:textId="77777777" w:rsidR="00027A81" w:rsidRDefault="00027A81" w:rsidP="00027A81">
            <w:pPr>
              <w:shd w:val="clear" w:color="auto" w:fill="FFFFFF"/>
              <w:suppressAutoHyphens/>
              <w:autoSpaceDN w:val="0"/>
              <w:spacing w:after="0" w:line="240" w:lineRule="auto"/>
              <w:jc w:val="both"/>
              <w:textAlignment w:val="baseline"/>
            </w:pPr>
          </w:p>
        </w:tc>
      </w:tr>
      <w:tr w:rsidR="00027A81" w:rsidRPr="003F713A" w14:paraId="4758D70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1D984" w14:textId="2F30AA7B" w:rsidR="00027A81" w:rsidRPr="00C53217"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trike/>
                <w:color w:val="2A2928"/>
                <w:sz w:val="18"/>
                <w:szCs w:val="18"/>
                <w:lang w:eastAsia="uk-UA"/>
              </w:rPr>
            </w:pPr>
            <w:r w:rsidRPr="00C53217">
              <w:rPr>
                <w:rFonts w:ascii="Times New Roman" w:eastAsia="Calibri" w:hAnsi="Times New Roman" w:cs="Times New Roman"/>
                <w:strike/>
                <w:color w:val="2A2928"/>
                <w:sz w:val="18"/>
                <w:szCs w:val="18"/>
                <w:highlight w:val="yellow"/>
                <w:lang w:eastAsia="uk-UA"/>
              </w:rPr>
              <w:t>8. Суб'єкт первинного фінансового моніторингу забезпечує виявлення фінансових операцій, стосовно яких є підстави підозрювати, що вони пов'язані, стосуються або призначені для фінансування тероризму чи фінансування розповсюдження зброї масового знищення в день їх виявлення, але не пізніше наступного робочого дня з дня реєстрації таких фінансових операцій, а також інформує про такі фінансові операції та їх учасників визначені законом правоохоронні органи.</w:t>
            </w:r>
          </w:p>
        </w:tc>
        <w:tc>
          <w:tcPr>
            <w:tcW w:w="4819" w:type="dxa"/>
            <w:gridSpan w:val="2"/>
            <w:tcBorders>
              <w:top w:val="single" w:sz="4" w:space="0" w:color="000000"/>
              <w:left w:val="single" w:sz="4" w:space="0" w:color="000000"/>
              <w:bottom w:val="single" w:sz="4" w:space="0" w:color="000000"/>
              <w:right w:val="single" w:sz="4" w:space="0" w:color="000000"/>
            </w:tcBorders>
          </w:tcPr>
          <w:p w14:paraId="64928327" w14:textId="76550B89" w:rsidR="00027A81" w:rsidRPr="00CA5CD9" w:rsidRDefault="00027A81" w:rsidP="00027A81">
            <w:pPr>
              <w:shd w:val="clear" w:color="auto" w:fill="FFFFFF"/>
              <w:suppressAutoHyphens/>
              <w:autoSpaceDN w:val="0"/>
              <w:spacing w:after="0" w:line="240" w:lineRule="auto"/>
              <w:jc w:val="both"/>
              <w:textAlignment w:val="baseline"/>
              <w:rPr>
                <w:rFonts w:ascii="Times New Roman" w:hAnsi="Times New Roman" w:cs="Times New Roman"/>
                <w:b/>
                <w:i/>
                <w:sz w:val="18"/>
                <w:szCs w:val="18"/>
                <w:u w:val="single"/>
                <w:lang w:val="en-US"/>
              </w:rPr>
            </w:pPr>
            <w:r w:rsidRPr="00CA5CD9">
              <w:rPr>
                <w:rFonts w:ascii="Times New Roman" w:hAnsi="Times New Roman" w:cs="Times New Roman"/>
                <w:b/>
                <w:i/>
                <w:color w:val="FF0000"/>
                <w:sz w:val="18"/>
                <w:szCs w:val="18"/>
                <w:u w:val="single"/>
                <w:lang w:val="en-US"/>
              </w:rPr>
              <w:t>Виключено</w:t>
            </w:r>
          </w:p>
        </w:tc>
        <w:tc>
          <w:tcPr>
            <w:tcW w:w="4676" w:type="dxa"/>
            <w:tcBorders>
              <w:top w:val="single" w:sz="4" w:space="0" w:color="000000"/>
              <w:left w:val="single" w:sz="4" w:space="0" w:color="000000"/>
              <w:bottom w:val="single" w:sz="4" w:space="0" w:color="000000"/>
              <w:right w:val="single" w:sz="4" w:space="0" w:color="000000"/>
            </w:tcBorders>
          </w:tcPr>
          <w:p w14:paraId="63BE6614" w14:textId="77777777" w:rsidR="00027A81" w:rsidRDefault="00027A81" w:rsidP="00027A81">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1A5EF139" w14:textId="65CE6926" w:rsidR="00027A81" w:rsidRPr="002B02D5" w:rsidRDefault="00027A81" w:rsidP="00027A81">
            <w:pPr>
              <w:shd w:val="clear" w:color="auto" w:fill="FFFFFF"/>
              <w:suppressAutoHyphens/>
              <w:autoSpaceDN w:val="0"/>
              <w:spacing w:after="0" w:line="240" w:lineRule="auto"/>
              <w:jc w:val="both"/>
              <w:textAlignment w:val="baseline"/>
              <w:rPr>
                <w:rFonts w:ascii="Times New Roman" w:hAnsi="Times New Roman" w:cs="Times New Roman"/>
                <w:sz w:val="18"/>
                <w:szCs w:val="18"/>
              </w:rPr>
            </w:pPr>
            <w:r w:rsidRPr="002B02D5">
              <w:rPr>
                <w:rFonts w:ascii="Times New Roman" w:hAnsi="Times New Roman" w:cs="Times New Roman"/>
                <w:sz w:val="18"/>
                <w:szCs w:val="18"/>
              </w:rPr>
              <w:t>Відповідно до ЗУ</w:t>
            </w:r>
            <w:r>
              <w:rPr>
                <w:rFonts w:ascii="Times New Roman" w:hAnsi="Times New Roman" w:cs="Times New Roman"/>
                <w:sz w:val="18"/>
                <w:szCs w:val="18"/>
              </w:rPr>
              <w:t xml:space="preserve"> не є актуальним</w:t>
            </w:r>
          </w:p>
        </w:tc>
      </w:tr>
      <w:tr w:rsidR="00027A81" w:rsidRPr="003F713A" w14:paraId="208DB17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BDFDB" w14:textId="3B5D46DD" w:rsidR="00027A81" w:rsidRPr="001B3ACE"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highlight w:val="yellow"/>
                <w:u w:val="single"/>
                <w:lang w:eastAsia="uk-UA"/>
              </w:rPr>
            </w:pPr>
            <w:r w:rsidRPr="001B3ACE">
              <w:rPr>
                <w:rFonts w:ascii="Times New Roman" w:eastAsia="Calibri" w:hAnsi="Times New Roman" w:cs="Times New Roman"/>
                <w:b/>
                <w:i/>
                <w:color w:val="FF0000"/>
                <w:sz w:val="18"/>
                <w:szCs w:val="18"/>
                <w:u w:val="single"/>
                <w:lang w:val="en-US" w:eastAsia="uk-UA"/>
              </w:rPr>
              <w:t xml:space="preserve">Не </w:t>
            </w:r>
            <w:r w:rsidRPr="001B3ACE">
              <w:rPr>
                <w:rFonts w:ascii="Times New Roman" w:eastAsia="Calibri" w:hAnsi="Times New Roman" w:cs="Times New Roman"/>
                <w:b/>
                <w:i/>
                <w:color w:val="FF0000"/>
                <w:sz w:val="18"/>
                <w:szCs w:val="18"/>
                <w:u w:val="single"/>
                <w:lang w:eastAsia="uk-UA"/>
              </w:rPr>
              <w:t>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501D9973" w14:textId="43D8D1FA" w:rsidR="00027A81" w:rsidRPr="001B3ACE" w:rsidRDefault="00027A81" w:rsidP="00027A81">
            <w:pPr>
              <w:shd w:val="clear" w:color="auto" w:fill="FFFFFF"/>
              <w:suppressAutoHyphens/>
              <w:autoSpaceDN w:val="0"/>
              <w:spacing w:after="0" w:line="240" w:lineRule="auto"/>
              <w:jc w:val="both"/>
              <w:textAlignment w:val="baseline"/>
              <w:rPr>
                <w:rFonts w:ascii="Times New Roman" w:hAnsi="Times New Roman" w:cs="Times New Roman"/>
                <w:i/>
                <w:color w:val="FF0000"/>
                <w:sz w:val="18"/>
                <w:szCs w:val="18"/>
              </w:rPr>
            </w:pPr>
            <w:r w:rsidRPr="001B3ACE">
              <w:rPr>
                <w:rFonts w:ascii="Times New Roman" w:hAnsi="Times New Roman" w:cs="Times New Roman"/>
                <w:i/>
                <w:color w:val="FF0000"/>
                <w:sz w:val="18"/>
                <w:szCs w:val="18"/>
              </w:rPr>
              <w:t xml:space="preserve">7. Фінансовий моніторинг фінансових операцій, в разі переміщення цінних паперів з рахунку депонента в одній депозитарній установі на рахунок депонента в іншу </w:t>
            </w:r>
            <w:r w:rsidRPr="001B3ACE">
              <w:rPr>
                <w:rFonts w:ascii="Times New Roman" w:hAnsi="Times New Roman" w:cs="Times New Roman"/>
                <w:i/>
                <w:color w:val="FF0000"/>
                <w:sz w:val="18"/>
                <w:szCs w:val="18"/>
              </w:rPr>
              <w:lastRenderedPageBreak/>
              <w:t>депозитарну установу без зміни власника цінних паперів, не здійснюється.</w:t>
            </w:r>
          </w:p>
          <w:p w14:paraId="1A94BB1A" w14:textId="07418987" w:rsidR="00027A81" w:rsidRPr="00D96147" w:rsidRDefault="00027A81" w:rsidP="00027A81">
            <w:pPr>
              <w:shd w:val="clear" w:color="auto" w:fill="FFFFFF"/>
              <w:suppressAutoHyphens/>
              <w:autoSpaceDN w:val="0"/>
              <w:spacing w:after="0" w:line="240" w:lineRule="auto"/>
              <w:jc w:val="both"/>
              <w:textAlignment w:val="baseline"/>
              <w:rPr>
                <w:rFonts w:ascii="Times New Roman" w:hAnsi="Times New Roman" w:cs="Times New Roman"/>
                <w:i/>
                <w:color w:val="FF0000"/>
                <w:sz w:val="18"/>
                <w:szCs w:val="18"/>
              </w:rPr>
            </w:pPr>
            <w:r w:rsidRPr="00D96147">
              <w:rPr>
                <w:rFonts w:ascii="Times New Roman" w:hAnsi="Times New Roman" w:cs="Times New Roman"/>
                <w:i/>
                <w:color w:val="FF0000"/>
                <w:sz w:val="18"/>
                <w:szCs w:val="18"/>
              </w:rPr>
              <w:t xml:space="preserve">Фінансовий моніторинг з активами клієнта, що пов'язано з технологією укладання біржових контрактів розблокуванням/заблокуванням активів для торгівлі не здійснюється, </w:t>
            </w:r>
          </w:p>
          <w:p w14:paraId="56DAA49E" w14:textId="77777777" w:rsidR="00027A81" w:rsidRPr="001B3ACE" w:rsidRDefault="00027A81" w:rsidP="00027A81">
            <w:pPr>
              <w:shd w:val="clear" w:color="auto" w:fill="FFFFFF"/>
              <w:suppressAutoHyphens/>
              <w:autoSpaceDN w:val="0"/>
              <w:spacing w:after="0" w:line="240" w:lineRule="auto"/>
              <w:jc w:val="both"/>
              <w:textAlignment w:val="baseline"/>
              <w:rPr>
                <w:rFonts w:ascii="Times New Roman" w:hAnsi="Times New Roman" w:cs="Times New Roman"/>
                <w:i/>
                <w:color w:val="FF0000"/>
                <w:sz w:val="18"/>
                <w:szCs w:val="18"/>
                <w:lang w:val="ru-RU"/>
              </w:rPr>
            </w:pPr>
            <w:r w:rsidRPr="001B3ACE">
              <w:rPr>
                <w:rFonts w:ascii="Times New Roman" w:hAnsi="Times New Roman" w:cs="Times New Roman"/>
                <w:i/>
                <w:color w:val="FF0000"/>
                <w:sz w:val="18"/>
                <w:szCs w:val="18"/>
                <w:lang w:val="ru-RU"/>
              </w:rPr>
              <w:t>Здійснюється фінансовий моніторинг фінансових операцій в разі переходу прав власності за результатами укладених біржових контрактів.</w:t>
            </w:r>
          </w:p>
          <w:p w14:paraId="66778A21" w14:textId="77777777" w:rsidR="00027A81" w:rsidRPr="001B3ACE" w:rsidRDefault="00027A81" w:rsidP="00027A81">
            <w:pPr>
              <w:shd w:val="clear" w:color="auto" w:fill="FFFFFF"/>
              <w:suppressAutoHyphens/>
              <w:autoSpaceDN w:val="0"/>
              <w:spacing w:after="0" w:line="240" w:lineRule="auto"/>
              <w:jc w:val="both"/>
              <w:textAlignment w:val="baseline"/>
              <w:rPr>
                <w:rFonts w:ascii="Times New Roman" w:hAnsi="Times New Roman" w:cs="Times New Roman"/>
                <w:b/>
                <w:i/>
                <w:color w:val="FF0000"/>
                <w:sz w:val="18"/>
                <w:szCs w:val="18"/>
                <w:u w:val="single"/>
                <w:lang w:val="ru-RU"/>
              </w:rPr>
            </w:pPr>
          </w:p>
        </w:tc>
        <w:tc>
          <w:tcPr>
            <w:tcW w:w="4676" w:type="dxa"/>
            <w:tcBorders>
              <w:top w:val="single" w:sz="4" w:space="0" w:color="000000"/>
              <w:left w:val="single" w:sz="4" w:space="0" w:color="000000"/>
              <w:bottom w:val="single" w:sz="4" w:space="0" w:color="000000"/>
              <w:right w:val="single" w:sz="4" w:space="0" w:color="000000"/>
            </w:tcBorders>
          </w:tcPr>
          <w:p w14:paraId="12FB0F53" w14:textId="77777777" w:rsidR="00027A81" w:rsidRDefault="00027A81" w:rsidP="00027A81">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448795E1" w14:textId="77777777" w:rsidR="00027A81" w:rsidRPr="002B02D5" w:rsidRDefault="00027A81" w:rsidP="00027A81">
            <w:pPr>
              <w:shd w:val="clear" w:color="auto" w:fill="FFFFFF"/>
              <w:suppressAutoHyphens/>
              <w:autoSpaceDN w:val="0"/>
              <w:spacing w:after="0" w:line="240" w:lineRule="auto"/>
              <w:jc w:val="both"/>
              <w:textAlignment w:val="baseline"/>
              <w:rPr>
                <w:rFonts w:ascii="Times New Roman" w:hAnsi="Times New Roman" w:cs="Times New Roman"/>
                <w:sz w:val="18"/>
                <w:szCs w:val="18"/>
              </w:rPr>
            </w:pPr>
          </w:p>
        </w:tc>
      </w:tr>
      <w:tr w:rsidR="00027A81" w:rsidRPr="003F713A" w14:paraId="114632C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00B3B" w14:textId="1C3B4F16"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7D2BA2">
              <w:rPr>
                <w:rFonts w:ascii="Times New Roman" w:eastAsia="Calibri" w:hAnsi="Times New Roman" w:cs="Times New Roman"/>
                <w:color w:val="2A2928"/>
                <w:sz w:val="18"/>
                <w:szCs w:val="18"/>
                <w:lang w:eastAsia="uk-UA"/>
              </w:rPr>
              <w:t xml:space="preserve">9. </w:t>
            </w:r>
            <w:r w:rsidRPr="003F713A">
              <w:rPr>
                <w:rFonts w:ascii="Times New Roman" w:eastAsia="Calibri" w:hAnsi="Times New Roman" w:cs="Times New Roman"/>
                <w:color w:val="2A2928"/>
                <w:sz w:val="18"/>
                <w:szCs w:val="18"/>
                <w:lang w:eastAsia="uk-UA"/>
              </w:rPr>
              <w:t>Порядок виявлення та реєстрації, а також подання Держфінмоніторингу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визначено </w:t>
            </w:r>
            <w:hyperlink r:id="rId44" w:history="1">
              <w:r w:rsidRPr="003F713A">
                <w:rPr>
                  <w:rFonts w:ascii="Times New Roman" w:eastAsia="Calibri" w:hAnsi="Times New Roman" w:cs="Times New Roman"/>
                  <w:color w:val="0000FF"/>
                  <w:sz w:val="18"/>
                  <w:szCs w:val="18"/>
                  <w:u w:val="single"/>
                  <w:lang w:eastAsia="uk-UA"/>
                </w:rPr>
                <w:t>постановою Кабінету Міністрів України від 05 серпня 2015 року N 552 "Деякі питання організації фінансового моніторингу"</w:t>
              </w:r>
            </w:hyperlink>
          </w:p>
          <w:p w14:paraId="3EB4326E" w14:textId="77777777" w:rsidR="00027A81" w:rsidRPr="007D2BA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1FF7FE1" w14:textId="4CE951C5" w:rsidR="00027A81" w:rsidRPr="00C775A6" w:rsidRDefault="0009116B" w:rsidP="00027A81">
            <w:pPr>
              <w:shd w:val="clear" w:color="auto" w:fill="FFFFFF"/>
              <w:suppressAutoHyphens/>
              <w:autoSpaceDN w:val="0"/>
              <w:spacing w:after="0" w:line="240" w:lineRule="auto"/>
              <w:jc w:val="both"/>
              <w:textAlignment w:val="baseline"/>
            </w:pPr>
            <w:hyperlink r:id="rId45" w:history="1">
              <w:r w:rsidR="00027A81" w:rsidRPr="001B3ACE">
                <w:rPr>
                  <w:rFonts w:ascii="Times New Roman" w:eastAsia="Calibri" w:hAnsi="Times New Roman" w:cs="Times New Roman"/>
                  <w:b/>
                  <w:i/>
                  <w:color w:val="FF0000"/>
                  <w:sz w:val="18"/>
                  <w:szCs w:val="18"/>
                  <w:u w:val="single"/>
                  <w:lang w:eastAsia="uk-UA"/>
                </w:rPr>
                <w:t>8</w:t>
              </w:r>
              <w:r w:rsidR="00027A81" w:rsidRPr="00C53217">
                <w:rPr>
                  <w:rFonts w:ascii="Times New Roman" w:eastAsia="Calibri" w:hAnsi="Times New Roman" w:cs="Times New Roman"/>
                  <w:b/>
                  <w:i/>
                  <w:color w:val="FF0000"/>
                  <w:sz w:val="18"/>
                  <w:szCs w:val="18"/>
                  <w:u w:val="single"/>
                  <w:lang w:eastAsia="uk-UA"/>
                </w:rPr>
                <w:t>.</w:t>
              </w:r>
            </w:hyperlink>
            <w:r w:rsidR="00027A81" w:rsidRPr="003F713A">
              <w:rPr>
                <w:rFonts w:ascii="Times New Roman" w:eastAsia="Calibri" w:hAnsi="Times New Roman" w:cs="Times New Roman"/>
                <w:color w:val="2A2928"/>
                <w:sz w:val="18"/>
                <w:szCs w:val="18"/>
                <w:lang w:eastAsia="uk-UA"/>
              </w:rPr>
              <w:t> Порядок виявлення та реєстрації, а також подання Держфінмоніторингу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визначено </w:t>
            </w:r>
            <w:hyperlink r:id="rId46" w:history="1">
              <w:r w:rsidR="00027A81" w:rsidRPr="003F713A">
                <w:rPr>
                  <w:rFonts w:ascii="Times New Roman" w:eastAsia="Calibri" w:hAnsi="Times New Roman" w:cs="Times New Roman"/>
                  <w:color w:val="0000FF"/>
                  <w:sz w:val="18"/>
                  <w:szCs w:val="18"/>
                  <w:u w:val="single"/>
                  <w:lang w:eastAsia="uk-UA"/>
                </w:rPr>
                <w:t xml:space="preserve">постановою Кабінету Міністрів України від 05 серпня 2015 року </w:t>
              </w:r>
              <w:r w:rsidR="00027A81" w:rsidRPr="001B3ACE">
                <w:rPr>
                  <w:rFonts w:ascii="Times New Roman" w:eastAsia="Calibri" w:hAnsi="Times New Roman" w:cs="Times New Roman"/>
                  <w:color w:val="0000FF"/>
                  <w:sz w:val="18"/>
                  <w:szCs w:val="18"/>
                  <w:u w:val="single"/>
                  <w:lang w:eastAsia="uk-UA"/>
                </w:rPr>
                <w:t>№</w:t>
              </w:r>
              <w:r w:rsidR="00027A81" w:rsidRPr="003F713A">
                <w:rPr>
                  <w:rFonts w:ascii="Times New Roman" w:eastAsia="Calibri" w:hAnsi="Times New Roman" w:cs="Times New Roman"/>
                  <w:color w:val="0000FF"/>
                  <w:sz w:val="18"/>
                  <w:szCs w:val="18"/>
                  <w:u w:val="single"/>
                  <w:lang w:eastAsia="uk-UA"/>
                </w:rPr>
                <w:t xml:space="preserve"> 552 "Деякі питання організації фінансового моніторингу"</w:t>
              </w:r>
            </w:hyperlink>
            <w:r w:rsidR="00027A81" w:rsidRPr="00C775A6">
              <w:rPr>
                <w:rFonts w:ascii="Times New Roman" w:eastAsia="Calibri" w:hAnsi="Times New Roman" w:cs="Times New Roman"/>
                <w:color w:val="0000FF"/>
                <w:sz w:val="18"/>
                <w:szCs w:val="18"/>
                <w:u w:val="single"/>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61D98D03" w14:textId="77777777" w:rsidR="00027A81" w:rsidRDefault="00027A81" w:rsidP="00027A81">
            <w:pPr>
              <w:shd w:val="clear" w:color="auto" w:fill="FFFFFF"/>
              <w:suppressAutoHyphens/>
              <w:autoSpaceDN w:val="0"/>
              <w:spacing w:after="0" w:line="240" w:lineRule="auto"/>
              <w:jc w:val="both"/>
              <w:textAlignment w:val="baseline"/>
            </w:pPr>
          </w:p>
        </w:tc>
        <w:tc>
          <w:tcPr>
            <w:tcW w:w="1720" w:type="dxa"/>
            <w:tcBorders>
              <w:top w:val="single" w:sz="4" w:space="0" w:color="000000"/>
              <w:left w:val="single" w:sz="4" w:space="0" w:color="000000"/>
              <w:bottom w:val="single" w:sz="4" w:space="0" w:color="000000"/>
              <w:right w:val="single" w:sz="4" w:space="0" w:color="000000"/>
            </w:tcBorders>
          </w:tcPr>
          <w:p w14:paraId="7203A7B8" w14:textId="77777777" w:rsidR="00027A81" w:rsidRDefault="00027A81" w:rsidP="00027A81">
            <w:pPr>
              <w:shd w:val="clear" w:color="auto" w:fill="FFFFFF"/>
              <w:suppressAutoHyphens/>
              <w:autoSpaceDN w:val="0"/>
              <w:spacing w:after="0" w:line="240" w:lineRule="auto"/>
              <w:jc w:val="both"/>
              <w:textAlignment w:val="baseline"/>
            </w:pPr>
          </w:p>
        </w:tc>
      </w:tr>
      <w:tr w:rsidR="00027A81" w:rsidRPr="003F713A" w14:paraId="269DC7B1" w14:textId="76C09A75" w:rsidTr="00126E0B">
        <w:tc>
          <w:tcPr>
            <w:tcW w:w="15913" w:type="dxa"/>
            <w:gridSpan w:val="6"/>
            <w:tcBorders>
              <w:top w:val="single" w:sz="4" w:space="0" w:color="000000"/>
              <w:left w:val="single" w:sz="4" w:space="0" w:color="000000"/>
              <w:bottom w:val="single" w:sz="4" w:space="0" w:color="000000"/>
              <w:right w:val="single" w:sz="4" w:space="0" w:color="000000"/>
            </w:tcBorders>
          </w:tcPr>
          <w:p w14:paraId="55F26ABF" w14:textId="3A686740" w:rsidR="00027A81" w:rsidRPr="00573906" w:rsidRDefault="00027A81" w:rsidP="00027A81">
            <w:pPr>
              <w:shd w:val="clear" w:color="auto" w:fill="FFFFFF"/>
              <w:suppressAutoHyphens/>
              <w:autoSpaceDN w:val="0"/>
              <w:spacing w:after="0" w:line="240" w:lineRule="auto"/>
              <w:jc w:val="center"/>
              <w:textAlignment w:val="baseline"/>
              <w:rPr>
                <w:rFonts w:ascii="Times New Roman" w:eastAsia="Calibri" w:hAnsi="Times New Roman" w:cs="Times New Roman"/>
                <w:i/>
                <w:color w:val="FF0000"/>
                <w:sz w:val="28"/>
                <w:szCs w:val="28"/>
                <w:u w:val="single"/>
              </w:rPr>
            </w:pPr>
            <w:r w:rsidRPr="00582A88">
              <w:rPr>
                <w:rFonts w:ascii="Times New Roman" w:eastAsia="Calibri" w:hAnsi="Times New Roman" w:cs="Times New Roman"/>
                <w:b/>
                <w:i/>
                <w:color w:val="FF0000"/>
                <w:sz w:val="28"/>
                <w:szCs w:val="28"/>
                <w:u w:val="single"/>
              </w:rPr>
              <w:t>ХV.</w:t>
            </w:r>
            <w:r w:rsidRPr="00573906">
              <w:rPr>
                <w:rFonts w:ascii="Times New Roman" w:eastAsia="Calibri" w:hAnsi="Times New Roman" w:cs="Times New Roman"/>
                <w:i/>
                <w:color w:val="FF0000"/>
                <w:sz w:val="28"/>
                <w:szCs w:val="28"/>
                <w:u w:val="single"/>
              </w:rPr>
              <w:t xml:space="preserve"> </w:t>
            </w:r>
            <w:r w:rsidRPr="00260AB8">
              <w:rPr>
                <w:rFonts w:ascii="Times New Roman" w:eastAsia="Calibri" w:hAnsi="Times New Roman" w:cs="Times New Roman"/>
                <w:b/>
                <w:sz w:val="28"/>
                <w:szCs w:val="28"/>
              </w:rPr>
              <w:t>Порядок замороження активів, що пов’язані з тероризмом та його фінансуванням, розповсюдженням зброї масового знищення та його фінансуванням.</w:t>
            </w:r>
          </w:p>
        </w:tc>
      </w:tr>
      <w:tr w:rsidR="00027A81" w:rsidRPr="003F713A" w14:paraId="39CD3885" w14:textId="4FF60CE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AB008" w14:textId="09601901" w:rsidR="00027A81" w:rsidRPr="00185CC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Замороження</w:t>
            </w:r>
            <w:r w:rsidRPr="00CA5CD9">
              <w:rPr>
                <w:rFonts w:ascii="Times New Roman" w:eastAsia="Calibri" w:hAnsi="Times New Roman" w:cs="Times New Roman"/>
                <w:strike/>
                <w:sz w:val="18"/>
                <w:szCs w:val="18"/>
                <w:highlight w:val="yellow"/>
              </w:rPr>
              <w:t>/розмороження</w:t>
            </w:r>
            <w:r w:rsidRPr="00F22A03">
              <w:rPr>
                <w:rFonts w:ascii="Times New Roman" w:eastAsia="Calibri" w:hAnsi="Times New Roman" w:cs="Times New Roman"/>
                <w:sz w:val="18"/>
                <w:szCs w:val="18"/>
              </w:rPr>
              <w:t xml:space="preserve"> активів клієнтів, що пов’язані з тероризмом та його фінансуванням, розповсюдженням зброї масового знищення та його фінансуванням, здійснюються суб’єктом первинного фінансового моніторингу негайно </w:t>
            </w:r>
            <w:r>
              <w:rPr>
                <w:rFonts w:ascii="Times New Roman" w:eastAsia="Calibri" w:hAnsi="Times New Roman" w:cs="Times New Roman"/>
                <w:sz w:val="18"/>
                <w:szCs w:val="18"/>
              </w:rPr>
              <w:t>відповідно до статті 22 Закону.</w:t>
            </w:r>
          </w:p>
        </w:tc>
        <w:tc>
          <w:tcPr>
            <w:tcW w:w="4819" w:type="dxa"/>
            <w:gridSpan w:val="2"/>
            <w:tcBorders>
              <w:top w:val="single" w:sz="4" w:space="0" w:color="000000"/>
              <w:left w:val="single" w:sz="4" w:space="0" w:color="000000"/>
              <w:bottom w:val="single" w:sz="4" w:space="0" w:color="000000"/>
              <w:right w:val="single" w:sz="4" w:space="0" w:color="000000"/>
            </w:tcBorders>
          </w:tcPr>
          <w:p w14:paraId="2BF76C8F" w14:textId="577AE0D4" w:rsidR="00027A81" w:rsidRPr="00CA5CD9"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r w:rsidRPr="00CA5CD9">
              <w:rPr>
                <w:rFonts w:ascii="Times New Roman" w:hAnsi="Times New Roman" w:cs="Times New Roman"/>
                <w:sz w:val="18"/>
                <w:szCs w:val="18"/>
              </w:rPr>
              <w:t>1. Замороження активів, що пов’язані з тероризмом та його фінансуванням, розповсюдженням зброї масового знищення та його фінансуванням, здійснюються суб’єктом первинного фінансового моніторингу негайно</w:t>
            </w:r>
            <w:r w:rsidRPr="00CA5CD9">
              <w:rPr>
                <w:rFonts w:ascii="Times New Roman" w:hAnsi="Times New Roman" w:cs="Times New Roman"/>
                <w:color w:val="000000"/>
                <w:sz w:val="18"/>
                <w:szCs w:val="18"/>
                <w:shd w:val="clear" w:color="auto" w:fill="FFFFFF"/>
              </w:rPr>
              <w:t xml:space="preserve">, </w:t>
            </w:r>
            <w:r w:rsidRPr="00CA5CD9">
              <w:rPr>
                <w:rFonts w:ascii="Times New Roman" w:hAnsi="Times New Roman" w:cs="Times New Roman"/>
                <w:bCs/>
                <w:i/>
                <w:color w:val="FF0000"/>
                <w:sz w:val="18"/>
                <w:szCs w:val="18"/>
                <w:shd w:val="clear" w:color="auto" w:fill="FFFFFF"/>
              </w:rPr>
              <w:t>без попереднього повідомлення клієнта (особи),</w:t>
            </w:r>
            <w:r w:rsidRPr="00CA5CD9">
              <w:rPr>
                <w:rFonts w:ascii="Times New Roman" w:hAnsi="Times New Roman" w:cs="Times New Roman"/>
                <w:sz w:val="18"/>
                <w:szCs w:val="18"/>
              </w:rPr>
              <w:t xml:space="preserve"> відповідно до статті 22 Закону.</w:t>
            </w:r>
          </w:p>
        </w:tc>
        <w:tc>
          <w:tcPr>
            <w:tcW w:w="4676" w:type="dxa"/>
            <w:tcBorders>
              <w:top w:val="single" w:sz="4" w:space="0" w:color="000000"/>
              <w:left w:val="single" w:sz="4" w:space="0" w:color="000000"/>
              <w:bottom w:val="single" w:sz="4" w:space="0" w:color="000000"/>
              <w:right w:val="single" w:sz="4" w:space="0" w:color="000000"/>
            </w:tcBorders>
          </w:tcPr>
          <w:p w14:paraId="41501F4A" w14:textId="57EE541B"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c>
          <w:tcPr>
            <w:tcW w:w="1720" w:type="dxa"/>
            <w:tcBorders>
              <w:top w:val="single" w:sz="4" w:space="0" w:color="000000"/>
              <w:left w:val="single" w:sz="4" w:space="0" w:color="000000"/>
              <w:bottom w:val="single" w:sz="4" w:space="0" w:color="000000"/>
              <w:right w:val="single" w:sz="4" w:space="0" w:color="000000"/>
            </w:tcBorders>
          </w:tcPr>
          <w:p w14:paraId="2D5A1339" w14:textId="761FC39D"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027A81" w:rsidRPr="003F713A" w14:paraId="6743CAAF"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05B3B"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Рішення суб’єкта первинного фінансового моніторингу щодо замороження активів, пов’язаних з тероризмом та його фінансуванням, розповсюдженням зброї масового знищення та його фінансуванням оформлюються розпорядчими документами.</w:t>
            </w:r>
          </w:p>
          <w:p w14:paraId="468BC46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9EAC270" w14:textId="1F08F883" w:rsidR="00027A81" w:rsidRPr="0075322E"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r w:rsidRPr="00185CC1">
              <w:rPr>
                <w:rFonts w:ascii="Times New Roman" w:eastAsia="Calibri" w:hAnsi="Times New Roman" w:cs="Times New Roman"/>
                <w:sz w:val="18"/>
                <w:szCs w:val="18"/>
              </w:rPr>
              <w:t>2. Рішення суб’єкта первинного фінансового моніторингу щодо замороження</w:t>
            </w:r>
            <w:r w:rsidRPr="00185CC1">
              <w:rPr>
                <w:rFonts w:ascii="Times New Roman" w:eastAsia="Calibri" w:hAnsi="Times New Roman" w:cs="Times New Roman"/>
                <w:i/>
                <w:sz w:val="18"/>
                <w:szCs w:val="18"/>
              </w:rPr>
              <w:t xml:space="preserve"> </w:t>
            </w:r>
            <w:r w:rsidRPr="00185CC1">
              <w:rPr>
                <w:rFonts w:ascii="Times New Roman" w:eastAsia="Calibri" w:hAnsi="Times New Roman" w:cs="Times New Roman"/>
                <w:i/>
                <w:color w:val="FF0000"/>
                <w:sz w:val="18"/>
                <w:szCs w:val="18"/>
              </w:rPr>
              <w:t xml:space="preserve">/ розмороження </w:t>
            </w:r>
            <w:r w:rsidRPr="00185CC1">
              <w:rPr>
                <w:rFonts w:ascii="Times New Roman" w:eastAsia="Calibri" w:hAnsi="Times New Roman" w:cs="Times New Roman"/>
                <w:sz w:val="18"/>
                <w:szCs w:val="18"/>
              </w:rPr>
              <w:t>активів, пов’язаних з тероризмом та його фінансуванням, розповсюдженням зброї масового знищення та його фінансуванням оформлюються розпорядчими документами.</w:t>
            </w:r>
          </w:p>
          <w:p w14:paraId="7AFAF25E" w14:textId="3632778E" w:rsidR="00027A81" w:rsidRPr="0075322E"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c>
          <w:tcPr>
            <w:tcW w:w="4676" w:type="dxa"/>
            <w:tcBorders>
              <w:top w:val="single" w:sz="4" w:space="0" w:color="000000"/>
              <w:left w:val="single" w:sz="4" w:space="0" w:color="000000"/>
              <w:bottom w:val="single" w:sz="4" w:space="0" w:color="000000"/>
              <w:right w:val="single" w:sz="4" w:space="0" w:color="000000"/>
            </w:tcBorders>
          </w:tcPr>
          <w:p w14:paraId="0830F484"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c>
          <w:tcPr>
            <w:tcW w:w="1720" w:type="dxa"/>
            <w:tcBorders>
              <w:top w:val="single" w:sz="4" w:space="0" w:color="000000"/>
              <w:left w:val="single" w:sz="4" w:space="0" w:color="000000"/>
              <w:bottom w:val="single" w:sz="4" w:space="0" w:color="000000"/>
              <w:right w:val="single" w:sz="4" w:space="0" w:color="000000"/>
            </w:tcBorders>
          </w:tcPr>
          <w:p w14:paraId="592122E0"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027A81" w:rsidRPr="003F713A" w14:paraId="797390DE"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CDD10"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Такі розпорядчі документи готуються відповідальним працівником суб'єкта первинного фінансового моніторингу та підписуються керівником суб'єкта первинного фінансового моніторингу або особою, яка виконує його обов'язки, та повинні містити, зокрема, відомості про клієнта, включеного до переліку осіб, клієнта, який є представником осіб, включених до переліку осіб, клієнтів, якими прямо або опосередковано володіють або кінцевими бенефіціарними власниками яких є особи, включені до переліку осіб, фінансові операції, номери рахунків, активи, що задіяні у проведенні операцій, переліку осіб, пов'язаних з провадженням терористичної діяльності або стосовно яких застосовано міжнародні санкції (далі - перелік осіб), осіб, які здійснюють фінансові операції від імені або за дорученням осіб, включених до переліку осіб, та осіб, якими прямо або опосередковано (через інших осіб) володіють або кінцевими бенефіціарними власниками яких є особи, включені до переліку осіб, а також активи, отримані від таких активів.</w:t>
            </w:r>
          </w:p>
          <w:p w14:paraId="5F098E0B"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43A6E0DD"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DF8BF77" w14:textId="77777777" w:rsidR="00027A81" w:rsidRDefault="00027A81" w:rsidP="00027A81">
            <w:pPr>
              <w:shd w:val="clear" w:color="auto" w:fill="FFFFFF"/>
              <w:suppressAutoHyphens/>
              <w:autoSpaceDN w:val="0"/>
              <w:spacing w:after="0" w:line="240" w:lineRule="auto"/>
              <w:jc w:val="both"/>
              <w:textAlignment w:val="baseline"/>
              <w:rPr>
                <w:rFonts w:ascii="Times New Roman" w:hAnsi="Times New Roman" w:cs="Times New Roman"/>
                <w:sz w:val="18"/>
                <w:szCs w:val="18"/>
              </w:rPr>
            </w:pPr>
            <w:r w:rsidRPr="000C6C7D">
              <w:rPr>
                <w:rFonts w:ascii="Times New Roman" w:hAnsi="Times New Roman" w:cs="Times New Roman"/>
                <w:sz w:val="18"/>
                <w:szCs w:val="18"/>
              </w:rPr>
              <w:t>Такі розпорядчі документи готуються відповідальним працівником суб'єкта первинного фінансового моніторингу та підписуються керівником суб'єкта первинного фінансового моніторингу або особою, яка виконує його обов'язки, та повинні містити, зокрема</w:t>
            </w:r>
            <w:r w:rsidRPr="003E241C">
              <w:rPr>
                <w:rFonts w:ascii="Times New Roman" w:hAnsi="Times New Roman" w:cs="Times New Roman"/>
                <w:sz w:val="18"/>
                <w:szCs w:val="18"/>
              </w:rPr>
              <w:t>:</w:t>
            </w:r>
          </w:p>
          <w:p w14:paraId="1AD5F154" w14:textId="77777777" w:rsidR="00027A81" w:rsidRPr="00185CC1" w:rsidRDefault="00027A81" w:rsidP="00027A81">
            <w:pPr>
              <w:numPr>
                <w:ilvl w:val="0"/>
                <w:numId w:val="21"/>
              </w:numPr>
              <w:spacing w:after="0" w:line="240" w:lineRule="auto"/>
              <w:ind w:left="136" w:right="130" w:firstLine="0"/>
              <w:jc w:val="both"/>
              <w:rPr>
                <w:rFonts w:ascii="Times New Roman" w:hAnsi="Times New Roman" w:cs="Times New Roman"/>
                <w:i/>
                <w:color w:val="FF0000"/>
                <w:sz w:val="18"/>
                <w:szCs w:val="18"/>
              </w:rPr>
            </w:pPr>
            <w:r w:rsidRPr="00185CC1">
              <w:rPr>
                <w:rFonts w:ascii="Times New Roman" w:hAnsi="Times New Roman" w:cs="Times New Roman"/>
                <w:i/>
                <w:color w:val="FF0000"/>
                <w:sz w:val="18"/>
                <w:szCs w:val="18"/>
              </w:rPr>
              <w:t xml:space="preserve">дату та час прийняття рішення та його суть (розмороження або замороження); </w:t>
            </w:r>
          </w:p>
          <w:p w14:paraId="1C97E6BB" w14:textId="77777777" w:rsidR="00027A81" w:rsidRPr="00185CC1" w:rsidRDefault="00027A81" w:rsidP="00027A81">
            <w:pPr>
              <w:numPr>
                <w:ilvl w:val="0"/>
                <w:numId w:val="21"/>
              </w:numPr>
              <w:spacing w:after="0" w:line="240" w:lineRule="auto"/>
              <w:ind w:left="136" w:right="130" w:firstLine="0"/>
              <w:jc w:val="both"/>
              <w:rPr>
                <w:rFonts w:ascii="Times New Roman" w:hAnsi="Times New Roman" w:cs="Times New Roman"/>
                <w:i/>
                <w:color w:val="FF0000"/>
                <w:sz w:val="18"/>
                <w:szCs w:val="18"/>
              </w:rPr>
            </w:pPr>
            <w:r w:rsidRPr="00185CC1">
              <w:rPr>
                <w:rFonts w:ascii="Times New Roman" w:hAnsi="Times New Roman" w:cs="Times New Roman"/>
                <w:i/>
                <w:color w:val="FF0000"/>
                <w:sz w:val="18"/>
                <w:szCs w:val="18"/>
              </w:rPr>
              <w:t xml:space="preserve">наявні ідентифікаційні дані особи, активи якої заморожуються/розморожуються; </w:t>
            </w:r>
          </w:p>
          <w:p w14:paraId="0A7B44CA" w14:textId="77777777" w:rsidR="00027A81" w:rsidRPr="00185CC1" w:rsidRDefault="00027A81" w:rsidP="00027A81">
            <w:pPr>
              <w:numPr>
                <w:ilvl w:val="0"/>
                <w:numId w:val="21"/>
              </w:numPr>
              <w:spacing w:after="0" w:line="240" w:lineRule="auto"/>
              <w:ind w:left="136" w:right="130" w:firstLine="0"/>
              <w:jc w:val="both"/>
              <w:rPr>
                <w:rFonts w:ascii="Times New Roman" w:hAnsi="Times New Roman" w:cs="Times New Roman"/>
                <w:i/>
                <w:color w:val="FF0000"/>
                <w:sz w:val="18"/>
                <w:szCs w:val="18"/>
              </w:rPr>
            </w:pPr>
            <w:r w:rsidRPr="00185CC1">
              <w:rPr>
                <w:rFonts w:ascii="Times New Roman" w:hAnsi="Times New Roman" w:cs="Times New Roman"/>
                <w:i/>
                <w:color w:val="FF0000"/>
                <w:sz w:val="18"/>
                <w:szCs w:val="18"/>
              </w:rPr>
              <w:t xml:space="preserve">реквізити запису в переліку осіб: номер (C1), дата внесення (C2), джерело внесення (C5); </w:t>
            </w:r>
          </w:p>
          <w:p w14:paraId="360ABD58" w14:textId="77777777" w:rsidR="00027A81" w:rsidRPr="00185CC1" w:rsidRDefault="00027A81" w:rsidP="00027A81">
            <w:pPr>
              <w:numPr>
                <w:ilvl w:val="0"/>
                <w:numId w:val="21"/>
              </w:numPr>
              <w:spacing w:after="0" w:line="240" w:lineRule="auto"/>
              <w:ind w:left="136" w:right="130" w:firstLine="0"/>
              <w:jc w:val="both"/>
              <w:rPr>
                <w:rFonts w:ascii="Times New Roman" w:hAnsi="Times New Roman" w:cs="Times New Roman"/>
                <w:i/>
                <w:color w:val="FF0000"/>
                <w:sz w:val="18"/>
                <w:szCs w:val="18"/>
              </w:rPr>
            </w:pPr>
            <w:r w:rsidRPr="00185CC1">
              <w:rPr>
                <w:rFonts w:ascii="Times New Roman" w:hAnsi="Times New Roman" w:cs="Times New Roman"/>
                <w:i/>
                <w:color w:val="FF0000"/>
                <w:sz w:val="18"/>
                <w:szCs w:val="18"/>
              </w:rPr>
              <w:t>інформацію щодо ділових відносин із клієнтом (за наявності): дата відкриття клієнту рахунку, суми/вартості заморожених/розморожених активів на них (інформація зазначається щодо відкритих на дату замороження/розмороження рахунків); номери та дати укладення договорів щодо надання послуг, види активів, що є предметом таких договорів, та суми/вартості, на які вони укладені (за наявності);</w:t>
            </w:r>
          </w:p>
          <w:p w14:paraId="550EA924" w14:textId="77777777" w:rsidR="00027A81" w:rsidRPr="00185CC1" w:rsidRDefault="00027A81" w:rsidP="00027A81">
            <w:pPr>
              <w:numPr>
                <w:ilvl w:val="0"/>
                <w:numId w:val="21"/>
              </w:numPr>
              <w:spacing w:after="0" w:line="240" w:lineRule="auto"/>
              <w:ind w:left="136" w:right="130" w:firstLine="0"/>
              <w:jc w:val="both"/>
              <w:rPr>
                <w:rFonts w:ascii="Times New Roman" w:hAnsi="Times New Roman" w:cs="Times New Roman"/>
                <w:i/>
                <w:color w:val="FF0000"/>
                <w:sz w:val="18"/>
                <w:szCs w:val="18"/>
              </w:rPr>
            </w:pPr>
            <w:r w:rsidRPr="00185CC1">
              <w:rPr>
                <w:rFonts w:ascii="Times New Roman" w:hAnsi="Times New Roman" w:cs="Times New Roman"/>
                <w:i/>
                <w:color w:val="FF0000"/>
                <w:sz w:val="18"/>
                <w:szCs w:val="18"/>
              </w:rPr>
              <w:t xml:space="preserve">інформацію щодо фінансових операцій з активами: найменування, номер і дату первинного документа; дату ініціювання фінансової операції; </w:t>
            </w:r>
          </w:p>
          <w:p w14:paraId="2E7BB18E" w14:textId="77777777" w:rsidR="00027A81" w:rsidRPr="00185CC1" w:rsidRDefault="00027A81" w:rsidP="00027A81">
            <w:pPr>
              <w:numPr>
                <w:ilvl w:val="0"/>
                <w:numId w:val="21"/>
              </w:numPr>
              <w:spacing w:after="0" w:line="240" w:lineRule="auto"/>
              <w:ind w:left="136" w:right="130" w:firstLine="0"/>
              <w:jc w:val="both"/>
              <w:rPr>
                <w:rFonts w:ascii="Times New Roman" w:hAnsi="Times New Roman" w:cs="Times New Roman"/>
                <w:i/>
                <w:color w:val="FF0000"/>
                <w:sz w:val="18"/>
                <w:szCs w:val="18"/>
              </w:rPr>
            </w:pPr>
            <w:r w:rsidRPr="00185CC1">
              <w:rPr>
                <w:rFonts w:ascii="Times New Roman" w:hAnsi="Times New Roman" w:cs="Times New Roman"/>
                <w:i/>
                <w:color w:val="FF0000"/>
                <w:sz w:val="18"/>
                <w:szCs w:val="18"/>
              </w:rPr>
              <w:t>дату замороження активів;</w:t>
            </w:r>
          </w:p>
          <w:p w14:paraId="5A576881" w14:textId="77777777" w:rsidR="00027A81" w:rsidRPr="00185CC1" w:rsidRDefault="00027A81" w:rsidP="00027A81">
            <w:pPr>
              <w:numPr>
                <w:ilvl w:val="0"/>
                <w:numId w:val="21"/>
              </w:numPr>
              <w:spacing w:after="0" w:line="240" w:lineRule="auto"/>
              <w:ind w:left="136" w:right="130" w:firstLine="0"/>
              <w:jc w:val="both"/>
              <w:rPr>
                <w:rFonts w:ascii="Times New Roman" w:hAnsi="Times New Roman" w:cs="Times New Roman"/>
                <w:i/>
                <w:color w:val="FF0000"/>
                <w:sz w:val="18"/>
                <w:szCs w:val="18"/>
              </w:rPr>
            </w:pPr>
            <w:r w:rsidRPr="00185CC1">
              <w:rPr>
                <w:rFonts w:ascii="Times New Roman" w:hAnsi="Times New Roman" w:cs="Times New Roman"/>
                <w:i/>
                <w:color w:val="FF0000"/>
                <w:sz w:val="18"/>
                <w:szCs w:val="18"/>
              </w:rPr>
              <w:t xml:space="preserve">підстави розмороження активів (для випадків розмороження);  </w:t>
            </w:r>
          </w:p>
          <w:p w14:paraId="6651077C" w14:textId="77777777" w:rsidR="00027A81" w:rsidRPr="00185CC1" w:rsidRDefault="00027A81" w:rsidP="00027A81">
            <w:pPr>
              <w:numPr>
                <w:ilvl w:val="0"/>
                <w:numId w:val="21"/>
              </w:numPr>
              <w:spacing w:after="0" w:line="240" w:lineRule="auto"/>
              <w:ind w:left="136" w:right="130" w:firstLine="0"/>
              <w:jc w:val="both"/>
              <w:rPr>
                <w:rFonts w:ascii="Times New Roman" w:hAnsi="Times New Roman" w:cs="Times New Roman"/>
                <w:i/>
                <w:color w:val="FF0000"/>
                <w:sz w:val="18"/>
                <w:szCs w:val="18"/>
              </w:rPr>
            </w:pPr>
            <w:r w:rsidRPr="00185CC1">
              <w:rPr>
                <w:rFonts w:ascii="Times New Roman" w:hAnsi="Times New Roman" w:cs="Times New Roman"/>
                <w:i/>
                <w:color w:val="FF0000"/>
                <w:sz w:val="18"/>
                <w:szCs w:val="18"/>
              </w:rPr>
              <w:t>зв’язок особи, активи якої заморожені (були заморожені), з особою з переліку терористів (якщо особа, активи якої заморожуються, не є особою з переліку терористів);</w:t>
            </w:r>
          </w:p>
          <w:p w14:paraId="740D5CD8" w14:textId="78AFD184" w:rsidR="00027A81" w:rsidRPr="00D23F1E" w:rsidRDefault="00027A81" w:rsidP="00027A81">
            <w:pPr>
              <w:numPr>
                <w:ilvl w:val="0"/>
                <w:numId w:val="21"/>
              </w:numPr>
              <w:spacing w:after="0" w:line="240" w:lineRule="auto"/>
              <w:ind w:left="136" w:right="130" w:firstLine="0"/>
              <w:jc w:val="both"/>
              <w:rPr>
                <w:rFonts w:ascii="Times New Roman" w:hAnsi="Times New Roman" w:cs="Times New Roman"/>
                <w:i/>
                <w:color w:val="FF0000"/>
                <w:sz w:val="18"/>
                <w:szCs w:val="18"/>
              </w:rPr>
            </w:pPr>
            <w:r w:rsidRPr="00185CC1">
              <w:rPr>
                <w:rFonts w:ascii="Times New Roman" w:hAnsi="Times New Roman" w:cs="Times New Roman"/>
                <w:i/>
                <w:color w:val="FF0000"/>
                <w:sz w:val="18"/>
                <w:szCs w:val="18"/>
              </w:rPr>
              <w:t>підпис відповідального працівника.</w:t>
            </w:r>
          </w:p>
        </w:tc>
        <w:tc>
          <w:tcPr>
            <w:tcW w:w="4676" w:type="dxa"/>
            <w:tcBorders>
              <w:top w:val="single" w:sz="4" w:space="0" w:color="000000"/>
              <w:left w:val="single" w:sz="4" w:space="0" w:color="000000"/>
              <w:bottom w:val="single" w:sz="4" w:space="0" w:color="000000"/>
              <w:right w:val="single" w:sz="4" w:space="0" w:color="000000"/>
            </w:tcBorders>
          </w:tcPr>
          <w:p w14:paraId="37EEF8E8" w14:textId="7FAD67E4" w:rsidR="00027A81" w:rsidRPr="00D23F1E"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i/>
                <w:color w:val="2A2928"/>
                <w:sz w:val="18"/>
                <w:szCs w:val="18"/>
                <w:u w:val="single"/>
                <w:lang w:eastAsia="uk-UA"/>
              </w:rPr>
            </w:pPr>
          </w:p>
          <w:p w14:paraId="3FAFAD26" w14:textId="24D38C45" w:rsidR="00027A81" w:rsidRPr="00D23F1E"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rPr>
            </w:pPr>
          </w:p>
        </w:tc>
        <w:tc>
          <w:tcPr>
            <w:tcW w:w="1720" w:type="dxa"/>
            <w:tcBorders>
              <w:top w:val="single" w:sz="4" w:space="0" w:color="000000"/>
              <w:left w:val="single" w:sz="4" w:space="0" w:color="000000"/>
              <w:bottom w:val="single" w:sz="4" w:space="0" w:color="000000"/>
              <w:right w:val="single" w:sz="4" w:space="0" w:color="000000"/>
            </w:tcBorders>
          </w:tcPr>
          <w:p w14:paraId="1943AC49" w14:textId="306B70CF" w:rsidR="00027A81" w:rsidRPr="00260AB8"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u w:val="single"/>
              </w:rPr>
            </w:pPr>
            <w:r w:rsidRPr="00260AB8">
              <w:rPr>
                <w:rFonts w:ascii="Times New Roman" w:eastAsia="Calibri" w:hAnsi="Times New Roman" w:cs="Times New Roman"/>
                <w:sz w:val="18"/>
                <w:szCs w:val="18"/>
                <w:lang w:val="en-US"/>
              </w:rPr>
              <w:t>П</w:t>
            </w:r>
            <w:r w:rsidRPr="00260AB8">
              <w:rPr>
                <w:rFonts w:ascii="Times New Roman" w:eastAsia="Calibri" w:hAnsi="Times New Roman" w:cs="Times New Roman"/>
                <w:sz w:val="18"/>
                <w:szCs w:val="18"/>
              </w:rPr>
              <w:t xml:space="preserve">ерелік </w:t>
            </w:r>
            <w:r w:rsidRPr="00260AB8">
              <w:rPr>
                <w:rFonts w:ascii="Times New Roman" w:eastAsia="Calibri" w:hAnsi="Times New Roman" w:cs="Times New Roman"/>
                <w:sz w:val="18"/>
                <w:szCs w:val="18"/>
                <w:lang w:val="ru-RU"/>
              </w:rPr>
              <w:t xml:space="preserve">викладено </w:t>
            </w:r>
            <w:r w:rsidRPr="00260AB8">
              <w:rPr>
                <w:rFonts w:ascii="Times New Roman" w:eastAsia="Calibri" w:hAnsi="Times New Roman" w:cs="Times New Roman"/>
                <w:sz w:val="18"/>
                <w:szCs w:val="18"/>
              </w:rPr>
              <w:t>списком</w:t>
            </w:r>
          </w:p>
          <w:p w14:paraId="543528C3"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14:paraId="16699C2E"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14:paraId="7C9CBB8C"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14:paraId="51926D2F"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027A81" w:rsidRPr="003F713A" w14:paraId="2F54D2ED"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4F565" w14:textId="29D06EDC"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3. Повідомлення про замороження активів подається суб'єктом первинного фінансового моніторингу одночасно із замороженням таких активів до Держфінмоніторингу та до Служби безпеки України в електронному вигляді (каналами зв'язку) або на паперовому носії (нарочно, фельд'єгерською чи кур'єрською </w:t>
            </w:r>
            <w:r>
              <w:rPr>
                <w:rFonts w:ascii="Times New Roman" w:eastAsia="Calibri" w:hAnsi="Times New Roman" w:cs="Times New Roman"/>
                <w:sz w:val="18"/>
                <w:szCs w:val="18"/>
              </w:rPr>
              <w:t>поштою, факсимільним зв'язком).</w:t>
            </w:r>
          </w:p>
        </w:tc>
        <w:tc>
          <w:tcPr>
            <w:tcW w:w="4819" w:type="dxa"/>
            <w:gridSpan w:val="2"/>
            <w:tcBorders>
              <w:top w:val="single" w:sz="4" w:space="0" w:color="000000"/>
              <w:left w:val="single" w:sz="4" w:space="0" w:color="000000"/>
              <w:bottom w:val="single" w:sz="4" w:space="0" w:color="000000"/>
              <w:right w:val="single" w:sz="4" w:space="0" w:color="000000"/>
            </w:tcBorders>
          </w:tcPr>
          <w:p w14:paraId="0F3704CD" w14:textId="453297B1" w:rsidR="00027A81" w:rsidRPr="00553427"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r w:rsidRPr="00D23F1E">
              <w:rPr>
                <w:rFonts w:ascii="Times New Roman" w:eastAsia="Calibri" w:hAnsi="Times New Roman" w:cs="Times New Roman"/>
                <w:sz w:val="18"/>
                <w:szCs w:val="18"/>
              </w:rPr>
              <w:t xml:space="preserve">3. Повідомлення про замороження </w:t>
            </w:r>
            <w:r w:rsidRPr="00D23F1E">
              <w:rPr>
                <w:rFonts w:ascii="Times New Roman" w:eastAsia="Calibri" w:hAnsi="Times New Roman" w:cs="Times New Roman"/>
                <w:i/>
                <w:color w:val="FF0000"/>
                <w:sz w:val="18"/>
                <w:szCs w:val="18"/>
              </w:rPr>
              <w:t>/ розмороження</w:t>
            </w:r>
            <w:r w:rsidRPr="00D23F1E">
              <w:rPr>
                <w:rFonts w:ascii="Times New Roman" w:eastAsia="Calibri" w:hAnsi="Times New Roman" w:cs="Times New Roman"/>
                <w:color w:val="FF0000"/>
                <w:sz w:val="18"/>
                <w:szCs w:val="18"/>
              </w:rPr>
              <w:t xml:space="preserve"> </w:t>
            </w:r>
            <w:r w:rsidRPr="00D23F1E">
              <w:rPr>
                <w:rFonts w:ascii="Times New Roman" w:eastAsia="Calibri" w:hAnsi="Times New Roman" w:cs="Times New Roman"/>
                <w:sz w:val="18"/>
                <w:szCs w:val="18"/>
              </w:rPr>
              <w:t xml:space="preserve">активів подається суб'єктом первинного фінансового моніторингу одночасно із замороженням таких активів до Держфінмоніторингу та до Служби безпеки України в електронному вигляді (каналами зв'язку) або на паперовому носії (нарочно, фельд'єгерською чи кур'єрською </w:t>
            </w:r>
            <w:r>
              <w:rPr>
                <w:rFonts w:ascii="Times New Roman" w:eastAsia="Calibri" w:hAnsi="Times New Roman" w:cs="Times New Roman"/>
                <w:sz w:val="18"/>
                <w:szCs w:val="18"/>
              </w:rPr>
              <w:t>поштою, факсимільним зв'язком).</w:t>
            </w:r>
          </w:p>
        </w:tc>
        <w:tc>
          <w:tcPr>
            <w:tcW w:w="4676" w:type="dxa"/>
            <w:tcBorders>
              <w:top w:val="single" w:sz="4" w:space="0" w:color="000000"/>
              <w:left w:val="single" w:sz="4" w:space="0" w:color="000000"/>
              <w:bottom w:val="single" w:sz="4" w:space="0" w:color="000000"/>
              <w:right w:val="single" w:sz="4" w:space="0" w:color="000000"/>
            </w:tcBorders>
          </w:tcPr>
          <w:p w14:paraId="4CBFEF88"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c>
          <w:tcPr>
            <w:tcW w:w="1720" w:type="dxa"/>
            <w:tcBorders>
              <w:top w:val="single" w:sz="4" w:space="0" w:color="000000"/>
              <w:left w:val="single" w:sz="4" w:space="0" w:color="000000"/>
              <w:bottom w:val="single" w:sz="4" w:space="0" w:color="000000"/>
              <w:right w:val="single" w:sz="4" w:space="0" w:color="000000"/>
            </w:tcBorders>
          </w:tcPr>
          <w:p w14:paraId="7A55240C"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027A81" w:rsidRPr="003F713A" w14:paraId="070C4B80"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2FE3B" w14:textId="6D30AD14"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Такі розпорядчі документи зберігаються суб’єктом первинного фінансового моніторингу протягом п’яти років з моменту замороження/розмороження активів.</w:t>
            </w:r>
          </w:p>
          <w:p w14:paraId="7F6CC489"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22702B0D" w14:textId="685129C4"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Повідомлення подається до Держфінмоніторингу та Служби безпеки України з дотриманням заходів, що унеможливлюють неконтрольований доступ до інформації або документів під час їх доставки.</w:t>
            </w:r>
          </w:p>
          <w:p w14:paraId="0CBC429D"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7585E4CB" w14:textId="3A2D7F1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Суб'єкт первинного фінансового моніторингу повинен упевнитись, що надіслані повідомлення отримані Держфінмоніторингом та Службою безпеки </w:t>
            </w:r>
            <w:r>
              <w:rPr>
                <w:rFonts w:ascii="Times New Roman" w:eastAsia="Calibri" w:hAnsi="Times New Roman" w:cs="Times New Roman"/>
                <w:sz w:val="18"/>
                <w:szCs w:val="18"/>
              </w:rPr>
              <w:t>України у день їх відправлення.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0B3530DB" w14:textId="77777777" w:rsidR="00027A81" w:rsidRPr="00D23F1E"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r w:rsidRPr="00D23F1E">
              <w:rPr>
                <w:rFonts w:ascii="Times New Roman" w:eastAsia="Calibri" w:hAnsi="Times New Roman" w:cs="Times New Roman"/>
                <w:sz w:val="18"/>
                <w:szCs w:val="18"/>
              </w:rPr>
              <w:t>Такі розпорядчі документи зберігаються суб’єктом первинного фінансового моніторингу протягом п’яти років з моменту замороження</w:t>
            </w:r>
            <w:r w:rsidRPr="00D23F1E">
              <w:rPr>
                <w:rFonts w:ascii="Times New Roman" w:eastAsia="Calibri" w:hAnsi="Times New Roman" w:cs="Times New Roman"/>
                <w:i/>
                <w:color w:val="FF0000"/>
                <w:sz w:val="18"/>
                <w:szCs w:val="18"/>
              </w:rPr>
              <w:t>/розмороження</w:t>
            </w:r>
            <w:r w:rsidRPr="00D23F1E">
              <w:rPr>
                <w:rFonts w:ascii="Times New Roman" w:eastAsia="Calibri" w:hAnsi="Times New Roman" w:cs="Times New Roman"/>
                <w:color w:val="FF0000"/>
                <w:sz w:val="18"/>
                <w:szCs w:val="18"/>
              </w:rPr>
              <w:t xml:space="preserve"> </w:t>
            </w:r>
            <w:r w:rsidRPr="00D23F1E">
              <w:rPr>
                <w:rFonts w:ascii="Times New Roman" w:eastAsia="Calibri" w:hAnsi="Times New Roman" w:cs="Times New Roman"/>
                <w:sz w:val="18"/>
                <w:szCs w:val="18"/>
              </w:rPr>
              <w:t>активів.</w:t>
            </w:r>
          </w:p>
          <w:p w14:paraId="12A00659" w14:textId="77777777" w:rsidR="00027A81" w:rsidRPr="00D23F1E"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14:paraId="20202E12" w14:textId="77777777" w:rsidR="00027A81" w:rsidRPr="00D23F1E"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r w:rsidRPr="00D23F1E">
              <w:rPr>
                <w:rFonts w:ascii="Times New Roman" w:eastAsia="Calibri" w:hAnsi="Times New Roman" w:cs="Times New Roman"/>
                <w:sz w:val="18"/>
                <w:szCs w:val="18"/>
              </w:rPr>
              <w:t>Повідомлення подається до Держфінмоніторингу та Служби безпеки України з дотриманням заходів, що унеможливлюють неконтрольований доступ до інформації або документів під час їх доставки.</w:t>
            </w:r>
          </w:p>
          <w:p w14:paraId="0D9422B0" w14:textId="77777777" w:rsidR="00027A81" w:rsidRPr="004C1BFD"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14:paraId="2CA72400" w14:textId="3628DF96" w:rsidR="00027A81" w:rsidRPr="004C1BFD"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r w:rsidRPr="004C1BFD">
              <w:rPr>
                <w:rFonts w:ascii="Times New Roman" w:eastAsia="Calibri" w:hAnsi="Times New Roman" w:cs="Times New Roman"/>
                <w:sz w:val="18"/>
                <w:szCs w:val="18"/>
              </w:rPr>
              <w:t xml:space="preserve">Суб'єкт первинного фінансового моніторингу повинен упевнитись, що надіслані повідомлення отримані Держфінмоніторингом та Службою безпеки України </w:t>
            </w:r>
            <w:r w:rsidRPr="004C1BFD">
              <w:rPr>
                <w:rFonts w:ascii="Times New Roman" w:eastAsia="Calibri" w:hAnsi="Times New Roman" w:cs="Times New Roman"/>
                <w:i/>
                <w:color w:val="FF0000"/>
                <w:sz w:val="18"/>
                <w:szCs w:val="18"/>
              </w:rPr>
              <w:t>не пізніше наступного робочого дня з дня</w:t>
            </w:r>
            <w:r>
              <w:rPr>
                <w:rFonts w:ascii="Times New Roman" w:eastAsia="Calibri" w:hAnsi="Times New Roman" w:cs="Times New Roman"/>
                <w:sz w:val="18"/>
                <w:szCs w:val="18"/>
              </w:rPr>
              <w:t xml:space="preserve"> відправлення.</w:t>
            </w:r>
          </w:p>
        </w:tc>
        <w:tc>
          <w:tcPr>
            <w:tcW w:w="4676" w:type="dxa"/>
            <w:tcBorders>
              <w:top w:val="single" w:sz="4" w:space="0" w:color="000000"/>
              <w:left w:val="single" w:sz="4" w:space="0" w:color="000000"/>
              <w:bottom w:val="single" w:sz="4" w:space="0" w:color="000000"/>
              <w:right w:val="single" w:sz="4" w:space="0" w:color="000000"/>
            </w:tcBorders>
          </w:tcPr>
          <w:p w14:paraId="231CEF57"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c>
          <w:tcPr>
            <w:tcW w:w="1720" w:type="dxa"/>
            <w:tcBorders>
              <w:top w:val="single" w:sz="4" w:space="0" w:color="000000"/>
              <w:left w:val="single" w:sz="4" w:space="0" w:color="000000"/>
              <w:bottom w:val="single" w:sz="4" w:space="0" w:color="000000"/>
              <w:right w:val="single" w:sz="4" w:space="0" w:color="000000"/>
            </w:tcBorders>
          </w:tcPr>
          <w:p w14:paraId="2816A031"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027A81" w:rsidRPr="003F713A" w14:paraId="294B9182"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75253"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У разі замороження активів, пов’язаних з тероризмом та його фінансуванням, розповсюдженням зброї масового знищення та його фінансуванням, якщо прибуткові фінансові операції клієнтів, включених до переліку осіб, клієнтів, які є представниками осіб, включених до переліку осіб, клієнтів, якими прямо або опосередковано володіють або кінцевими бенефіціарними власниками яких є особи, включені до переліку осіб, проводяться, суб’єкт первинного фінансового моніторингу в день проведення, але не пізніше 11 години наступного робочого дня з дня здійснення прибуткової операції зобов’язаний повідомити про її здійснення та/або спробу здійснення видаткових фінансових операцій Держфінмоніторингу та Службі безпеки України та негайно, без попереднього повідомлення клієнта (особи) та заморозити активи, отримані в результаті проведення такої прибуткової операції.</w:t>
            </w:r>
          </w:p>
          <w:p w14:paraId="22BBC3F0"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E49ED99"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У разі замороження активів, пов’язаних з тероризмом та його фінансуванням, розповсюдженням зброї масового знищення та його фінансуванням, якщо прибуткові фінансові операції клієнтів, включених до переліку осіб, клієнтів, які є представниками осіб, включених до переліку осіб, клієнтів, якими прямо або опосередковано володіють або кінцевими бенефіціарними власниками яких є особи, включені до переліку осіб, проводяться, суб’єкт первинного фінансового моніторингу в день проведення, але не пізніше 11 години наступного робочого дня з дня здійснення прибуткової операції зобов’язаний повідомити про її здійснення та/або спробу здійснення видаткових фінансових операцій Держфінмоніторингу та Службі безпеки України та негайно, без попереднього повідомлення клієнта (особи) та заморозити активи, отримані в результаті проведення такої прибуткової операції.</w:t>
            </w:r>
          </w:p>
          <w:p w14:paraId="185886B0" w14:textId="77777777" w:rsidR="00027A81" w:rsidRPr="004C1BFD"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4676" w:type="dxa"/>
            <w:tcBorders>
              <w:top w:val="single" w:sz="4" w:space="0" w:color="000000"/>
              <w:left w:val="single" w:sz="4" w:space="0" w:color="000000"/>
              <w:bottom w:val="single" w:sz="4" w:space="0" w:color="000000"/>
              <w:right w:val="single" w:sz="4" w:space="0" w:color="000000"/>
            </w:tcBorders>
          </w:tcPr>
          <w:p w14:paraId="1733BFC5"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c>
          <w:tcPr>
            <w:tcW w:w="1720" w:type="dxa"/>
            <w:tcBorders>
              <w:top w:val="single" w:sz="4" w:space="0" w:color="000000"/>
              <w:left w:val="single" w:sz="4" w:space="0" w:color="000000"/>
              <w:bottom w:val="single" w:sz="4" w:space="0" w:color="000000"/>
              <w:right w:val="single" w:sz="4" w:space="0" w:color="000000"/>
            </w:tcBorders>
          </w:tcPr>
          <w:p w14:paraId="37509407"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027A81" w:rsidRPr="003F713A" w14:paraId="3480CF5A" w14:textId="73A03D9B" w:rsidTr="00126E0B">
        <w:tc>
          <w:tcPr>
            <w:tcW w:w="15913" w:type="dxa"/>
            <w:gridSpan w:val="6"/>
            <w:tcBorders>
              <w:top w:val="single" w:sz="4" w:space="0" w:color="000000"/>
              <w:left w:val="single" w:sz="4" w:space="0" w:color="000000"/>
              <w:bottom w:val="single" w:sz="4" w:space="0" w:color="000000"/>
              <w:right w:val="single" w:sz="4" w:space="0" w:color="000000"/>
            </w:tcBorders>
          </w:tcPr>
          <w:p w14:paraId="5A6A177F" w14:textId="524DCB01" w:rsidR="00027A81" w:rsidRPr="00C502E2" w:rsidRDefault="00027A81" w:rsidP="00027A81">
            <w:pPr>
              <w:suppressAutoHyphens/>
              <w:autoSpaceDN w:val="0"/>
              <w:spacing w:after="0" w:line="240" w:lineRule="auto"/>
              <w:jc w:val="center"/>
              <w:textAlignment w:val="baseline"/>
              <w:rPr>
                <w:rFonts w:ascii="Times New Roman" w:eastAsia="Calibri" w:hAnsi="Times New Roman" w:cs="Times New Roman"/>
                <w:sz w:val="28"/>
                <w:szCs w:val="28"/>
              </w:rPr>
            </w:pPr>
            <w:r w:rsidRPr="00582A88">
              <w:rPr>
                <w:rFonts w:ascii="Times New Roman" w:eastAsia="Calibri" w:hAnsi="Times New Roman" w:cs="Times New Roman"/>
                <w:b/>
                <w:i/>
                <w:color w:val="FF0000"/>
                <w:sz w:val="28"/>
                <w:szCs w:val="28"/>
                <w:u w:val="single"/>
              </w:rPr>
              <w:t>XV</w:t>
            </w:r>
            <w:r w:rsidRPr="00582A88">
              <w:rPr>
                <w:rFonts w:ascii="Times New Roman" w:eastAsia="Calibri" w:hAnsi="Times New Roman" w:cs="Times New Roman"/>
                <w:b/>
                <w:i/>
                <w:color w:val="FF0000"/>
                <w:sz w:val="28"/>
                <w:szCs w:val="28"/>
                <w:u w:val="single"/>
                <w:lang w:val="en-US"/>
              </w:rPr>
              <w:t>I</w:t>
            </w:r>
            <w:r w:rsidRPr="00582A88">
              <w:rPr>
                <w:rFonts w:ascii="Times New Roman" w:eastAsia="Calibri" w:hAnsi="Times New Roman" w:cs="Times New Roman"/>
                <w:b/>
                <w:i/>
                <w:color w:val="FF0000"/>
                <w:sz w:val="28"/>
                <w:szCs w:val="28"/>
                <w:u w:val="single"/>
              </w:rPr>
              <w:t>.</w:t>
            </w:r>
            <w:r w:rsidRPr="00C502E2">
              <w:rPr>
                <w:rFonts w:ascii="Times New Roman" w:eastAsia="Calibri" w:hAnsi="Times New Roman" w:cs="Times New Roman"/>
                <w:sz w:val="28"/>
                <w:szCs w:val="28"/>
              </w:rPr>
              <w:t xml:space="preserve"> </w:t>
            </w:r>
            <w:r w:rsidRPr="00260AB8">
              <w:rPr>
                <w:rFonts w:ascii="Times New Roman" w:eastAsia="Calibri" w:hAnsi="Times New Roman" w:cs="Times New Roman"/>
                <w:b/>
                <w:sz w:val="28"/>
                <w:szCs w:val="28"/>
              </w:rPr>
              <w:t>Порядок зупинення фінансових операцій</w:t>
            </w:r>
          </w:p>
          <w:p w14:paraId="65686395" w14:textId="29E5B2C0" w:rsidR="00027A81" w:rsidRPr="00573906" w:rsidRDefault="00027A81" w:rsidP="00027A81">
            <w:pPr>
              <w:shd w:val="clear" w:color="auto" w:fill="FFFFFF"/>
              <w:suppressAutoHyphens/>
              <w:autoSpaceDN w:val="0"/>
              <w:spacing w:after="0" w:line="240" w:lineRule="auto"/>
              <w:jc w:val="center"/>
              <w:textAlignment w:val="baseline"/>
              <w:outlineLvl w:val="2"/>
              <w:rPr>
                <w:rFonts w:ascii="Times New Roman" w:eastAsia="Calibri" w:hAnsi="Times New Roman" w:cs="Times New Roman"/>
                <w:i/>
                <w:color w:val="FF0000"/>
                <w:sz w:val="28"/>
                <w:szCs w:val="28"/>
                <w:u w:val="single"/>
                <w:lang w:eastAsia="uk-UA"/>
              </w:rPr>
            </w:pPr>
          </w:p>
        </w:tc>
      </w:tr>
      <w:tr w:rsidR="00027A81" w:rsidRPr="003F713A" w14:paraId="6546D6D5" w14:textId="70C14A21"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06F33" w14:textId="04A0E0D6" w:rsidR="00027A81" w:rsidRPr="005534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Зупинення (подальше зупинення, продовження зупинення) відповідних (відповідної) фінансових (фінансової) операцій (операції), зупинення чи поновлення проведення фінансової операції та видаткових фінансових операцій здійснюються відповідно до статті 2</w:t>
            </w:r>
            <w:r>
              <w:rPr>
                <w:rFonts w:ascii="Times New Roman" w:eastAsia="Calibri" w:hAnsi="Times New Roman" w:cs="Times New Roman"/>
                <w:sz w:val="18"/>
                <w:szCs w:val="18"/>
              </w:rPr>
              <w:t>3 Закону.</w:t>
            </w:r>
          </w:p>
        </w:tc>
        <w:tc>
          <w:tcPr>
            <w:tcW w:w="4819" w:type="dxa"/>
            <w:gridSpan w:val="2"/>
            <w:tcBorders>
              <w:top w:val="single" w:sz="4" w:space="0" w:color="000000"/>
              <w:left w:val="single" w:sz="4" w:space="0" w:color="000000"/>
              <w:bottom w:val="single" w:sz="4" w:space="0" w:color="000000"/>
              <w:right w:val="single" w:sz="4" w:space="0" w:color="000000"/>
            </w:tcBorders>
          </w:tcPr>
          <w:p w14:paraId="6DC3FA10" w14:textId="25EAD6AA" w:rsidR="00027A81" w:rsidRPr="00553427" w:rsidRDefault="00027A81" w:rsidP="00027A81">
            <w:pPr>
              <w:spacing w:after="0" w:line="240" w:lineRule="auto"/>
              <w:jc w:val="both"/>
              <w:rPr>
                <w:rFonts w:ascii="Times New Roman" w:hAnsi="Times New Roman" w:cs="Times New Roman"/>
                <w:bCs/>
                <w:sz w:val="18"/>
                <w:szCs w:val="18"/>
              </w:rPr>
            </w:pPr>
            <w:r w:rsidRPr="00A23FCA">
              <w:rPr>
                <w:rFonts w:ascii="Times New Roman" w:hAnsi="Times New Roman" w:cs="Times New Roman"/>
                <w:sz w:val="18"/>
                <w:szCs w:val="18"/>
              </w:rPr>
              <w:t xml:space="preserve">1. </w:t>
            </w:r>
            <w:r w:rsidRPr="00A23FCA">
              <w:rPr>
                <w:rFonts w:ascii="Times New Roman" w:hAnsi="Times New Roman" w:cs="Times New Roman"/>
                <w:bCs/>
                <w:sz w:val="18"/>
                <w:szCs w:val="18"/>
              </w:rPr>
              <w:t>Зупинення (подальше зупинення, продовження зупинення) відповідних (відповідної) фінансових (фінансової) операцій (операції),</w:t>
            </w:r>
            <w:r w:rsidRPr="00A23FCA">
              <w:rPr>
                <w:rFonts w:ascii="Times New Roman" w:hAnsi="Times New Roman" w:cs="Times New Roman"/>
                <w:b/>
                <w:bCs/>
                <w:i/>
                <w:sz w:val="18"/>
                <w:szCs w:val="18"/>
              </w:rPr>
              <w:t xml:space="preserve"> </w:t>
            </w:r>
            <w:r w:rsidRPr="00A23FCA">
              <w:rPr>
                <w:rFonts w:ascii="Times New Roman" w:hAnsi="Times New Roman" w:cs="Times New Roman"/>
                <w:b/>
                <w:bCs/>
                <w:i/>
                <w:color w:val="FF0000"/>
                <w:sz w:val="18"/>
                <w:szCs w:val="18"/>
              </w:rPr>
              <w:t xml:space="preserve">видаткових фінансових операцій клієнта, </w:t>
            </w:r>
            <w:r w:rsidRPr="00A23FCA">
              <w:rPr>
                <w:rFonts w:ascii="Times New Roman" w:hAnsi="Times New Roman" w:cs="Times New Roman"/>
                <w:bCs/>
                <w:sz w:val="18"/>
                <w:szCs w:val="18"/>
              </w:rPr>
              <w:t>поновлення проведення фінансової операції та видаткових фінансових операцій</w:t>
            </w:r>
            <w:r w:rsidRPr="00A23FCA">
              <w:rPr>
                <w:rFonts w:ascii="Times New Roman" w:hAnsi="Times New Roman" w:cs="Times New Roman"/>
                <w:b/>
                <w:bCs/>
                <w:i/>
                <w:sz w:val="18"/>
                <w:szCs w:val="18"/>
              </w:rPr>
              <w:t xml:space="preserve"> </w:t>
            </w:r>
            <w:r w:rsidRPr="00A23FCA">
              <w:rPr>
                <w:rFonts w:ascii="Times New Roman" w:hAnsi="Times New Roman" w:cs="Times New Roman"/>
                <w:bCs/>
                <w:sz w:val="18"/>
                <w:szCs w:val="18"/>
              </w:rPr>
              <w:t xml:space="preserve">здійснюються </w:t>
            </w:r>
            <w:r w:rsidRPr="00553427">
              <w:rPr>
                <w:rFonts w:ascii="Times New Roman" w:hAnsi="Times New Roman" w:cs="Times New Roman"/>
                <w:bCs/>
                <w:sz w:val="18"/>
                <w:szCs w:val="18"/>
              </w:rPr>
              <w:t>відповідно до </w:t>
            </w:r>
            <w:hyperlink r:id="rId47" w:history="1">
              <w:r w:rsidRPr="00553427">
                <w:rPr>
                  <w:rFonts w:ascii="Times New Roman" w:hAnsi="Times New Roman" w:cs="Times New Roman"/>
                  <w:bCs/>
                  <w:sz w:val="18"/>
                  <w:szCs w:val="18"/>
                </w:rPr>
                <w:t>статті 23</w:t>
              </w:r>
            </w:hyperlink>
            <w:hyperlink r:id="rId48" w:history="1">
              <w:r w:rsidRPr="00553427">
                <w:rPr>
                  <w:rFonts w:ascii="Times New Roman" w:hAnsi="Times New Roman" w:cs="Times New Roman"/>
                  <w:bCs/>
                  <w:sz w:val="18"/>
                  <w:szCs w:val="18"/>
                </w:rPr>
                <w:t xml:space="preserve"> Закону</w:t>
              </w:r>
            </w:hyperlink>
            <w:r>
              <w:rPr>
                <w:rFonts w:ascii="Times New Roman" w:hAnsi="Times New Roman" w:cs="Times New Roman"/>
                <w:bCs/>
                <w:sz w:val="18"/>
                <w:szCs w:val="18"/>
              </w:rPr>
              <w:t>.</w:t>
            </w:r>
          </w:p>
        </w:tc>
        <w:tc>
          <w:tcPr>
            <w:tcW w:w="4676" w:type="dxa"/>
            <w:tcBorders>
              <w:top w:val="single" w:sz="4" w:space="0" w:color="000000"/>
              <w:left w:val="single" w:sz="4" w:space="0" w:color="000000"/>
              <w:bottom w:val="single" w:sz="4" w:space="0" w:color="000000"/>
              <w:right w:val="single" w:sz="4" w:space="0" w:color="000000"/>
            </w:tcBorders>
          </w:tcPr>
          <w:p w14:paraId="2C26BDA9" w14:textId="1EE26185"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4245CF9F" w14:textId="77777777" w:rsidR="00027A81" w:rsidRPr="003F713A" w:rsidRDefault="00027A81" w:rsidP="00027A81">
            <w:pPr>
              <w:spacing w:after="0" w:line="240" w:lineRule="auto"/>
              <w:jc w:val="both"/>
              <w:rPr>
                <w:rFonts w:ascii="Times New Roman" w:eastAsia="Calibri" w:hAnsi="Times New Roman" w:cs="Times New Roman"/>
                <w:color w:val="2A2928"/>
                <w:sz w:val="18"/>
                <w:szCs w:val="18"/>
                <w:lang w:eastAsia="uk-UA"/>
              </w:rPr>
            </w:pPr>
          </w:p>
        </w:tc>
      </w:tr>
      <w:tr w:rsidR="00027A81" w:rsidRPr="003F713A" w14:paraId="661D4E8A" w14:textId="0B3AD584"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A784C" w14:textId="36234BDF"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Рішення суб'єкта первинного фінансового моніторингу щодо зупинення та поновлення здійснення фінансової (фінансових) операції (операцій) оформлюються розпорядчими документами.</w:t>
            </w:r>
          </w:p>
          <w:p w14:paraId="032274DE" w14:textId="5BEA2DBB"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41E94AE8" w14:textId="2DEB8D4F"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4098E02C" w14:textId="43DCD4F8"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09E317E5"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3335D8D2" w14:textId="681871F3"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Такі розпорядчі документи готуються відповідальним працівником суб'єкта первинного фінансового моніторингу та підписуються керівником суб'єкта первинного фінансового моніторингу або особою, яка виконує його обов'язки, та повинні містити, зокрема, відомості про клієнта, фінансові операції (видаткові фінансові операції), номери рахунків, що задіяні у проведенні операцій, та реквізити рішень Держфінмоніторингу.</w:t>
            </w:r>
          </w:p>
          <w:p w14:paraId="0CD8553E"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13A0B558" w14:textId="705DE760" w:rsidR="00027A81" w:rsidRPr="005534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Такі розпорядчі документи зберігаються суб'єктом первинного фінансового моніторингу протягом п'яти років після </w:t>
            </w:r>
            <w:r>
              <w:rPr>
                <w:rFonts w:ascii="Times New Roman" w:eastAsia="Calibri" w:hAnsi="Times New Roman" w:cs="Times New Roman"/>
                <w:sz w:val="18"/>
                <w:szCs w:val="18"/>
              </w:rPr>
              <w:t>завершення фінансової операції.</w:t>
            </w:r>
          </w:p>
        </w:tc>
        <w:tc>
          <w:tcPr>
            <w:tcW w:w="4819" w:type="dxa"/>
            <w:gridSpan w:val="2"/>
            <w:tcBorders>
              <w:top w:val="single" w:sz="4" w:space="0" w:color="000000"/>
              <w:left w:val="single" w:sz="4" w:space="0" w:color="000000"/>
              <w:bottom w:val="single" w:sz="4" w:space="0" w:color="000000"/>
              <w:right w:val="single" w:sz="4" w:space="0" w:color="000000"/>
            </w:tcBorders>
          </w:tcPr>
          <w:p w14:paraId="4003F229"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Рішення суб'єкта первинного фінансового моніторингу щодо зупинення</w:t>
            </w:r>
            <w:r w:rsidRPr="00C37306">
              <w:rPr>
                <w:rFonts w:ascii="Times New Roman" w:eastAsia="Calibri" w:hAnsi="Times New Roman" w:cs="Times New Roman"/>
                <w:color w:val="2A2928"/>
                <w:sz w:val="18"/>
                <w:szCs w:val="18"/>
                <w:lang w:eastAsia="uk-UA"/>
              </w:rPr>
              <w:t xml:space="preserve"> </w:t>
            </w:r>
            <w:r w:rsidRPr="00C37306">
              <w:rPr>
                <w:rFonts w:ascii="Times New Roman" w:hAnsi="Times New Roman" w:cs="Times New Roman"/>
                <w:b/>
                <w:bCs/>
                <w:i/>
                <w:color w:val="FF0000"/>
                <w:sz w:val="18"/>
                <w:szCs w:val="18"/>
              </w:rPr>
              <w:t>(подальшого зупинення, продовження зупинення) відповідних</w:t>
            </w:r>
            <w:r w:rsidRPr="00A23FCA">
              <w:rPr>
                <w:rFonts w:ascii="Times New Roman" w:hAnsi="Times New Roman" w:cs="Times New Roman"/>
                <w:bCs/>
                <w:sz w:val="18"/>
                <w:szCs w:val="18"/>
              </w:rPr>
              <w:t xml:space="preserve"> (відповідної) фінансових (фінансової) операцій (операції),</w:t>
            </w:r>
            <w:r w:rsidRPr="00A23FCA">
              <w:rPr>
                <w:rFonts w:ascii="Times New Roman" w:hAnsi="Times New Roman" w:cs="Times New Roman"/>
                <w:b/>
                <w:bCs/>
                <w:i/>
                <w:sz w:val="18"/>
                <w:szCs w:val="18"/>
              </w:rPr>
              <w:t xml:space="preserve"> </w:t>
            </w:r>
            <w:r w:rsidRPr="00A23FCA">
              <w:rPr>
                <w:rFonts w:ascii="Times New Roman" w:hAnsi="Times New Roman" w:cs="Times New Roman"/>
                <w:b/>
                <w:bCs/>
                <w:i/>
                <w:color w:val="FF0000"/>
                <w:sz w:val="18"/>
                <w:szCs w:val="18"/>
              </w:rPr>
              <w:t xml:space="preserve">видаткових фінансових операцій клієнта, </w:t>
            </w:r>
            <w:r w:rsidRPr="00C37306">
              <w:rPr>
                <w:rFonts w:ascii="Times New Roman" w:hAnsi="Times New Roman" w:cs="Times New Roman"/>
                <w:b/>
                <w:bCs/>
                <w:i/>
                <w:color w:val="FF0000"/>
                <w:sz w:val="18"/>
                <w:szCs w:val="18"/>
              </w:rPr>
              <w:t>зупинення</w:t>
            </w:r>
            <w:r w:rsidRPr="003F713A">
              <w:rPr>
                <w:rFonts w:ascii="Times New Roman" w:eastAsia="Calibri" w:hAnsi="Times New Roman" w:cs="Times New Roman"/>
                <w:color w:val="2A2928"/>
                <w:sz w:val="18"/>
                <w:szCs w:val="18"/>
                <w:lang w:eastAsia="uk-UA"/>
              </w:rPr>
              <w:t xml:space="preserve"> та поновлення здійснення фінансової (фінансових) операції (операцій) оформлюються розпорядчими документами.</w:t>
            </w:r>
          </w:p>
          <w:p w14:paraId="726DD759"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AEB63F8" w14:textId="77777777" w:rsidR="00027A81" w:rsidRPr="003F713A" w:rsidRDefault="00027A81" w:rsidP="00027A81">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Такі розпорядчі документи готуються відповідальним працівником суб'єкта первинного фінансового моніторингу та підписуються керівником суб'єкта первинного фінансового моніторингу або особою, яка виконує його обов'язки, та повинні містити, зокрема, відомості про клієнта, фінансові операції (видаткові фінансові операції), номери рахунків, що задіяні у проведенні операцій, та реквізити рішень Держфінмоніторингу.</w:t>
            </w:r>
          </w:p>
          <w:p w14:paraId="33671E00" w14:textId="624AD675"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C12236A"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1CADE99D" w14:textId="15F6B80D"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Такі розпорядчі документи зберігаються суб'єктом первинного фінансового моніторингу протягом п'яти років після завершення фінансової операції.</w:t>
            </w:r>
          </w:p>
        </w:tc>
        <w:tc>
          <w:tcPr>
            <w:tcW w:w="4676" w:type="dxa"/>
            <w:tcBorders>
              <w:top w:val="single" w:sz="4" w:space="0" w:color="000000"/>
              <w:left w:val="single" w:sz="4" w:space="0" w:color="000000"/>
              <w:bottom w:val="single" w:sz="4" w:space="0" w:color="000000"/>
              <w:right w:val="single" w:sz="4" w:space="0" w:color="000000"/>
            </w:tcBorders>
          </w:tcPr>
          <w:p w14:paraId="1759ABB7" w14:textId="125D3459"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B1DD8C1" w14:textId="164877CF" w:rsidR="00027A81" w:rsidRPr="003F713A" w:rsidRDefault="00027A81" w:rsidP="00027A81">
            <w:pPr>
              <w:rPr>
                <w:rFonts w:ascii="Times New Roman" w:eastAsia="Calibri" w:hAnsi="Times New Roman" w:cs="Times New Roman"/>
                <w:color w:val="2A2928"/>
                <w:sz w:val="18"/>
                <w:szCs w:val="18"/>
                <w:lang w:eastAsia="uk-UA"/>
              </w:rPr>
            </w:pPr>
          </w:p>
        </w:tc>
      </w:tr>
      <w:tr w:rsidR="00027A81" w:rsidRPr="003F713A" w14:paraId="09C29E3D" w14:textId="73115FF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B4498" w14:textId="0EE57C57"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Повідомлення суб'єкта первинного фінансового моніторингу подаються до Держфінмоніторингу в електронному вигляді (каналами зв'язку) або на паперовому носії (нарочно, фельд'єгерською чи кур'єрською поштою, факсимільним зв'язком).</w:t>
            </w:r>
          </w:p>
          <w:p w14:paraId="14DFDF90"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72934878"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Повідомлення подається до Держфінмоніторингу з дотриманням заходів, що унеможливлюють неконтрольований доступ до інформації або документів під час їх доставки.</w:t>
            </w:r>
          </w:p>
          <w:p w14:paraId="175007D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Суб'єкт первинного фінансового моніторингу повинен упевнитись, що надіслані повідомлення отримані Держфінмоніторингом у день їх відправлення.</w:t>
            </w:r>
          </w:p>
          <w:p w14:paraId="59FA5E72" w14:textId="2814B6DA"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EA4493B" w14:textId="77777777"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Повідомлення суб'єкта первинного фінансового моніторингу подаються до Держфінмоніторингу в електронному вигляді (каналами зв'язку) або на паперовому носії (нарочно, фельд'єгерською чи кур'єрською поштою, факсимільним зв'язком).</w:t>
            </w:r>
          </w:p>
          <w:p w14:paraId="4F9A2065"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66D992DD"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Повідомлення подається до Держфінмоніторингу з дотриманням заходів, що унеможливлюють неконтрольований доступ до інформації або документів під час їх доставки.</w:t>
            </w:r>
          </w:p>
          <w:p w14:paraId="43E40FC3"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Суб'єкт первинного фінансового моніторингу повинен упевнитись, що надіслані повідомлення отримані Держфінмоніторингом у день їх відправлення.</w:t>
            </w:r>
          </w:p>
          <w:p w14:paraId="1BFFED87" w14:textId="0442CC31"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506323F" w14:textId="56E7F71D"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C9B90AC"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0CE0F0A6" w14:textId="7709FFC1"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AD341" w14:textId="36DC1B77"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У разі якщо на момент отримання відповідного рішення Держфінмоніторингу фінансова операція та/або видаткові фінансові операції проведені, суб'єкт первинного фінансового моніторингу забезпечує моніторинг такої фінансової операції та/або видаткових фінансових операцій і цього самого дня повідомляє Держфінмоніторинг про неможливість зупинення такої фінансової операції та/або видаткових фінансових операцій у зв'язку з їх проведенням із зазначе</w:t>
            </w:r>
            <w:r>
              <w:rPr>
                <w:rFonts w:ascii="Times New Roman" w:eastAsia="Calibri" w:hAnsi="Times New Roman" w:cs="Times New Roman"/>
                <w:sz w:val="18"/>
                <w:szCs w:val="18"/>
              </w:rPr>
              <w:t>нням підстав для їх проведення.</w:t>
            </w:r>
          </w:p>
        </w:tc>
        <w:tc>
          <w:tcPr>
            <w:tcW w:w="4819" w:type="dxa"/>
            <w:gridSpan w:val="2"/>
            <w:tcBorders>
              <w:top w:val="single" w:sz="4" w:space="0" w:color="000000"/>
              <w:left w:val="single" w:sz="4" w:space="0" w:color="000000"/>
              <w:bottom w:val="single" w:sz="4" w:space="0" w:color="000000"/>
              <w:right w:val="single" w:sz="4" w:space="0" w:color="000000"/>
            </w:tcBorders>
          </w:tcPr>
          <w:p w14:paraId="1B32A108" w14:textId="13EB372A"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CA5CD9">
              <w:rPr>
                <w:rFonts w:ascii="Times New Roman" w:eastAsia="Calibri" w:hAnsi="Times New Roman" w:cs="Times New Roman"/>
                <w:color w:val="2A2928"/>
                <w:sz w:val="18"/>
                <w:szCs w:val="18"/>
                <w:lang w:eastAsia="uk-UA"/>
              </w:rPr>
              <w:t xml:space="preserve">4. У разі якщо на момент отримання відповідного рішення Держфінмоніторингу фінансова операція та/або видаткові фінансові операції проведені, суб'єкт первинного фінансового моніторингу забезпечує моніторинг </w:t>
            </w:r>
            <w:r w:rsidRPr="00CA5CD9">
              <w:rPr>
                <w:rFonts w:ascii="Times New Roman" w:eastAsia="Calibri" w:hAnsi="Times New Roman" w:cs="Times New Roman"/>
                <w:bCs/>
                <w:i/>
                <w:color w:val="FF0000"/>
                <w:sz w:val="18"/>
                <w:szCs w:val="18"/>
                <w:lang w:eastAsia="uk-UA"/>
              </w:rPr>
              <w:t>фінансових операцій та/або видаткових фінансових операцій такого клієнта</w:t>
            </w:r>
            <w:r w:rsidRPr="00CA5CD9">
              <w:rPr>
                <w:rFonts w:ascii="Times New Roman" w:eastAsia="Calibri" w:hAnsi="Times New Roman" w:cs="Times New Roman"/>
                <w:b/>
                <w:bCs/>
                <w:color w:val="FF0000"/>
                <w:sz w:val="18"/>
                <w:szCs w:val="18"/>
                <w:lang w:eastAsia="uk-UA"/>
              </w:rPr>
              <w:t xml:space="preserve"> </w:t>
            </w:r>
            <w:r w:rsidRPr="00CA5CD9">
              <w:rPr>
                <w:rFonts w:ascii="Times New Roman" w:eastAsia="Calibri" w:hAnsi="Times New Roman" w:cs="Times New Roman"/>
                <w:color w:val="2A2928"/>
                <w:sz w:val="18"/>
                <w:szCs w:val="18"/>
                <w:lang w:eastAsia="uk-UA"/>
              </w:rPr>
              <w:t>і цього самого дня повідомляє Держфінмоніторинг про неможливість зупинення такої фінансової операції та/або видаткових фінансових операцій у зв'язку з їх проведенням із зазначенням підстав для їх проведення.</w:t>
            </w:r>
          </w:p>
        </w:tc>
        <w:tc>
          <w:tcPr>
            <w:tcW w:w="4676" w:type="dxa"/>
            <w:tcBorders>
              <w:top w:val="single" w:sz="4" w:space="0" w:color="000000"/>
              <w:left w:val="single" w:sz="4" w:space="0" w:color="000000"/>
              <w:bottom w:val="single" w:sz="4" w:space="0" w:color="000000"/>
              <w:right w:val="single" w:sz="4" w:space="0" w:color="000000"/>
            </w:tcBorders>
          </w:tcPr>
          <w:p w14:paraId="78771EAE" w14:textId="44480D4A"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7DEE251"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C9D2413"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6CE91C4"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3A0BD839"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78CDA493" w14:textId="52335A72"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55A59742" w14:textId="0EBCB738" w:rsidR="00027A81" w:rsidRPr="003F713A" w:rsidRDefault="00027A81" w:rsidP="00027A81">
            <w:pPr>
              <w:rPr>
                <w:rFonts w:ascii="Times New Roman" w:eastAsia="Calibri" w:hAnsi="Times New Roman" w:cs="Times New Roman"/>
                <w:color w:val="2A2928"/>
                <w:sz w:val="18"/>
                <w:szCs w:val="18"/>
                <w:lang w:eastAsia="uk-UA"/>
              </w:rPr>
            </w:pPr>
          </w:p>
        </w:tc>
      </w:tr>
      <w:tr w:rsidR="00027A81" w:rsidRPr="003F713A" w14:paraId="6EB0C956"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CB954" w14:textId="2066025C" w:rsidR="00027A81" w:rsidRPr="00C502E2"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val="en-US" w:eastAsia="uk-UA"/>
              </w:rPr>
            </w:pPr>
            <w:r w:rsidRPr="00C502E2">
              <w:rPr>
                <w:rFonts w:ascii="Times New Roman" w:eastAsia="Calibri" w:hAnsi="Times New Roman" w:cs="Times New Roman"/>
                <w:b/>
                <w:i/>
                <w:color w:val="FF0000"/>
                <w:sz w:val="18"/>
                <w:szCs w:val="18"/>
                <w:u w:val="single"/>
                <w:lang w:val="en-US" w:eastAsia="uk-UA"/>
              </w:rPr>
              <w:t>Не існувало</w:t>
            </w:r>
          </w:p>
        </w:tc>
        <w:tc>
          <w:tcPr>
            <w:tcW w:w="4819" w:type="dxa"/>
            <w:gridSpan w:val="2"/>
            <w:tcBorders>
              <w:top w:val="single" w:sz="4" w:space="0" w:color="000000"/>
              <w:left w:val="single" w:sz="4" w:space="0" w:color="000000"/>
              <w:bottom w:val="single" w:sz="4" w:space="0" w:color="000000"/>
              <w:right w:val="single" w:sz="4" w:space="0" w:color="000000"/>
            </w:tcBorders>
          </w:tcPr>
          <w:p w14:paraId="4B0F642E" w14:textId="04754045" w:rsidR="00027A81" w:rsidRPr="00C502E2" w:rsidRDefault="00027A81" w:rsidP="00027A81">
            <w:pPr>
              <w:spacing w:after="0" w:line="240" w:lineRule="auto"/>
              <w:jc w:val="both"/>
              <w:rPr>
                <w:rFonts w:ascii="Times New Roman" w:hAnsi="Times New Roman" w:cs="Times New Roman"/>
                <w:i/>
                <w:color w:val="FF0000"/>
                <w:sz w:val="18"/>
                <w:szCs w:val="18"/>
                <w:lang w:val="en-US"/>
              </w:rPr>
            </w:pPr>
            <w:r w:rsidRPr="00C502E2">
              <w:rPr>
                <w:rFonts w:ascii="Times New Roman" w:hAnsi="Times New Roman" w:cs="Times New Roman"/>
                <w:i/>
                <w:color w:val="FF0000"/>
                <w:sz w:val="18"/>
                <w:szCs w:val="18"/>
              </w:rPr>
              <w:t>5. Суб’єкт первинного фінансового моніторингу на письмовий запит клієнта повідомляє йому у письмовій формі номер та дату рішення Держфінмоніторингу про продовження зупинення відповідних фінансових операцій (видаткових фінансових операцій)</w:t>
            </w:r>
            <w:r w:rsidRPr="00C502E2">
              <w:rPr>
                <w:rFonts w:ascii="Times New Roman" w:hAnsi="Times New Roman" w:cs="Times New Roman"/>
                <w:i/>
                <w:color w:val="FF0000"/>
                <w:sz w:val="18"/>
                <w:szCs w:val="18"/>
                <w:lang w:val="en-US"/>
              </w:rPr>
              <w:t>.</w:t>
            </w:r>
          </w:p>
          <w:p w14:paraId="5E0868CF" w14:textId="77777777" w:rsidR="00027A81" w:rsidRPr="00E80541" w:rsidRDefault="00027A81" w:rsidP="00027A81">
            <w:pPr>
              <w:spacing w:after="0" w:line="240" w:lineRule="auto"/>
              <w:jc w:val="both"/>
              <w:rPr>
                <w:rFonts w:ascii="Times New Roman" w:eastAsia="Calibri" w:hAnsi="Times New Roman" w:cs="Times New Roman"/>
                <w:b/>
                <w:i/>
                <w:color w:val="2A2928"/>
                <w:sz w:val="18"/>
                <w:szCs w:val="18"/>
                <w:u w:val="single"/>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1C2EB77D" w14:textId="00587EE3" w:rsidR="00027A81" w:rsidRPr="00E80541" w:rsidRDefault="00027A81" w:rsidP="00027A81">
            <w:pPr>
              <w:spacing w:after="0" w:line="240" w:lineRule="auto"/>
              <w:rPr>
                <w:rFonts w:ascii="Times New Roman" w:eastAsia="Calibri" w:hAnsi="Times New Roman" w:cs="Times New Roman"/>
                <w:b/>
                <w:i/>
                <w:color w:val="2A2928"/>
                <w:sz w:val="18"/>
                <w:szCs w:val="18"/>
                <w:u w:val="single"/>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7FD72B5" w14:textId="77777777" w:rsidR="00027A81" w:rsidRPr="00C502E2" w:rsidRDefault="00027A81" w:rsidP="00027A81">
            <w:pPr>
              <w:spacing w:after="0" w:line="240" w:lineRule="auto"/>
              <w:rPr>
                <w:rFonts w:ascii="Times New Roman" w:hAnsi="Times New Roman" w:cs="Times New Roman"/>
                <w:bCs/>
                <w:iCs/>
                <w:sz w:val="18"/>
                <w:szCs w:val="18"/>
              </w:rPr>
            </w:pPr>
            <w:r w:rsidRPr="00C502E2">
              <w:rPr>
                <w:rFonts w:ascii="Times New Roman" w:hAnsi="Times New Roman" w:cs="Times New Roman"/>
                <w:bCs/>
                <w:iCs/>
                <w:sz w:val="18"/>
                <w:szCs w:val="18"/>
                <w:lang w:val="en-US"/>
              </w:rPr>
              <w:t>Д</w:t>
            </w:r>
            <w:r w:rsidRPr="00C502E2">
              <w:rPr>
                <w:rFonts w:ascii="Times New Roman" w:hAnsi="Times New Roman" w:cs="Times New Roman"/>
                <w:bCs/>
                <w:iCs/>
                <w:sz w:val="18"/>
                <w:szCs w:val="18"/>
              </w:rPr>
              <w:t>і</w:t>
            </w:r>
            <w:r w:rsidRPr="00C502E2">
              <w:rPr>
                <w:rFonts w:ascii="Times New Roman" w:hAnsi="Times New Roman" w:cs="Times New Roman"/>
                <w:bCs/>
                <w:iCs/>
                <w:sz w:val="18"/>
                <w:szCs w:val="18"/>
                <w:lang w:val="ru-RU"/>
              </w:rPr>
              <w:t>ї</w:t>
            </w:r>
            <w:r w:rsidRPr="00C502E2">
              <w:rPr>
                <w:rFonts w:ascii="Times New Roman" w:hAnsi="Times New Roman" w:cs="Times New Roman"/>
                <w:bCs/>
                <w:iCs/>
                <w:sz w:val="18"/>
                <w:szCs w:val="18"/>
              </w:rPr>
              <w:t xml:space="preserve"> СПФМ при поновленні фіноперації</w:t>
            </w:r>
          </w:p>
          <w:p w14:paraId="4B0089BC" w14:textId="77777777" w:rsidR="00027A81" w:rsidRDefault="00027A81" w:rsidP="00027A81">
            <w:pPr>
              <w:spacing w:after="0" w:line="240" w:lineRule="auto"/>
              <w:rPr>
                <w:rFonts w:ascii="Times New Roman" w:eastAsia="Calibri" w:hAnsi="Times New Roman" w:cs="Times New Roman"/>
                <w:color w:val="2A2928"/>
                <w:sz w:val="18"/>
                <w:szCs w:val="18"/>
                <w:lang w:eastAsia="uk-UA"/>
              </w:rPr>
            </w:pPr>
          </w:p>
        </w:tc>
      </w:tr>
      <w:tr w:rsidR="00027A81" w:rsidRPr="003F713A" w14:paraId="79AFC677" w14:textId="4CA89A77" w:rsidTr="00126E0B">
        <w:tc>
          <w:tcPr>
            <w:tcW w:w="15913" w:type="dxa"/>
            <w:gridSpan w:val="6"/>
            <w:tcBorders>
              <w:top w:val="single" w:sz="4" w:space="0" w:color="000000"/>
              <w:left w:val="single" w:sz="4" w:space="0" w:color="000000"/>
              <w:bottom w:val="single" w:sz="4" w:space="0" w:color="000000"/>
              <w:right w:val="single" w:sz="4" w:space="0" w:color="000000"/>
            </w:tcBorders>
          </w:tcPr>
          <w:p w14:paraId="4E4F8E28" w14:textId="30A003A1" w:rsidR="00027A81" w:rsidRPr="00573906" w:rsidRDefault="00027A81" w:rsidP="00027A81">
            <w:pPr>
              <w:shd w:val="clear" w:color="auto" w:fill="FFFFFF"/>
              <w:suppressAutoHyphens/>
              <w:autoSpaceDN w:val="0"/>
              <w:spacing w:after="0" w:line="240" w:lineRule="auto"/>
              <w:jc w:val="center"/>
              <w:textAlignment w:val="baseline"/>
              <w:outlineLvl w:val="2"/>
              <w:rPr>
                <w:rFonts w:ascii="Calibri" w:eastAsia="Calibri" w:hAnsi="Calibri" w:cs="Times New Roman"/>
                <w:sz w:val="28"/>
                <w:szCs w:val="28"/>
              </w:rPr>
            </w:pPr>
            <w:r w:rsidRPr="00A17491">
              <w:rPr>
                <w:rFonts w:ascii="Times New Roman" w:eastAsia="Calibri" w:hAnsi="Times New Roman" w:cs="Times New Roman"/>
                <w:b/>
                <w:i/>
                <w:color w:val="FF0000"/>
                <w:sz w:val="28"/>
                <w:szCs w:val="28"/>
                <w:u w:val="single"/>
                <w:lang w:eastAsia="uk-UA"/>
              </w:rPr>
              <w:t>XV</w:t>
            </w:r>
            <w:r w:rsidRPr="00A17491">
              <w:rPr>
                <w:rFonts w:ascii="Times New Roman" w:eastAsia="Calibri" w:hAnsi="Times New Roman" w:cs="Times New Roman"/>
                <w:b/>
                <w:i/>
                <w:color w:val="FF0000"/>
                <w:sz w:val="28"/>
                <w:szCs w:val="28"/>
                <w:u w:val="single"/>
                <w:lang w:val="en-US" w:eastAsia="uk-UA"/>
              </w:rPr>
              <w:t>I</w:t>
            </w:r>
            <w:r w:rsidRPr="00A17491">
              <w:rPr>
                <w:rFonts w:ascii="Times New Roman" w:eastAsia="Calibri" w:hAnsi="Times New Roman" w:cs="Times New Roman"/>
                <w:b/>
                <w:i/>
                <w:color w:val="FF0000"/>
                <w:sz w:val="28"/>
                <w:szCs w:val="28"/>
                <w:u w:val="single"/>
                <w:lang w:val="ru-RU" w:eastAsia="uk-UA"/>
              </w:rPr>
              <w:t>І</w:t>
            </w:r>
            <w:r w:rsidRPr="00A17491">
              <w:rPr>
                <w:rFonts w:ascii="Times New Roman" w:eastAsia="Calibri" w:hAnsi="Times New Roman" w:cs="Times New Roman"/>
                <w:b/>
                <w:i/>
                <w:color w:val="2A2928"/>
                <w:sz w:val="28"/>
                <w:szCs w:val="28"/>
                <w:u w:val="single"/>
                <w:lang w:eastAsia="uk-UA"/>
              </w:rPr>
              <w:t>.</w:t>
            </w:r>
            <w:r w:rsidRPr="00573906">
              <w:rPr>
                <w:rFonts w:ascii="Times New Roman" w:eastAsia="Calibri" w:hAnsi="Times New Roman" w:cs="Times New Roman"/>
                <w:color w:val="2A2928"/>
                <w:sz w:val="28"/>
                <w:szCs w:val="28"/>
                <w:lang w:eastAsia="uk-UA"/>
              </w:rPr>
              <w:t xml:space="preserve"> </w:t>
            </w:r>
            <w:r w:rsidRPr="00787834">
              <w:rPr>
                <w:rFonts w:ascii="Times New Roman" w:eastAsia="Calibri" w:hAnsi="Times New Roman" w:cs="Times New Roman"/>
                <w:b/>
                <w:color w:val="2A2928"/>
                <w:sz w:val="28"/>
                <w:szCs w:val="28"/>
                <w:lang w:eastAsia="uk-UA"/>
              </w:rPr>
              <w:t>Проведення внутрішніх перевірок діяльності суб'єкта первинного фінансового моніторингу</w:t>
            </w:r>
          </w:p>
          <w:p w14:paraId="7B3A98C0" w14:textId="77777777" w:rsidR="00027A81" w:rsidRPr="00573906" w:rsidRDefault="00027A81" w:rsidP="00027A81">
            <w:pPr>
              <w:shd w:val="clear" w:color="auto" w:fill="FFFFFF"/>
              <w:suppressAutoHyphens/>
              <w:autoSpaceDN w:val="0"/>
              <w:spacing w:after="0" w:line="240" w:lineRule="auto"/>
              <w:jc w:val="center"/>
              <w:textAlignment w:val="baseline"/>
              <w:outlineLvl w:val="2"/>
              <w:rPr>
                <w:rFonts w:ascii="Times New Roman" w:eastAsia="Calibri" w:hAnsi="Times New Roman" w:cs="Times New Roman"/>
                <w:i/>
                <w:color w:val="FF0000"/>
                <w:sz w:val="28"/>
                <w:szCs w:val="28"/>
                <w:u w:val="single"/>
                <w:lang w:eastAsia="uk-UA"/>
              </w:rPr>
            </w:pPr>
          </w:p>
        </w:tc>
      </w:tr>
      <w:tr w:rsidR="00027A81" w:rsidRPr="003F713A" w14:paraId="4ED3E320" w14:textId="1202EF92"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9F7E9" w14:textId="23D8642D" w:rsidR="00027A81" w:rsidRPr="005534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Перевірка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здійснюєть</w:t>
            </w:r>
            <w:r>
              <w:rPr>
                <w:rFonts w:ascii="Times New Roman" w:eastAsia="Calibri" w:hAnsi="Times New Roman" w:cs="Times New Roman"/>
                <w:sz w:val="18"/>
                <w:szCs w:val="18"/>
              </w:rPr>
              <w:t>ся один раз на календарний рік.</w:t>
            </w:r>
          </w:p>
        </w:tc>
        <w:tc>
          <w:tcPr>
            <w:tcW w:w="4819" w:type="dxa"/>
            <w:gridSpan w:val="2"/>
            <w:tcBorders>
              <w:top w:val="single" w:sz="4" w:space="0" w:color="000000"/>
              <w:left w:val="single" w:sz="4" w:space="0" w:color="000000"/>
              <w:bottom w:val="single" w:sz="4" w:space="0" w:color="000000"/>
              <w:right w:val="single" w:sz="4" w:space="0" w:color="000000"/>
            </w:tcBorders>
          </w:tcPr>
          <w:p w14:paraId="06314468" w14:textId="512F3296"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t>1. Перевірка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здійснюєть</w:t>
            </w:r>
            <w:r>
              <w:rPr>
                <w:rFonts w:ascii="Times New Roman" w:eastAsia="Calibri" w:hAnsi="Times New Roman" w:cs="Times New Roman"/>
                <w:sz w:val="18"/>
                <w:szCs w:val="18"/>
              </w:rPr>
              <w:t>ся один раз на календарний рік.</w:t>
            </w:r>
          </w:p>
        </w:tc>
        <w:tc>
          <w:tcPr>
            <w:tcW w:w="4676" w:type="dxa"/>
            <w:tcBorders>
              <w:top w:val="single" w:sz="4" w:space="0" w:color="000000"/>
              <w:left w:val="single" w:sz="4" w:space="0" w:color="000000"/>
              <w:bottom w:val="single" w:sz="4" w:space="0" w:color="000000"/>
              <w:right w:val="single" w:sz="4" w:space="0" w:color="000000"/>
            </w:tcBorders>
          </w:tcPr>
          <w:p w14:paraId="4C28A878" w14:textId="4876874C"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15AD6439"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14C27195"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AA741" w14:textId="6C014F81"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Перевірка призначається керівником суб'єкта первинного фінансового моніторингу, або особою, яка виконує його обов'язки, або іншим органом управління та оформ</w:t>
            </w:r>
            <w:r>
              <w:rPr>
                <w:rFonts w:ascii="Times New Roman" w:eastAsia="Calibri" w:hAnsi="Times New Roman" w:cs="Times New Roman"/>
                <w:sz w:val="18"/>
                <w:szCs w:val="18"/>
              </w:rPr>
              <w:t>ляється розпорядчим документом.</w:t>
            </w:r>
          </w:p>
        </w:tc>
        <w:tc>
          <w:tcPr>
            <w:tcW w:w="4819" w:type="dxa"/>
            <w:gridSpan w:val="2"/>
            <w:tcBorders>
              <w:top w:val="single" w:sz="4" w:space="0" w:color="000000"/>
              <w:left w:val="single" w:sz="4" w:space="0" w:color="000000"/>
              <w:bottom w:val="single" w:sz="4" w:space="0" w:color="000000"/>
              <w:right w:val="single" w:sz="4" w:space="0" w:color="000000"/>
            </w:tcBorders>
          </w:tcPr>
          <w:p w14:paraId="670F4021" w14:textId="1AB49470"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t>Перевірка призначається керівником суб'єкта первинного фінансового моніторингу, або особою, яка виконує його обов'язки, або іншим органом управління та оформ</w:t>
            </w:r>
            <w:r>
              <w:rPr>
                <w:rFonts w:ascii="Times New Roman" w:eastAsia="Calibri" w:hAnsi="Times New Roman" w:cs="Times New Roman"/>
                <w:sz w:val="18"/>
                <w:szCs w:val="18"/>
              </w:rPr>
              <w:t>ляється розпорядчим документом.</w:t>
            </w:r>
          </w:p>
        </w:tc>
        <w:tc>
          <w:tcPr>
            <w:tcW w:w="4676" w:type="dxa"/>
            <w:tcBorders>
              <w:top w:val="single" w:sz="4" w:space="0" w:color="000000"/>
              <w:left w:val="single" w:sz="4" w:space="0" w:color="000000"/>
              <w:bottom w:val="single" w:sz="4" w:space="0" w:color="000000"/>
              <w:right w:val="single" w:sz="4" w:space="0" w:color="000000"/>
            </w:tcBorders>
          </w:tcPr>
          <w:p w14:paraId="4F1C11D2"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2E48B58"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565E6A30" w14:textId="7777777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04231" w14:textId="74314F1A"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Строк проведення перевірки та питання перевірки визнача</w:t>
            </w:r>
            <w:r>
              <w:rPr>
                <w:rFonts w:ascii="Times New Roman" w:eastAsia="Calibri" w:hAnsi="Times New Roman" w:cs="Times New Roman"/>
                <w:sz w:val="18"/>
                <w:szCs w:val="18"/>
              </w:rPr>
              <w:t>ються в розпорядчому документі.</w:t>
            </w:r>
          </w:p>
        </w:tc>
        <w:tc>
          <w:tcPr>
            <w:tcW w:w="4819" w:type="dxa"/>
            <w:gridSpan w:val="2"/>
            <w:tcBorders>
              <w:top w:val="single" w:sz="4" w:space="0" w:color="000000"/>
              <w:left w:val="single" w:sz="4" w:space="0" w:color="000000"/>
              <w:bottom w:val="single" w:sz="4" w:space="0" w:color="000000"/>
              <w:right w:val="single" w:sz="4" w:space="0" w:color="000000"/>
            </w:tcBorders>
          </w:tcPr>
          <w:p w14:paraId="6FB82771" w14:textId="1CAF4E6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t>Строк проведення перевірки та питання перевірки визнача</w:t>
            </w:r>
            <w:r>
              <w:rPr>
                <w:rFonts w:ascii="Times New Roman" w:eastAsia="Calibri" w:hAnsi="Times New Roman" w:cs="Times New Roman"/>
                <w:sz w:val="18"/>
                <w:szCs w:val="18"/>
              </w:rPr>
              <w:t>ються в розпорядчому документі.</w:t>
            </w:r>
          </w:p>
        </w:tc>
        <w:tc>
          <w:tcPr>
            <w:tcW w:w="4676" w:type="dxa"/>
            <w:tcBorders>
              <w:top w:val="single" w:sz="4" w:space="0" w:color="000000"/>
              <w:left w:val="single" w:sz="4" w:space="0" w:color="000000"/>
              <w:bottom w:val="single" w:sz="4" w:space="0" w:color="000000"/>
              <w:right w:val="single" w:sz="4" w:space="0" w:color="000000"/>
            </w:tcBorders>
          </w:tcPr>
          <w:p w14:paraId="06CE0B7F"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99BBAEA"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7E83AF5C" w14:textId="37EA8A51"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E30DF"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Питання перевірки охоплюють:</w:t>
            </w:r>
          </w:p>
          <w:p w14:paraId="4260CBB7" w14:textId="58AC6C90"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0C5F845C"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Питання перевірки охоплюють:</w:t>
            </w:r>
          </w:p>
          <w:p w14:paraId="1EF60013" w14:textId="041A32A5"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1674162E" w14:textId="2B19FC6F"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BC91453"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48D6BBA6" w14:textId="2C1D9842"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D5E17"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виконання заходів, передбачених Програмою;</w:t>
            </w:r>
          </w:p>
          <w:p w14:paraId="0B41E3FA" w14:textId="69CDB7DC" w:rsidR="00027A81" w:rsidRPr="003F713A" w:rsidRDefault="00027A81" w:rsidP="00027A81">
            <w:pPr>
              <w:suppressAutoHyphens/>
              <w:autoSpaceDN w:val="0"/>
              <w:spacing w:after="0" w:line="240" w:lineRule="auto"/>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7658714"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1) виконання заходів, передбачених Програмою;</w:t>
            </w:r>
          </w:p>
          <w:p w14:paraId="2CA94BA9" w14:textId="7C1589C7" w:rsidR="00027A81" w:rsidRPr="003F713A" w:rsidRDefault="00027A81" w:rsidP="00027A81">
            <w:pPr>
              <w:suppressAutoHyphens/>
              <w:autoSpaceDN w:val="0"/>
              <w:spacing w:after="0" w:line="240" w:lineRule="auto"/>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79D3AE68" w14:textId="5E6D92E5" w:rsidR="00027A81" w:rsidRPr="003F713A" w:rsidRDefault="00027A81" w:rsidP="00027A81">
            <w:pPr>
              <w:suppressAutoHyphens/>
              <w:autoSpaceDN w:val="0"/>
              <w:spacing w:after="0" w:line="240" w:lineRule="auto"/>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0666E93B" w14:textId="77777777" w:rsidR="00027A81" w:rsidRPr="003F713A" w:rsidRDefault="00027A81" w:rsidP="00027A81">
            <w:pPr>
              <w:suppressAutoHyphens/>
              <w:autoSpaceDN w:val="0"/>
              <w:spacing w:after="0" w:line="240" w:lineRule="auto"/>
              <w:textAlignment w:val="baseline"/>
              <w:rPr>
                <w:rFonts w:ascii="Times New Roman" w:eastAsia="Calibri" w:hAnsi="Times New Roman" w:cs="Times New Roman"/>
                <w:color w:val="2A2928"/>
                <w:sz w:val="18"/>
                <w:szCs w:val="18"/>
                <w:lang w:eastAsia="uk-UA"/>
              </w:rPr>
            </w:pPr>
          </w:p>
        </w:tc>
      </w:tr>
      <w:tr w:rsidR="00027A81" w:rsidRPr="003F713A" w14:paraId="7F982531" w14:textId="350E3A53"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F6CC2"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відповідність Правил і Програми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0247570" w14:textId="1413742D"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1CFBD2F3"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2) відповідність Правил і Програми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2DF0323" w14:textId="61538D14"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21BA3536" w14:textId="75C85E85"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7DE05D56"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621414CB" w14:textId="2369AE9F"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0A6CC"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дотримання вимог Правил;</w:t>
            </w:r>
          </w:p>
          <w:p w14:paraId="1130552B" w14:textId="495CA27C"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4DBFBE3E"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дотримання вимог Правил;</w:t>
            </w:r>
          </w:p>
          <w:p w14:paraId="618FC389" w14:textId="5D5826C9"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6400BDF" w14:textId="60882211"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285CBF56"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6FDC15F1" w14:textId="09251B3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0A8D6"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відповідність оцінки критеріїв ризику клієнта;</w:t>
            </w:r>
          </w:p>
          <w:p w14:paraId="2AC001B4" w14:textId="7E838528"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65EB4E1" w14:textId="66217187" w:rsidR="00027A81" w:rsidRPr="00305DB2" w:rsidRDefault="00027A81" w:rsidP="00027A81">
            <w:pPr>
              <w:spacing w:after="0" w:line="240" w:lineRule="auto"/>
              <w:jc w:val="both"/>
              <w:rPr>
                <w:rFonts w:ascii="Times New Roman" w:hAnsi="Times New Roman" w:cs="Times New Roman"/>
                <w:sz w:val="18"/>
                <w:szCs w:val="18"/>
              </w:rPr>
            </w:pPr>
            <w:r w:rsidRPr="00305DB2">
              <w:rPr>
                <w:rFonts w:ascii="Times New Roman" w:hAnsi="Times New Roman" w:cs="Times New Roman"/>
                <w:sz w:val="18"/>
                <w:szCs w:val="18"/>
              </w:rPr>
              <w:t xml:space="preserve">4) відповідність оцінки </w:t>
            </w:r>
            <w:r w:rsidRPr="00305DB2">
              <w:rPr>
                <w:rFonts w:ascii="Times New Roman" w:hAnsi="Times New Roman" w:cs="Times New Roman"/>
                <w:bCs/>
                <w:i/>
                <w:color w:val="FF0000"/>
                <w:sz w:val="18"/>
                <w:szCs w:val="18"/>
              </w:rPr>
              <w:t>ризику ділових відносин (фінансової операції без встановлення ділових відносин) наявній у суб’єкта первинного фінансового моніторингу інформації про</w:t>
            </w:r>
            <w:r w:rsidRPr="00305DB2">
              <w:rPr>
                <w:rFonts w:ascii="Times New Roman" w:hAnsi="Times New Roman" w:cs="Times New Roman"/>
                <w:color w:val="FF0000"/>
                <w:sz w:val="18"/>
                <w:szCs w:val="18"/>
              </w:rPr>
              <w:t xml:space="preserve"> </w:t>
            </w:r>
            <w:r w:rsidRPr="00305DB2">
              <w:rPr>
                <w:rFonts w:ascii="Times New Roman" w:hAnsi="Times New Roman" w:cs="Times New Roman"/>
                <w:sz w:val="18"/>
                <w:szCs w:val="18"/>
              </w:rPr>
              <w:t>клієнта;</w:t>
            </w:r>
          </w:p>
        </w:tc>
        <w:tc>
          <w:tcPr>
            <w:tcW w:w="4676" w:type="dxa"/>
            <w:tcBorders>
              <w:top w:val="single" w:sz="4" w:space="0" w:color="000000"/>
              <w:left w:val="single" w:sz="4" w:space="0" w:color="000000"/>
              <w:bottom w:val="single" w:sz="4" w:space="0" w:color="000000"/>
              <w:right w:val="single" w:sz="4" w:space="0" w:color="000000"/>
            </w:tcBorders>
          </w:tcPr>
          <w:p w14:paraId="230E1F86" w14:textId="634D450B" w:rsidR="00027A81" w:rsidRPr="003F713A" w:rsidRDefault="00027A81" w:rsidP="00027A81">
            <w:pPr>
              <w:spacing w:after="0" w:line="240" w:lineRule="auto"/>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F91BFB4" w14:textId="7B274E29"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color w:val="2A2928"/>
                <w:sz w:val="18"/>
                <w:szCs w:val="18"/>
                <w:lang w:eastAsia="uk-UA"/>
              </w:rPr>
              <w:t>Відповідно до вимог ЗУ</w:t>
            </w:r>
          </w:p>
        </w:tc>
      </w:tr>
      <w:tr w:rsidR="00027A81" w:rsidRPr="003F713A" w14:paraId="56166421" w14:textId="45745B78"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3560F" w14:textId="35922618"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дотримання працівниками вимог щодо зберігання документів стосовно ідентифікації, верифікації клієнта (представника клієнта), вивчення клієнта та уточнення інформації про клієнта, осіб, які провели фінансову операцію, та документів, що стосуються ділових відносин (проведення фінансової операції) з клієнтом.</w:t>
            </w:r>
          </w:p>
          <w:p w14:paraId="42CC2595"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71D9483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Керівник, або особа, яка виконує його обов'язки, або інший орган управління має право встановити додаткові питання, які підлягають перевірці.</w:t>
            </w:r>
          </w:p>
          <w:p w14:paraId="4B7C7B45" w14:textId="01D25B79"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7363B735" w14:textId="36CCC800" w:rsidR="00027A81" w:rsidRPr="001571B9"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1571B9">
              <w:rPr>
                <w:rFonts w:ascii="Times New Roman" w:eastAsia="Calibri" w:hAnsi="Times New Roman" w:cs="Times New Roman"/>
                <w:color w:val="2A2928"/>
                <w:sz w:val="18"/>
                <w:szCs w:val="18"/>
                <w:lang w:eastAsia="uk-UA"/>
              </w:rPr>
              <w:t>5) дотримання працівниками вимог щодо</w:t>
            </w:r>
            <w:r>
              <w:rPr>
                <w:rFonts w:ascii="Times New Roman" w:eastAsia="Calibri" w:hAnsi="Times New Roman" w:cs="Times New Roman"/>
                <w:color w:val="2A2928"/>
                <w:sz w:val="18"/>
                <w:szCs w:val="18"/>
                <w:lang w:eastAsia="uk-UA"/>
              </w:rPr>
              <w:t xml:space="preserve"> зберігання документів стосовно</w:t>
            </w:r>
            <w:r w:rsidRPr="00305DB2">
              <w:rPr>
                <w:rFonts w:eastAsia="SimSun" w:cs="Times New Roman"/>
                <w:bCs/>
                <w:i/>
                <w:color w:val="FF0000"/>
              </w:rPr>
              <w:t xml:space="preserve"> </w:t>
            </w:r>
            <w:r w:rsidRPr="00305DB2">
              <w:rPr>
                <w:rFonts w:ascii="Times New Roman" w:eastAsia="Calibri" w:hAnsi="Times New Roman" w:cs="Times New Roman"/>
                <w:bCs/>
                <w:i/>
                <w:color w:val="FF0000"/>
                <w:sz w:val="18"/>
                <w:szCs w:val="18"/>
                <w:lang w:eastAsia="uk-UA"/>
              </w:rPr>
              <w:t>належної перевірки клієнта</w:t>
            </w:r>
            <w:r w:rsidRPr="00305DB2">
              <w:rPr>
                <w:rFonts w:ascii="Times New Roman" w:eastAsia="Calibri" w:hAnsi="Times New Roman" w:cs="Times New Roman"/>
                <w:i/>
                <w:color w:val="FF0000"/>
                <w:sz w:val="18"/>
                <w:szCs w:val="18"/>
                <w:lang w:eastAsia="uk-UA"/>
              </w:rPr>
              <w:t xml:space="preserve"> </w:t>
            </w:r>
            <w:r w:rsidRPr="001571B9">
              <w:rPr>
                <w:rFonts w:ascii="Times New Roman" w:eastAsia="Calibri" w:hAnsi="Times New Roman" w:cs="Times New Roman"/>
                <w:color w:val="2A2928"/>
                <w:sz w:val="18"/>
                <w:szCs w:val="18"/>
                <w:lang w:eastAsia="uk-UA"/>
              </w:rPr>
              <w:t xml:space="preserve">клієнта (представника клієнта), </w:t>
            </w:r>
            <w:r w:rsidRPr="00553427">
              <w:rPr>
                <w:rFonts w:ascii="Times New Roman" w:eastAsia="Calibri" w:hAnsi="Times New Roman" w:cs="Times New Roman"/>
                <w:i/>
                <w:color w:val="FF0000"/>
                <w:sz w:val="18"/>
                <w:szCs w:val="18"/>
                <w:lang w:eastAsia="uk-UA"/>
              </w:rPr>
              <w:t>постійного моніторингу ділових відносин клієнта</w:t>
            </w:r>
            <w:r w:rsidRPr="001571B9">
              <w:rPr>
                <w:rFonts w:ascii="Times New Roman" w:eastAsia="Calibri" w:hAnsi="Times New Roman" w:cs="Times New Roman"/>
                <w:color w:val="2A2928"/>
                <w:sz w:val="18"/>
                <w:szCs w:val="18"/>
                <w:lang w:eastAsia="uk-UA"/>
              </w:rPr>
              <w:t>, осіб, які провели фінансову операцію, та документів, що стосуються ділових відносин (проведення фінансової операції) з клієнтом.</w:t>
            </w:r>
          </w:p>
          <w:p w14:paraId="53785D05"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36F9384F" w14:textId="084F6513" w:rsidR="00027A81" w:rsidRPr="00285D9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Керівник, або особа, яка виконує його обов'язки, або інший орган управління має право встановити додаткові питання, які підлягають перевірці</w:t>
            </w:r>
            <w:r w:rsidRPr="00285D91">
              <w:rPr>
                <w:rFonts w:ascii="Times New Roman" w:eastAsia="Calibri" w:hAnsi="Times New Roman" w:cs="Times New Roman"/>
                <w:color w:val="2A2928"/>
                <w:sz w:val="18"/>
                <w:szCs w:val="18"/>
                <w:lang w:eastAsia="uk-UA"/>
              </w:rPr>
              <w:t>.</w:t>
            </w:r>
          </w:p>
        </w:tc>
        <w:tc>
          <w:tcPr>
            <w:tcW w:w="4676" w:type="dxa"/>
            <w:tcBorders>
              <w:top w:val="single" w:sz="4" w:space="0" w:color="000000"/>
              <w:left w:val="single" w:sz="4" w:space="0" w:color="000000"/>
              <w:bottom w:val="single" w:sz="4" w:space="0" w:color="000000"/>
              <w:right w:val="single" w:sz="4" w:space="0" w:color="000000"/>
            </w:tcBorders>
          </w:tcPr>
          <w:p w14:paraId="0191EBF9" w14:textId="1A4DD536"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w:t>
            </w:r>
          </w:p>
        </w:tc>
        <w:tc>
          <w:tcPr>
            <w:tcW w:w="1720" w:type="dxa"/>
            <w:tcBorders>
              <w:top w:val="single" w:sz="4" w:space="0" w:color="000000"/>
              <w:left w:val="single" w:sz="4" w:space="0" w:color="000000"/>
              <w:bottom w:val="single" w:sz="4" w:space="0" w:color="000000"/>
              <w:right w:val="single" w:sz="4" w:space="0" w:color="000000"/>
            </w:tcBorders>
          </w:tcPr>
          <w:p w14:paraId="1BE5E6D5"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4F2E22E4" w14:textId="5DD543DB"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F82BF"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Перевірка здійснюється працівником(ами) підрозділу внутрішнього аудиту або окремою посадовою особою, що проводить внутрішній аудит (контроль) професійного учасника фондового ринку (ринку цінних паперів).</w:t>
            </w:r>
          </w:p>
          <w:p w14:paraId="6C37BDC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Перевірку відокремлених підрозділів суб'єкта первинного фінансового моніторингу може здійснювати відповідальний працівник суб'єкта первинного фінансового моніторингу.</w:t>
            </w:r>
          </w:p>
          <w:p w14:paraId="3178D782"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Перевірка суб'єкта первинного фінансового моніторингу не може здійснюватись відповідальним працівником.</w:t>
            </w:r>
          </w:p>
          <w:p w14:paraId="45FC9B97" w14:textId="7E0BDE0F"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637F4A9"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3. Перевірка здійснюється працівником(ами) підрозділу внутрішнього аудиту або окремою посадовою особою, що проводить внутрішній аудит (контроль) професійного учасника фондового ринку (ринку цінних паперів).</w:t>
            </w:r>
          </w:p>
          <w:p w14:paraId="1BB1D429"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Перевірку відокремлених підрозділів суб'єкта первинного фінансового моніторингу може здійснювати відповідальний працівник суб'єкта первинного фінансового моніторингу.</w:t>
            </w:r>
          </w:p>
          <w:p w14:paraId="1024D76E"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Перевірка суб'єкта первинного фінансового моніторингу не може здійснюватись відповідальним працівником.</w:t>
            </w:r>
          </w:p>
          <w:p w14:paraId="09C34FE6" w14:textId="1440A72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4676" w:type="dxa"/>
            <w:tcBorders>
              <w:top w:val="single" w:sz="4" w:space="0" w:color="000000"/>
              <w:left w:val="single" w:sz="4" w:space="0" w:color="000000"/>
              <w:bottom w:val="single" w:sz="4" w:space="0" w:color="000000"/>
              <w:right w:val="single" w:sz="4" w:space="0" w:color="000000"/>
            </w:tcBorders>
          </w:tcPr>
          <w:p w14:paraId="06E9B76A" w14:textId="11F1F150"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9991787"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3B6EA19F" w14:textId="61287041"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ACA9B" w14:textId="59CA9B2F" w:rsidR="00027A81" w:rsidRPr="005534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4. За результатами перевірки складається висновок щодо результатів перевірки внутрішнього аудиту (контролю), який підписують особи, які здійснювали перевірку. У висновку зазначаються виявлені недоліки та в разі необхідності пропозиції щодо усунення недоліків, виявл</w:t>
            </w:r>
            <w:r>
              <w:rPr>
                <w:rFonts w:ascii="Times New Roman" w:eastAsia="Calibri" w:hAnsi="Times New Roman" w:cs="Times New Roman"/>
                <w:sz w:val="18"/>
                <w:szCs w:val="18"/>
              </w:rPr>
              <w:t>ених за результатами перевірки.</w:t>
            </w:r>
          </w:p>
        </w:tc>
        <w:tc>
          <w:tcPr>
            <w:tcW w:w="4819" w:type="dxa"/>
            <w:gridSpan w:val="2"/>
            <w:tcBorders>
              <w:top w:val="single" w:sz="4" w:space="0" w:color="000000"/>
              <w:left w:val="single" w:sz="4" w:space="0" w:color="000000"/>
              <w:bottom w:val="single" w:sz="4" w:space="0" w:color="000000"/>
              <w:right w:val="single" w:sz="4" w:space="0" w:color="000000"/>
            </w:tcBorders>
          </w:tcPr>
          <w:p w14:paraId="49E81770" w14:textId="706942B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t>4. За результатами перевірки складається висновок щодо результатів перевірки внутрішнього аудиту (контролю), який підписують особи, які здійснювали перевірку. У висновку зазначаються виявлені недоліки та в разі необхідності пропозиції щодо усунення недоліків, виявл</w:t>
            </w:r>
            <w:r>
              <w:rPr>
                <w:rFonts w:ascii="Times New Roman" w:eastAsia="Calibri" w:hAnsi="Times New Roman" w:cs="Times New Roman"/>
                <w:sz w:val="18"/>
                <w:szCs w:val="18"/>
              </w:rPr>
              <w:t>ених за результатами перевірки.</w:t>
            </w:r>
          </w:p>
        </w:tc>
        <w:tc>
          <w:tcPr>
            <w:tcW w:w="4676" w:type="dxa"/>
            <w:tcBorders>
              <w:top w:val="single" w:sz="4" w:space="0" w:color="000000"/>
              <w:left w:val="single" w:sz="4" w:space="0" w:color="000000"/>
              <w:bottom w:val="single" w:sz="4" w:space="0" w:color="000000"/>
              <w:right w:val="single" w:sz="4" w:space="0" w:color="000000"/>
            </w:tcBorders>
          </w:tcPr>
          <w:p w14:paraId="434B50FC" w14:textId="24DCE91F"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7676220"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633D4E67" w14:textId="042C50C7"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5DB76" w14:textId="4CB03AF5"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5. Висновок щодо результатів перевірки внутрішнього аудиту (контролю) після його підписання направляється наглядовій раді, а в разі, коли законодавством не вимагається обов'язкове утворення наглядової ради, вищому органу управління суб'єкта первинного фінансового моніторингу для інформування та вжиття в разі необхідності заходів реагування.</w:t>
            </w:r>
          </w:p>
          <w:p w14:paraId="1FD29D86" w14:textId="6DF1F352" w:rsidR="00027A81"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7610823A"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p>
          <w:p w14:paraId="42AE9C97" w14:textId="0B3A2DAA" w:rsidR="00027A81" w:rsidRPr="005534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 xml:space="preserve">Ознайомлення керівника або особи, яка виконує його обов'язки, з висновком щодо результатів перевірки внутрішнього аудиту (контролю) підтверджується </w:t>
            </w:r>
            <w:r>
              <w:rPr>
                <w:rFonts w:ascii="Times New Roman" w:eastAsia="Calibri" w:hAnsi="Times New Roman" w:cs="Times New Roman"/>
                <w:sz w:val="18"/>
                <w:szCs w:val="18"/>
              </w:rPr>
              <w:t>підписом.</w:t>
            </w:r>
          </w:p>
        </w:tc>
        <w:tc>
          <w:tcPr>
            <w:tcW w:w="4819" w:type="dxa"/>
            <w:gridSpan w:val="2"/>
            <w:tcBorders>
              <w:top w:val="single" w:sz="4" w:space="0" w:color="000000"/>
              <w:left w:val="single" w:sz="4" w:space="0" w:color="000000"/>
              <w:bottom w:val="single" w:sz="4" w:space="0" w:color="000000"/>
              <w:right w:val="single" w:sz="4" w:space="0" w:color="000000"/>
            </w:tcBorders>
          </w:tcPr>
          <w:p w14:paraId="6840C7FF" w14:textId="77777777" w:rsidR="00027A81" w:rsidRPr="00553427" w:rsidRDefault="00027A81" w:rsidP="00027A81">
            <w:pPr>
              <w:spacing w:after="0" w:line="240" w:lineRule="auto"/>
              <w:jc w:val="both"/>
              <w:rPr>
                <w:rFonts w:ascii="Times New Roman" w:hAnsi="Times New Roman" w:cs="Times New Roman"/>
                <w:sz w:val="18"/>
                <w:szCs w:val="18"/>
              </w:rPr>
            </w:pPr>
            <w:r w:rsidRPr="00B70B38">
              <w:rPr>
                <w:rFonts w:ascii="Times New Roman" w:hAnsi="Times New Roman" w:cs="Times New Roman"/>
                <w:sz w:val="18"/>
                <w:szCs w:val="18"/>
              </w:rPr>
              <w:t>5. Висновок щодо результатів перевірки</w:t>
            </w:r>
            <w:r w:rsidRPr="002466CA">
              <w:rPr>
                <w:rFonts w:ascii="Times New Roman" w:hAnsi="Times New Roman" w:cs="Times New Roman"/>
                <w:color w:val="FF0000"/>
                <w:sz w:val="18"/>
                <w:szCs w:val="18"/>
              </w:rPr>
              <w:t xml:space="preserve">, </w:t>
            </w:r>
            <w:r w:rsidRPr="00553427">
              <w:rPr>
                <w:rFonts w:ascii="Times New Roman" w:hAnsi="Times New Roman" w:cs="Times New Roman"/>
                <w:bCs/>
                <w:i/>
                <w:color w:val="FF0000"/>
                <w:sz w:val="18"/>
                <w:szCs w:val="18"/>
              </w:rPr>
              <w:t xml:space="preserve">проведеної внутрішнім аудитором / </w:t>
            </w:r>
            <w:r w:rsidRPr="00553427">
              <w:rPr>
                <w:rFonts w:ascii="Times New Roman" w:hAnsi="Times New Roman" w:cs="Times New Roman"/>
                <w:i/>
                <w:color w:val="FF0000"/>
                <w:sz w:val="18"/>
                <w:szCs w:val="18"/>
              </w:rPr>
              <w:t>підрозділом внутрішнього аудиту (контролю)</w:t>
            </w:r>
            <w:r w:rsidRPr="002466CA">
              <w:rPr>
                <w:rFonts w:ascii="Times New Roman" w:hAnsi="Times New Roman" w:cs="Times New Roman"/>
                <w:color w:val="FF0000"/>
                <w:sz w:val="18"/>
                <w:szCs w:val="18"/>
              </w:rPr>
              <w:t xml:space="preserve"> </w:t>
            </w:r>
            <w:r w:rsidRPr="00B70B38">
              <w:rPr>
                <w:rFonts w:ascii="Times New Roman" w:hAnsi="Times New Roman" w:cs="Times New Roman"/>
                <w:sz w:val="18"/>
                <w:szCs w:val="18"/>
              </w:rPr>
              <w:t>після його підписання направляється наглядовій раді, а в разі, коли законодавством не вимагається обов'язкове утворення наглядової ради, вищому органу управління суб'єкта первинного фінансового моніторингу для інформування та вжиття в разі необхідності заходів реагування.</w:t>
            </w:r>
          </w:p>
          <w:p w14:paraId="184574A8" w14:textId="77777777" w:rsidR="00027A81"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14:paraId="64AA2FC4" w14:textId="3B98FD8A" w:rsidR="00027A81" w:rsidRPr="003F713A" w:rsidRDefault="00027A81" w:rsidP="00027A81">
            <w:pPr>
              <w:spacing w:after="0" w:line="240" w:lineRule="auto"/>
              <w:jc w:val="both"/>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Ознайомлення керівника або особи, яка виконує його обов'язки, з висновком щодо результатів перевірки внутрішнього аудиту (контролю) підтверджується підписом.</w:t>
            </w:r>
          </w:p>
        </w:tc>
        <w:tc>
          <w:tcPr>
            <w:tcW w:w="4676" w:type="dxa"/>
            <w:tcBorders>
              <w:top w:val="single" w:sz="4" w:space="0" w:color="000000"/>
              <w:left w:val="single" w:sz="4" w:space="0" w:color="000000"/>
              <w:bottom w:val="single" w:sz="4" w:space="0" w:color="000000"/>
              <w:right w:val="single" w:sz="4" w:space="0" w:color="000000"/>
            </w:tcBorders>
          </w:tcPr>
          <w:p w14:paraId="3FBA257F" w14:textId="67D800F9" w:rsidR="00027A81" w:rsidRPr="003F713A" w:rsidRDefault="00027A81" w:rsidP="00027A81">
            <w:pPr>
              <w:spacing w:after="0" w:line="240" w:lineRule="auto"/>
              <w:jc w:val="both"/>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33238C07"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302B903C" w14:textId="75BFC90C"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8F204"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6. Перевірки діяльності будь-якого підрозділу суб'єкта первинного фінансового моніторингу та його працівників щодо дотримання ними Правил та виконання Програми здійснює відповідальний працівник суб'єкта первинного фінансового моніторингу в порядку, встановленому Правилами.</w:t>
            </w:r>
          </w:p>
          <w:p w14:paraId="09B4514B" w14:textId="13BC1FEC" w:rsidR="00027A81" w:rsidRPr="00553427"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Ознайомлення керівника або особи, яка виконує його обов'язки, з результатами такої перевірки здійснюється шляхом подання звіту в порядку, передбаченому пунктом 17 розділу II цього Положен</w:t>
            </w:r>
            <w:r>
              <w:rPr>
                <w:rFonts w:ascii="Times New Roman" w:eastAsia="Calibri" w:hAnsi="Times New Roman" w:cs="Times New Roman"/>
                <w:sz w:val="18"/>
                <w:szCs w:val="18"/>
              </w:rPr>
              <w:t>ня.</w:t>
            </w:r>
          </w:p>
        </w:tc>
        <w:tc>
          <w:tcPr>
            <w:tcW w:w="4819" w:type="dxa"/>
            <w:gridSpan w:val="2"/>
            <w:tcBorders>
              <w:top w:val="single" w:sz="4" w:space="0" w:color="000000"/>
              <w:left w:val="single" w:sz="4" w:space="0" w:color="000000"/>
              <w:bottom w:val="single" w:sz="4" w:space="0" w:color="000000"/>
              <w:right w:val="single" w:sz="4" w:space="0" w:color="000000"/>
            </w:tcBorders>
          </w:tcPr>
          <w:p w14:paraId="6A2A9551" w14:textId="77777777" w:rsidR="00027A81" w:rsidRPr="00F22A03" w:rsidRDefault="00027A81" w:rsidP="00027A81">
            <w:pPr>
              <w:suppressAutoHyphens/>
              <w:autoSpaceDN w:val="0"/>
              <w:spacing w:after="0" w:line="240" w:lineRule="auto"/>
              <w:jc w:val="both"/>
              <w:textAlignment w:val="baseline"/>
              <w:rPr>
                <w:rFonts w:ascii="Times New Roman" w:eastAsia="Calibri" w:hAnsi="Times New Roman" w:cs="Times New Roman"/>
                <w:sz w:val="18"/>
                <w:szCs w:val="18"/>
              </w:rPr>
            </w:pPr>
            <w:r w:rsidRPr="00F22A03">
              <w:rPr>
                <w:rFonts w:ascii="Times New Roman" w:eastAsia="Calibri" w:hAnsi="Times New Roman" w:cs="Times New Roman"/>
                <w:sz w:val="18"/>
                <w:szCs w:val="18"/>
              </w:rPr>
              <w:t>6. Перевірки діяльності будь-якого підрозділу суб'єкта первинного фінансового моніторингу та його працівників щодо дотримання ними Правил та виконання Програми здійснює відповідальний працівник суб'єкта первинного фінансового моніторингу в порядку, встановленому Правилами.</w:t>
            </w:r>
          </w:p>
          <w:p w14:paraId="7D721090" w14:textId="7EAF38F0"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F22A03">
              <w:rPr>
                <w:rFonts w:ascii="Times New Roman" w:eastAsia="Calibri" w:hAnsi="Times New Roman" w:cs="Times New Roman"/>
                <w:sz w:val="18"/>
                <w:szCs w:val="18"/>
              </w:rPr>
              <w:t>Ознайомлення керівника або особи, яка виконує його обов'язки, з результатами такої перевірки здійснюється шляхом подання звіту в порядку, передбаченому пунктом 17 розділу II цього Положен</w:t>
            </w:r>
            <w:r>
              <w:rPr>
                <w:rFonts w:ascii="Times New Roman" w:eastAsia="Calibri" w:hAnsi="Times New Roman" w:cs="Times New Roman"/>
                <w:sz w:val="18"/>
                <w:szCs w:val="18"/>
              </w:rPr>
              <w:t>ня.</w:t>
            </w:r>
          </w:p>
        </w:tc>
        <w:tc>
          <w:tcPr>
            <w:tcW w:w="4676" w:type="dxa"/>
            <w:tcBorders>
              <w:top w:val="single" w:sz="4" w:space="0" w:color="000000"/>
              <w:left w:val="single" w:sz="4" w:space="0" w:color="000000"/>
              <w:bottom w:val="single" w:sz="4" w:space="0" w:color="000000"/>
              <w:right w:val="single" w:sz="4" w:space="0" w:color="000000"/>
            </w:tcBorders>
          </w:tcPr>
          <w:p w14:paraId="659F6D28" w14:textId="6FF74DD6"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5990CFC3"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027A81" w:rsidRPr="003F713A" w14:paraId="0A92F94A" w14:textId="237F562A" w:rsidTr="00126E0B">
        <w:tc>
          <w:tcPr>
            <w:tcW w:w="15913" w:type="dxa"/>
            <w:gridSpan w:val="6"/>
            <w:tcBorders>
              <w:top w:val="single" w:sz="4" w:space="0" w:color="000000"/>
              <w:left w:val="single" w:sz="4" w:space="0" w:color="000000"/>
              <w:bottom w:val="single" w:sz="4" w:space="0" w:color="000000"/>
              <w:right w:val="single" w:sz="4" w:space="0" w:color="000000"/>
            </w:tcBorders>
          </w:tcPr>
          <w:p w14:paraId="6719596E" w14:textId="05B8136E" w:rsidR="00027A81" w:rsidRPr="004540BB" w:rsidRDefault="00027A81" w:rsidP="00027A81">
            <w:pPr>
              <w:shd w:val="clear" w:color="auto" w:fill="FFFFFF"/>
              <w:suppressAutoHyphens/>
              <w:autoSpaceDN w:val="0"/>
              <w:spacing w:after="0" w:line="240" w:lineRule="auto"/>
              <w:jc w:val="center"/>
              <w:textAlignment w:val="baseline"/>
              <w:outlineLvl w:val="2"/>
              <w:rPr>
                <w:rFonts w:ascii="Calibri" w:eastAsia="Calibri" w:hAnsi="Calibri" w:cs="Times New Roman"/>
                <w:sz w:val="28"/>
                <w:szCs w:val="28"/>
              </w:rPr>
            </w:pPr>
            <w:r w:rsidRPr="009C24AB">
              <w:rPr>
                <w:rFonts w:ascii="Times New Roman" w:eastAsia="Calibri" w:hAnsi="Times New Roman" w:cs="Times New Roman"/>
                <w:b/>
                <w:i/>
                <w:color w:val="FF0000"/>
                <w:sz w:val="28"/>
                <w:szCs w:val="28"/>
                <w:u w:val="single"/>
                <w:lang w:eastAsia="uk-UA"/>
              </w:rPr>
              <w:t>X</w:t>
            </w:r>
            <w:r w:rsidRPr="009C24AB">
              <w:rPr>
                <w:rFonts w:ascii="Times New Roman" w:eastAsia="Calibri" w:hAnsi="Times New Roman" w:cs="Times New Roman"/>
                <w:b/>
                <w:i/>
                <w:color w:val="FF0000"/>
                <w:sz w:val="28"/>
                <w:szCs w:val="28"/>
                <w:u w:val="single"/>
                <w:lang w:val="en-US" w:eastAsia="uk-UA"/>
              </w:rPr>
              <w:t>V</w:t>
            </w:r>
            <w:r w:rsidRPr="009C24AB">
              <w:rPr>
                <w:rFonts w:ascii="Times New Roman" w:eastAsia="Calibri" w:hAnsi="Times New Roman" w:cs="Times New Roman"/>
                <w:b/>
                <w:i/>
                <w:color w:val="FF0000"/>
                <w:sz w:val="28"/>
                <w:szCs w:val="28"/>
                <w:u w:val="single"/>
                <w:lang w:val="ru-RU" w:eastAsia="uk-UA"/>
              </w:rPr>
              <w:t>І</w:t>
            </w:r>
            <w:r w:rsidRPr="009C24AB">
              <w:rPr>
                <w:rFonts w:ascii="Times New Roman" w:eastAsia="Calibri" w:hAnsi="Times New Roman" w:cs="Times New Roman"/>
                <w:b/>
                <w:i/>
                <w:color w:val="FF0000"/>
                <w:sz w:val="28"/>
                <w:szCs w:val="28"/>
                <w:u w:val="single"/>
                <w:lang w:eastAsia="uk-UA"/>
              </w:rPr>
              <w:t>І</w:t>
            </w:r>
            <w:r w:rsidRPr="009C24AB">
              <w:rPr>
                <w:rFonts w:ascii="Times New Roman" w:eastAsia="Calibri" w:hAnsi="Times New Roman" w:cs="Times New Roman"/>
                <w:b/>
                <w:i/>
                <w:color w:val="FF0000"/>
                <w:sz w:val="28"/>
                <w:szCs w:val="28"/>
                <w:u w:val="single"/>
                <w:lang w:val="en-US" w:eastAsia="uk-UA"/>
              </w:rPr>
              <w:t>I</w:t>
            </w:r>
            <w:r w:rsidRPr="009C24AB">
              <w:rPr>
                <w:rFonts w:ascii="Times New Roman" w:eastAsia="Calibri" w:hAnsi="Times New Roman" w:cs="Times New Roman"/>
                <w:b/>
                <w:i/>
                <w:color w:val="2A2928"/>
                <w:sz w:val="28"/>
                <w:szCs w:val="28"/>
                <w:u w:val="single"/>
                <w:lang w:eastAsia="uk-UA"/>
              </w:rPr>
              <w:t>.</w:t>
            </w:r>
            <w:r w:rsidRPr="00573906">
              <w:rPr>
                <w:rFonts w:ascii="Times New Roman" w:eastAsia="Calibri" w:hAnsi="Times New Roman" w:cs="Times New Roman"/>
                <w:color w:val="2A2928"/>
                <w:sz w:val="28"/>
                <w:szCs w:val="28"/>
                <w:lang w:eastAsia="uk-UA"/>
              </w:rPr>
              <w:t xml:space="preserve"> </w:t>
            </w:r>
            <w:r w:rsidRPr="00B21B51">
              <w:rPr>
                <w:rFonts w:ascii="Times New Roman" w:eastAsia="Calibri" w:hAnsi="Times New Roman" w:cs="Times New Roman"/>
                <w:b/>
                <w:color w:val="2A2928"/>
                <w:sz w:val="28"/>
                <w:szCs w:val="28"/>
                <w:lang w:eastAsia="uk-UA"/>
              </w:rPr>
              <w:t>Державний контроль за дотриманням вимог Положення</w:t>
            </w:r>
          </w:p>
        </w:tc>
      </w:tr>
      <w:tr w:rsidR="00027A81" w:rsidRPr="003F713A" w14:paraId="75A8E081" w14:textId="5288B870" w:rsidTr="0008075B">
        <w:trPr>
          <w:gridAfter w:val="1"/>
          <w:wAfter w:w="27" w:type="dxa"/>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878ED" w14:textId="2A6DB55A"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Державний контроль та нагляд за дотриманням суб'єктами первинного фінансового моніторингу вимог цього Положення здійснюють НКЦПФР та Держфінмоніторинг у межах повноважень у встановленому законодавством порядку.</w:t>
            </w:r>
          </w:p>
        </w:tc>
        <w:tc>
          <w:tcPr>
            <w:tcW w:w="4819" w:type="dxa"/>
            <w:gridSpan w:val="2"/>
            <w:tcBorders>
              <w:top w:val="single" w:sz="4" w:space="0" w:color="000000"/>
              <w:left w:val="single" w:sz="4" w:space="0" w:color="000000"/>
              <w:bottom w:val="single" w:sz="4" w:space="0" w:color="000000"/>
              <w:right w:val="single" w:sz="4" w:space="0" w:color="000000"/>
            </w:tcBorders>
          </w:tcPr>
          <w:p w14:paraId="5A14BF3D" w14:textId="4ABA950E"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Державний контроль та нагляд за дотриманням суб'єктами первинного фінансового моніторингу вимог цього Положення здійснюють НКЦПФР та Держфінмоніторинг у межах повноважень у встановленому законодавством порядку.</w:t>
            </w:r>
          </w:p>
        </w:tc>
        <w:tc>
          <w:tcPr>
            <w:tcW w:w="4676" w:type="dxa"/>
            <w:tcBorders>
              <w:top w:val="single" w:sz="4" w:space="0" w:color="000000"/>
              <w:left w:val="single" w:sz="4" w:space="0" w:color="000000"/>
              <w:bottom w:val="single" w:sz="4" w:space="0" w:color="000000"/>
              <w:right w:val="single" w:sz="4" w:space="0" w:color="000000"/>
            </w:tcBorders>
          </w:tcPr>
          <w:p w14:paraId="6FF3C3BB" w14:textId="1355B530" w:rsidR="00027A81" w:rsidRPr="003F713A" w:rsidRDefault="00027A81" w:rsidP="00027A81">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1720" w:type="dxa"/>
            <w:tcBorders>
              <w:top w:val="single" w:sz="4" w:space="0" w:color="000000"/>
              <w:left w:val="single" w:sz="4" w:space="0" w:color="000000"/>
              <w:bottom w:val="single" w:sz="4" w:space="0" w:color="000000"/>
              <w:right w:val="single" w:sz="4" w:space="0" w:color="000000"/>
            </w:tcBorders>
          </w:tcPr>
          <w:p w14:paraId="6218749B" w14:textId="77777777" w:rsidR="00027A81" w:rsidRPr="003F713A" w:rsidRDefault="00027A81" w:rsidP="00027A81">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bl>
    <w:p w14:paraId="6AB9B391" w14:textId="23D9AB7F" w:rsidR="003F713A" w:rsidRPr="003F713A" w:rsidRDefault="003F713A">
      <w:pPr>
        <w:rPr>
          <w:lang w:val="ru-RU"/>
        </w:rPr>
      </w:pPr>
    </w:p>
    <w:sectPr w:rsidR="003F713A" w:rsidRPr="003F713A" w:rsidSect="003F713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8B4"/>
    <w:multiLevelType w:val="multilevel"/>
    <w:tmpl w:val="3606049E"/>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BC251F"/>
    <w:multiLevelType w:val="multilevel"/>
    <w:tmpl w:val="8DF45746"/>
    <w:styleLink w:val="WWNum2a"/>
    <w:lvl w:ilvl="0">
      <w:start w:val="1"/>
      <w:numFmt w:val="decimal"/>
      <w:lvlText w:val="%1."/>
      <w:lvlJc w:val="left"/>
      <w:pPr>
        <w:ind w:left="720" w:hanging="360"/>
      </w:pPr>
      <w:rPr>
        <w:rFonts w:eastAsia="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304443D"/>
    <w:multiLevelType w:val="multilevel"/>
    <w:tmpl w:val="2828D5F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A161B5"/>
    <w:multiLevelType w:val="multilevel"/>
    <w:tmpl w:val="3CF83EA6"/>
    <w:styleLink w:val="WWNum9"/>
    <w:lvl w:ilvl="0">
      <w:start w:val="6"/>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C1E196A"/>
    <w:multiLevelType w:val="multilevel"/>
    <w:tmpl w:val="3F3C2CE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40A07025"/>
    <w:multiLevelType w:val="multilevel"/>
    <w:tmpl w:val="2DE65F56"/>
    <w:styleLink w:val="WWNum1a"/>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6" w15:restartNumberingAfterBreak="0">
    <w:nsid w:val="45267313"/>
    <w:multiLevelType w:val="hybridMultilevel"/>
    <w:tmpl w:val="0C706094"/>
    <w:lvl w:ilvl="0" w:tplc="5CCEA82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891611"/>
    <w:multiLevelType w:val="multilevel"/>
    <w:tmpl w:val="7688E41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E2C2F48"/>
    <w:multiLevelType w:val="hybridMultilevel"/>
    <w:tmpl w:val="488C78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E7654FB"/>
    <w:multiLevelType w:val="multilevel"/>
    <w:tmpl w:val="D070D8B4"/>
    <w:styleLink w:val="WWNum5"/>
    <w:lvl w:ilvl="0">
      <w:numFmt w:val="bullet"/>
      <w:lvlText w:val="-"/>
      <w:lvlJc w:val="left"/>
      <w:pPr>
        <w:ind w:left="720" w:hanging="360"/>
      </w:pPr>
      <w:rPr>
        <w:rFonts w:ascii="Times New Roman" w:eastAsia="Times New Roman" w:hAnsi="Times New Roman"/>
        <w:u w:val="singl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FB87E6B"/>
    <w:multiLevelType w:val="multilevel"/>
    <w:tmpl w:val="4050979C"/>
    <w:styleLink w:val="WWNum11"/>
    <w:lvl w:ilvl="0">
      <w:numFmt w:val="bullet"/>
      <w:lvlText w:val=""/>
      <w:lvlJc w:val="left"/>
      <w:pPr>
        <w:ind w:left="720" w:hanging="360"/>
      </w:pPr>
      <w:rPr>
        <w:rFonts w:ascii="Symbol" w:hAnsi="Symbol"/>
        <w:sz w:val="20"/>
      </w:rPr>
    </w:lvl>
    <w:lvl w:ilvl="1">
      <w:numFmt w:val="bullet"/>
      <w:lvlText w:val="-"/>
      <w:lvlJc w:val="left"/>
      <w:pPr>
        <w:ind w:left="1440" w:hanging="360"/>
      </w:pPr>
      <w:rPr>
        <w:rFonts w:ascii="Times New Roman" w:eastAsia="Times New Roman" w:hAnsi="Times New Roman"/>
      </w:rPr>
    </w:lvl>
    <w:lvl w:ilvl="2">
      <w:start w:val="1"/>
      <w:numFmt w:val="decimal"/>
      <w:lvlText w:val="%3)"/>
      <w:lvlJc w:val="left"/>
      <w:pPr>
        <w:ind w:left="2486" w:hanging="360"/>
      </w:pPr>
      <w:rPr>
        <w:rFonts w:cs="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55294AB8"/>
    <w:multiLevelType w:val="multilevel"/>
    <w:tmpl w:val="4DF2A54E"/>
    <w:styleLink w:val="WWNum8"/>
    <w:lvl w:ilvl="0">
      <w:start w:val="1"/>
      <w:numFmt w:val="decimal"/>
      <w:lvlText w:val="%1."/>
      <w:lvlJc w:val="left"/>
      <w:pPr>
        <w:ind w:left="1428" w:hanging="360"/>
      </w:pPr>
      <w:rPr>
        <w:rFonts w:cs="Times New Roman"/>
        <w:b w:val="0"/>
        <w:bCs/>
        <w:i w:val="0"/>
        <w:iCs/>
        <w:sz w:val="28"/>
        <w:szCs w:val="28"/>
      </w:rPr>
    </w:lvl>
    <w:lvl w:ilvl="1">
      <w:start w:val="1"/>
      <w:numFmt w:val="decimal"/>
      <w:lvlText w:val="%2)"/>
      <w:lvlJc w:val="left"/>
      <w:pPr>
        <w:ind w:left="2148" w:hanging="360"/>
      </w:pPr>
      <w:rPr>
        <w:rFonts w:cs="Times New Roman"/>
      </w:rPr>
    </w:lvl>
    <w:lvl w:ilvl="2">
      <w:numFmt w:val="bullet"/>
      <w:lvlText w:val="-"/>
      <w:lvlJc w:val="left"/>
      <w:pPr>
        <w:ind w:left="3048" w:hanging="360"/>
      </w:pPr>
      <w:rPr>
        <w:rFonts w:ascii="Times New Roman" w:eastAsia="Times New Roman" w:hAnsi="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2" w15:restartNumberingAfterBreak="0">
    <w:nsid w:val="56C62D36"/>
    <w:multiLevelType w:val="multilevel"/>
    <w:tmpl w:val="63E01DA0"/>
    <w:styleLink w:val="WWNum3a"/>
    <w:lvl w:ilvl="0">
      <w:numFmt w:val="bullet"/>
      <w:lvlText w:val="-"/>
      <w:lvlJc w:val="left"/>
      <w:pPr>
        <w:ind w:left="720" w:hanging="360"/>
      </w:pPr>
      <w:rPr>
        <w:rFonts w:ascii="Times New Roman" w:eastAsia="Times New Roman" w:hAnsi="Times New Roman"/>
        <w:u w:val="singl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21456CE"/>
    <w:multiLevelType w:val="multilevel"/>
    <w:tmpl w:val="D876CBD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BD051FE"/>
    <w:multiLevelType w:val="multilevel"/>
    <w:tmpl w:val="7EC6DD8A"/>
    <w:styleLink w:val="WWNum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706B0987"/>
    <w:multiLevelType w:val="multilevel"/>
    <w:tmpl w:val="595463DE"/>
    <w:styleLink w:val="WWNum10"/>
    <w:lvl w:ilvl="0">
      <w:start w:val="1"/>
      <w:numFmt w:val="decimal"/>
      <w:lvlText w:val="%1."/>
      <w:lvlJc w:val="left"/>
      <w:pPr>
        <w:ind w:left="1353"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6" w15:restartNumberingAfterBreak="0">
    <w:nsid w:val="75451E62"/>
    <w:multiLevelType w:val="multilevel"/>
    <w:tmpl w:val="A2F28E80"/>
    <w:styleLink w:val="WWNum12"/>
    <w:lvl w:ilvl="0">
      <w:start w:val="9"/>
      <w:numFmt w:val="decimal"/>
      <w:lvlText w:val="%1."/>
      <w:lvlJc w:val="left"/>
      <w:pPr>
        <w:ind w:left="1353" w:hanging="360"/>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7" w15:restartNumberingAfterBreak="0">
    <w:nsid w:val="76655298"/>
    <w:multiLevelType w:val="multilevel"/>
    <w:tmpl w:val="CB5E5650"/>
    <w:styleLink w:val="WWNum7"/>
    <w:lvl w:ilvl="0">
      <w:start w:val="1"/>
      <w:numFmt w:val="decimal"/>
      <w:lvlText w:val="%1."/>
      <w:lvlJc w:val="left"/>
      <w:pPr>
        <w:ind w:left="720" w:hanging="360"/>
      </w:pPr>
      <w:rPr>
        <w:rFonts w:cs="Times New Roman"/>
        <w:b/>
        <w:i/>
        <w:color w:val="FF000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7E9F5CC9"/>
    <w:multiLevelType w:val="multilevel"/>
    <w:tmpl w:val="925C76B8"/>
    <w:styleLink w:val="WWNum6"/>
    <w:lvl w:ilvl="0">
      <w:start w:val="1"/>
      <w:numFmt w:val="decimal"/>
      <w:lvlText w:val="%1."/>
      <w:lvlJc w:val="left"/>
      <w:pPr>
        <w:ind w:left="1287" w:hanging="360"/>
      </w:pPr>
      <w:rPr>
        <w:rFonts w:cs="Times New Roman"/>
        <w:strike w:val="0"/>
        <w:dstrike w:val="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num w:numId="1">
    <w:abstractNumId w:val="4"/>
  </w:num>
  <w:num w:numId="2">
    <w:abstractNumId w:val="7"/>
  </w:num>
  <w:num w:numId="3">
    <w:abstractNumId w:val="13"/>
  </w:num>
  <w:num w:numId="4">
    <w:abstractNumId w:val="2"/>
  </w:num>
  <w:num w:numId="5">
    <w:abstractNumId w:val="0"/>
  </w:num>
  <w:num w:numId="6">
    <w:abstractNumId w:val="5"/>
  </w:num>
  <w:num w:numId="7">
    <w:abstractNumId w:val="1"/>
  </w:num>
  <w:num w:numId="8">
    <w:abstractNumId w:val="12"/>
  </w:num>
  <w:num w:numId="9">
    <w:abstractNumId w:val="14"/>
  </w:num>
  <w:num w:numId="10">
    <w:abstractNumId w:val="9"/>
  </w:num>
  <w:num w:numId="11">
    <w:abstractNumId w:val="18"/>
  </w:num>
  <w:num w:numId="12">
    <w:abstractNumId w:val="17"/>
  </w:num>
  <w:num w:numId="13">
    <w:abstractNumId w:val="11"/>
  </w:num>
  <w:num w:numId="14">
    <w:abstractNumId w:val="3"/>
  </w:num>
  <w:num w:numId="15">
    <w:abstractNumId w:val="15"/>
  </w:num>
  <w:num w:numId="16">
    <w:abstractNumId w:val="10"/>
  </w:num>
  <w:num w:numId="17">
    <w:abstractNumId w:val="16"/>
  </w:num>
  <w:num w:numId="18">
    <w:abstractNumId w:val="9"/>
  </w:num>
  <w:num w:numId="19">
    <w:abstractNumId w:val="17"/>
    <w:lvlOverride w:ilvl="0">
      <w:startOverride w:val="1"/>
    </w:lvlOverride>
  </w:num>
  <w:num w:numId="20">
    <w:abstractNumId w:val="16"/>
    <w:lvlOverride w:ilvl="0">
      <w:startOverride w:val="9"/>
    </w:lvlOverride>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3A"/>
    <w:rsid w:val="0000461E"/>
    <w:rsid w:val="00010CCC"/>
    <w:rsid w:val="00012904"/>
    <w:rsid w:val="0001599C"/>
    <w:rsid w:val="00020B0E"/>
    <w:rsid w:val="00021985"/>
    <w:rsid w:val="000229D3"/>
    <w:rsid w:val="0002553A"/>
    <w:rsid w:val="00026077"/>
    <w:rsid w:val="00027A81"/>
    <w:rsid w:val="00031F1A"/>
    <w:rsid w:val="00033C55"/>
    <w:rsid w:val="00034327"/>
    <w:rsid w:val="00034777"/>
    <w:rsid w:val="0003549E"/>
    <w:rsid w:val="000362E9"/>
    <w:rsid w:val="000412DA"/>
    <w:rsid w:val="00042A9B"/>
    <w:rsid w:val="0004748B"/>
    <w:rsid w:val="00051030"/>
    <w:rsid w:val="00055394"/>
    <w:rsid w:val="00055B13"/>
    <w:rsid w:val="00055B78"/>
    <w:rsid w:val="00057E6F"/>
    <w:rsid w:val="0006246D"/>
    <w:rsid w:val="00072BD4"/>
    <w:rsid w:val="0008075B"/>
    <w:rsid w:val="00080B31"/>
    <w:rsid w:val="00083A3B"/>
    <w:rsid w:val="000842E8"/>
    <w:rsid w:val="0009116B"/>
    <w:rsid w:val="000923CF"/>
    <w:rsid w:val="00095128"/>
    <w:rsid w:val="000A3231"/>
    <w:rsid w:val="000A6A12"/>
    <w:rsid w:val="000B603C"/>
    <w:rsid w:val="000B6342"/>
    <w:rsid w:val="000C0995"/>
    <w:rsid w:val="000C279B"/>
    <w:rsid w:val="000C5E5D"/>
    <w:rsid w:val="000C6C7D"/>
    <w:rsid w:val="000D3AF6"/>
    <w:rsid w:val="000D3CC7"/>
    <w:rsid w:val="000E2D19"/>
    <w:rsid w:val="000E727A"/>
    <w:rsid w:val="000E78DB"/>
    <w:rsid w:val="000F306D"/>
    <w:rsid w:val="00115A1E"/>
    <w:rsid w:val="001241D4"/>
    <w:rsid w:val="00124FFC"/>
    <w:rsid w:val="00126E0B"/>
    <w:rsid w:val="001274C1"/>
    <w:rsid w:val="0013084B"/>
    <w:rsid w:val="00133867"/>
    <w:rsid w:val="00140681"/>
    <w:rsid w:val="0015265F"/>
    <w:rsid w:val="001571B9"/>
    <w:rsid w:val="00157211"/>
    <w:rsid w:val="001627C8"/>
    <w:rsid w:val="00170800"/>
    <w:rsid w:val="0017532F"/>
    <w:rsid w:val="00175985"/>
    <w:rsid w:val="001832D2"/>
    <w:rsid w:val="001850AF"/>
    <w:rsid w:val="00185531"/>
    <w:rsid w:val="00185CC1"/>
    <w:rsid w:val="00186AC8"/>
    <w:rsid w:val="001954DB"/>
    <w:rsid w:val="001A1C48"/>
    <w:rsid w:val="001A50DF"/>
    <w:rsid w:val="001B04BD"/>
    <w:rsid w:val="001B3ACE"/>
    <w:rsid w:val="001B733A"/>
    <w:rsid w:val="001C36FA"/>
    <w:rsid w:val="001C7D31"/>
    <w:rsid w:val="001D3119"/>
    <w:rsid w:val="001E0091"/>
    <w:rsid w:val="001F1214"/>
    <w:rsid w:val="00203D57"/>
    <w:rsid w:val="00204BE9"/>
    <w:rsid w:val="0020765B"/>
    <w:rsid w:val="00207DAD"/>
    <w:rsid w:val="0021271D"/>
    <w:rsid w:val="002200CD"/>
    <w:rsid w:val="002221EE"/>
    <w:rsid w:val="00226F54"/>
    <w:rsid w:val="00230863"/>
    <w:rsid w:val="00232FEF"/>
    <w:rsid w:val="0023455D"/>
    <w:rsid w:val="00241C42"/>
    <w:rsid w:val="002429DE"/>
    <w:rsid w:val="002466CA"/>
    <w:rsid w:val="00257B56"/>
    <w:rsid w:val="00260216"/>
    <w:rsid w:val="00260AB8"/>
    <w:rsid w:val="00264191"/>
    <w:rsid w:val="00264A05"/>
    <w:rsid w:val="002748A3"/>
    <w:rsid w:val="002851F2"/>
    <w:rsid w:val="00285D91"/>
    <w:rsid w:val="00285FB0"/>
    <w:rsid w:val="002861E9"/>
    <w:rsid w:val="002901A8"/>
    <w:rsid w:val="0029263E"/>
    <w:rsid w:val="00293DC5"/>
    <w:rsid w:val="002A5B7B"/>
    <w:rsid w:val="002A64F8"/>
    <w:rsid w:val="002B02D5"/>
    <w:rsid w:val="002B1DF8"/>
    <w:rsid w:val="002B27D9"/>
    <w:rsid w:val="002B3401"/>
    <w:rsid w:val="002B77B1"/>
    <w:rsid w:val="002C2772"/>
    <w:rsid w:val="002C4AFC"/>
    <w:rsid w:val="002C6490"/>
    <w:rsid w:val="002D3A15"/>
    <w:rsid w:val="002D4B59"/>
    <w:rsid w:val="002D5DD5"/>
    <w:rsid w:val="002D66B1"/>
    <w:rsid w:val="002E0BCD"/>
    <w:rsid w:val="002F35B5"/>
    <w:rsid w:val="002F40DD"/>
    <w:rsid w:val="002F6FE1"/>
    <w:rsid w:val="003032A6"/>
    <w:rsid w:val="00305DB2"/>
    <w:rsid w:val="003161A6"/>
    <w:rsid w:val="00317276"/>
    <w:rsid w:val="003251CF"/>
    <w:rsid w:val="00325383"/>
    <w:rsid w:val="00342F49"/>
    <w:rsid w:val="0034797B"/>
    <w:rsid w:val="00360EC9"/>
    <w:rsid w:val="00367C05"/>
    <w:rsid w:val="00372786"/>
    <w:rsid w:val="003754DC"/>
    <w:rsid w:val="00375DBD"/>
    <w:rsid w:val="003829C6"/>
    <w:rsid w:val="00385124"/>
    <w:rsid w:val="003A3789"/>
    <w:rsid w:val="003B16A0"/>
    <w:rsid w:val="003C08E0"/>
    <w:rsid w:val="003C1A2C"/>
    <w:rsid w:val="003C501F"/>
    <w:rsid w:val="003D1B38"/>
    <w:rsid w:val="003D2830"/>
    <w:rsid w:val="003D3B5B"/>
    <w:rsid w:val="003D72EA"/>
    <w:rsid w:val="003D77B8"/>
    <w:rsid w:val="003E241C"/>
    <w:rsid w:val="003E7346"/>
    <w:rsid w:val="003F0AB2"/>
    <w:rsid w:val="003F713A"/>
    <w:rsid w:val="004107A7"/>
    <w:rsid w:val="004113BA"/>
    <w:rsid w:val="00412D79"/>
    <w:rsid w:val="0042622E"/>
    <w:rsid w:val="00435D44"/>
    <w:rsid w:val="00436B26"/>
    <w:rsid w:val="004453A1"/>
    <w:rsid w:val="004540BB"/>
    <w:rsid w:val="0045670C"/>
    <w:rsid w:val="00462F67"/>
    <w:rsid w:val="00465230"/>
    <w:rsid w:val="004733B5"/>
    <w:rsid w:val="004839FA"/>
    <w:rsid w:val="00486B2A"/>
    <w:rsid w:val="00490BEE"/>
    <w:rsid w:val="004929F7"/>
    <w:rsid w:val="0049346F"/>
    <w:rsid w:val="00493530"/>
    <w:rsid w:val="004942F8"/>
    <w:rsid w:val="004A1EE1"/>
    <w:rsid w:val="004A20C5"/>
    <w:rsid w:val="004A3F2D"/>
    <w:rsid w:val="004A55D5"/>
    <w:rsid w:val="004B4033"/>
    <w:rsid w:val="004C049A"/>
    <w:rsid w:val="004C1BFD"/>
    <w:rsid w:val="004C3833"/>
    <w:rsid w:val="004C58D7"/>
    <w:rsid w:val="004D3E30"/>
    <w:rsid w:val="004D6528"/>
    <w:rsid w:val="004D7663"/>
    <w:rsid w:val="004F6027"/>
    <w:rsid w:val="004F6843"/>
    <w:rsid w:val="00504290"/>
    <w:rsid w:val="0051311A"/>
    <w:rsid w:val="00517086"/>
    <w:rsid w:val="0052124D"/>
    <w:rsid w:val="00521267"/>
    <w:rsid w:val="00521703"/>
    <w:rsid w:val="005222F5"/>
    <w:rsid w:val="005323D4"/>
    <w:rsid w:val="00534230"/>
    <w:rsid w:val="005347AD"/>
    <w:rsid w:val="0054005A"/>
    <w:rsid w:val="00541DB8"/>
    <w:rsid w:val="00542A10"/>
    <w:rsid w:val="005430F3"/>
    <w:rsid w:val="00553427"/>
    <w:rsid w:val="0055354E"/>
    <w:rsid w:val="00555474"/>
    <w:rsid w:val="005567D6"/>
    <w:rsid w:val="00561E63"/>
    <w:rsid w:val="00562727"/>
    <w:rsid w:val="00570B33"/>
    <w:rsid w:val="005710B3"/>
    <w:rsid w:val="0057120B"/>
    <w:rsid w:val="00573906"/>
    <w:rsid w:val="005739C3"/>
    <w:rsid w:val="00575A86"/>
    <w:rsid w:val="00581721"/>
    <w:rsid w:val="00581AF0"/>
    <w:rsid w:val="00582A88"/>
    <w:rsid w:val="00584E1C"/>
    <w:rsid w:val="0058542A"/>
    <w:rsid w:val="005865D4"/>
    <w:rsid w:val="005928F0"/>
    <w:rsid w:val="00592E0E"/>
    <w:rsid w:val="00594230"/>
    <w:rsid w:val="005945DA"/>
    <w:rsid w:val="005951FE"/>
    <w:rsid w:val="005A1ABD"/>
    <w:rsid w:val="005A2BD2"/>
    <w:rsid w:val="005A7952"/>
    <w:rsid w:val="005B20B0"/>
    <w:rsid w:val="005B2CB9"/>
    <w:rsid w:val="005B456E"/>
    <w:rsid w:val="005B6AD9"/>
    <w:rsid w:val="005C052B"/>
    <w:rsid w:val="005C7AB9"/>
    <w:rsid w:val="005D26E7"/>
    <w:rsid w:val="005E2D5E"/>
    <w:rsid w:val="005E4AC5"/>
    <w:rsid w:val="005E4B2D"/>
    <w:rsid w:val="005E594A"/>
    <w:rsid w:val="005F0769"/>
    <w:rsid w:val="00605397"/>
    <w:rsid w:val="00607619"/>
    <w:rsid w:val="00610BA0"/>
    <w:rsid w:val="0061194C"/>
    <w:rsid w:val="006123B9"/>
    <w:rsid w:val="00614E7C"/>
    <w:rsid w:val="006153E0"/>
    <w:rsid w:val="006166A4"/>
    <w:rsid w:val="006167BD"/>
    <w:rsid w:val="006276CA"/>
    <w:rsid w:val="00631E42"/>
    <w:rsid w:val="00632722"/>
    <w:rsid w:val="00636281"/>
    <w:rsid w:val="00640D04"/>
    <w:rsid w:val="00641EFB"/>
    <w:rsid w:val="006440B2"/>
    <w:rsid w:val="00646408"/>
    <w:rsid w:val="00646DD8"/>
    <w:rsid w:val="00650A3C"/>
    <w:rsid w:val="006522B7"/>
    <w:rsid w:val="006572A8"/>
    <w:rsid w:val="00657D47"/>
    <w:rsid w:val="00663B20"/>
    <w:rsid w:val="00665B8A"/>
    <w:rsid w:val="00673376"/>
    <w:rsid w:val="00683B07"/>
    <w:rsid w:val="0069153C"/>
    <w:rsid w:val="006927DA"/>
    <w:rsid w:val="006A05CA"/>
    <w:rsid w:val="006A2394"/>
    <w:rsid w:val="006B5A06"/>
    <w:rsid w:val="006D45E5"/>
    <w:rsid w:val="006F18D8"/>
    <w:rsid w:val="006F274F"/>
    <w:rsid w:val="00706D38"/>
    <w:rsid w:val="00710201"/>
    <w:rsid w:val="00710D81"/>
    <w:rsid w:val="00723788"/>
    <w:rsid w:val="00724C52"/>
    <w:rsid w:val="00735392"/>
    <w:rsid w:val="007356EC"/>
    <w:rsid w:val="00740862"/>
    <w:rsid w:val="00741698"/>
    <w:rsid w:val="00742740"/>
    <w:rsid w:val="00744838"/>
    <w:rsid w:val="00744A11"/>
    <w:rsid w:val="00747939"/>
    <w:rsid w:val="00747AD9"/>
    <w:rsid w:val="0075322E"/>
    <w:rsid w:val="0075530D"/>
    <w:rsid w:val="007600D8"/>
    <w:rsid w:val="00760AE2"/>
    <w:rsid w:val="007613EA"/>
    <w:rsid w:val="00761496"/>
    <w:rsid w:val="00764261"/>
    <w:rsid w:val="00770DCB"/>
    <w:rsid w:val="00772B38"/>
    <w:rsid w:val="00773A69"/>
    <w:rsid w:val="00773F48"/>
    <w:rsid w:val="00787834"/>
    <w:rsid w:val="00790B3E"/>
    <w:rsid w:val="0079532A"/>
    <w:rsid w:val="007A14D4"/>
    <w:rsid w:val="007A5D04"/>
    <w:rsid w:val="007A7CB7"/>
    <w:rsid w:val="007B101F"/>
    <w:rsid w:val="007B1102"/>
    <w:rsid w:val="007B1B59"/>
    <w:rsid w:val="007B6703"/>
    <w:rsid w:val="007B78DD"/>
    <w:rsid w:val="007C2D3B"/>
    <w:rsid w:val="007C3020"/>
    <w:rsid w:val="007D2BA2"/>
    <w:rsid w:val="007D6E72"/>
    <w:rsid w:val="007D7C72"/>
    <w:rsid w:val="007F09FA"/>
    <w:rsid w:val="007F1D14"/>
    <w:rsid w:val="007F1EE7"/>
    <w:rsid w:val="007F39BA"/>
    <w:rsid w:val="00801FF3"/>
    <w:rsid w:val="0080505F"/>
    <w:rsid w:val="008061DB"/>
    <w:rsid w:val="008119C5"/>
    <w:rsid w:val="00815302"/>
    <w:rsid w:val="00817527"/>
    <w:rsid w:val="008268C7"/>
    <w:rsid w:val="008313CF"/>
    <w:rsid w:val="008363B0"/>
    <w:rsid w:val="00836B7D"/>
    <w:rsid w:val="00842860"/>
    <w:rsid w:val="00845BBB"/>
    <w:rsid w:val="00864593"/>
    <w:rsid w:val="008668E5"/>
    <w:rsid w:val="0087645D"/>
    <w:rsid w:val="00881376"/>
    <w:rsid w:val="0089115E"/>
    <w:rsid w:val="008A57A6"/>
    <w:rsid w:val="008B1B88"/>
    <w:rsid w:val="008B5D11"/>
    <w:rsid w:val="008C3244"/>
    <w:rsid w:val="008C7663"/>
    <w:rsid w:val="008D579C"/>
    <w:rsid w:val="008E11D6"/>
    <w:rsid w:val="008E5806"/>
    <w:rsid w:val="008F575E"/>
    <w:rsid w:val="008F5CFE"/>
    <w:rsid w:val="008F73CA"/>
    <w:rsid w:val="009018BF"/>
    <w:rsid w:val="00902C2D"/>
    <w:rsid w:val="0090426F"/>
    <w:rsid w:val="00904817"/>
    <w:rsid w:val="009104CE"/>
    <w:rsid w:val="00910CFD"/>
    <w:rsid w:val="0091269E"/>
    <w:rsid w:val="00915B27"/>
    <w:rsid w:val="00916B1F"/>
    <w:rsid w:val="00921BE8"/>
    <w:rsid w:val="00921CFD"/>
    <w:rsid w:val="00925B0D"/>
    <w:rsid w:val="00927751"/>
    <w:rsid w:val="009355DD"/>
    <w:rsid w:val="009433B6"/>
    <w:rsid w:val="00944C76"/>
    <w:rsid w:val="00944EEC"/>
    <w:rsid w:val="00946FD1"/>
    <w:rsid w:val="00951036"/>
    <w:rsid w:val="00956269"/>
    <w:rsid w:val="00967176"/>
    <w:rsid w:val="0097232E"/>
    <w:rsid w:val="00972449"/>
    <w:rsid w:val="0098188A"/>
    <w:rsid w:val="00982BE4"/>
    <w:rsid w:val="00984DAF"/>
    <w:rsid w:val="009938EA"/>
    <w:rsid w:val="00994327"/>
    <w:rsid w:val="009A2C78"/>
    <w:rsid w:val="009A77AD"/>
    <w:rsid w:val="009B422E"/>
    <w:rsid w:val="009B4BF9"/>
    <w:rsid w:val="009B5918"/>
    <w:rsid w:val="009C0F09"/>
    <w:rsid w:val="009C173B"/>
    <w:rsid w:val="009C24AB"/>
    <w:rsid w:val="009E2B56"/>
    <w:rsid w:val="009E4500"/>
    <w:rsid w:val="009F1C72"/>
    <w:rsid w:val="009F2AE9"/>
    <w:rsid w:val="00A05ACE"/>
    <w:rsid w:val="00A06299"/>
    <w:rsid w:val="00A10E1C"/>
    <w:rsid w:val="00A17491"/>
    <w:rsid w:val="00A23FCA"/>
    <w:rsid w:val="00A30B97"/>
    <w:rsid w:val="00A34386"/>
    <w:rsid w:val="00A373B0"/>
    <w:rsid w:val="00A435EE"/>
    <w:rsid w:val="00A46EFA"/>
    <w:rsid w:val="00A53510"/>
    <w:rsid w:val="00A536AA"/>
    <w:rsid w:val="00A54247"/>
    <w:rsid w:val="00A55A70"/>
    <w:rsid w:val="00A56032"/>
    <w:rsid w:val="00A62B3A"/>
    <w:rsid w:val="00A63256"/>
    <w:rsid w:val="00A63731"/>
    <w:rsid w:val="00A678B5"/>
    <w:rsid w:val="00A73282"/>
    <w:rsid w:val="00A7565E"/>
    <w:rsid w:val="00A82FE0"/>
    <w:rsid w:val="00A97368"/>
    <w:rsid w:val="00AA53C6"/>
    <w:rsid w:val="00AA6BE6"/>
    <w:rsid w:val="00AB535C"/>
    <w:rsid w:val="00AB6057"/>
    <w:rsid w:val="00AC0E02"/>
    <w:rsid w:val="00AC4C89"/>
    <w:rsid w:val="00AC585F"/>
    <w:rsid w:val="00AD166C"/>
    <w:rsid w:val="00AD5443"/>
    <w:rsid w:val="00AD73FC"/>
    <w:rsid w:val="00AE51DB"/>
    <w:rsid w:val="00AE6A8A"/>
    <w:rsid w:val="00AE7259"/>
    <w:rsid w:val="00AF10F8"/>
    <w:rsid w:val="00AF22D9"/>
    <w:rsid w:val="00AF29C3"/>
    <w:rsid w:val="00AF72FD"/>
    <w:rsid w:val="00B025DC"/>
    <w:rsid w:val="00B1419C"/>
    <w:rsid w:val="00B14A14"/>
    <w:rsid w:val="00B20EC6"/>
    <w:rsid w:val="00B21B51"/>
    <w:rsid w:val="00B302E8"/>
    <w:rsid w:val="00B30A6B"/>
    <w:rsid w:val="00B42097"/>
    <w:rsid w:val="00B42BC2"/>
    <w:rsid w:val="00B61064"/>
    <w:rsid w:val="00B6496D"/>
    <w:rsid w:val="00B64D5A"/>
    <w:rsid w:val="00B658FE"/>
    <w:rsid w:val="00B674F2"/>
    <w:rsid w:val="00B70B38"/>
    <w:rsid w:val="00B70C65"/>
    <w:rsid w:val="00B7492F"/>
    <w:rsid w:val="00B74EA9"/>
    <w:rsid w:val="00B80DEB"/>
    <w:rsid w:val="00B81DCD"/>
    <w:rsid w:val="00B9002B"/>
    <w:rsid w:val="00B91079"/>
    <w:rsid w:val="00B91DA2"/>
    <w:rsid w:val="00B9738D"/>
    <w:rsid w:val="00B97C03"/>
    <w:rsid w:val="00BA09F8"/>
    <w:rsid w:val="00BA4D9C"/>
    <w:rsid w:val="00BB1FD2"/>
    <w:rsid w:val="00BB2F19"/>
    <w:rsid w:val="00BB478C"/>
    <w:rsid w:val="00BB5C92"/>
    <w:rsid w:val="00BB7AAC"/>
    <w:rsid w:val="00BC057A"/>
    <w:rsid w:val="00BC1273"/>
    <w:rsid w:val="00BC18CB"/>
    <w:rsid w:val="00BC2C72"/>
    <w:rsid w:val="00BC3430"/>
    <w:rsid w:val="00BD4872"/>
    <w:rsid w:val="00BE11E0"/>
    <w:rsid w:val="00BE2A75"/>
    <w:rsid w:val="00BE685E"/>
    <w:rsid w:val="00BF0854"/>
    <w:rsid w:val="00BF3B9D"/>
    <w:rsid w:val="00C00CAB"/>
    <w:rsid w:val="00C00F97"/>
    <w:rsid w:val="00C04431"/>
    <w:rsid w:val="00C119DE"/>
    <w:rsid w:val="00C26D0F"/>
    <w:rsid w:val="00C37306"/>
    <w:rsid w:val="00C40987"/>
    <w:rsid w:val="00C46415"/>
    <w:rsid w:val="00C46F90"/>
    <w:rsid w:val="00C502E2"/>
    <w:rsid w:val="00C516BF"/>
    <w:rsid w:val="00C531B7"/>
    <w:rsid w:val="00C53217"/>
    <w:rsid w:val="00C54DA6"/>
    <w:rsid w:val="00C55C9D"/>
    <w:rsid w:val="00C563D7"/>
    <w:rsid w:val="00C61E73"/>
    <w:rsid w:val="00C63B6B"/>
    <w:rsid w:val="00C649B3"/>
    <w:rsid w:val="00C66AC6"/>
    <w:rsid w:val="00C75604"/>
    <w:rsid w:val="00C76882"/>
    <w:rsid w:val="00C775A6"/>
    <w:rsid w:val="00C80FB6"/>
    <w:rsid w:val="00C80FF5"/>
    <w:rsid w:val="00C826E9"/>
    <w:rsid w:val="00C842D8"/>
    <w:rsid w:val="00C863BE"/>
    <w:rsid w:val="00C92C4C"/>
    <w:rsid w:val="00CA0335"/>
    <w:rsid w:val="00CA3AA0"/>
    <w:rsid w:val="00CA45CB"/>
    <w:rsid w:val="00CA5CD9"/>
    <w:rsid w:val="00CB643E"/>
    <w:rsid w:val="00CE7F7A"/>
    <w:rsid w:val="00CF0D88"/>
    <w:rsid w:val="00CF0F11"/>
    <w:rsid w:val="00D00ACC"/>
    <w:rsid w:val="00D02588"/>
    <w:rsid w:val="00D106B2"/>
    <w:rsid w:val="00D14C9F"/>
    <w:rsid w:val="00D1553B"/>
    <w:rsid w:val="00D20751"/>
    <w:rsid w:val="00D23F1E"/>
    <w:rsid w:val="00D32768"/>
    <w:rsid w:val="00D37E0E"/>
    <w:rsid w:val="00D40C9B"/>
    <w:rsid w:val="00D5027B"/>
    <w:rsid w:val="00D52F34"/>
    <w:rsid w:val="00D5416C"/>
    <w:rsid w:val="00D55566"/>
    <w:rsid w:val="00D558E0"/>
    <w:rsid w:val="00D61EBC"/>
    <w:rsid w:val="00D67387"/>
    <w:rsid w:val="00D71C26"/>
    <w:rsid w:val="00D72178"/>
    <w:rsid w:val="00D728F5"/>
    <w:rsid w:val="00D73083"/>
    <w:rsid w:val="00D74C22"/>
    <w:rsid w:val="00D76425"/>
    <w:rsid w:val="00D80801"/>
    <w:rsid w:val="00D83A2E"/>
    <w:rsid w:val="00D85089"/>
    <w:rsid w:val="00D9043C"/>
    <w:rsid w:val="00D90D90"/>
    <w:rsid w:val="00D96147"/>
    <w:rsid w:val="00DB4066"/>
    <w:rsid w:val="00DC207A"/>
    <w:rsid w:val="00DC2D96"/>
    <w:rsid w:val="00DC2DC5"/>
    <w:rsid w:val="00DC3721"/>
    <w:rsid w:val="00DC6EA1"/>
    <w:rsid w:val="00DD3319"/>
    <w:rsid w:val="00DD4D07"/>
    <w:rsid w:val="00DD591E"/>
    <w:rsid w:val="00DD5EEA"/>
    <w:rsid w:val="00DD689E"/>
    <w:rsid w:val="00DE69BC"/>
    <w:rsid w:val="00DF0812"/>
    <w:rsid w:val="00DF1CF2"/>
    <w:rsid w:val="00DF3393"/>
    <w:rsid w:val="00DF4E56"/>
    <w:rsid w:val="00DF5E85"/>
    <w:rsid w:val="00DF7ADC"/>
    <w:rsid w:val="00E01D34"/>
    <w:rsid w:val="00E039D2"/>
    <w:rsid w:val="00E03D77"/>
    <w:rsid w:val="00E10874"/>
    <w:rsid w:val="00E11CC9"/>
    <w:rsid w:val="00E14B8F"/>
    <w:rsid w:val="00E14E1F"/>
    <w:rsid w:val="00E20830"/>
    <w:rsid w:val="00E23167"/>
    <w:rsid w:val="00E24500"/>
    <w:rsid w:val="00E26267"/>
    <w:rsid w:val="00E348AA"/>
    <w:rsid w:val="00E50292"/>
    <w:rsid w:val="00E52C4A"/>
    <w:rsid w:val="00E574A4"/>
    <w:rsid w:val="00E577E2"/>
    <w:rsid w:val="00E62567"/>
    <w:rsid w:val="00E70012"/>
    <w:rsid w:val="00E76AE0"/>
    <w:rsid w:val="00E80541"/>
    <w:rsid w:val="00E81907"/>
    <w:rsid w:val="00E86C75"/>
    <w:rsid w:val="00E87AE9"/>
    <w:rsid w:val="00E87DAC"/>
    <w:rsid w:val="00E91164"/>
    <w:rsid w:val="00E9166B"/>
    <w:rsid w:val="00E92221"/>
    <w:rsid w:val="00E96A3C"/>
    <w:rsid w:val="00EA2CEB"/>
    <w:rsid w:val="00EA2D39"/>
    <w:rsid w:val="00EA54AD"/>
    <w:rsid w:val="00EB23BE"/>
    <w:rsid w:val="00EB372D"/>
    <w:rsid w:val="00EB4362"/>
    <w:rsid w:val="00EB44E7"/>
    <w:rsid w:val="00EB6F09"/>
    <w:rsid w:val="00EC3DB1"/>
    <w:rsid w:val="00EC5F00"/>
    <w:rsid w:val="00ED12B2"/>
    <w:rsid w:val="00ED2256"/>
    <w:rsid w:val="00ED5D7B"/>
    <w:rsid w:val="00ED6568"/>
    <w:rsid w:val="00EE5B3F"/>
    <w:rsid w:val="00EE664C"/>
    <w:rsid w:val="00EE7B2E"/>
    <w:rsid w:val="00EF1902"/>
    <w:rsid w:val="00F03E0F"/>
    <w:rsid w:val="00F03FF9"/>
    <w:rsid w:val="00F11E67"/>
    <w:rsid w:val="00F16B17"/>
    <w:rsid w:val="00F22A03"/>
    <w:rsid w:val="00F349F5"/>
    <w:rsid w:val="00F36118"/>
    <w:rsid w:val="00F41520"/>
    <w:rsid w:val="00F428B0"/>
    <w:rsid w:val="00F442DC"/>
    <w:rsid w:val="00F566D1"/>
    <w:rsid w:val="00F7009B"/>
    <w:rsid w:val="00F71165"/>
    <w:rsid w:val="00F71B53"/>
    <w:rsid w:val="00F80715"/>
    <w:rsid w:val="00F832FB"/>
    <w:rsid w:val="00F84A7C"/>
    <w:rsid w:val="00F857A8"/>
    <w:rsid w:val="00F91F6B"/>
    <w:rsid w:val="00F93248"/>
    <w:rsid w:val="00FA310B"/>
    <w:rsid w:val="00FA430C"/>
    <w:rsid w:val="00FA7B7A"/>
    <w:rsid w:val="00FB597D"/>
    <w:rsid w:val="00FB7856"/>
    <w:rsid w:val="00FC09F4"/>
    <w:rsid w:val="00FC6858"/>
    <w:rsid w:val="00FD00C9"/>
    <w:rsid w:val="00FD06AD"/>
    <w:rsid w:val="00FD0F14"/>
    <w:rsid w:val="00FD130F"/>
    <w:rsid w:val="00FD54D7"/>
    <w:rsid w:val="00FE2565"/>
    <w:rsid w:val="00FE48DD"/>
    <w:rsid w:val="00FE5E3C"/>
    <w:rsid w:val="00FF4A47"/>
    <w:rsid w:val="00FF7158"/>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2DE48"/>
  <w15:docId w15:val="{8504057D-CBD6-45D1-887C-B36AF8ED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Немає списку1"/>
    <w:next w:val="a2"/>
    <w:uiPriority w:val="99"/>
    <w:semiHidden/>
    <w:unhideWhenUsed/>
    <w:rsid w:val="003F713A"/>
  </w:style>
  <w:style w:type="numbering" w:customStyle="1" w:styleId="11">
    <w:name w:val="Немає списку11"/>
    <w:next w:val="a2"/>
    <w:uiPriority w:val="99"/>
    <w:semiHidden/>
    <w:unhideWhenUsed/>
    <w:rsid w:val="003F713A"/>
  </w:style>
  <w:style w:type="paragraph" w:customStyle="1" w:styleId="Standard">
    <w:name w:val="Standard"/>
    <w:rsid w:val="003F713A"/>
    <w:pPr>
      <w:suppressAutoHyphens/>
      <w:autoSpaceDN w:val="0"/>
      <w:textAlignment w:val="baseline"/>
    </w:pPr>
    <w:rPr>
      <w:rFonts w:ascii="Calibri" w:eastAsia="Calibri" w:hAnsi="Calibri" w:cs="Times New Roman"/>
    </w:rPr>
  </w:style>
  <w:style w:type="paragraph" w:customStyle="1" w:styleId="Heading">
    <w:name w:val="Heading"/>
    <w:basedOn w:val="Standarduser"/>
    <w:next w:val="Textbodyuser"/>
    <w:rsid w:val="003F713A"/>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3F713A"/>
    <w:pPr>
      <w:spacing w:after="140" w:line="276" w:lineRule="auto"/>
    </w:pPr>
  </w:style>
  <w:style w:type="paragraph" w:styleId="a3">
    <w:name w:val="List"/>
    <w:basedOn w:val="Textbodyuser"/>
    <w:rsid w:val="003F713A"/>
    <w:rPr>
      <w:rFonts w:cs="Arial"/>
      <w:sz w:val="24"/>
    </w:rPr>
  </w:style>
  <w:style w:type="paragraph" w:styleId="a4">
    <w:name w:val="caption"/>
    <w:basedOn w:val="Standarduser"/>
    <w:rsid w:val="003F713A"/>
    <w:pPr>
      <w:suppressLineNumbers/>
      <w:spacing w:before="120" w:after="120"/>
    </w:pPr>
    <w:rPr>
      <w:rFonts w:cs="Arial"/>
      <w:i/>
      <w:iCs/>
      <w:sz w:val="24"/>
      <w:szCs w:val="24"/>
    </w:rPr>
  </w:style>
  <w:style w:type="paragraph" w:customStyle="1" w:styleId="Index">
    <w:name w:val="Index"/>
    <w:basedOn w:val="Standarduser"/>
    <w:rsid w:val="003F713A"/>
    <w:pPr>
      <w:suppressLineNumbers/>
    </w:pPr>
    <w:rPr>
      <w:rFonts w:cs="Arial"/>
      <w:sz w:val="24"/>
    </w:rPr>
  </w:style>
  <w:style w:type="paragraph" w:customStyle="1" w:styleId="Standarduser">
    <w:name w:val="Standard (user)"/>
    <w:rsid w:val="003F713A"/>
    <w:pPr>
      <w:suppressAutoHyphens/>
      <w:autoSpaceDN w:val="0"/>
      <w:spacing w:line="254" w:lineRule="auto"/>
      <w:textAlignment w:val="baseline"/>
    </w:pPr>
    <w:rPr>
      <w:rFonts w:ascii="Calibri" w:eastAsia="Calibri" w:hAnsi="Calibri" w:cs="F"/>
    </w:rPr>
  </w:style>
  <w:style w:type="paragraph" w:customStyle="1" w:styleId="Textbodyuser">
    <w:name w:val="Text body (user)"/>
    <w:basedOn w:val="Standarduser"/>
    <w:rsid w:val="003F713A"/>
    <w:pPr>
      <w:spacing w:after="140" w:line="276" w:lineRule="auto"/>
    </w:pPr>
  </w:style>
  <w:style w:type="paragraph" w:styleId="a5">
    <w:name w:val="List Paragraph"/>
    <w:basedOn w:val="Standarduser"/>
    <w:rsid w:val="003F713A"/>
    <w:pPr>
      <w:ind w:left="720"/>
    </w:pPr>
  </w:style>
  <w:style w:type="paragraph" w:styleId="a6">
    <w:name w:val="Balloon Text"/>
    <w:basedOn w:val="Standarduser"/>
    <w:link w:val="a7"/>
    <w:rsid w:val="003F713A"/>
    <w:pPr>
      <w:spacing w:after="0" w:line="240" w:lineRule="auto"/>
    </w:pPr>
    <w:rPr>
      <w:rFonts w:ascii="Segoe UI" w:eastAsia="Segoe UI" w:hAnsi="Segoe UI" w:cs="Segoe UI"/>
      <w:sz w:val="18"/>
      <w:szCs w:val="18"/>
    </w:rPr>
  </w:style>
  <w:style w:type="character" w:customStyle="1" w:styleId="a7">
    <w:name w:val="Текст у виносці Знак"/>
    <w:basedOn w:val="a0"/>
    <w:link w:val="a6"/>
    <w:rsid w:val="003F713A"/>
    <w:rPr>
      <w:rFonts w:ascii="Segoe UI" w:eastAsia="Segoe UI" w:hAnsi="Segoe UI" w:cs="Segoe UI"/>
      <w:sz w:val="18"/>
      <w:szCs w:val="18"/>
    </w:rPr>
  </w:style>
  <w:style w:type="paragraph" w:customStyle="1" w:styleId="TableContents">
    <w:name w:val="Table Contents"/>
    <w:basedOn w:val="Standarduser"/>
    <w:rsid w:val="003F713A"/>
    <w:pPr>
      <w:suppressLineNumbers/>
    </w:pPr>
  </w:style>
  <w:style w:type="paragraph" w:customStyle="1" w:styleId="TableHeading">
    <w:name w:val="Table Heading"/>
    <w:basedOn w:val="TableContents"/>
    <w:rsid w:val="003F713A"/>
    <w:pPr>
      <w:jc w:val="center"/>
    </w:pPr>
    <w:rPr>
      <w:b/>
      <w:bCs/>
    </w:rPr>
  </w:style>
  <w:style w:type="paragraph" w:customStyle="1" w:styleId="rvps2">
    <w:name w:val="rvps2"/>
    <w:basedOn w:val="Standard"/>
    <w:rsid w:val="003F713A"/>
    <w:pPr>
      <w:spacing w:before="280" w:after="280" w:line="240" w:lineRule="auto"/>
    </w:pPr>
    <w:rPr>
      <w:rFonts w:ascii="Times New Roman" w:eastAsia="Times New Roman" w:hAnsi="Times New Roman"/>
      <w:sz w:val="24"/>
      <w:szCs w:val="24"/>
      <w:lang w:val="ru-RU" w:eastAsia="ru-RU"/>
    </w:rPr>
  </w:style>
  <w:style w:type="paragraph" w:customStyle="1" w:styleId="tjbmf">
    <w:name w:val="tj bmf"/>
    <w:basedOn w:val="Standard"/>
    <w:rsid w:val="003F713A"/>
    <w:pPr>
      <w:spacing w:before="280" w:after="280" w:line="240" w:lineRule="auto"/>
    </w:pPr>
    <w:rPr>
      <w:rFonts w:ascii="Times New Roman" w:eastAsia="Times New Roman" w:hAnsi="Times New Roman"/>
      <w:sz w:val="24"/>
      <w:szCs w:val="24"/>
      <w:lang w:val="ru-RU" w:eastAsia="ru-RU"/>
    </w:rPr>
  </w:style>
  <w:style w:type="character" w:customStyle="1" w:styleId="BalloonTextChar">
    <w:name w:val="Balloon Text Char"/>
    <w:basedOn w:val="a0"/>
    <w:rsid w:val="003F713A"/>
    <w:rPr>
      <w:rFonts w:ascii="Segoe UI" w:eastAsia="Segoe UI" w:hAnsi="Segoe UI" w:cs="Segoe UI"/>
      <w:sz w:val="18"/>
      <w:szCs w:val="18"/>
    </w:rPr>
  </w:style>
  <w:style w:type="character" w:customStyle="1" w:styleId="Internetlinkuser">
    <w:name w:val="Internet link (user)"/>
    <w:basedOn w:val="a0"/>
    <w:rsid w:val="003F713A"/>
    <w:rPr>
      <w:rFonts w:cs="Times New Roman"/>
      <w:color w:val="0563C1"/>
      <w:u w:val="single"/>
    </w:rPr>
  </w:style>
  <w:style w:type="character" w:customStyle="1" w:styleId="ListLabel1">
    <w:name w:val="ListLabel 1"/>
    <w:rsid w:val="003F713A"/>
    <w:rPr>
      <w:rFonts w:eastAsia="Times New Roman"/>
      <w:sz w:val="24"/>
    </w:rPr>
  </w:style>
  <w:style w:type="character" w:customStyle="1" w:styleId="ListLabel2">
    <w:name w:val="ListLabel 2"/>
    <w:rsid w:val="003F713A"/>
    <w:rPr>
      <w:rFonts w:eastAsia="Times New Roman"/>
      <w:u w:val="single"/>
    </w:rPr>
  </w:style>
  <w:style w:type="character" w:customStyle="1" w:styleId="ListLabel3">
    <w:name w:val="ListLabel 3"/>
    <w:rsid w:val="003F713A"/>
  </w:style>
  <w:style w:type="character" w:customStyle="1" w:styleId="ListLabel4">
    <w:name w:val="ListLabel 4"/>
    <w:rsid w:val="003F713A"/>
  </w:style>
  <w:style w:type="character" w:customStyle="1" w:styleId="ListLabel5">
    <w:name w:val="ListLabel 5"/>
    <w:rsid w:val="003F713A"/>
  </w:style>
  <w:style w:type="character" w:customStyle="1" w:styleId="ListLabel6">
    <w:name w:val="ListLabel 6"/>
    <w:rsid w:val="003F713A"/>
    <w:rPr>
      <w:rFonts w:eastAsia="Times New Roman"/>
    </w:rPr>
  </w:style>
  <w:style w:type="character" w:customStyle="1" w:styleId="ListLabel7">
    <w:name w:val="ListLabel 7"/>
    <w:rsid w:val="003F713A"/>
  </w:style>
  <w:style w:type="character" w:customStyle="1" w:styleId="ListLabel8">
    <w:name w:val="ListLabel 8"/>
    <w:rsid w:val="003F713A"/>
  </w:style>
  <w:style w:type="character" w:customStyle="1" w:styleId="ListLabel9">
    <w:name w:val="ListLabel 9"/>
    <w:rsid w:val="003F713A"/>
  </w:style>
  <w:style w:type="character" w:customStyle="1" w:styleId="Internetlink">
    <w:name w:val="Internet link"/>
    <w:basedOn w:val="a0"/>
    <w:rsid w:val="003F713A"/>
    <w:rPr>
      <w:rFonts w:cs="Times New Roman"/>
      <w:color w:val="0000FF"/>
      <w:u w:val="single"/>
    </w:rPr>
  </w:style>
  <w:style w:type="character" w:customStyle="1" w:styleId="rvts46">
    <w:name w:val="rvts46"/>
    <w:basedOn w:val="a0"/>
    <w:rsid w:val="003F713A"/>
    <w:rPr>
      <w:rFonts w:cs="Times New Roman"/>
    </w:rPr>
  </w:style>
  <w:style w:type="character" w:customStyle="1" w:styleId="VisitedInternetLink">
    <w:name w:val="Visited Internet Link"/>
    <w:basedOn w:val="a0"/>
    <w:rsid w:val="003F713A"/>
    <w:rPr>
      <w:rFonts w:cs="Times New Roman"/>
      <w:color w:val="800080"/>
      <w:u w:val="single"/>
    </w:rPr>
  </w:style>
  <w:style w:type="character" w:customStyle="1" w:styleId="hard-blue-color">
    <w:name w:val="hard-blue-color"/>
    <w:basedOn w:val="a0"/>
    <w:rsid w:val="003F713A"/>
    <w:rPr>
      <w:rFonts w:cs="Times New Roman"/>
    </w:rPr>
  </w:style>
  <w:style w:type="character" w:customStyle="1" w:styleId="rvts11">
    <w:name w:val="rvts11"/>
    <w:basedOn w:val="a0"/>
    <w:rsid w:val="003F713A"/>
    <w:rPr>
      <w:rFonts w:cs="Times New Roman"/>
    </w:rPr>
  </w:style>
  <w:style w:type="character" w:customStyle="1" w:styleId="ListLabel10">
    <w:name w:val="ListLabel 10"/>
    <w:rsid w:val="003F713A"/>
    <w:rPr>
      <w:rFonts w:cs="Times New Roman"/>
    </w:rPr>
  </w:style>
  <w:style w:type="character" w:customStyle="1" w:styleId="ListLabel11">
    <w:name w:val="ListLabel 11"/>
    <w:rsid w:val="003F713A"/>
    <w:rPr>
      <w:rFonts w:cs="Times New Roman"/>
    </w:rPr>
  </w:style>
  <w:style w:type="character" w:customStyle="1" w:styleId="ListLabel12">
    <w:name w:val="ListLabel 12"/>
    <w:rsid w:val="003F713A"/>
    <w:rPr>
      <w:rFonts w:cs="Times New Roman"/>
    </w:rPr>
  </w:style>
  <w:style w:type="character" w:customStyle="1" w:styleId="ListLabel13">
    <w:name w:val="ListLabel 13"/>
    <w:rsid w:val="003F713A"/>
    <w:rPr>
      <w:rFonts w:cs="Times New Roman"/>
    </w:rPr>
  </w:style>
  <w:style w:type="character" w:customStyle="1" w:styleId="ListLabel14">
    <w:name w:val="ListLabel 14"/>
    <w:rsid w:val="003F713A"/>
    <w:rPr>
      <w:rFonts w:cs="Times New Roman"/>
    </w:rPr>
  </w:style>
  <w:style w:type="character" w:customStyle="1" w:styleId="ListLabel15">
    <w:name w:val="ListLabel 15"/>
    <w:rsid w:val="003F713A"/>
    <w:rPr>
      <w:rFonts w:cs="Times New Roman"/>
    </w:rPr>
  </w:style>
  <w:style w:type="character" w:customStyle="1" w:styleId="ListLabel16">
    <w:name w:val="ListLabel 16"/>
    <w:rsid w:val="003F713A"/>
    <w:rPr>
      <w:rFonts w:cs="Times New Roman"/>
    </w:rPr>
  </w:style>
  <w:style w:type="character" w:customStyle="1" w:styleId="ListLabel17">
    <w:name w:val="ListLabel 17"/>
    <w:rsid w:val="003F713A"/>
    <w:rPr>
      <w:rFonts w:cs="Times New Roman"/>
    </w:rPr>
  </w:style>
  <w:style w:type="character" w:customStyle="1" w:styleId="ListLabel18">
    <w:name w:val="ListLabel 18"/>
    <w:rsid w:val="003F713A"/>
    <w:rPr>
      <w:rFonts w:cs="Times New Roman"/>
    </w:rPr>
  </w:style>
  <w:style w:type="character" w:customStyle="1" w:styleId="ListLabel19">
    <w:name w:val="ListLabel 19"/>
    <w:rsid w:val="003F713A"/>
    <w:rPr>
      <w:rFonts w:eastAsia="Times New Roman" w:cs="Times New Roman"/>
      <w:b w:val="0"/>
      <w:sz w:val="24"/>
    </w:rPr>
  </w:style>
  <w:style w:type="character" w:customStyle="1" w:styleId="ListLabel20">
    <w:name w:val="ListLabel 20"/>
    <w:rsid w:val="003F713A"/>
    <w:rPr>
      <w:rFonts w:cs="Times New Roman"/>
    </w:rPr>
  </w:style>
  <w:style w:type="character" w:customStyle="1" w:styleId="ListLabel21">
    <w:name w:val="ListLabel 21"/>
    <w:rsid w:val="003F713A"/>
    <w:rPr>
      <w:rFonts w:cs="Times New Roman"/>
    </w:rPr>
  </w:style>
  <w:style w:type="character" w:customStyle="1" w:styleId="ListLabel22">
    <w:name w:val="ListLabel 22"/>
    <w:rsid w:val="003F713A"/>
    <w:rPr>
      <w:rFonts w:cs="Times New Roman"/>
    </w:rPr>
  </w:style>
  <w:style w:type="character" w:customStyle="1" w:styleId="ListLabel23">
    <w:name w:val="ListLabel 23"/>
    <w:rsid w:val="003F713A"/>
    <w:rPr>
      <w:rFonts w:cs="Times New Roman"/>
    </w:rPr>
  </w:style>
  <w:style w:type="character" w:customStyle="1" w:styleId="ListLabel24">
    <w:name w:val="ListLabel 24"/>
    <w:rsid w:val="003F713A"/>
    <w:rPr>
      <w:rFonts w:cs="Times New Roman"/>
    </w:rPr>
  </w:style>
  <w:style w:type="character" w:customStyle="1" w:styleId="ListLabel25">
    <w:name w:val="ListLabel 25"/>
    <w:rsid w:val="003F713A"/>
    <w:rPr>
      <w:rFonts w:cs="Times New Roman"/>
    </w:rPr>
  </w:style>
  <w:style w:type="character" w:customStyle="1" w:styleId="ListLabel26">
    <w:name w:val="ListLabel 26"/>
    <w:rsid w:val="003F713A"/>
    <w:rPr>
      <w:rFonts w:cs="Times New Roman"/>
    </w:rPr>
  </w:style>
  <w:style w:type="character" w:customStyle="1" w:styleId="ListLabel27">
    <w:name w:val="ListLabel 27"/>
    <w:rsid w:val="003F713A"/>
    <w:rPr>
      <w:rFonts w:cs="Times New Roman"/>
    </w:rPr>
  </w:style>
  <w:style w:type="character" w:customStyle="1" w:styleId="ListLabel28">
    <w:name w:val="ListLabel 28"/>
    <w:rsid w:val="003F713A"/>
    <w:rPr>
      <w:rFonts w:eastAsia="Times New Roman"/>
      <w:u w:val="single"/>
    </w:rPr>
  </w:style>
  <w:style w:type="character" w:customStyle="1" w:styleId="ListLabel29">
    <w:name w:val="ListLabel 29"/>
    <w:rsid w:val="003F713A"/>
    <w:rPr>
      <w:rFonts w:eastAsia="Times New Roman"/>
    </w:rPr>
  </w:style>
  <w:style w:type="character" w:customStyle="1" w:styleId="ListLabel30">
    <w:name w:val="ListLabel 30"/>
    <w:rsid w:val="003F713A"/>
    <w:rPr>
      <w:rFonts w:eastAsia="Times New Roman"/>
      <w:u w:val="single"/>
    </w:rPr>
  </w:style>
  <w:style w:type="character" w:customStyle="1" w:styleId="ListLabel31">
    <w:name w:val="ListLabel 31"/>
    <w:rsid w:val="003F713A"/>
    <w:rPr>
      <w:rFonts w:cs="Times New Roman"/>
      <w:strike w:val="0"/>
      <w:dstrike w:val="0"/>
    </w:rPr>
  </w:style>
  <w:style w:type="character" w:customStyle="1" w:styleId="ListLabel32">
    <w:name w:val="ListLabel 32"/>
    <w:rsid w:val="003F713A"/>
    <w:rPr>
      <w:rFonts w:cs="Times New Roman"/>
    </w:rPr>
  </w:style>
  <w:style w:type="character" w:customStyle="1" w:styleId="ListLabel33">
    <w:name w:val="ListLabel 33"/>
    <w:rsid w:val="003F713A"/>
    <w:rPr>
      <w:rFonts w:cs="Times New Roman"/>
    </w:rPr>
  </w:style>
  <w:style w:type="character" w:customStyle="1" w:styleId="ListLabel34">
    <w:name w:val="ListLabel 34"/>
    <w:rsid w:val="003F713A"/>
    <w:rPr>
      <w:rFonts w:cs="Times New Roman"/>
    </w:rPr>
  </w:style>
  <w:style w:type="character" w:customStyle="1" w:styleId="ListLabel35">
    <w:name w:val="ListLabel 35"/>
    <w:rsid w:val="003F713A"/>
    <w:rPr>
      <w:rFonts w:cs="Times New Roman"/>
    </w:rPr>
  </w:style>
  <w:style w:type="character" w:customStyle="1" w:styleId="ListLabel36">
    <w:name w:val="ListLabel 36"/>
    <w:rsid w:val="003F713A"/>
    <w:rPr>
      <w:rFonts w:cs="Times New Roman"/>
    </w:rPr>
  </w:style>
  <w:style w:type="character" w:customStyle="1" w:styleId="ListLabel37">
    <w:name w:val="ListLabel 37"/>
    <w:rsid w:val="003F713A"/>
    <w:rPr>
      <w:rFonts w:cs="Times New Roman"/>
    </w:rPr>
  </w:style>
  <w:style w:type="character" w:customStyle="1" w:styleId="ListLabel38">
    <w:name w:val="ListLabel 38"/>
    <w:rsid w:val="003F713A"/>
    <w:rPr>
      <w:rFonts w:cs="Times New Roman"/>
    </w:rPr>
  </w:style>
  <w:style w:type="character" w:customStyle="1" w:styleId="ListLabel39">
    <w:name w:val="ListLabel 39"/>
    <w:rsid w:val="003F713A"/>
    <w:rPr>
      <w:rFonts w:cs="Times New Roman"/>
    </w:rPr>
  </w:style>
  <w:style w:type="character" w:customStyle="1" w:styleId="ListLabel40">
    <w:name w:val="ListLabel 40"/>
    <w:rsid w:val="003F713A"/>
    <w:rPr>
      <w:rFonts w:cs="Times New Roman"/>
      <w:b/>
      <w:i/>
      <w:color w:val="FF0000"/>
      <w:sz w:val="22"/>
    </w:rPr>
  </w:style>
  <w:style w:type="character" w:customStyle="1" w:styleId="ListLabel41">
    <w:name w:val="ListLabel 41"/>
    <w:rsid w:val="003F713A"/>
    <w:rPr>
      <w:rFonts w:cs="Times New Roman"/>
    </w:rPr>
  </w:style>
  <w:style w:type="character" w:customStyle="1" w:styleId="ListLabel42">
    <w:name w:val="ListLabel 42"/>
    <w:rsid w:val="003F713A"/>
    <w:rPr>
      <w:rFonts w:cs="Times New Roman"/>
    </w:rPr>
  </w:style>
  <w:style w:type="character" w:customStyle="1" w:styleId="ListLabel43">
    <w:name w:val="ListLabel 43"/>
    <w:rsid w:val="003F713A"/>
    <w:rPr>
      <w:rFonts w:cs="Times New Roman"/>
    </w:rPr>
  </w:style>
  <w:style w:type="character" w:customStyle="1" w:styleId="ListLabel44">
    <w:name w:val="ListLabel 44"/>
    <w:rsid w:val="003F713A"/>
    <w:rPr>
      <w:rFonts w:cs="Times New Roman"/>
    </w:rPr>
  </w:style>
  <w:style w:type="character" w:customStyle="1" w:styleId="ListLabel45">
    <w:name w:val="ListLabel 45"/>
    <w:rsid w:val="003F713A"/>
    <w:rPr>
      <w:rFonts w:cs="Times New Roman"/>
    </w:rPr>
  </w:style>
  <w:style w:type="character" w:customStyle="1" w:styleId="ListLabel46">
    <w:name w:val="ListLabel 46"/>
    <w:rsid w:val="003F713A"/>
    <w:rPr>
      <w:rFonts w:cs="Times New Roman"/>
    </w:rPr>
  </w:style>
  <w:style w:type="character" w:customStyle="1" w:styleId="ListLabel47">
    <w:name w:val="ListLabel 47"/>
    <w:rsid w:val="003F713A"/>
    <w:rPr>
      <w:rFonts w:cs="Times New Roman"/>
    </w:rPr>
  </w:style>
  <w:style w:type="character" w:customStyle="1" w:styleId="ListLabel48">
    <w:name w:val="ListLabel 48"/>
    <w:rsid w:val="003F713A"/>
    <w:rPr>
      <w:rFonts w:cs="Times New Roman"/>
    </w:rPr>
  </w:style>
  <w:style w:type="character" w:customStyle="1" w:styleId="ListLabel49">
    <w:name w:val="ListLabel 49"/>
    <w:rsid w:val="003F713A"/>
    <w:rPr>
      <w:rFonts w:cs="Times New Roman"/>
      <w:b w:val="0"/>
      <w:bCs/>
      <w:i w:val="0"/>
      <w:iCs/>
      <w:sz w:val="28"/>
      <w:szCs w:val="28"/>
    </w:rPr>
  </w:style>
  <w:style w:type="character" w:customStyle="1" w:styleId="ListLabel50">
    <w:name w:val="ListLabel 50"/>
    <w:rsid w:val="003F713A"/>
    <w:rPr>
      <w:rFonts w:cs="Times New Roman"/>
    </w:rPr>
  </w:style>
  <w:style w:type="character" w:customStyle="1" w:styleId="ListLabel51">
    <w:name w:val="ListLabel 51"/>
    <w:rsid w:val="003F713A"/>
    <w:rPr>
      <w:rFonts w:eastAsia="Times New Roman"/>
    </w:rPr>
  </w:style>
  <w:style w:type="character" w:customStyle="1" w:styleId="ListLabel52">
    <w:name w:val="ListLabel 52"/>
    <w:rsid w:val="003F713A"/>
    <w:rPr>
      <w:rFonts w:cs="Times New Roman"/>
    </w:rPr>
  </w:style>
  <w:style w:type="character" w:customStyle="1" w:styleId="ListLabel53">
    <w:name w:val="ListLabel 53"/>
    <w:rsid w:val="003F713A"/>
    <w:rPr>
      <w:rFonts w:cs="Times New Roman"/>
    </w:rPr>
  </w:style>
  <w:style w:type="character" w:customStyle="1" w:styleId="ListLabel54">
    <w:name w:val="ListLabel 54"/>
    <w:rsid w:val="003F713A"/>
    <w:rPr>
      <w:rFonts w:cs="Times New Roman"/>
    </w:rPr>
  </w:style>
  <w:style w:type="character" w:customStyle="1" w:styleId="ListLabel55">
    <w:name w:val="ListLabel 55"/>
    <w:rsid w:val="003F713A"/>
    <w:rPr>
      <w:rFonts w:cs="Times New Roman"/>
    </w:rPr>
  </w:style>
  <w:style w:type="character" w:customStyle="1" w:styleId="ListLabel56">
    <w:name w:val="ListLabel 56"/>
    <w:rsid w:val="003F713A"/>
    <w:rPr>
      <w:rFonts w:cs="Times New Roman"/>
    </w:rPr>
  </w:style>
  <w:style w:type="character" w:customStyle="1" w:styleId="ListLabel57">
    <w:name w:val="ListLabel 57"/>
    <w:rsid w:val="003F713A"/>
    <w:rPr>
      <w:rFonts w:cs="Times New Roman"/>
    </w:rPr>
  </w:style>
  <w:style w:type="character" w:customStyle="1" w:styleId="ListLabel58">
    <w:name w:val="ListLabel 58"/>
    <w:rsid w:val="003F713A"/>
    <w:rPr>
      <w:rFonts w:cs="Times New Roman"/>
    </w:rPr>
  </w:style>
  <w:style w:type="character" w:customStyle="1" w:styleId="ListLabel59">
    <w:name w:val="ListLabel 59"/>
    <w:rsid w:val="003F713A"/>
    <w:rPr>
      <w:rFonts w:cs="Times New Roman"/>
    </w:rPr>
  </w:style>
  <w:style w:type="character" w:customStyle="1" w:styleId="ListLabel60">
    <w:name w:val="ListLabel 60"/>
    <w:rsid w:val="003F713A"/>
    <w:rPr>
      <w:rFonts w:cs="Times New Roman"/>
    </w:rPr>
  </w:style>
  <w:style w:type="character" w:customStyle="1" w:styleId="ListLabel61">
    <w:name w:val="ListLabel 61"/>
    <w:rsid w:val="003F713A"/>
    <w:rPr>
      <w:rFonts w:cs="Times New Roman"/>
    </w:rPr>
  </w:style>
  <w:style w:type="character" w:customStyle="1" w:styleId="ListLabel62">
    <w:name w:val="ListLabel 62"/>
    <w:rsid w:val="003F713A"/>
    <w:rPr>
      <w:rFonts w:cs="Times New Roman"/>
    </w:rPr>
  </w:style>
  <w:style w:type="character" w:customStyle="1" w:styleId="ListLabel63">
    <w:name w:val="ListLabel 63"/>
    <w:rsid w:val="003F713A"/>
    <w:rPr>
      <w:rFonts w:cs="Times New Roman"/>
    </w:rPr>
  </w:style>
  <w:style w:type="character" w:customStyle="1" w:styleId="ListLabel64">
    <w:name w:val="ListLabel 64"/>
    <w:rsid w:val="003F713A"/>
    <w:rPr>
      <w:rFonts w:cs="Times New Roman"/>
    </w:rPr>
  </w:style>
  <w:style w:type="character" w:customStyle="1" w:styleId="ListLabel65">
    <w:name w:val="ListLabel 65"/>
    <w:rsid w:val="003F713A"/>
    <w:rPr>
      <w:rFonts w:cs="Times New Roman"/>
    </w:rPr>
  </w:style>
  <w:style w:type="character" w:customStyle="1" w:styleId="ListLabel66">
    <w:name w:val="ListLabel 66"/>
    <w:rsid w:val="003F713A"/>
    <w:rPr>
      <w:rFonts w:cs="Times New Roman"/>
    </w:rPr>
  </w:style>
  <w:style w:type="character" w:customStyle="1" w:styleId="ListLabel67">
    <w:name w:val="ListLabel 67"/>
    <w:rsid w:val="003F713A"/>
    <w:rPr>
      <w:rFonts w:cs="Times New Roman"/>
    </w:rPr>
  </w:style>
  <w:style w:type="character" w:customStyle="1" w:styleId="ListLabel68">
    <w:name w:val="ListLabel 68"/>
    <w:rsid w:val="003F713A"/>
    <w:rPr>
      <w:rFonts w:cs="Times New Roman"/>
    </w:rPr>
  </w:style>
  <w:style w:type="character" w:customStyle="1" w:styleId="ListLabel69">
    <w:name w:val="ListLabel 69"/>
    <w:rsid w:val="003F713A"/>
    <w:rPr>
      <w:rFonts w:cs="Times New Roman"/>
    </w:rPr>
  </w:style>
  <w:style w:type="character" w:customStyle="1" w:styleId="ListLabel70">
    <w:name w:val="ListLabel 70"/>
    <w:rsid w:val="003F713A"/>
    <w:rPr>
      <w:rFonts w:cs="Times New Roman"/>
    </w:rPr>
  </w:style>
  <w:style w:type="character" w:customStyle="1" w:styleId="ListLabel71">
    <w:name w:val="ListLabel 71"/>
    <w:rsid w:val="003F713A"/>
    <w:rPr>
      <w:rFonts w:cs="Times New Roman"/>
    </w:rPr>
  </w:style>
  <w:style w:type="character" w:customStyle="1" w:styleId="ListLabel72">
    <w:name w:val="ListLabel 72"/>
    <w:rsid w:val="003F713A"/>
    <w:rPr>
      <w:rFonts w:cs="Times New Roman"/>
    </w:rPr>
  </w:style>
  <w:style w:type="character" w:customStyle="1" w:styleId="ListLabel73">
    <w:name w:val="ListLabel 73"/>
    <w:rsid w:val="003F713A"/>
    <w:rPr>
      <w:rFonts w:cs="Times New Roman"/>
    </w:rPr>
  </w:style>
  <w:style w:type="character" w:customStyle="1" w:styleId="ListLabel74">
    <w:name w:val="ListLabel 74"/>
    <w:rsid w:val="003F713A"/>
    <w:rPr>
      <w:rFonts w:cs="Times New Roman"/>
    </w:rPr>
  </w:style>
  <w:style w:type="character" w:customStyle="1" w:styleId="ListLabel75">
    <w:name w:val="ListLabel 75"/>
    <w:rsid w:val="003F713A"/>
    <w:rPr>
      <w:rFonts w:cs="Times New Roman"/>
    </w:rPr>
  </w:style>
  <w:style w:type="character" w:customStyle="1" w:styleId="ListLabel76">
    <w:name w:val="ListLabel 76"/>
    <w:rsid w:val="003F713A"/>
    <w:rPr>
      <w:sz w:val="20"/>
    </w:rPr>
  </w:style>
  <w:style w:type="character" w:customStyle="1" w:styleId="ListLabel77">
    <w:name w:val="ListLabel 77"/>
    <w:rsid w:val="003F713A"/>
    <w:rPr>
      <w:rFonts w:eastAsia="Times New Roman"/>
    </w:rPr>
  </w:style>
  <w:style w:type="character" w:customStyle="1" w:styleId="ListLabel78">
    <w:name w:val="ListLabel 78"/>
    <w:rsid w:val="003F713A"/>
    <w:rPr>
      <w:rFonts w:cs="Times New Roman"/>
    </w:rPr>
  </w:style>
  <w:style w:type="character" w:customStyle="1" w:styleId="ListLabel79">
    <w:name w:val="ListLabel 79"/>
    <w:rsid w:val="003F713A"/>
    <w:rPr>
      <w:sz w:val="20"/>
    </w:rPr>
  </w:style>
  <w:style w:type="character" w:customStyle="1" w:styleId="ListLabel80">
    <w:name w:val="ListLabel 80"/>
    <w:rsid w:val="003F713A"/>
    <w:rPr>
      <w:sz w:val="20"/>
    </w:rPr>
  </w:style>
  <w:style w:type="character" w:customStyle="1" w:styleId="ListLabel81">
    <w:name w:val="ListLabel 81"/>
    <w:rsid w:val="003F713A"/>
    <w:rPr>
      <w:sz w:val="20"/>
    </w:rPr>
  </w:style>
  <w:style w:type="character" w:customStyle="1" w:styleId="ListLabel82">
    <w:name w:val="ListLabel 82"/>
    <w:rsid w:val="003F713A"/>
    <w:rPr>
      <w:sz w:val="20"/>
    </w:rPr>
  </w:style>
  <w:style w:type="character" w:customStyle="1" w:styleId="ListLabel83">
    <w:name w:val="ListLabel 83"/>
    <w:rsid w:val="003F713A"/>
    <w:rPr>
      <w:sz w:val="20"/>
    </w:rPr>
  </w:style>
  <w:style w:type="character" w:customStyle="1" w:styleId="ListLabel84">
    <w:name w:val="ListLabel 84"/>
    <w:rsid w:val="003F713A"/>
    <w:rPr>
      <w:sz w:val="20"/>
    </w:rPr>
  </w:style>
  <w:style w:type="character" w:customStyle="1" w:styleId="ListLabel85">
    <w:name w:val="ListLabel 85"/>
    <w:rsid w:val="003F713A"/>
    <w:rPr>
      <w:rFonts w:cs="Times New Roman"/>
    </w:rPr>
  </w:style>
  <w:style w:type="character" w:customStyle="1" w:styleId="ListLabel86">
    <w:name w:val="ListLabel 86"/>
    <w:rsid w:val="003F713A"/>
    <w:rPr>
      <w:rFonts w:cs="Times New Roman"/>
    </w:rPr>
  </w:style>
  <w:style w:type="character" w:customStyle="1" w:styleId="ListLabel87">
    <w:name w:val="ListLabel 87"/>
    <w:rsid w:val="003F713A"/>
    <w:rPr>
      <w:rFonts w:cs="Times New Roman"/>
    </w:rPr>
  </w:style>
  <w:style w:type="character" w:customStyle="1" w:styleId="ListLabel88">
    <w:name w:val="ListLabel 88"/>
    <w:rsid w:val="003F713A"/>
    <w:rPr>
      <w:rFonts w:cs="Times New Roman"/>
    </w:rPr>
  </w:style>
  <w:style w:type="character" w:customStyle="1" w:styleId="ListLabel89">
    <w:name w:val="ListLabel 89"/>
    <w:rsid w:val="003F713A"/>
    <w:rPr>
      <w:rFonts w:cs="Times New Roman"/>
    </w:rPr>
  </w:style>
  <w:style w:type="character" w:customStyle="1" w:styleId="ListLabel90">
    <w:name w:val="ListLabel 90"/>
    <w:rsid w:val="003F713A"/>
    <w:rPr>
      <w:rFonts w:cs="Times New Roman"/>
    </w:rPr>
  </w:style>
  <w:style w:type="character" w:customStyle="1" w:styleId="ListLabel91">
    <w:name w:val="ListLabel 91"/>
    <w:rsid w:val="003F713A"/>
    <w:rPr>
      <w:rFonts w:cs="Times New Roman"/>
    </w:rPr>
  </w:style>
  <w:style w:type="character" w:customStyle="1" w:styleId="ListLabel92">
    <w:name w:val="ListLabel 92"/>
    <w:rsid w:val="003F713A"/>
    <w:rPr>
      <w:rFonts w:cs="Times New Roman"/>
    </w:rPr>
  </w:style>
  <w:style w:type="character" w:customStyle="1" w:styleId="ListLabel93">
    <w:name w:val="ListLabel 93"/>
    <w:rsid w:val="003F713A"/>
    <w:rPr>
      <w:rFonts w:cs="Times New Roman"/>
    </w:rPr>
  </w:style>
  <w:style w:type="numbering" w:customStyle="1" w:styleId="1">
    <w:name w:val="Нет списка1"/>
    <w:basedOn w:val="a2"/>
    <w:rsid w:val="003F713A"/>
    <w:pPr>
      <w:numPr>
        <w:numId w:val="1"/>
      </w:numPr>
    </w:pPr>
  </w:style>
  <w:style w:type="numbering" w:customStyle="1" w:styleId="WWNum1">
    <w:name w:val="WWNum1"/>
    <w:basedOn w:val="a2"/>
    <w:rsid w:val="003F713A"/>
    <w:pPr>
      <w:numPr>
        <w:numId w:val="2"/>
      </w:numPr>
    </w:pPr>
  </w:style>
  <w:style w:type="numbering" w:customStyle="1" w:styleId="WWNum3">
    <w:name w:val="WWNum3"/>
    <w:basedOn w:val="a2"/>
    <w:rsid w:val="003F713A"/>
    <w:pPr>
      <w:numPr>
        <w:numId w:val="3"/>
      </w:numPr>
    </w:pPr>
  </w:style>
  <w:style w:type="numbering" w:customStyle="1" w:styleId="WWNum2">
    <w:name w:val="WWNum2"/>
    <w:basedOn w:val="a2"/>
    <w:rsid w:val="003F713A"/>
    <w:pPr>
      <w:numPr>
        <w:numId w:val="4"/>
      </w:numPr>
    </w:pPr>
  </w:style>
  <w:style w:type="numbering" w:customStyle="1" w:styleId="NoList1">
    <w:name w:val="No List1"/>
    <w:basedOn w:val="a2"/>
    <w:rsid w:val="003F713A"/>
    <w:pPr>
      <w:numPr>
        <w:numId w:val="5"/>
      </w:numPr>
    </w:pPr>
  </w:style>
  <w:style w:type="numbering" w:customStyle="1" w:styleId="WWNum1a">
    <w:name w:val="WWNum1a"/>
    <w:basedOn w:val="a2"/>
    <w:rsid w:val="003F713A"/>
    <w:pPr>
      <w:numPr>
        <w:numId w:val="6"/>
      </w:numPr>
    </w:pPr>
  </w:style>
  <w:style w:type="numbering" w:customStyle="1" w:styleId="WWNum2a">
    <w:name w:val="WWNum2a"/>
    <w:basedOn w:val="a2"/>
    <w:rsid w:val="003F713A"/>
    <w:pPr>
      <w:numPr>
        <w:numId w:val="7"/>
      </w:numPr>
    </w:pPr>
  </w:style>
  <w:style w:type="numbering" w:customStyle="1" w:styleId="WWNum3a">
    <w:name w:val="WWNum3a"/>
    <w:basedOn w:val="a2"/>
    <w:rsid w:val="003F713A"/>
    <w:pPr>
      <w:numPr>
        <w:numId w:val="8"/>
      </w:numPr>
    </w:pPr>
  </w:style>
  <w:style w:type="numbering" w:customStyle="1" w:styleId="WWNum4">
    <w:name w:val="WWNum4"/>
    <w:basedOn w:val="a2"/>
    <w:rsid w:val="003F713A"/>
    <w:pPr>
      <w:numPr>
        <w:numId w:val="9"/>
      </w:numPr>
    </w:pPr>
  </w:style>
  <w:style w:type="numbering" w:customStyle="1" w:styleId="WWNum5">
    <w:name w:val="WWNum5"/>
    <w:basedOn w:val="a2"/>
    <w:rsid w:val="003F713A"/>
    <w:pPr>
      <w:numPr>
        <w:numId w:val="10"/>
      </w:numPr>
    </w:pPr>
  </w:style>
  <w:style w:type="numbering" w:customStyle="1" w:styleId="WWNum6">
    <w:name w:val="WWNum6"/>
    <w:basedOn w:val="a2"/>
    <w:rsid w:val="003F713A"/>
    <w:pPr>
      <w:numPr>
        <w:numId w:val="11"/>
      </w:numPr>
    </w:pPr>
  </w:style>
  <w:style w:type="numbering" w:customStyle="1" w:styleId="WWNum7">
    <w:name w:val="WWNum7"/>
    <w:basedOn w:val="a2"/>
    <w:rsid w:val="003F713A"/>
    <w:pPr>
      <w:numPr>
        <w:numId w:val="12"/>
      </w:numPr>
    </w:pPr>
  </w:style>
  <w:style w:type="numbering" w:customStyle="1" w:styleId="WWNum8">
    <w:name w:val="WWNum8"/>
    <w:basedOn w:val="a2"/>
    <w:rsid w:val="003F713A"/>
    <w:pPr>
      <w:numPr>
        <w:numId w:val="13"/>
      </w:numPr>
    </w:pPr>
  </w:style>
  <w:style w:type="numbering" w:customStyle="1" w:styleId="WWNum9">
    <w:name w:val="WWNum9"/>
    <w:basedOn w:val="a2"/>
    <w:rsid w:val="003F713A"/>
    <w:pPr>
      <w:numPr>
        <w:numId w:val="14"/>
      </w:numPr>
    </w:pPr>
  </w:style>
  <w:style w:type="numbering" w:customStyle="1" w:styleId="WWNum10">
    <w:name w:val="WWNum10"/>
    <w:basedOn w:val="a2"/>
    <w:rsid w:val="003F713A"/>
    <w:pPr>
      <w:numPr>
        <w:numId w:val="15"/>
      </w:numPr>
    </w:pPr>
  </w:style>
  <w:style w:type="numbering" w:customStyle="1" w:styleId="WWNum11">
    <w:name w:val="WWNum11"/>
    <w:basedOn w:val="a2"/>
    <w:rsid w:val="003F713A"/>
    <w:pPr>
      <w:numPr>
        <w:numId w:val="16"/>
      </w:numPr>
    </w:pPr>
  </w:style>
  <w:style w:type="numbering" w:customStyle="1" w:styleId="WWNum12">
    <w:name w:val="WWNum12"/>
    <w:basedOn w:val="a2"/>
    <w:rsid w:val="003F713A"/>
    <w:pPr>
      <w:numPr>
        <w:numId w:val="17"/>
      </w:numPr>
    </w:pPr>
  </w:style>
  <w:style w:type="paragraph" w:styleId="a8">
    <w:name w:val="annotation text"/>
    <w:basedOn w:val="a"/>
    <w:link w:val="a9"/>
    <w:uiPriority w:val="99"/>
    <w:unhideWhenUsed/>
    <w:rsid w:val="0098188A"/>
    <w:pPr>
      <w:spacing w:line="240" w:lineRule="auto"/>
    </w:pPr>
    <w:rPr>
      <w:sz w:val="20"/>
      <w:szCs w:val="20"/>
    </w:rPr>
  </w:style>
  <w:style w:type="character" w:customStyle="1" w:styleId="a9">
    <w:name w:val="Текст примітки Знак"/>
    <w:basedOn w:val="a0"/>
    <w:link w:val="a8"/>
    <w:uiPriority w:val="99"/>
    <w:rsid w:val="0098188A"/>
    <w:rPr>
      <w:sz w:val="20"/>
      <w:szCs w:val="20"/>
    </w:rPr>
  </w:style>
  <w:style w:type="character" w:customStyle="1" w:styleId="rvts44">
    <w:name w:val="rvts44"/>
    <w:basedOn w:val="a0"/>
    <w:rsid w:val="0098188A"/>
  </w:style>
  <w:style w:type="character" w:styleId="aa">
    <w:name w:val="Hyperlink"/>
    <w:basedOn w:val="a0"/>
    <w:uiPriority w:val="99"/>
    <w:semiHidden/>
    <w:unhideWhenUsed/>
    <w:rsid w:val="00C649B3"/>
    <w:rPr>
      <w:color w:val="0000FF"/>
      <w:u w:val="single"/>
    </w:rPr>
  </w:style>
  <w:style w:type="character" w:styleId="ab">
    <w:name w:val="annotation reference"/>
    <w:basedOn w:val="a0"/>
    <w:uiPriority w:val="99"/>
    <w:semiHidden/>
    <w:unhideWhenUsed/>
    <w:rsid w:val="00A560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48224">
      <w:bodyDiv w:val="1"/>
      <w:marLeft w:val="0"/>
      <w:marRight w:val="0"/>
      <w:marTop w:val="0"/>
      <w:marBottom w:val="0"/>
      <w:divBdr>
        <w:top w:val="none" w:sz="0" w:space="0" w:color="auto"/>
        <w:left w:val="none" w:sz="0" w:space="0" w:color="auto"/>
        <w:bottom w:val="none" w:sz="0" w:space="0" w:color="auto"/>
        <w:right w:val="none" w:sz="0" w:space="0" w:color="auto"/>
      </w:divBdr>
    </w:div>
    <w:div w:id="846745670">
      <w:bodyDiv w:val="1"/>
      <w:marLeft w:val="0"/>
      <w:marRight w:val="0"/>
      <w:marTop w:val="0"/>
      <w:marBottom w:val="0"/>
      <w:divBdr>
        <w:top w:val="none" w:sz="0" w:space="0" w:color="auto"/>
        <w:left w:val="none" w:sz="0" w:space="0" w:color="auto"/>
        <w:bottom w:val="none" w:sz="0" w:space="0" w:color="auto"/>
        <w:right w:val="none" w:sz="0" w:space="0" w:color="auto"/>
      </w:divBdr>
    </w:div>
    <w:div w:id="848446740">
      <w:bodyDiv w:val="1"/>
      <w:marLeft w:val="0"/>
      <w:marRight w:val="0"/>
      <w:marTop w:val="0"/>
      <w:marBottom w:val="0"/>
      <w:divBdr>
        <w:top w:val="none" w:sz="0" w:space="0" w:color="auto"/>
        <w:left w:val="none" w:sz="0" w:space="0" w:color="auto"/>
        <w:bottom w:val="none" w:sz="0" w:space="0" w:color="auto"/>
        <w:right w:val="none" w:sz="0" w:space="0" w:color="auto"/>
      </w:divBdr>
    </w:div>
    <w:div w:id="849560435">
      <w:bodyDiv w:val="1"/>
      <w:marLeft w:val="0"/>
      <w:marRight w:val="0"/>
      <w:marTop w:val="0"/>
      <w:marBottom w:val="0"/>
      <w:divBdr>
        <w:top w:val="none" w:sz="0" w:space="0" w:color="auto"/>
        <w:left w:val="none" w:sz="0" w:space="0" w:color="auto"/>
        <w:bottom w:val="none" w:sz="0" w:space="0" w:color="auto"/>
        <w:right w:val="none" w:sz="0" w:space="0" w:color="auto"/>
      </w:divBdr>
    </w:div>
    <w:div w:id="922302642">
      <w:bodyDiv w:val="1"/>
      <w:marLeft w:val="0"/>
      <w:marRight w:val="0"/>
      <w:marTop w:val="0"/>
      <w:marBottom w:val="0"/>
      <w:divBdr>
        <w:top w:val="none" w:sz="0" w:space="0" w:color="auto"/>
        <w:left w:val="none" w:sz="0" w:space="0" w:color="auto"/>
        <w:bottom w:val="none" w:sz="0" w:space="0" w:color="auto"/>
        <w:right w:val="none" w:sz="0" w:space="0" w:color="auto"/>
      </w:divBdr>
    </w:div>
    <w:div w:id="1186214232">
      <w:bodyDiv w:val="1"/>
      <w:marLeft w:val="0"/>
      <w:marRight w:val="0"/>
      <w:marTop w:val="0"/>
      <w:marBottom w:val="0"/>
      <w:divBdr>
        <w:top w:val="none" w:sz="0" w:space="0" w:color="auto"/>
        <w:left w:val="none" w:sz="0" w:space="0" w:color="auto"/>
        <w:bottom w:val="none" w:sz="0" w:space="0" w:color="auto"/>
        <w:right w:val="none" w:sz="0" w:space="0" w:color="auto"/>
      </w:divBdr>
    </w:div>
    <w:div w:id="19472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41702.html" TargetMode="External"/><Relationship Id="rId18" Type="http://schemas.openxmlformats.org/officeDocument/2006/relationships/hyperlink" Target="http://search.ligazakon.ua/l_doc2.nsf/link1/RE33662.html" TargetMode="External"/><Relationship Id="rId26" Type="http://schemas.openxmlformats.org/officeDocument/2006/relationships/hyperlink" Target="http://search.ligazakon.ua/l_doc2.nsf/link1/RE33662.html" TargetMode="External"/><Relationship Id="rId39" Type="http://schemas.openxmlformats.org/officeDocument/2006/relationships/hyperlink" Target="http://search.ligazakon.ua/l_doc2.nsf/link1/T141702.html" TargetMode="External"/><Relationship Id="rId21" Type="http://schemas.openxmlformats.org/officeDocument/2006/relationships/hyperlink" Target="http://search.ligazakon.ua/l_doc2.nsf/link1/RE33662.html" TargetMode="External"/><Relationship Id="rId34" Type="http://schemas.openxmlformats.org/officeDocument/2006/relationships/hyperlink" Target="http://search.ligazakon.ua/l_doc2.nsf/link1/RE33662.html" TargetMode="External"/><Relationship Id="rId42" Type="http://schemas.openxmlformats.org/officeDocument/2006/relationships/hyperlink" Target="http://search.ligazakon.ua/l_doc2.nsf/link1/RE33662.html" TargetMode="External"/><Relationship Id="rId47" Type="http://schemas.openxmlformats.org/officeDocument/2006/relationships/hyperlink" Target="http://search.ligazakon.ua/l_doc2.nsf/link1/T141702.html" TargetMode="External"/><Relationship Id="rId50" Type="http://schemas.openxmlformats.org/officeDocument/2006/relationships/theme" Target="theme/theme1.xml"/><Relationship Id="rId7" Type="http://schemas.openxmlformats.org/officeDocument/2006/relationships/hyperlink" Target="http://search.ligazakon.ua/l_doc2.nsf/link1/KP150552.html" TargetMode="External"/><Relationship Id="rId2" Type="http://schemas.openxmlformats.org/officeDocument/2006/relationships/numbering" Target="numbering.xml"/><Relationship Id="rId16" Type="http://schemas.openxmlformats.org/officeDocument/2006/relationships/hyperlink" Target="https://zakon.rada.gov.ua/laws/show/361-20" TargetMode="External"/><Relationship Id="rId29" Type="http://schemas.openxmlformats.org/officeDocument/2006/relationships/hyperlink" Target="http://search.ligazakon.ua/l_doc2.nsf/link1/RE33662.html" TargetMode="External"/><Relationship Id="rId11" Type="http://schemas.openxmlformats.org/officeDocument/2006/relationships/hyperlink" Target="http://search.ligazakon.ua/l_doc2.nsf/link1/RE33662.html" TargetMode="External"/><Relationship Id="rId24" Type="http://schemas.openxmlformats.org/officeDocument/2006/relationships/hyperlink" Target="http://search.ligazakon.ua/l_doc2.nsf/link1/RE33662.html" TargetMode="External"/><Relationship Id="rId32" Type="http://schemas.openxmlformats.org/officeDocument/2006/relationships/hyperlink" Target="http://search.ligazakon.ua/l_doc2.nsf/link1/RE33662.html" TargetMode="External"/><Relationship Id="rId37" Type="http://schemas.openxmlformats.org/officeDocument/2006/relationships/hyperlink" Target="https://zakon.rada.gov.ua/laws/show/361-20" TargetMode="External"/><Relationship Id="rId40" Type="http://schemas.openxmlformats.org/officeDocument/2006/relationships/hyperlink" Target="http://search.ligazakon.ua/l_doc2.nsf/link1/RE33662.html" TargetMode="External"/><Relationship Id="rId45" Type="http://schemas.openxmlformats.org/officeDocument/2006/relationships/hyperlink" Target="http://search.ligazakon.ua/l_doc2.nsf/link1/RE33662.html" TargetMode="External"/><Relationship Id="rId5" Type="http://schemas.openxmlformats.org/officeDocument/2006/relationships/webSettings" Target="webSettings.xml"/><Relationship Id="rId15" Type="http://schemas.openxmlformats.org/officeDocument/2006/relationships/hyperlink" Target="http://search.ligazakon.ua/l_doc2.nsf/link1/RE33662.html" TargetMode="External"/><Relationship Id="rId23" Type="http://schemas.openxmlformats.org/officeDocument/2006/relationships/hyperlink" Target="http://search.ligazakon.ua/l_doc2.nsf/link1/RE33662.html" TargetMode="External"/><Relationship Id="rId28" Type="http://schemas.openxmlformats.org/officeDocument/2006/relationships/hyperlink" Target="http://search.ligazakon.ua/l_doc2.nsf/link1/RE33662.html" TargetMode="External"/><Relationship Id="rId36" Type="http://schemas.openxmlformats.org/officeDocument/2006/relationships/hyperlink" Target="http://search.ligazakon.ua/l_doc2.nsf/link1/RE33662.html" TargetMode="External"/><Relationship Id="rId49" Type="http://schemas.openxmlformats.org/officeDocument/2006/relationships/fontTable" Target="fontTable.xml"/><Relationship Id="rId10" Type="http://schemas.openxmlformats.org/officeDocument/2006/relationships/hyperlink" Target="http://search.ligazakon.ua/l_doc2.nsf/link1/RE33662.html" TargetMode="External"/><Relationship Id="rId19" Type="http://schemas.openxmlformats.org/officeDocument/2006/relationships/hyperlink" Target="http://search.ligazakon.ua/l_doc2.nsf/link1/RE33662.html" TargetMode="External"/><Relationship Id="rId31" Type="http://schemas.openxmlformats.org/officeDocument/2006/relationships/hyperlink" Target="http://search.ligazakon.ua/l_doc2.nsf/link1/RE33662.html" TargetMode="External"/><Relationship Id="rId44" Type="http://schemas.openxmlformats.org/officeDocument/2006/relationships/hyperlink" Target="http://search.ligazakon.ua/l_doc2.nsf/link1/KP150552.html" TargetMode="External"/><Relationship Id="rId4" Type="http://schemas.openxmlformats.org/officeDocument/2006/relationships/settings" Target="settings.xml"/><Relationship Id="rId9" Type="http://schemas.openxmlformats.org/officeDocument/2006/relationships/hyperlink" Target="http://search.ligazakon.ua/l_doc2.nsf/link1/RE33662.html" TargetMode="External"/><Relationship Id="rId14" Type="http://schemas.openxmlformats.org/officeDocument/2006/relationships/hyperlink" Target="http://search.ligazakon.ua/l_doc2.nsf/link1/RE33662.html" TargetMode="External"/><Relationship Id="rId22" Type="http://schemas.openxmlformats.org/officeDocument/2006/relationships/hyperlink" Target="http://search.ligazakon.ua/l_doc2.nsf/link1/RE33662.html" TargetMode="External"/><Relationship Id="rId27" Type="http://schemas.openxmlformats.org/officeDocument/2006/relationships/hyperlink" Target="http://search.ligazakon.ua/l_doc2.nsf/link1/RE33662.html" TargetMode="External"/><Relationship Id="rId30" Type="http://schemas.openxmlformats.org/officeDocument/2006/relationships/hyperlink" Target="http://search.ligazakon.ua/l_doc2.nsf/link1/RE33662.html" TargetMode="External"/><Relationship Id="rId35" Type="http://schemas.openxmlformats.org/officeDocument/2006/relationships/hyperlink" Target="http://search.ligazakon.ua/l_doc2.nsf/link1/T141702.html" TargetMode="External"/><Relationship Id="rId43" Type="http://schemas.openxmlformats.org/officeDocument/2006/relationships/hyperlink" Target="http://search.ligazakon.ua/l_doc2.nsf/link1/RE33662.html" TargetMode="External"/><Relationship Id="rId48" Type="http://schemas.openxmlformats.org/officeDocument/2006/relationships/hyperlink" Target="http://search.ligazakon.ua/l_doc2.nsf/link1/T141702.html" TargetMode="External"/><Relationship Id="rId8" Type="http://schemas.openxmlformats.org/officeDocument/2006/relationships/hyperlink" Target="http://search.ligazakon.ua/l_doc2.nsf/link1/KP150552.html" TargetMode="External"/><Relationship Id="rId3" Type="http://schemas.openxmlformats.org/officeDocument/2006/relationships/styles" Target="styles.xml"/><Relationship Id="rId12" Type="http://schemas.openxmlformats.org/officeDocument/2006/relationships/hyperlink" Target="http://search.ligazakon.ua/l_doc2.nsf/link1/RE33662.html" TargetMode="External"/><Relationship Id="rId17" Type="http://schemas.openxmlformats.org/officeDocument/2006/relationships/hyperlink" Target="http://search.ligazakon.ua/l_doc2.nsf/link1/RE33662.html" TargetMode="External"/><Relationship Id="rId25" Type="http://schemas.openxmlformats.org/officeDocument/2006/relationships/hyperlink" Target="http://search.ligazakon.ua/l_doc2.nsf/link1/RE33662.html" TargetMode="External"/><Relationship Id="rId33" Type="http://schemas.openxmlformats.org/officeDocument/2006/relationships/hyperlink" Target="http://search.ligazakon.ua/l_doc2.nsf/link1/RE33662.html" TargetMode="External"/><Relationship Id="rId38" Type="http://schemas.openxmlformats.org/officeDocument/2006/relationships/hyperlink" Target="http://search.ligazakon.ua/l_doc2.nsf/link1/RE33662.html" TargetMode="External"/><Relationship Id="rId46" Type="http://schemas.openxmlformats.org/officeDocument/2006/relationships/hyperlink" Target="http://search.ligazakon.ua/l_doc2.nsf/link1/KP150552.html" TargetMode="External"/><Relationship Id="rId20" Type="http://schemas.openxmlformats.org/officeDocument/2006/relationships/hyperlink" Target="http://search.ligazakon.ua/l_doc2.nsf/link1/RE33662.html" TargetMode="External"/><Relationship Id="rId41" Type="http://schemas.openxmlformats.org/officeDocument/2006/relationships/hyperlink" Target="http://search.ligazakon.ua/l_doc2.nsf/link1/T012341.html" TargetMode="External"/><Relationship Id="rId1" Type="http://schemas.openxmlformats.org/officeDocument/2006/relationships/customXml" Target="../customXml/item1.xml"/><Relationship Id="rId6" Type="http://schemas.openxmlformats.org/officeDocument/2006/relationships/hyperlink" Target="http://search.ligazakon.ua/l_doc2.nsf/link1/RE33662.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2305-9E22-4227-873D-32B37D5A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135164</Words>
  <Characters>77044</Characters>
  <Application>Microsoft Office Word</Application>
  <DocSecurity>0</DocSecurity>
  <Lines>642</Lines>
  <Paragraphs>423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NSSMC</Company>
  <LinksUpToDate>false</LinksUpToDate>
  <CharactersWithSpaces>211785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p:lastModifiedBy>
  <cp:revision>2</cp:revision>
  <dcterms:created xsi:type="dcterms:W3CDTF">2020-07-24T11:01:00Z</dcterms:created>
  <dcterms:modified xsi:type="dcterms:W3CDTF">2020-07-24T11:01:00Z</dcterms:modified>
</cp:coreProperties>
</file>