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E3" w:rsidRPr="00E52B41" w:rsidRDefault="008655E3" w:rsidP="008655E3">
      <w:pPr>
        <w:jc w:val="center"/>
        <w:rPr>
          <w:b/>
          <w:sz w:val="28"/>
          <w:szCs w:val="28"/>
        </w:rPr>
      </w:pPr>
      <w:r w:rsidRPr="00E52B41">
        <w:rPr>
          <w:b/>
          <w:sz w:val="28"/>
          <w:szCs w:val="28"/>
        </w:rPr>
        <w:t>НАЦІОНАЛЬНА КОМІСІЯ З ЦІННИХ ПАПЕРІВ</w:t>
      </w:r>
    </w:p>
    <w:p w:rsidR="008655E3" w:rsidRPr="00E52B41" w:rsidRDefault="008655E3" w:rsidP="008655E3">
      <w:pPr>
        <w:pStyle w:val="5"/>
        <w:rPr>
          <w:bCs w:val="0"/>
        </w:rPr>
      </w:pPr>
      <w:r w:rsidRPr="00E52B41">
        <w:rPr>
          <w:bCs w:val="0"/>
        </w:rPr>
        <w:t xml:space="preserve"> ТА ФОНДОВОГО РИНКУ</w:t>
      </w:r>
    </w:p>
    <w:p w:rsidR="008655E3" w:rsidRPr="00286C01" w:rsidRDefault="008655E3" w:rsidP="008655E3"/>
    <w:p w:rsidR="008655E3" w:rsidRPr="00286C01" w:rsidRDefault="008655E3" w:rsidP="008655E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86C01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286C0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86C01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8655E3" w:rsidRPr="006F6412" w:rsidRDefault="008655E3" w:rsidP="008655E3">
      <w:pPr>
        <w:rPr>
          <w:sz w:val="16"/>
          <w:szCs w:val="16"/>
        </w:rPr>
      </w:pPr>
    </w:p>
    <w:p w:rsidR="008655E3" w:rsidRDefault="008655E3" w:rsidP="008655E3">
      <w:pPr>
        <w:pStyle w:val="HTML10"/>
        <w:widowControl w:val="0"/>
        <w:rPr>
          <w:rFonts w:ascii="Times New Roman" w:hAnsi="Times New Roman"/>
          <w:sz w:val="28"/>
          <w:lang w:val="uk-UA"/>
        </w:rPr>
      </w:pPr>
    </w:p>
    <w:p w:rsidR="008655E3" w:rsidRPr="00E52B41" w:rsidRDefault="008655E3" w:rsidP="008655E3">
      <w:pPr>
        <w:pStyle w:val="HTML10"/>
        <w:widowControl w:val="0"/>
        <w:jc w:val="center"/>
        <w:rPr>
          <w:rStyle w:val="HTML1"/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__________2020</w:t>
      </w:r>
      <w:r w:rsidRPr="00286C01">
        <w:rPr>
          <w:rFonts w:ascii="Times New Roman" w:hAnsi="Times New Roman"/>
          <w:sz w:val="28"/>
          <w:lang w:val="uk-UA"/>
        </w:rPr>
        <w:tab/>
      </w:r>
      <w:r w:rsidRPr="00286C01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>м. Київ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Pr="00286C01">
        <w:rPr>
          <w:rFonts w:ascii="Times New Roman" w:hAnsi="Times New Roman"/>
          <w:sz w:val="28"/>
          <w:lang w:val="uk-UA"/>
        </w:rPr>
        <w:t>№</w:t>
      </w:r>
      <w:r>
        <w:rPr>
          <w:rFonts w:ascii="Times New Roman" w:hAnsi="Times New Roman"/>
          <w:sz w:val="28"/>
          <w:lang w:val="uk-UA"/>
        </w:rPr>
        <w:t>______</w:t>
      </w:r>
    </w:p>
    <w:p w:rsidR="008655E3" w:rsidRPr="00286C01" w:rsidRDefault="008655E3" w:rsidP="008655E3">
      <w:pPr>
        <w:rPr>
          <w:b/>
          <w:sz w:val="16"/>
          <w:szCs w:val="16"/>
        </w:rPr>
      </w:pPr>
    </w:p>
    <w:p w:rsidR="008655E3" w:rsidRPr="00286C01" w:rsidRDefault="008655E3" w:rsidP="008655E3">
      <w:pPr>
        <w:spacing w:line="36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655E3" w:rsidRPr="00286C01" w:rsidTr="00B0705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655E3" w:rsidRPr="00BE6500" w:rsidRDefault="008655E3" w:rsidP="00B070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6500">
              <w:rPr>
                <w:sz w:val="28"/>
                <w:szCs w:val="28"/>
              </w:rPr>
              <w:t>Про визнання такими, що втратили чинність</w:t>
            </w:r>
            <w:r>
              <w:rPr>
                <w:sz w:val="28"/>
                <w:szCs w:val="28"/>
              </w:rPr>
              <w:t>,</w:t>
            </w:r>
            <w:r w:rsidRPr="00BE65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деяких нормативно-правових актів </w:t>
            </w:r>
          </w:p>
        </w:tc>
      </w:tr>
    </w:tbl>
    <w:p w:rsidR="008655E3" w:rsidRDefault="008655E3" w:rsidP="008655E3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8655E3" w:rsidRDefault="008655E3" w:rsidP="008655E3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8655E3" w:rsidRPr="00286C01" w:rsidRDefault="008655E3" w:rsidP="008655E3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8655E3" w:rsidRPr="00941F38" w:rsidRDefault="008655E3" w:rsidP="008655E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41F38">
        <w:rPr>
          <w:sz w:val="28"/>
          <w:szCs w:val="28"/>
          <w:shd w:val="clear" w:color="auto" w:fill="FFFFFF"/>
        </w:rPr>
        <w:t>Відповідно до </w:t>
      </w:r>
      <w:hyperlink r:id="rId5" w:anchor="n366" w:tgtFrame="_blank" w:history="1">
        <w:r w:rsidRPr="00941F38">
          <w:rPr>
            <w:rStyle w:val="a4"/>
            <w:sz w:val="28"/>
            <w:szCs w:val="28"/>
            <w:shd w:val="clear" w:color="auto" w:fill="FFFFFF"/>
          </w:rPr>
          <w:t>пункту 13</w:t>
        </w:r>
      </w:hyperlink>
      <w:r w:rsidRPr="00941F38">
        <w:rPr>
          <w:sz w:val="28"/>
          <w:szCs w:val="28"/>
          <w:shd w:val="clear" w:color="auto" w:fill="FFFFFF"/>
        </w:rPr>
        <w:t> статті 8 Закону України «Про державне регулювання ринку цінних паперів в Україні», пункт</w:t>
      </w:r>
      <w:r>
        <w:rPr>
          <w:sz w:val="28"/>
          <w:szCs w:val="28"/>
          <w:shd w:val="clear" w:color="auto" w:fill="FFFFFF"/>
        </w:rPr>
        <w:t>ів</w:t>
      </w:r>
      <w:r w:rsidRPr="00941F3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 та 7</w:t>
      </w:r>
      <w:r w:rsidRPr="00941F38">
        <w:rPr>
          <w:sz w:val="28"/>
          <w:szCs w:val="28"/>
          <w:shd w:val="clear" w:color="auto" w:fill="FFFFFF"/>
        </w:rPr>
        <w:t xml:space="preserve"> розділу ІІ </w:t>
      </w:r>
      <w:r>
        <w:rPr>
          <w:sz w:val="28"/>
          <w:szCs w:val="28"/>
          <w:shd w:val="clear" w:color="auto" w:fill="FFFFFF"/>
        </w:rPr>
        <w:t>«</w:t>
      </w:r>
      <w:r w:rsidRPr="00941F38">
        <w:rPr>
          <w:sz w:val="28"/>
          <w:szCs w:val="28"/>
          <w:shd w:val="clear" w:color="auto" w:fill="FFFFFF"/>
        </w:rPr>
        <w:t>Прикінцев</w:t>
      </w:r>
      <w:r>
        <w:rPr>
          <w:sz w:val="28"/>
          <w:szCs w:val="28"/>
          <w:shd w:val="clear" w:color="auto" w:fill="FFFFFF"/>
        </w:rPr>
        <w:t>і</w:t>
      </w:r>
      <w:r w:rsidRPr="00941F38">
        <w:rPr>
          <w:sz w:val="28"/>
          <w:szCs w:val="28"/>
          <w:shd w:val="clear" w:color="auto" w:fill="FFFFFF"/>
        </w:rPr>
        <w:t xml:space="preserve"> положен</w:t>
      </w:r>
      <w:r>
        <w:rPr>
          <w:sz w:val="28"/>
          <w:szCs w:val="28"/>
          <w:shd w:val="clear" w:color="auto" w:fill="FFFFFF"/>
        </w:rPr>
        <w:t>ня»</w:t>
      </w:r>
      <w:r w:rsidRPr="00941F38">
        <w:rPr>
          <w:sz w:val="28"/>
          <w:szCs w:val="28"/>
          <w:shd w:val="clear" w:color="auto" w:fill="FFFFFF"/>
        </w:rPr>
        <w:t xml:space="preserve"> Закону України</w:t>
      </w:r>
      <w:r w:rsidRPr="00AC432B">
        <w:rPr>
          <w:sz w:val="28"/>
          <w:szCs w:val="28"/>
          <w:shd w:val="clear" w:color="auto" w:fill="FFFFFF"/>
        </w:rPr>
        <w:t xml:space="preserve"> від 12 вересня 2019 року                        № 79-ІХ</w:t>
      </w:r>
      <w:r w:rsidRPr="00941F38">
        <w:rPr>
          <w:sz w:val="28"/>
          <w:szCs w:val="28"/>
          <w:shd w:val="clear" w:color="auto" w:fill="FFFFFF"/>
        </w:rPr>
        <w:t xml:space="preserve"> </w:t>
      </w:r>
      <w:hyperlink r:id="rId6" w:tgtFrame="_blank" w:history="1"/>
      <w:r w:rsidRPr="00941F38">
        <w:rPr>
          <w:rStyle w:val="a4"/>
          <w:sz w:val="28"/>
          <w:szCs w:val="28"/>
          <w:shd w:val="clear" w:color="auto" w:fill="FFFFFF"/>
        </w:rPr>
        <w:t>«</w:t>
      </w:r>
      <w:r w:rsidRPr="00941F38">
        <w:rPr>
          <w:sz w:val="28"/>
          <w:szCs w:val="28"/>
          <w:shd w:val="clear" w:color="auto" w:fill="FFFFFF"/>
        </w:rPr>
        <w:t>Про внесення змін до деяких законодавчих актів України щодо удосконалення функцій із державного регулювання ринків фінансових послуг»</w:t>
      </w:r>
      <w:r w:rsidRPr="00941F38">
        <w:rPr>
          <w:rFonts w:eastAsia="Calibri"/>
          <w:sz w:val="28"/>
          <w:szCs w:val="28"/>
          <w:lang w:eastAsia="ru-RU"/>
        </w:rPr>
        <w:t xml:space="preserve">, </w:t>
      </w:r>
      <w:r w:rsidRPr="00941F38">
        <w:rPr>
          <w:sz w:val="28"/>
          <w:szCs w:val="28"/>
          <w:lang w:eastAsia="ru-RU"/>
        </w:rPr>
        <w:t>Національна комісія з цінних паперів та фондового ринку</w:t>
      </w:r>
    </w:p>
    <w:p w:rsidR="008655E3" w:rsidRPr="00BE6500" w:rsidRDefault="008655E3" w:rsidP="008655E3">
      <w:pPr>
        <w:spacing w:line="360" w:lineRule="auto"/>
        <w:ind w:firstLine="709"/>
        <w:jc w:val="both"/>
        <w:rPr>
          <w:sz w:val="28"/>
          <w:szCs w:val="28"/>
        </w:rPr>
      </w:pPr>
    </w:p>
    <w:p w:rsidR="008655E3" w:rsidRPr="00BC3042" w:rsidRDefault="008655E3" w:rsidP="008655E3">
      <w:pPr>
        <w:tabs>
          <w:tab w:val="left" w:pos="1134"/>
        </w:tabs>
        <w:spacing w:line="312" w:lineRule="auto"/>
        <w:jc w:val="center"/>
        <w:outlineLvl w:val="1"/>
        <w:rPr>
          <w:b/>
          <w:bCs/>
          <w:sz w:val="26"/>
          <w:szCs w:val="26"/>
        </w:rPr>
      </w:pPr>
      <w:r w:rsidRPr="00BC3042">
        <w:rPr>
          <w:b/>
          <w:bCs/>
          <w:sz w:val="26"/>
          <w:szCs w:val="26"/>
        </w:rPr>
        <w:t>В И Р І Ш И Л А:</w:t>
      </w:r>
    </w:p>
    <w:p w:rsidR="008655E3" w:rsidRPr="00BC3042" w:rsidRDefault="008655E3" w:rsidP="008655E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sz w:val="26"/>
          <w:szCs w:val="26"/>
        </w:rPr>
      </w:pPr>
    </w:p>
    <w:p w:rsidR="008655E3" w:rsidRPr="00BE6500" w:rsidRDefault="008655E3" w:rsidP="008655E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BE6500">
        <w:rPr>
          <w:sz w:val="28"/>
          <w:szCs w:val="28"/>
          <w:shd w:val="clear" w:color="auto" w:fill="FFFFFF"/>
        </w:rPr>
        <w:t xml:space="preserve">Визнати такими, що втратили чинність: </w:t>
      </w:r>
    </w:p>
    <w:p w:rsidR="008655E3" w:rsidRPr="00BE6500" w:rsidRDefault="008655E3" w:rsidP="008655E3">
      <w:pPr>
        <w:spacing w:line="360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BE6500">
        <w:rPr>
          <w:sz w:val="28"/>
          <w:szCs w:val="28"/>
        </w:rPr>
        <w:t>розпорядження Державної комісії з регулювання ринків фінансових послуг від 27 жовтня 2011 року № 674 «</w:t>
      </w:r>
      <w:r w:rsidRPr="00BE6500">
        <w:rPr>
          <w:bCs/>
          <w:sz w:val="28"/>
          <w:szCs w:val="28"/>
          <w:shd w:val="clear" w:color="auto" w:fill="FFFFFF"/>
        </w:rPr>
        <w:t>Про затвердження Положення про порядок складання, формування та подання адміністратором недержавного пенсійного фонду звітності з недержавного пенсійного забезпечення»,</w:t>
      </w:r>
      <w:r w:rsidRPr="00BE6500">
        <w:rPr>
          <w:sz w:val="28"/>
          <w:szCs w:val="28"/>
        </w:rPr>
        <w:t xml:space="preserve"> зареєстроване в Міністерстві юстиції України</w:t>
      </w:r>
      <w:r>
        <w:rPr>
          <w:sz w:val="28"/>
          <w:szCs w:val="28"/>
        </w:rPr>
        <w:t xml:space="preserve"> </w:t>
      </w:r>
      <w:r w:rsidRPr="00BE6500">
        <w:rPr>
          <w:sz w:val="28"/>
          <w:szCs w:val="28"/>
        </w:rPr>
        <w:t>13 січня 2012</w:t>
      </w:r>
      <w:r>
        <w:rPr>
          <w:sz w:val="28"/>
          <w:szCs w:val="28"/>
        </w:rPr>
        <w:t xml:space="preserve"> </w:t>
      </w:r>
      <w:r w:rsidRPr="00BE6500">
        <w:rPr>
          <w:sz w:val="28"/>
          <w:szCs w:val="28"/>
        </w:rPr>
        <w:t>р</w:t>
      </w:r>
      <w:r>
        <w:rPr>
          <w:sz w:val="28"/>
          <w:szCs w:val="28"/>
        </w:rPr>
        <w:t>оку</w:t>
      </w:r>
      <w:r w:rsidRPr="00BE6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Pr="00BE650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BE650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E6500">
        <w:rPr>
          <w:sz w:val="28"/>
          <w:szCs w:val="28"/>
        </w:rPr>
        <w:t>41/20354 (із змінами)</w:t>
      </w:r>
      <w:r w:rsidRPr="00BE6500">
        <w:rPr>
          <w:bCs/>
          <w:sz w:val="28"/>
          <w:szCs w:val="28"/>
          <w:shd w:val="clear" w:color="auto" w:fill="FFFFFF"/>
        </w:rPr>
        <w:t xml:space="preserve">; </w:t>
      </w:r>
    </w:p>
    <w:p w:rsidR="008655E3" w:rsidRDefault="008655E3" w:rsidP="008655E3">
      <w:pPr>
        <w:spacing w:line="360" w:lineRule="auto"/>
        <w:ind w:firstLine="708"/>
        <w:jc w:val="both"/>
        <w:rPr>
          <w:sz w:val="28"/>
          <w:szCs w:val="28"/>
        </w:rPr>
      </w:pPr>
    </w:p>
    <w:p w:rsidR="008655E3" w:rsidRDefault="008655E3" w:rsidP="008655E3">
      <w:pPr>
        <w:spacing w:line="360" w:lineRule="auto"/>
        <w:ind w:firstLine="708"/>
        <w:jc w:val="center"/>
        <w:rPr>
          <w:sz w:val="28"/>
          <w:szCs w:val="28"/>
        </w:rPr>
      </w:pPr>
    </w:p>
    <w:p w:rsidR="008655E3" w:rsidRDefault="008655E3" w:rsidP="008655E3">
      <w:pPr>
        <w:spacing w:line="360" w:lineRule="auto"/>
        <w:ind w:firstLine="708"/>
        <w:jc w:val="center"/>
        <w:rPr>
          <w:sz w:val="28"/>
          <w:szCs w:val="28"/>
        </w:rPr>
      </w:pPr>
    </w:p>
    <w:p w:rsidR="008655E3" w:rsidRDefault="008655E3" w:rsidP="008655E3">
      <w:pPr>
        <w:spacing w:line="360" w:lineRule="auto"/>
        <w:ind w:firstLine="708"/>
        <w:jc w:val="center"/>
        <w:rPr>
          <w:sz w:val="28"/>
          <w:szCs w:val="28"/>
        </w:rPr>
      </w:pPr>
    </w:p>
    <w:p w:rsidR="008655E3" w:rsidRDefault="008655E3" w:rsidP="008655E3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655E3" w:rsidRDefault="008655E3" w:rsidP="008655E3">
      <w:pPr>
        <w:spacing w:line="360" w:lineRule="auto"/>
        <w:ind w:firstLine="708"/>
        <w:jc w:val="center"/>
        <w:rPr>
          <w:sz w:val="28"/>
          <w:szCs w:val="28"/>
        </w:rPr>
      </w:pPr>
    </w:p>
    <w:p w:rsidR="008655E3" w:rsidRDefault="008655E3" w:rsidP="008655E3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E6500">
        <w:rPr>
          <w:sz w:val="28"/>
          <w:szCs w:val="28"/>
        </w:rPr>
        <w:t>розпорядження Державної комісії з регулювання ринків фінансових послуг від 16</w:t>
      </w:r>
      <w:r>
        <w:rPr>
          <w:sz w:val="28"/>
          <w:szCs w:val="28"/>
        </w:rPr>
        <w:t xml:space="preserve"> грудня </w:t>
      </w:r>
      <w:r w:rsidRPr="00BE6500">
        <w:rPr>
          <w:sz w:val="28"/>
          <w:szCs w:val="28"/>
        </w:rPr>
        <w:t>2004 року № 3100 «</w:t>
      </w:r>
      <w:r w:rsidRPr="00BE6500">
        <w:rPr>
          <w:bCs/>
          <w:sz w:val="28"/>
          <w:szCs w:val="28"/>
        </w:rPr>
        <w:t>Про затвердження Положення про оприлюднення інформації про діяльність недержавного пенсійного фонду»</w:t>
      </w:r>
      <w:r w:rsidRPr="00BE6500">
        <w:rPr>
          <w:sz w:val="28"/>
          <w:szCs w:val="28"/>
        </w:rPr>
        <w:t>,  зареєстроване в Міністерстві юстиції України 30 грудня 2004</w:t>
      </w:r>
      <w:r>
        <w:rPr>
          <w:sz w:val="28"/>
          <w:szCs w:val="28"/>
        </w:rPr>
        <w:t xml:space="preserve"> року</w:t>
      </w:r>
      <w:r w:rsidRPr="00BE6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BE6500">
        <w:rPr>
          <w:sz w:val="28"/>
          <w:szCs w:val="28"/>
        </w:rPr>
        <w:t>за №</w:t>
      </w:r>
      <w:r>
        <w:rPr>
          <w:sz w:val="28"/>
          <w:szCs w:val="28"/>
        </w:rPr>
        <w:t xml:space="preserve"> </w:t>
      </w:r>
      <w:r w:rsidRPr="00BE6500">
        <w:rPr>
          <w:sz w:val="28"/>
          <w:szCs w:val="28"/>
        </w:rPr>
        <w:t>1672/10271 (із змінами)</w:t>
      </w:r>
      <w:r w:rsidRPr="00BE6500">
        <w:rPr>
          <w:bCs/>
          <w:sz w:val="28"/>
          <w:szCs w:val="28"/>
        </w:rPr>
        <w:t xml:space="preserve">. </w:t>
      </w:r>
    </w:p>
    <w:p w:rsidR="008655E3" w:rsidRDefault="008655E3" w:rsidP="008655E3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8655E3" w:rsidRPr="003D79E2" w:rsidRDefault="008655E3" w:rsidP="008655E3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2. </w:t>
      </w:r>
      <w:r w:rsidRPr="003D79E2">
        <w:rPr>
          <w:sz w:val="28"/>
          <w:szCs w:val="28"/>
          <w:shd w:val="clear" w:color="auto" w:fill="FFFFFF"/>
        </w:rPr>
        <w:t xml:space="preserve">Департаменту методології регулювання професійних учасників ринку цінних паперів (Курочкіна І.) забезпечити: </w:t>
      </w:r>
    </w:p>
    <w:p w:rsidR="008655E3" w:rsidRPr="00BE6500" w:rsidRDefault="008655E3" w:rsidP="008655E3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BE6500">
        <w:rPr>
          <w:sz w:val="28"/>
          <w:szCs w:val="28"/>
          <w:lang w:eastAsia="ru-RU"/>
        </w:rPr>
        <w:t xml:space="preserve">подання цього рішення на державну реєстрацію до Міністерства юстиції України; </w:t>
      </w:r>
    </w:p>
    <w:p w:rsidR="008655E3" w:rsidRPr="00BE6500" w:rsidRDefault="008655E3" w:rsidP="008655E3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BE6500">
        <w:rPr>
          <w:sz w:val="28"/>
          <w:szCs w:val="28"/>
          <w:lang w:eastAsia="ru-RU"/>
        </w:rPr>
        <w:t xml:space="preserve">оприлюднення цього рішення на офіційному </w:t>
      </w:r>
      <w:proofErr w:type="spellStart"/>
      <w:r w:rsidRPr="00BE6500">
        <w:rPr>
          <w:sz w:val="28"/>
          <w:szCs w:val="28"/>
          <w:lang w:eastAsia="ru-RU"/>
        </w:rPr>
        <w:t>вебсайті</w:t>
      </w:r>
      <w:proofErr w:type="spellEnd"/>
      <w:r w:rsidRPr="00BE6500">
        <w:rPr>
          <w:sz w:val="28"/>
          <w:szCs w:val="28"/>
          <w:lang w:eastAsia="ru-RU"/>
        </w:rPr>
        <w:t xml:space="preserve"> Національної комісії з цінних паперів та фондового ринку. </w:t>
      </w:r>
    </w:p>
    <w:p w:rsidR="008655E3" w:rsidRDefault="008655E3" w:rsidP="008655E3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8655E3" w:rsidRPr="00BE6500" w:rsidRDefault="008655E3" w:rsidP="008655E3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BE6500">
        <w:rPr>
          <w:sz w:val="28"/>
          <w:szCs w:val="28"/>
          <w:lang w:eastAsia="ru-RU"/>
        </w:rPr>
        <w:t xml:space="preserve">Це рішення набирає чинності з дня наступного за днем його офіційного опублікування. </w:t>
      </w:r>
    </w:p>
    <w:p w:rsidR="008655E3" w:rsidRDefault="008655E3" w:rsidP="008655E3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8655E3" w:rsidRPr="00BE6500" w:rsidRDefault="008655E3" w:rsidP="008655E3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BE6500">
        <w:rPr>
          <w:sz w:val="28"/>
          <w:szCs w:val="28"/>
          <w:lang w:eastAsia="ru-RU"/>
        </w:rPr>
        <w:t>Контроль за виконанням цього рішення покласти на Панченка О</w:t>
      </w:r>
      <w:r w:rsidRPr="00BE6500">
        <w:rPr>
          <w:sz w:val="28"/>
          <w:szCs w:val="28"/>
          <w:lang w:val="ru-RU" w:eastAsia="ru-RU"/>
        </w:rPr>
        <w:t>.</w:t>
      </w:r>
    </w:p>
    <w:p w:rsidR="008655E3" w:rsidRPr="00BC3042" w:rsidRDefault="008655E3" w:rsidP="008655E3">
      <w:pPr>
        <w:tabs>
          <w:tab w:val="left" w:pos="916"/>
        </w:tabs>
        <w:spacing w:line="312" w:lineRule="auto"/>
        <w:ind w:hanging="899"/>
        <w:jc w:val="both"/>
        <w:rPr>
          <w:sz w:val="16"/>
          <w:szCs w:val="16"/>
          <w:lang w:val="ru-RU" w:eastAsia="ru-RU"/>
        </w:rPr>
      </w:pPr>
    </w:p>
    <w:p w:rsidR="008655E3" w:rsidRPr="00BC3042" w:rsidRDefault="008655E3" w:rsidP="008655E3">
      <w:pPr>
        <w:spacing w:line="312" w:lineRule="auto"/>
        <w:jc w:val="both"/>
        <w:rPr>
          <w:sz w:val="26"/>
          <w:szCs w:val="26"/>
          <w:lang w:val="ru-RU" w:eastAsia="ru-RU"/>
        </w:rPr>
      </w:pPr>
    </w:p>
    <w:p w:rsidR="008655E3" w:rsidRPr="00BC3042" w:rsidRDefault="008655E3" w:rsidP="008655E3">
      <w:pPr>
        <w:spacing w:line="312" w:lineRule="auto"/>
        <w:jc w:val="both"/>
        <w:rPr>
          <w:sz w:val="26"/>
          <w:szCs w:val="26"/>
          <w:lang w:val="ru-RU" w:eastAsia="ru-RU"/>
        </w:rPr>
      </w:pPr>
    </w:p>
    <w:p w:rsidR="008655E3" w:rsidRDefault="008655E3" w:rsidP="008655E3">
      <w:pPr>
        <w:spacing w:line="312" w:lineRule="auto"/>
        <w:jc w:val="both"/>
        <w:rPr>
          <w:b/>
          <w:sz w:val="26"/>
          <w:szCs w:val="26"/>
          <w:lang w:eastAsia="ru-RU"/>
        </w:rPr>
      </w:pPr>
    </w:p>
    <w:p w:rsidR="008655E3" w:rsidRDefault="008655E3" w:rsidP="008655E3">
      <w:pPr>
        <w:spacing w:line="312" w:lineRule="auto"/>
        <w:jc w:val="both"/>
        <w:rPr>
          <w:b/>
          <w:sz w:val="26"/>
          <w:szCs w:val="26"/>
          <w:lang w:eastAsia="ru-RU"/>
        </w:rPr>
      </w:pPr>
    </w:p>
    <w:p w:rsidR="008655E3" w:rsidRPr="003D79E2" w:rsidRDefault="008655E3" w:rsidP="008655E3">
      <w:pPr>
        <w:spacing w:line="312" w:lineRule="auto"/>
        <w:ind w:firstLine="708"/>
        <w:jc w:val="both"/>
        <w:rPr>
          <w:b/>
          <w:sz w:val="28"/>
          <w:szCs w:val="28"/>
          <w:lang w:eastAsia="ru-RU"/>
        </w:rPr>
      </w:pPr>
      <w:r w:rsidRPr="003D79E2">
        <w:rPr>
          <w:b/>
          <w:sz w:val="28"/>
          <w:szCs w:val="28"/>
          <w:lang w:eastAsia="ru-RU"/>
        </w:rPr>
        <w:t>Голова Комісії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 w:rsidRPr="003D79E2">
        <w:rPr>
          <w:b/>
          <w:sz w:val="28"/>
          <w:szCs w:val="28"/>
          <w:lang w:eastAsia="ru-RU"/>
        </w:rPr>
        <w:t>Тимур ХРОМАЄВ</w:t>
      </w:r>
    </w:p>
    <w:p w:rsidR="008655E3" w:rsidRPr="00BC3042" w:rsidRDefault="008655E3" w:rsidP="008655E3">
      <w:pPr>
        <w:spacing w:line="360" w:lineRule="auto"/>
        <w:jc w:val="both"/>
        <w:rPr>
          <w:sz w:val="26"/>
          <w:szCs w:val="26"/>
          <w:lang w:eastAsia="ru-RU"/>
        </w:rPr>
      </w:pPr>
    </w:p>
    <w:p w:rsidR="008655E3" w:rsidRPr="00BC3042" w:rsidRDefault="008655E3" w:rsidP="008655E3">
      <w:pPr>
        <w:jc w:val="both"/>
        <w:rPr>
          <w:sz w:val="26"/>
          <w:szCs w:val="26"/>
          <w:lang w:eastAsia="ru-RU"/>
        </w:rPr>
      </w:pPr>
    </w:p>
    <w:p w:rsidR="008655E3" w:rsidRPr="00BC3042" w:rsidRDefault="008655E3" w:rsidP="008655E3">
      <w:pPr>
        <w:jc w:val="both"/>
        <w:rPr>
          <w:sz w:val="26"/>
          <w:szCs w:val="26"/>
          <w:lang w:eastAsia="ru-RU"/>
        </w:rPr>
      </w:pPr>
    </w:p>
    <w:p w:rsidR="008655E3" w:rsidRPr="00BC3042" w:rsidRDefault="008655E3" w:rsidP="008655E3">
      <w:pPr>
        <w:jc w:val="both"/>
        <w:rPr>
          <w:sz w:val="26"/>
          <w:szCs w:val="26"/>
          <w:lang w:eastAsia="ru-RU"/>
        </w:rPr>
      </w:pPr>
    </w:p>
    <w:p w:rsidR="008655E3" w:rsidRPr="00BC3042" w:rsidRDefault="008655E3" w:rsidP="008655E3">
      <w:pPr>
        <w:jc w:val="both"/>
        <w:rPr>
          <w:sz w:val="26"/>
          <w:szCs w:val="26"/>
          <w:lang w:eastAsia="ru-RU"/>
        </w:rPr>
      </w:pPr>
    </w:p>
    <w:p w:rsidR="008655E3" w:rsidRPr="00BC3042" w:rsidRDefault="008655E3" w:rsidP="008655E3">
      <w:pPr>
        <w:jc w:val="both"/>
        <w:rPr>
          <w:sz w:val="26"/>
          <w:szCs w:val="26"/>
          <w:lang w:eastAsia="ru-RU"/>
        </w:rPr>
      </w:pPr>
      <w:r w:rsidRPr="00BC3042">
        <w:rPr>
          <w:sz w:val="26"/>
          <w:szCs w:val="26"/>
          <w:lang w:eastAsia="ru-RU"/>
        </w:rPr>
        <w:t xml:space="preserve"> </w:t>
      </w:r>
    </w:p>
    <w:p w:rsidR="008655E3" w:rsidRPr="00BC3042" w:rsidRDefault="008655E3" w:rsidP="008655E3">
      <w:pPr>
        <w:jc w:val="both"/>
        <w:rPr>
          <w:sz w:val="26"/>
          <w:szCs w:val="26"/>
          <w:lang w:eastAsia="ru-RU"/>
        </w:rPr>
      </w:pPr>
    </w:p>
    <w:p w:rsidR="008655E3" w:rsidRPr="00BC3042" w:rsidRDefault="008655E3" w:rsidP="008655E3">
      <w:pPr>
        <w:jc w:val="both"/>
        <w:rPr>
          <w:sz w:val="26"/>
          <w:szCs w:val="26"/>
          <w:lang w:eastAsia="ru-RU"/>
        </w:rPr>
      </w:pPr>
    </w:p>
    <w:p w:rsidR="008655E3" w:rsidRPr="00BC3042" w:rsidRDefault="008655E3" w:rsidP="008655E3">
      <w:pPr>
        <w:jc w:val="both"/>
        <w:rPr>
          <w:sz w:val="26"/>
          <w:szCs w:val="26"/>
          <w:lang w:eastAsia="ru-RU"/>
        </w:rPr>
      </w:pPr>
    </w:p>
    <w:p w:rsidR="008655E3" w:rsidRPr="00BC3042" w:rsidRDefault="008655E3" w:rsidP="008655E3">
      <w:pPr>
        <w:ind w:left="5670"/>
        <w:jc w:val="both"/>
        <w:rPr>
          <w:sz w:val="20"/>
          <w:szCs w:val="20"/>
          <w:lang w:eastAsia="ru-RU"/>
        </w:rPr>
      </w:pPr>
      <w:r w:rsidRPr="00BC3042">
        <w:rPr>
          <w:sz w:val="20"/>
          <w:szCs w:val="20"/>
          <w:lang w:eastAsia="ru-RU"/>
        </w:rPr>
        <w:t>Протокол засідання Комісії</w:t>
      </w:r>
    </w:p>
    <w:p w:rsidR="008655E3" w:rsidRPr="00BC3042" w:rsidRDefault="008655E3" w:rsidP="008655E3">
      <w:pPr>
        <w:ind w:left="5670"/>
        <w:jc w:val="both"/>
        <w:rPr>
          <w:sz w:val="20"/>
          <w:szCs w:val="20"/>
          <w:lang w:eastAsia="ru-RU"/>
        </w:rPr>
      </w:pPr>
      <w:r w:rsidRPr="00BC3042">
        <w:rPr>
          <w:sz w:val="20"/>
          <w:szCs w:val="20"/>
          <w:lang w:eastAsia="ru-RU"/>
        </w:rPr>
        <w:t>від ___ _________№______</w:t>
      </w:r>
    </w:p>
    <w:p w:rsidR="002D2606" w:rsidRDefault="002D2606">
      <w:bookmarkStart w:id="0" w:name="_GoBack"/>
      <w:bookmarkEnd w:id="0"/>
    </w:p>
    <w:sectPr w:rsidR="002D26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3EAB"/>
    <w:multiLevelType w:val="hybridMultilevel"/>
    <w:tmpl w:val="533A4924"/>
    <w:lvl w:ilvl="0" w:tplc="EB165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E3"/>
    <w:rsid w:val="000147C5"/>
    <w:rsid w:val="002D2606"/>
    <w:rsid w:val="00421630"/>
    <w:rsid w:val="008655E3"/>
    <w:rsid w:val="00A77552"/>
    <w:rsid w:val="00B91EF0"/>
    <w:rsid w:val="00F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AB993-FDD1-422D-AAB4-DC21E50E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1">
    <w:name w:val="Пишущая машинка HTML1"/>
    <w:rsid w:val="008655E3"/>
    <w:rPr>
      <w:sz w:val="20"/>
    </w:rPr>
  </w:style>
  <w:style w:type="paragraph" w:styleId="HTML">
    <w:name w:val="HTML Preformatted"/>
    <w:basedOn w:val="a"/>
    <w:link w:val="HTML0"/>
    <w:uiPriority w:val="99"/>
    <w:rsid w:val="00865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55E3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1">
    <w:name w:val="заголовок 1"/>
    <w:basedOn w:val="a"/>
    <w:next w:val="a"/>
    <w:rsid w:val="008655E3"/>
    <w:pPr>
      <w:keepNext/>
      <w:autoSpaceDE w:val="0"/>
      <w:autoSpaceDN w:val="0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5">
    <w:name w:val="заголовок 5"/>
    <w:basedOn w:val="a"/>
    <w:next w:val="a"/>
    <w:rsid w:val="008655E3"/>
    <w:pPr>
      <w:keepNext/>
      <w:jc w:val="center"/>
    </w:pPr>
    <w:rPr>
      <w:b/>
      <w:bCs/>
      <w:sz w:val="28"/>
      <w:szCs w:val="28"/>
    </w:rPr>
  </w:style>
  <w:style w:type="paragraph" w:customStyle="1" w:styleId="HTML10">
    <w:name w:val="Стандартный HTML1"/>
    <w:basedOn w:val="a"/>
    <w:rsid w:val="00865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8655E3"/>
    <w:pPr>
      <w:ind w:left="708"/>
    </w:pPr>
  </w:style>
  <w:style w:type="character" w:styleId="a4">
    <w:name w:val="Hyperlink"/>
    <w:basedOn w:val="a0"/>
    <w:uiPriority w:val="99"/>
    <w:semiHidden/>
    <w:unhideWhenUsed/>
    <w:rsid w:val="00865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9-20" TargetMode="External"/><Relationship Id="rId5" Type="http://schemas.openxmlformats.org/officeDocument/2006/relationships/hyperlink" Target="https://zakon.rada.gov.ua/laws/show/448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1</cp:revision>
  <dcterms:created xsi:type="dcterms:W3CDTF">2020-07-10T09:35:00Z</dcterms:created>
  <dcterms:modified xsi:type="dcterms:W3CDTF">2020-07-10T09:35:00Z</dcterms:modified>
</cp:coreProperties>
</file>