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AE5" w:rsidRPr="00AC2AE5" w:rsidRDefault="00AC2AE5" w:rsidP="00AC2AE5">
      <w:pPr>
        <w:keepNext/>
        <w:spacing w:before="120" w:after="120"/>
        <w:jc w:val="center"/>
        <w:rPr>
          <w:i/>
          <w:color w:val="000000" w:themeColor="text1"/>
          <w:lang w:eastAsia="ru-RU"/>
        </w:rPr>
      </w:pPr>
      <w:r w:rsidRPr="00AC2AE5">
        <w:rPr>
          <w:noProof/>
          <w:color w:val="000000" w:themeColor="text1"/>
        </w:rPr>
        <w:drawing>
          <wp:inline distT="0" distB="0" distL="0" distR="0" wp14:anchorId="2F72460B" wp14:editId="4DF5D63B">
            <wp:extent cx="495300" cy="657225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AE5" w:rsidRPr="00AC2AE5" w:rsidRDefault="00AC2AE5" w:rsidP="00D25A08">
      <w:pPr>
        <w:keepNext/>
        <w:spacing w:before="120" w:after="120"/>
        <w:ind w:left="-284"/>
        <w:jc w:val="center"/>
        <w:rPr>
          <w:b/>
          <w:color w:val="000000" w:themeColor="text1"/>
          <w:sz w:val="28"/>
          <w:szCs w:val="28"/>
          <w:lang w:eastAsia="ru-RU"/>
        </w:rPr>
      </w:pPr>
      <w:r w:rsidRPr="00AC2AE5">
        <w:rPr>
          <w:b/>
          <w:color w:val="000000" w:themeColor="text1"/>
          <w:sz w:val="28"/>
          <w:szCs w:val="28"/>
          <w:lang w:eastAsia="ru-RU"/>
        </w:rPr>
        <w:t>НАЦІОНАЛЬНА КОМІСІЯ З ЦІННИХ ПАПЕРІВ ТА ФОНДОВОГО РИНКУ</w:t>
      </w:r>
    </w:p>
    <w:p w:rsidR="00AC2AE5" w:rsidRPr="00AC2AE5" w:rsidRDefault="00AC2AE5" w:rsidP="00AC2AE5">
      <w:pPr>
        <w:keepNext/>
        <w:tabs>
          <w:tab w:val="left" w:pos="993"/>
        </w:tabs>
        <w:spacing w:before="120" w:after="120"/>
        <w:ind w:left="567"/>
        <w:jc w:val="center"/>
        <w:rPr>
          <w:color w:val="000000" w:themeColor="text1"/>
          <w:lang w:eastAsia="ru-RU"/>
        </w:rPr>
      </w:pPr>
    </w:p>
    <w:p w:rsidR="00AC2AE5" w:rsidRPr="00AC2AE5" w:rsidRDefault="00AC2AE5" w:rsidP="00AC2AE5">
      <w:pPr>
        <w:keepNext/>
        <w:spacing w:before="120" w:after="120"/>
        <w:jc w:val="center"/>
        <w:rPr>
          <w:b/>
          <w:caps/>
          <w:color w:val="000000" w:themeColor="text1"/>
          <w:spacing w:val="100"/>
          <w:sz w:val="28"/>
          <w:szCs w:val="28"/>
          <w:lang w:eastAsia="ru-RU"/>
        </w:rPr>
      </w:pPr>
      <w:r w:rsidRPr="00AC2AE5">
        <w:rPr>
          <w:b/>
          <w:caps/>
          <w:color w:val="000000" w:themeColor="text1"/>
          <w:spacing w:val="100"/>
          <w:sz w:val="28"/>
          <w:szCs w:val="28"/>
          <w:lang w:eastAsia="ru-RU"/>
        </w:rPr>
        <w:t>РІШЕННЯ</w:t>
      </w:r>
    </w:p>
    <w:p w:rsidR="00AC2AE5" w:rsidRDefault="00AC2AE5"/>
    <w:tbl>
      <w:tblPr>
        <w:tblW w:w="9744" w:type="dxa"/>
        <w:jc w:val="center"/>
        <w:tblLayout w:type="fixed"/>
        <w:tblLook w:val="04A0" w:firstRow="1" w:lastRow="0" w:firstColumn="1" w:lastColumn="0" w:noHBand="0" w:noVBand="1"/>
      </w:tblPr>
      <w:tblGrid>
        <w:gridCol w:w="108"/>
        <w:gridCol w:w="3622"/>
        <w:gridCol w:w="1373"/>
        <w:gridCol w:w="1000"/>
        <w:gridCol w:w="3190"/>
        <w:gridCol w:w="451"/>
      </w:tblGrid>
      <w:tr w:rsidR="00B4159E" w:rsidRPr="00D224B1" w:rsidTr="00E0291D">
        <w:trPr>
          <w:gridBefore w:val="1"/>
          <w:gridAfter w:val="1"/>
          <w:wBefore w:w="108" w:type="dxa"/>
          <w:wAfter w:w="451" w:type="dxa"/>
          <w:trHeight w:val="620"/>
          <w:jc w:val="center"/>
        </w:trPr>
        <w:tc>
          <w:tcPr>
            <w:tcW w:w="3622" w:type="dxa"/>
            <w:hideMark/>
          </w:tcPr>
          <w:p w:rsidR="00B4159E" w:rsidRPr="00370028" w:rsidRDefault="00D25A08" w:rsidP="00B01268">
            <w:pPr>
              <w:spacing w:before="120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21 лютого </w:t>
            </w:r>
            <w:r w:rsidR="00875D92" w:rsidRPr="00370028">
              <w:rPr>
                <w:sz w:val="28"/>
                <w:szCs w:val="28"/>
                <w:lang w:eastAsia="ru-RU"/>
              </w:rPr>
              <w:t>20</w:t>
            </w:r>
            <w:r w:rsidR="006D7CB1">
              <w:rPr>
                <w:sz w:val="28"/>
                <w:szCs w:val="28"/>
                <w:lang w:eastAsia="ru-RU"/>
              </w:rPr>
              <w:t>2</w:t>
            </w:r>
            <w:r w:rsidR="00B01268">
              <w:rPr>
                <w:sz w:val="28"/>
                <w:szCs w:val="28"/>
                <w:lang w:eastAsia="ru-RU"/>
              </w:rPr>
              <w:t>3</w:t>
            </w:r>
            <w:r w:rsidR="00875D92" w:rsidRPr="00370028">
              <w:rPr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2373" w:type="dxa"/>
            <w:gridSpan w:val="2"/>
            <w:hideMark/>
          </w:tcPr>
          <w:p w:rsidR="00B4159E" w:rsidRPr="00370028" w:rsidRDefault="00B4159E" w:rsidP="00083744">
            <w:pPr>
              <w:spacing w:before="120"/>
              <w:ind w:left="-188"/>
              <w:jc w:val="center"/>
              <w:rPr>
                <w:b/>
                <w:sz w:val="28"/>
                <w:szCs w:val="28"/>
                <w:lang w:eastAsia="ru-RU"/>
              </w:rPr>
            </w:pPr>
            <w:r w:rsidRPr="00370028">
              <w:rPr>
                <w:sz w:val="28"/>
                <w:szCs w:val="28"/>
                <w:lang w:eastAsia="ru-RU"/>
              </w:rPr>
              <w:t>Київ</w:t>
            </w:r>
          </w:p>
        </w:tc>
        <w:tc>
          <w:tcPr>
            <w:tcW w:w="3190" w:type="dxa"/>
            <w:hideMark/>
          </w:tcPr>
          <w:p w:rsidR="00B4159E" w:rsidRPr="00370028" w:rsidRDefault="00C60778" w:rsidP="003271AC">
            <w:pPr>
              <w:spacing w:before="120"/>
              <w:ind w:firstLine="567"/>
              <w:jc w:val="right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№ </w:t>
            </w:r>
            <w:r w:rsidR="00D25A08">
              <w:rPr>
                <w:sz w:val="28"/>
                <w:szCs w:val="28"/>
                <w:lang w:eastAsia="ru-RU"/>
              </w:rPr>
              <w:t>181</w:t>
            </w:r>
          </w:p>
        </w:tc>
      </w:tr>
      <w:tr w:rsidR="00242007" w:rsidRPr="00072A56" w:rsidTr="00E0291D">
        <w:tblPrEx>
          <w:jc w:val="left"/>
          <w:tblLook w:val="01E0" w:firstRow="1" w:lastRow="1" w:firstColumn="1" w:lastColumn="1" w:noHBand="0" w:noVBand="0"/>
        </w:tblPrEx>
        <w:tc>
          <w:tcPr>
            <w:tcW w:w="5103" w:type="dxa"/>
            <w:gridSpan w:val="3"/>
            <w:shd w:val="clear" w:color="auto" w:fill="auto"/>
          </w:tcPr>
          <w:p w:rsidR="00242007" w:rsidRPr="002232B2" w:rsidRDefault="00242007" w:rsidP="0023355D">
            <w:pPr>
              <w:jc w:val="both"/>
              <w:rPr>
                <w:sz w:val="28"/>
                <w:szCs w:val="28"/>
              </w:rPr>
            </w:pPr>
          </w:p>
          <w:p w:rsidR="00B01268" w:rsidRDefault="003F256D" w:rsidP="006D2B07">
            <w:pPr>
              <w:ind w:right="459"/>
              <w:jc w:val="both"/>
              <w:rPr>
                <w:sz w:val="28"/>
                <w:szCs w:val="28"/>
              </w:rPr>
            </w:pPr>
            <w:bookmarkStart w:id="0" w:name="_Hlk98093675"/>
            <w:r>
              <w:rPr>
                <w:sz w:val="28"/>
                <w:szCs w:val="28"/>
              </w:rPr>
              <w:t xml:space="preserve">Про </w:t>
            </w:r>
            <w:r w:rsidR="008243FB">
              <w:rPr>
                <w:sz w:val="28"/>
                <w:szCs w:val="28"/>
              </w:rPr>
              <w:t>встановлення порядку</w:t>
            </w:r>
            <w:r>
              <w:rPr>
                <w:sz w:val="28"/>
                <w:szCs w:val="28"/>
              </w:rPr>
              <w:t xml:space="preserve"> </w:t>
            </w:r>
            <w:r w:rsidR="00E0291D">
              <w:rPr>
                <w:sz w:val="28"/>
                <w:szCs w:val="28"/>
              </w:rPr>
              <w:t>розкриття</w:t>
            </w:r>
            <w:r w:rsidR="00B01268">
              <w:rPr>
                <w:sz w:val="28"/>
                <w:szCs w:val="28"/>
              </w:rPr>
              <w:t xml:space="preserve"> емітентами цінних паперів</w:t>
            </w:r>
            <w:r>
              <w:rPr>
                <w:sz w:val="28"/>
                <w:szCs w:val="28"/>
              </w:rPr>
              <w:t xml:space="preserve"> інформації </w:t>
            </w:r>
            <w:r w:rsidR="00B01268" w:rsidRPr="003271AC">
              <w:rPr>
                <w:color w:val="333333"/>
                <w:sz w:val="28"/>
                <w:szCs w:val="28"/>
                <w:shd w:val="clear" w:color="auto" w:fill="FFFFFF"/>
              </w:rPr>
              <w:t xml:space="preserve">щодо </w:t>
            </w:r>
            <w:r w:rsidR="00B01268" w:rsidRPr="003271AC">
              <w:rPr>
                <w:color w:val="000000"/>
                <w:sz w:val="28"/>
                <w:szCs w:val="28"/>
                <w:lang w:eastAsia="en-US"/>
              </w:rPr>
              <w:t xml:space="preserve">наявності </w:t>
            </w:r>
            <w:proofErr w:type="spellStart"/>
            <w:r w:rsidR="00EE4265">
              <w:rPr>
                <w:color w:val="000000"/>
                <w:sz w:val="28"/>
                <w:szCs w:val="28"/>
                <w:lang w:eastAsia="en-US"/>
              </w:rPr>
              <w:t>з</w:t>
            </w:r>
            <w:r w:rsidR="008243FB" w:rsidRPr="003271AC">
              <w:rPr>
                <w:color w:val="000000"/>
                <w:sz w:val="28"/>
                <w:szCs w:val="28"/>
                <w:lang w:eastAsia="en-US"/>
              </w:rPr>
              <w:t>в’язків</w:t>
            </w:r>
            <w:proofErr w:type="spellEnd"/>
            <w:r w:rsidR="00B01268" w:rsidRPr="003271AC">
              <w:rPr>
                <w:color w:val="000000"/>
                <w:sz w:val="28"/>
                <w:szCs w:val="28"/>
                <w:lang w:eastAsia="en-US"/>
              </w:rPr>
              <w:t xml:space="preserve"> з іноземними державами зони ризику</w:t>
            </w:r>
            <w:r w:rsidR="000031CA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bookmarkEnd w:id="0"/>
            <w:r w:rsidR="007F2221" w:rsidRPr="008243FB">
              <w:rPr>
                <w:color w:val="000000"/>
                <w:sz w:val="28"/>
                <w:szCs w:val="28"/>
                <w:lang w:eastAsia="en-US"/>
              </w:rPr>
              <w:t>під час дії воєнного стану</w:t>
            </w:r>
          </w:p>
          <w:p w:rsidR="00B01268" w:rsidRDefault="00B01268" w:rsidP="006D2B07">
            <w:pPr>
              <w:ind w:right="459"/>
              <w:jc w:val="both"/>
              <w:rPr>
                <w:sz w:val="28"/>
                <w:szCs w:val="28"/>
              </w:rPr>
            </w:pPr>
          </w:p>
          <w:p w:rsidR="006D2B07" w:rsidRDefault="006D2B07" w:rsidP="006D2B07">
            <w:pPr>
              <w:ind w:right="459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Зі змінами відповідно до рішення НКЦПФР </w:t>
            </w:r>
            <w:r w:rsidRPr="006D2B07">
              <w:rPr>
                <w:i/>
                <w:sz w:val="25"/>
              </w:rPr>
              <w:t>від 28.</w:t>
            </w:r>
            <w:r>
              <w:rPr>
                <w:i/>
                <w:sz w:val="25"/>
              </w:rPr>
              <w:t xml:space="preserve">02.2023 № 212 </w:t>
            </w:r>
          </w:p>
          <w:p w:rsidR="00242007" w:rsidRDefault="001D138F" w:rsidP="006D2B07">
            <w:pPr>
              <w:ind w:right="459"/>
              <w:jc w:val="both"/>
              <w:rPr>
                <w:sz w:val="28"/>
                <w:szCs w:val="28"/>
              </w:rPr>
            </w:pPr>
            <w:hyperlink r:id="rId9" w:history="1">
              <w:r w:rsidR="006D2B07" w:rsidRPr="009E7DA2">
                <w:rPr>
                  <w:rStyle w:val="ad"/>
                  <w:sz w:val="28"/>
                  <w:szCs w:val="28"/>
                </w:rPr>
                <w:t>https://www.nssmc.gov.ua/document/?id=13339706</w:t>
              </w:r>
            </w:hyperlink>
            <w:r w:rsidR="006D2B07">
              <w:rPr>
                <w:sz w:val="28"/>
                <w:szCs w:val="28"/>
              </w:rPr>
              <w:t xml:space="preserve"> </w:t>
            </w:r>
          </w:p>
          <w:p w:rsidR="001D138F" w:rsidRDefault="001D138F" w:rsidP="006D2B07">
            <w:pPr>
              <w:ind w:right="459"/>
              <w:jc w:val="both"/>
              <w:rPr>
                <w:sz w:val="28"/>
                <w:szCs w:val="28"/>
              </w:rPr>
            </w:pPr>
          </w:p>
          <w:p w:rsidR="001D138F" w:rsidRPr="00DC0C32" w:rsidRDefault="001D138F" w:rsidP="001D138F">
            <w:pPr>
              <w:ind w:right="459"/>
              <w:jc w:val="both"/>
              <w:rPr>
                <w:i/>
                <w:color w:val="2F5496" w:themeColor="accent1" w:themeShade="BF"/>
                <w:sz w:val="25"/>
              </w:rPr>
            </w:pPr>
            <w:r w:rsidRPr="00DC0C32">
              <w:rPr>
                <w:i/>
                <w:color w:val="2F5496" w:themeColor="accent1" w:themeShade="BF"/>
                <w:sz w:val="25"/>
              </w:rPr>
              <w:t xml:space="preserve">Зі змінами відповідно до рішення НКЦПФР від 24.04.2023 № 453 </w:t>
            </w:r>
          </w:p>
          <w:p w:rsidR="006D2B07" w:rsidRDefault="001D138F" w:rsidP="006D2B07">
            <w:pPr>
              <w:ind w:right="459"/>
              <w:jc w:val="both"/>
              <w:rPr>
                <w:rStyle w:val="ad"/>
                <w:sz w:val="28"/>
                <w:szCs w:val="28"/>
              </w:rPr>
            </w:pPr>
            <w:hyperlink r:id="rId10" w:history="1">
              <w:r w:rsidRPr="000F0F8D">
                <w:rPr>
                  <w:rStyle w:val="ad"/>
                  <w:sz w:val="28"/>
                  <w:szCs w:val="28"/>
                </w:rPr>
                <w:t>https://www.nssmc.gov.ua/document/?id=13406072</w:t>
              </w:r>
            </w:hyperlink>
          </w:p>
          <w:p w:rsidR="001D138F" w:rsidRPr="006D2B07" w:rsidRDefault="001D138F" w:rsidP="006D2B07">
            <w:pPr>
              <w:ind w:right="459"/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  <w:gridSpan w:val="3"/>
            <w:shd w:val="clear" w:color="auto" w:fill="auto"/>
          </w:tcPr>
          <w:p w:rsidR="00242007" w:rsidRPr="002232B2" w:rsidRDefault="00242007" w:rsidP="0023355D">
            <w:pPr>
              <w:jc w:val="both"/>
              <w:rPr>
                <w:sz w:val="28"/>
                <w:szCs w:val="28"/>
              </w:rPr>
            </w:pPr>
          </w:p>
          <w:p w:rsidR="00242007" w:rsidRPr="002232B2" w:rsidRDefault="00242007" w:rsidP="0023355D">
            <w:pPr>
              <w:jc w:val="both"/>
              <w:rPr>
                <w:sz w:val="28"/>
                <w:szCs w:val="28"/>
              </w:rPr>
            </w:pPr>
          </w:p>
        </w:tc>
      </w:tr>
    </w:tbl>
    <w:p w:rsidR="007933D1" w:rsidRPr="00C6553A" w:rsidRDefault="007933D1" w:rsidP="009B5DE8">
      <w:pPr>
        <w:ind w:firstLine="567"/>
        <w:jc w:val="both"/>
        <w:rPr>
          <w:sz w:val="28"/>
          <w:szCs w:val="28"/>
        </w:rPr>
      </w:pPr>
      <w:r w:rsidRPr="00C6553A">
        <w:rPr>
          <w:sz w:val="28"/>
          <w:szCs w:val="28"/>
        </w:rPr>
        <w:t xml:space="preserve">Відповідно </w:t>
      </w:r>
      <w:r w:rsidR="00C6553A" w:rsidRPr="00C6553A">
        <w:rPr>
          <w:color w:val="333333"/>
          <w:sz w:val="28"/>
          <w:szCs w:val="28"/>
          <w:shd w:val="clear" w:color="auto" w:fill="FFFFFF"/>
        </w:rPr>
        <w:t>до статті 6, пункту 37</w:t>
      </w:r>
      <w:r w:rsidR="00C6553A" w:rsidRPr="00C6553A">
        <w:rPr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26</w:t>
      </w:r>
      <w:r w:rsidR="00C6553A" w:rsidRPr="00C6553A">
        <w:rPr>
          <w:color w:val="333333"/>
          <w:sz w:val="28"/>
          <w:szCs w:val="28"/>
          <w:shd w:val="clear" w:color="auto" w:fill="FFFFFF"/>
        </w:rPr>
        <w:t> частини другої статті 7, пункту 13 статті 8 Закону України “Про державне регулювання ринків капіталу та організованих товарних ринків”, у зв’язку з введенням воєнного стану відповідно до Указу Президента України № 64/2022 від 24.02.2022, з метою мінімізації негативного впливу наслідків військової агресії Російської Федерації проти України та сприяння стабільності ринків капіталу</w:t>
      </w:r>
      <w:r w:rsidR="00C6553A">
        <w:rPr>
          <w:color w:val="333333"/>
          <w:sz w:val="28"/>
          <w:szCs w:val="28"/>
          <w:shd w:val="clear" w:color="auto" w:fill="FFFFFF"/>
        </w:rPr>
        <w:t>.</w:t>
      </w:r>
    </w:p>
    <w:p w:rsidR="00423EF5" w:rsidRPr="000D4214" w:rsidRDefault="00423EF5" w:rsidP="009B5DE8">
      <w:pPr>
        <w:ind w:firstLine="567"/>
        <w:jc w:val="both"/>
        <w:rPr>
          <w:sz w:val="28"/>
          <w:szCs w:val="28"/>
        </w:rPr>
      </w:pPr>
    </w:p>
    <w:p w:rsidR="00242007" w:rsidRPr="00B61773" w:rsidRDefault="00242007" w:rsidP="009B5DE8">
      <w:pPr>
        <w:pStyle w:val="a8"/>
        <w:ind w:firstLine="567"/>
      </w:pPr>
      <w:r w:rsidRPr="00B61773">
        <w:t xml:space="preserve">Національна комісія з цінних паперів та фондового ринку </w:t>
      </w:r>
      <w:r w:rsidR="000A5504">
        <w:t>(далі – Комісія)</w:t>
      </w:r>
    </w:p>
    <w:p w:rsidR="00242007" w:rsidRPr="00966289" w:rsidRDefault="00242007" w:rsidP="009B5DE8">
      <w:pPr>
        <w:ind w:firstLine="567"/>
        <w:jc w:val="center"/>
        <w:rPr>
          <w:sz w:val="28"/>
          <w:szCs w:val="28"/>
        </w:rPr>
      </w:pPr>
    </w:p>
    <w:p w:rsidR="00242007" w:rsidRDefault="00242007" w:rsidP="009B5DE8">
      <w:pPr>
        <w:ind w:firstLine="567"/>
        <w:jc w:val="center"/>
        <w:rPr>
          <w:b/>
          <w:sz w:val="28"/>
        </w:rPr>
      </w:pPr>
      <w:r w:rsidRPr="00B61773">
        <w:rPr>
          <w:b/>
          <w:sz w:val="28"/>
        </w:rPr>
        <w:t>В И Р І Ш И Л А:</w:t>
      </w:r>
    </w:p>
    <w:p w:rsidR="00242007" w:rsidRPr="009C1254" w:rsidRDefault="00242007" w:rsidP="004C3EE2">
      <w:pPr>
        <w:ind w:firstLine="567"/>
        <w:jc w:val="center"/>
        <w:rPr>
          <w:b/>
          <w:sz w:val="28"/>
          <w:szCs w:val="28"/>
        </w:rPr>
      </w:pPr>
    </w:p>
    <w:p w:rsidR="00EE4265" w:rsidRPr="006D2B07" w:rsidRDefault="001D138F" w:rsidP="00EE4265">
      <w:pPr>
        <w:pStyle w:val="ae"/>
        <w:widowControl w:val="0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Емітентам цінних паперів (окрім емітентів державних цінних паперів, інвестиційних сертифікатів, акцій корпоративних інвестиційних фондів, які уклали договори про управління активами таких корпоративних інвестиційних фондів з компаніями з управління активами, емітентів облігацій місцевих позик та емітентів цінних паперів, які перебувають у територіальних громадах, що розташовані в районі проведення воєнних (бойових) дій або які перебувають в тимчасовій окупації, оточенні (блокуванні), відповідно до переліку </w:t>
      </w:r>
      <w:r>
        <w:rPr>
          <w:color w:val="000000"/>
          <w:sz w:val="28"/>
          <w:szCs w:val="28"/>
        </w:rPr>
        <w:lastRenderedPageBreak/>
        <w:t xml:space="preserve">затвердженого наказом Міністерства з питань реінтеграції тимчасово окупованих територій України від  25.04.2022 № 75 (із змінами)) у термін до 31.05.2023 надати інформацію щодо наявності </w:t>
      </w:r>
      <w:proofErr w:type="spellStart"/>
      <w:r>
        <w:rPr>
          <w:color w:val="000000"/>
          <w:sz w:val="28"/>
          <w:szCs w:val="28"/>
        </w:rPr>
        <w:t>зв'язків</w:t>
      </w:r>
      <w:proofErr w:type="spellEnd"/>
      <w:r>
        <w:rPr>
          <w:color w:val="000000"/>
          <w:sz w:val="28"/>
          <w:szCs w:val="28"/>
        </w:rPr>
        <w:t xml:space="preserve"> з іноземними державами зони ризику за період з 01.01.2021 - 31.12.2022, а саме: Російською Федерацією, Республікою Білорусь, Ісламською Республікою Іран, Корейською Народно-Демократичною Республікою шляхом подання до Комісії через особу, яка провадить діяльність з оприлюднення регульованої інформації від імені учасників фондового ринку.</w:t>
      </w:r>
    </w:p>
    <w:p w:rsidR="006D2B07" w:rsidRPr="001D138F" w:rsidRDefault="006D2B07" w:rsidP="006D2B07">
      <w:pPr>
        <w:ind w:right="459"/>
        <w:jc w:val="both"/>
        <w:rPr>
          <w:color w:val="0000FF"/>
          <w:u w:val="single"/>
        </w:rPr>
      </w:pPr>
      <w:r w:rsidRPr="001D138F">
        <w:rPr>
          <w:rStyle w:val="markedcontent"/>
          <w:i/>
        </w:rPr>
        <w:t xml:space="preserve">(пункт 1 у редакції рішення Комісії </w:t>
      </w:r>
      <w:r w:rsidR="001D138F" w:rsidRPr="001D138F">
        <w:rPr>
          <w:i/>
        </w:rPr>
        <w:t xml:space="preserve">від 24.04.2023 № 453 </w:t>
      </w:r>
      <w:hyperlink r:id="rId11" w:history="1">
        <w:r w:rsidR="001D138F" w:rsidRPr="001D138F">
          <w:rPr>
            <w:rStyle w:val="ad"/>
          </w:rPr>
          <w:t>https://www.nssmc.gov.ua/document/?id=13406072</w:t>
        </w:r>
      </w:hyperlink>
      <w:r w:rsidRPr="001D138F">
        <w:rPr>
          <w:i/>
        </w:rPr>
        <w:t>)</w:t>
      </w:r>
    </w:p>
    <w:p w:rsidR="00A30057" w:rsidRPr="00A30057" w:rsidRDefault="00A30057" w:rsidP="00EE4265">
      <w:pPr>
        <w:pStyle w:val="ae"/>
        <w:widowControl w:val="0"/>
        <w:tabs>
          <w:tab w:val="left" w:pos="993"/>
        </w:tabs>
        <w:ind w:left="567"/>
        <w:jc w:val="both"/>
        <w:rPr>
          <w:sz w:val="28"/>
          <w:szCs w:val="28"/>
        </w:rPr>
      </w:pPr>
      <w:r w:rsidRPr="00A30057">
        <w:rPr>
          <w:sz w:val="28"/>
          <w:szCs w:val="28"/>
        </w:rPr>
        <w:t xml:space="preserve">2. </w:t>
      </w:r>
      <w:r w:rsidR="0028660C">
        <w:rPr>
          <w:sz w:val="28"/>
          <w:szCs w:val="28"/>
        </w:rPr>
        <w:t>Встановити, що д</w:t>
      </w:r>
      <w:r w:rsidRPr="00A30057">
        <w:rPr>
          <w:sz w:val="28"/>
          <w:szCs w:val="28"/>
        </w:rPr>
        <w:t xml:space="preserve">о інформації щодо наявності </w:t>
      </w:r>
      <w:r w:rsidR="008243FB" w:rsidRPr="00A30057">
        <w:rPr>
          <w:sz w:val="28"/>
          <w:szCs w:val="28"/>
        </w:rPr>
        <w:t>зав’язків</w:t>
      </w:r>
      <w:r w:rsidRPr="00A30057">
        <w:rPr>
          <w:sz w:val="28"/>
          <w:szCs w:val="28"/>
        </w:rPr>
        <w:t xml:space="preserve"> з іноземними державами зони ризику</w:t>
      </w:r>
      <w:r w:rsidR="007F2221">
        <w:rPr>
          <w:sz w:val="28"/>
          <w:szCs w:val="28"/>
        </w:rPr>
        <w:t xml:space="preserve">, </w:t>
      </w:r>
      <w:r w:rsidR="00B00ABE">
        <w:rPr>
          <w:sz w:val="28"/>
          <w:szCs w:val="28"/>
        </w:rPr>
        <w:t xml:space="preserve">зазначених у пункті 1 </w:t>
      </w:r>
      <w:r w:rsidR="007F2221" w:rsidRPr="008243FB">
        <w:rPr>
          <w:sz w:val="28"/>
          <w:szCs w:val="28"/>
        </w:rPr>
        <w:t>рішення</w:t>
      </w:r>
      <w:r w:rsidR="007F2221">
        <w:rPr>
          <w:sz w:val="28"/>
          <w:szCs w:val="28"/>
        </w:rPr>
        <w:t>,</w:t>
      </w:r>
      <w:r w:rsidRPr="00A30057">
        <w:rPr>
          <w:sz w:val="28"/>
          <w:szCs w:val="28"/>
        </w:rPr>
        <w:t xml:space="preserve"> належить:</w:t>
      </w:r>
    </w:p>
    <w:p w:rsidR="00A30057" w:rsidRPr="00A30057" w:rsidRDefault="00A30057" w:rsidP="004C3EE2">
      <w:pPr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 w:rsidRPr="00A30057">
        <w:rPr>
          <w:sz w:val="28"/>
          <w:szCs w:val="28"/>
        </w:rPr>
        <w:t>наявність в структурі власності емітента фізичних осіб, які мають громадянство іноземної держави зони ризику;</w:t>
      </w:r>
    </w:p>
    <w:p w:rsidR="00A30057" w:rsidRPr="00A30057" w:rsidRDefault="00A30057" w:rsidP="004C3EE2">
      <w:pPr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 w:rsidRPr="00A30057">
        <w:rPr>
          <w:sz w:val="28"/>
          <w:szCs w:val="28"/>
        </w:rPr>
        <w:t xml:space="preserve">наявність в структурі власності емітента фізичних осіб, постійним місцем проживання яких є іноземні держави зони ризику; </w:t>
      </w:r>
    </w:p>
    <w:p w:rsidR="00A30057" w:rsidRPr="00A30057" w:rsidRDefault="00A30057" w:rsidP="004C3EE2">
      <w:pPr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 w:rsidRPr="00A30057">
        <w:rPr>
          <w:sz w:val="28"/>
          <w:szCs w:val="28"/>
        </w:rPr>
        <w:t>наявність в структурі власності емітента юридичних осіб, місцем реєстрації яких є іноземні держави зони ризику;</w:t>
      </w:r>
    </w:p>
    <w:p w:rsidR="00A30057" w:rsidRPr="00E23303" w:rsidRDefault="00A30057" w:rsidP="004C3EE2">
      <w:pPr>
        <w:numPr>
          <w:ilvl w:val="0"/>
          <w:numId w:val="9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E23303">
        <w:rPr>
          <w:color w:val="000000" w:themeColor="text1"/>
          <w:sz w:val="28"/>
          <w:szCs w:val="28"/>
        </w:rPr>
        <w:t>наявність в органах управління емітента фізичних осіб, які мають громадянство іноземної держави зони ризику;</w:t>
      </w:r>
    </w:p>
    <w:p w:rsidR="001D138F" w:rsidRPr="001D138F" w:rsidRDefault="001D138F" w:rsidP="004C3EE2">
      <w:pPr>
        <w:numPr>
          <w:ilvl w:val="0"/>
          <w:numId w:val="9"/>
        </w:numPr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наявність у емітента ділових відносин з клієнтами/контрагентами держави зони ризику або клієнтами/контрагентами, які контролюються державою зони ризику;</w:t>
      </w:r>
    </w:p>
    <w:p w:rsidR="001D138F" w:rsidRPr="001D138F" w:rsidRDefault="001D138F" w:rsidP="001D138F">
      <w:pPr>
        <w:ind w:right="459"/>
        <w:jc w:val="both"/>
        <w:rPr>
          <w:color w:val="0000FF"/>
          <w:u w:val="single"/>
        </w:rPr>
      </w:pPr>
      <w:r w:rsidRPr="001D138F">
        <w:rPr>
          <w:rStyle w:val="markedcontent"/>
          <w:i/>
        </w:rPr>
        <w:t>(підпункт 5 пункту 2</w:t>
      </w:r>
      <w:r w:rsidRPr="001D138F">
        <w:rPr>
          <w:rStyle w:val="markedcontent"/>
          <w:i/>
          <w:lang w:val="ru-RU"/>
        </w:rPr>
        <w:t xml:space="preserve"> </w:t>
      </w:r>
      <w:r w:rsidRPr="001D138F">
        <w:rPr>
          <w:rStyle w:val="markedcontent"/>
          <w:i/>
        </w:rPr>
        <w:t xml:space="preserve">у редакції рішення Комісії </w:t>
      </w:r>
      <w:r w:rsidRPr="001D138F">
        <w:rPr>
          <w:i/>
        </w:rPr>
        <w:t xml:space="preserve">від 24.04.2023 № 453 </w:t>
      </w:r>
      <w:hyperlink r:id="rId12" w:history="1">
        <w:r w:rsidRPr="001D138F">
          <w:rPr>
            <w:rStyle w:val="ad"/>
          </w:rPr>
          <w:t>https://www.nssmc.gov.ua/document/?id=13406072</w:t>
        </w:r>
      </w:hyperlink>
      <w:r w:rsidRPr="001D138F">
        <w:rPr>
          <w:i/>
        </w:rPr>
        <w:t>)</w:t>
      </w:r>
    </w:p>
    <w:p w:rsidR="00A30057" w:rsidRPr="00E23303" w:rsidRDefault="00A30057" w:rsidP="004C3EE2">
      <w:pPr>
        <w:numPr>
          <w:ilvl w:val="0"/>
          <w:numId w:val="9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E23303">
        <w:rPr>
          <w:color w:val="000000" w:themeColor="text1"/>
          <w:sz w:val="28"/>
          <w:szCs w:val="28"/>
        </w:rPr>
        <w:t>розташування дочірніх компаній/підприємств, філій, представництв та/або інших відокремлених структурних підрозділів емітента на території держави зони ризику;</w:t>
      </w:r>
    </w:p>
    <w:p w:rsidR="00A30057" w:rsidRPr="00E23303" w:rsidRDefault="00A30057" w:rsidP="004C3EE2">
      <w:pPr>
        <w:numPr>
          <w:ilvl w:val="0"/>
          <w:numId w:val="9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E23303">
        <w:rPr>
          <w:color w:val="000000" w:themeColor="text1"/>
          <w:sz w:val="28"/>
          <w:szCs w:val="28"/>
        </w:rPr>
        <w:t>наявність юридичних осіб засновником, учасником, акціонером яких є емітент разом з особами, визначеними підпунктами 1</w:t>
      </w:r>
      <w:r w:rsidRPr="00E23303">
        <w:rPr>
          <w:color w:val="000000" w:themeColor="text1"/>
          <w:sz w:val="28"/>
          <w:szCs w:val="28"/>
          <w:shd w:val="clear" w:color="auto" w:fill="FFFFFF"/>
        </w:rPr>
        <w:t>–</w:t>
      </w:r>
      <w:r w:rsidRPr="00E23303">
        <w:rPr>
          <w:color w:val="000000" w:themeColor="text1"/>
          <w:sz w:val="28"/>
          <w:szCs w:val="28"/>
        </w:rPr>
        <w:t xml:space="preserve">3 </w:t>
      </w:r>
      <w:r w:rsidR="003E0943" w:rsidRPr="00E23303">
        <w:rPr>
          <w:color w:val="000000" w:themeColor="text1"/>
          <w:sz w:val="28"/>
          <w:szCs w:val="28"/>
        </w:rPr>
        <w:t>пункту</w:t>
      </w:r>
      <w:r w:rsidR="007F2221" w:rsidRPr="008243FB">
        <w:rPr>
          <w:color w:val="000000" w:themeColor="text1"/>
          <w:sz w:val="28"/>
          <w:szCs w:val="28"/>
        </w:rPr>
        <w:t>;</w:t>
      </w:r>
      <w:r w:rsidRPr="00E23303">
        <w:rPr>
          <w:color w:val="000000" w:themeColor="text1"/>
          <w:sz w:val="28"/>
          <w:szCs w:val="28"/>
        </w:rPr>
        <w:t xml:space="preserve">  </w:t>
      </w:r>
    </w:p>
    <w:p w:rsidR="00A30057" w:rsidRPr="00E23303" w:rsidRDefault="00A30057" w:rsidP="004C3EE2">
      <w:pPr>
        <w:numPr>
          <w:ilvl w:val="0"/>
          <w:numId w:val="9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E23303">
        <w:rPr>
          <w:color w:val="000000" w:themeColor="text1"/>
          <w:sz w:val="28"/>
          <w:szCs w:val="28"/>
        </w:rPr>
        <w:t>наявність у емітента корпоративних прав в юридичній особі, зареєстрованій в іноземній державі зони ризику;</w:t>
      </w:r>
    </w:p>
    <w:p w:rsidR="00A30057" w:rsidRPr="00E23303" w:rsidRDefault="00A30057" w:rsidP="004C3EE2">
      <w:pPr>
        <w:numPr>
          <w:ilvl w:val="0"/>
          <w:numId w:val="9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E23303">
        <w:rPr>
          <w:color w:val="000000" w:themeColor="text1"/>
          <w:sz w:val="28"/>
          <w:szCs w:val="28"/>
        </w:rPr>
        <w:t>наявність у емітента цінних паперів (крім акцій) юридичної особи, яка зареєстрована в іноземній державі зони ризику.</w:t>
      </w:r>
    </w:p>
    <w:p w:rsidR="00A30057" w:rsidRPr="00E23303" w:rsidRDefault="00164E60" w:rsidP="004C3EE2">
      <w:pPr>
        <w:pStyle w:val="ae"/>
        <w:widowControl w:val="0"/>
        <w:numPr>
          <w:ilvl w:val="0"/>
          <w:numId w:val="12"/>
        </w:numPr>
        <w:ind w:left="0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23303">
        <w:rPr>
          <w:color w:val="000000" w:themeColor="text1"/>
          <w:sz w:val="28"/>
          <w:szCs w:val="28"/>
          <w:shd w:val="clear" w:color="auto" w:fill="FFFFFF"/>
        </w:rPr>
        <w:t xml:space="preserve">Затвердити </w:t>
      </w:r>
      <w:r w:rsidR="0054432C" w:rsidRPr="00E23303">
        <w:rPr>
          <w:color w:val="000000" w:themeColor="text1"/>
          <w:sz w:val="28"/>
          <w:szCs w:val="28"/>
          <w:shd w:val="clear" w:color="auto" w:fill="FFFFFF"/>
        </w:rPr>
        <w:t>зміст</w:t>
      </w:r>
      <w:r w:rsidRPr="00E23303">
        <w:rPr>
          <w:color w:val="000000" w:themeColor="text1"/>
          <w:sz w:val="28"/>
          <w:szCs w:val="28"/>
          <w:shd w:val="clear" w:color="auto" w:fill="FFFFFF"/>
        </w:rPr>
        <w:t xml:space="preserve"> інформації </w:t>
      </w:r>
      <w:r w:rsidRPr="00E23303">
        <w:rPr>
          <w:color w:val="000000" w:themeColor="text1"/>
          <w:sz w:val="28"/>
          <w:szCs w:val="28"/>
        </w:rPr>
        <w:t>щодо наявності</w:t>
      </w:r>
      <w:r w:rsidR="009C1254" w:rsidRPr="00E23303">
        <w:rPr>
          <w:color w:val="000000" w:themeColor="text1"/>
          <w:sz w:val="28"/>
          <w:szCs w:val="28"/>
        </w:rPr>
        <w:t xml:space="preserve"> </w:t>
      </w:r>
      <w:proofErr w:type="spellStart"/>
      <w:r w:rsidR="009C1254" w:rsidRPr="00E23303">
        <w:rPr>
          <w:color w:val="000000" w:themeColor="text1"/>
          <w:sz w:val="28"/>
          <w:szCs w:val="28"/>
        </w:rPr>
        <w:t>зв’язків</w:t>
      </w:r>
      <w:proofErr w:type="spellEnd"/>
      <w:r w:rsidRPr="00E23303">
        <w:rPr>
          <w:color w:val="000000" w:themeColor="text1"/>
          <w:sz w:val="28"/>
          <w:szCs w:val="28"/>
        </w:rPr>
        <w:t xml:space="preserve"> з іноземними державами зони ризику</w:t>
      </w:r>
      <w:r w:rsidR="00914A3B" w:rsidRPr="00E23303">
        <w:rPr>
          <w:color w:val="000000" w:themeColor="text1"/>
          <w:sz w:val="28"/>
          <w:szCs w:val="28"/>
        </w:rPr>
        <w:t xml:space="preserve"> (додаток 1)</w:t>
      </w:r>
      <w:r w:rsidRPr="00E23303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54432C" w:rsidRPr="00E23303" w:rsidRDefault="0054432C" w:rsidP="0054432C">
      <w:pPr>
        <w:pStyle w:val="tj"/>
        <w:numPr>
          <w:ilvl w:val="0"/>
          <w:numId w:val="12"/>
        </w:numPr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23303">
        <w:rPr>
          <w:color w:val="000000" w:themeColor="text1"/>
          <w:sz w:val="28"/>
          <w:szCs w:val="28"/>
          <w:shd w:val="clear" w:color="auto" w:fill="FFFFFF"/>
        </w:rPr>
        <w:t xml:space="preserve">Затвердити </w:t>
      </w:r>
      <w:r w:rsidR="0034401C" w:rsidRPr="00E23303">
        <w:rPr>
          <w:color w:val="000000" w:themeColor="text1"/>
          <w:sz w:val="28"/>
          <w:szCs w:val="28"/>
        </w:rPr>
        <w:t xml:space="preserve">опис розділів та схем XML-файлів відповідно </w:t>
      </w:r>
      <w:r w:rsidR="0034401C" w:rsidRPr="00E23303">
        <w:rPr>
          <w:color w:val="000000" w:themeColor="text1"/>
          <w:sz w:val="28"/>
          <w:szCs w:val="28"/>
          <w:shd w:val="clear" w:color="auto" w:fill="FFFFFF"/>
        </w:rPr>
        <w:t xml:space="preserve">до </w:t>
      </w:r>
      <w:r w:rsidRPr="00E23303">
        <w:rPr>
          <w:color w:val="000000" w:themeColor="text1"/>
          <w:sz w:val="28"/>
          <w:szCs w:val="28"/>
          <w:shd w:val="clear" w:color="auto" w:fill="FFFFFF"/>
        </w:rPr>
        <w:t xml:space="preserve">змісту </w:t>
      </w:r>
      <w:r w:rsidR="00FB68C1" w:rsidRPr="00E23303">
        <w:rPr>
          <w:color w:val="000000" w:themeColor="text1"/>
          <w:sz w:val="28"/>
          <w:szCs w:val="28"/>
          <w:shd w:val="clear" w:color="auto" w:fill="FFFFFF"/>
        </w:rPr>
        <w:t xml:space="preserve">інформації </w:t>
      </w:r>
      <w:r w:rsidR="00FB68C1" w:rsidRPr="00E23303">
        <w:rPr>
          <w:color w:val="000000" w:themeColor="text1"/>
          <w:sz w:val="28"/>
          <w:szCs w:val="28"/>
        </w:rPr>
        <w:t xml:space="preserve">щодо наявності </w:t>
      </w:r>
      <w:proofErr w:type="spellStart"/>
      <w:r w:rsidR="00FB68C1" w:rsidRPr="00E23303">
        <w:rPr>
          <w:color w:val="000000" w:themeColor="text1"/>
          <w:sz w:val="28"/>
          <w:szCs w:val="28"/>
        </w:rPr>
        <w:t>зв’язків</w:t>
      </w:r>
      <w:proofErr w:type="spellEnd"/>
      <w:r w:rsidR="00FB68C1" w:rsidRPr="00E23303">
        <w:rPr>
          <w:color w:val="000000" w:themeColor="text1"/>
          <w:sz w:val="28"/>
          <w:szCs w:val="28"/>
        </w:rPr>
        <w:t xml:space="preserve"> з іноземними державами зони ризику</w:t>
      </w:r>
      <w:r w:rsidR="00B00ABE">
        <w:rPr>
          <w:color w:val="000000" w:themeColor="text1"/>
          <w:sz w:val="28"/>
          <w:szCs w:val="28"/>
          <w:shd w:val="clear" w:color="auto" w:fill="FFFFFF"/>
        </w:rPr>
        <w:t xml:space="preserve"> згідно з пунктом 3 </w:t>
      </w:r>
      <w:r w:rsidRPr="00E23303">
        <w:rPr>
          <w:color w:val="000000" w:themeColor="text1"/>
          <w:sz w:val="28"/>
          <w:szCs w:val="28"/>
          <w:shd w:val="clear" w:color="auto" w:fill="FFFFFF"/>
        </w:rPr>
        <w:t xml:space="preserve"> рішення (додаток 2).</w:t>
      </w:r>
    </w:p>
    <w:p w:rsidR="0054432C" w:rsidRPr="00E23303" w:rsidRDefault="0034401C" w:rsidP="0054432C">
      <w:pPr>
        <w:pStyle w:val="tj"/>
        <w:numPr>
          <w:ilvl w:val="0"/>
          <w:numId w:val="12"/>
        </w:numPr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23303">
        <w:rPr>
          <w:color w:val="000000" w:themeColor="text1"/>
          <w:sz w:val="28"/>
          <w:szCs w:val="28"/>
        </w:rPr>
        <w:t>Департаменту нагляду за станом корпоративного управління та корпоративними фінансами</w:t>
      </w:r>
      <w:r w:rsidR="001A4B98" w:rsidRPr="00E23303">
        <w:rPr>
          <w:color w:val="000000" w:themeColor="text1"/>
          <w:sz w:val="28"/>
          <w:szCs w:val="28"/>
        </w:rPr>
        <w:t xml:space="preserve"> (</w:t>
      </w:r>
      <w:proofErr w:type="spellStart"/>
      <w:r w:rsidR="001A4B98" w:rsidRPr="00E23303">
        <w:rPr>
          <w:color w:val="000000" w:themeColor="text1"/>
          <w:sz w:val="28"/>
          <w:szCs w:val="28"/>
        </w:rPr>
        <w:t>Жупаненко</w:t>
      </w:r>
      <w:proofErr w:type="spellEnd"/>
      <w:r w:rsidR="001A4B98" w:rsidRPr="00E23303">
        <w:rPr>
          <w:color w:val="000000" w:themeColor="text1"/>
          <w:sz w:val="28"/>
          <w:szCs w:val="28"/>
        </w:rPr>
        <w:t xml:space="preserve"> В.)</w:t>
      </w:r>
      <w:r w:rsidRPr="00E23303">
        <w:rPr>
          <w:color w:val="000000" w:themeColor="text1"/>
          <w:sz w:val="28"/>
          <w:szCs w:val="28"/>
        </w:rPr>
        <w:t xml:space="preserve"> </w:t>
      </w:r>
      <w:r w:rsidR="001A4B98" w:rsidRPr="00E23303">
        <w:rPr>
          <w:color w:val="000000" w:themeColor="text1"/>
          <w:sz w:val="28"/>
          <w:szCs w:val="28"/>
        </w:rPr>
        <w:t xml:space="preserve">забезпечити </w:t>
      </w:r>
      <w:r w:rsidR="001A4B98" w:rsidRPr="00E23303">
        <w:rPr>
          <w:color w:val="000000" w:themeColor="text1"/>
          <w:sz w:val="28"/>
          <w:szCs w:val="28"/>
          <w:shd w:val="clear" w:color="auto" w:fill="FFFFFF"/>
        </w:rPr>
        <w:t>опублікування</w:t>
      </w:r>
      <w:r w:rsidR="00A23671" w:rsidRPr="00E23303">
        <w:rPr>
          <w:color w:val="000000" w:themeColor="text1"/>
          <w:sz w:val="28"/>
          <w:szCs w:val="28"/>
          <w:shd w:val="clear" w:color="auto" w:fill="FFFFFF"/>
        </w:rPr>
        <w:t xml:space="preserve"> рішення на офіційному </w:t>
      </w:r>
      <w:proofErr w:type="spellStart"/>
      <w:r w:rsidR="00A23671" w:rsidRPr="00E23303">
        <w:rPr>
          <w:color w:val="000000" w:themeColor="text1"/>
          <w:sz w:val="28"/>
          <w:szCs w:val="28"/>
          <w:shd w:val="clear" w:color="auto" w:fill="FFFFFF"/>
        </w:rPr>
        <w:t>вебсайті</w:t>
      </w:r>
      <w:proofErr w:type="spellEnd"/>
      <w:r w:rsidR="00A23671" w:rsidRPr="00E2330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23303">
        <w:rPr>
          <w:color w:val="000000" w:themeColor="text1"/>
          <w:sz w:val="28"/>
          <w:szCs w:val="28"/>
          <w:shd w:val="clear" w:color="auto" w:fill="FFFFFF"/>
        </w:rPr>
        <w:t>Комісії</w:t>
      </w:r>
      <w:r w:rsidR="00A23671" w:rsidRPr="00E23303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54432C" w:rsidRPr="008243FB" w:rsidRDefault="00F35442" w:rsidP="0054432C">
      <w:pPr>
        <w:pStyle w:val="tj"/>
        <w:numPr>
          <w:ilvl w:val="0"/>
          <w:numId w:val="12"/>
        </w:numPr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243FB">
        <w:rPr>
          <w:iCs/>
          <w:color w:val="000000" w:themeColor="text1"/>
          <w:sz w:val="28"/>
          <w:szCs w:val="28"/>
        </w:rPr>
        <w:t xml:space="preserve">Це рішення набирає чинності з дня, наступного за днем його офіційного опублікування на офіційному </w:t>
      </w:r>
      <w:proofErr w:type="spellStart"/>
      <w:r w:rsidRPr="008243FB">
        <w:rPr>
          <w:iCs/>
          <w:color w:val="000000" w:themeColor="text1"/>
          <w:sz w:val="28"/>
          <w:szCs w:val="28"/>
        </w:rPr>
        <w:t>вебсайті</w:t>
      </w:r>
      <w:proofErr w:type="spellEnd"/>
      <w:r w:rsidRPr="008243FB">
        <w:rPr>
          <w:iCs/>
          <w:color w:val="000000" w:themeColor="text1"/>
          <w:sz w:val="28"/>
          <w:szCs w:val="28"/>
        </w:rPr>
        <w:t xml:space="preserve"> Комісії</w:t>
      </w:r>
      <w:r w:rsidR="00C41228" w:rsidRPr="008243FB">
        <w:rPr>
          <w:color w:val="000000" w:themeColor="text1"/>
          <w:sz w:val="28"/>
          <w:szCs w:val="28"/>
        </w:rPr>
        <w:t>.</w:t>
      </w:r>
    </w:p>
    <w:p w:rsidR="006E071C" w:rsidRPr="00E23303" w:rsidRDefault="006E071C" w:rsidP="0054432C">
      <w:pPr>
        <w:pStyle w:val="tj"/>
        <w:numPr>
          <w:ilvl w:val="0"/>
          <w:numId w:val="12"/>
        </w:numPr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23303">
        <w:rPr>
          <w:color w:val="000000" w:themeColor="text1"/>
          <w:sz w:val="28"/>
          <w:szCs w:val="28"/>
        </w:rPr>
        <w:t>Контроль за виконанням рішення покласти на член</w:t>
      </w:r>
      <w:r w:rsidR="00A23671" w:rsidRPr="00E23303">
        <w:rPr>
          <w:color w:val="000000" w:themeColor="text1"/>
          <w:sz w:val="28"/>
          <w:szCs w:val="28"/>
        </w:rPr>
        <w:t>а</w:t>
      </w:r>
      <w:r w:rsidRPr="00E23303">
        <w:rPr>
          <w:color w:val="000000" w:themeColor="text1"/>
          <w:sz w:val="28"/>
          <w:szCs w:val="28"/>
        </w:rPr>
        <w:t xml:space="preserve"> Комісії </w:t>
      </w:r>
      <w:r w:rsidR="005B557A" w:rsidRPr="00E23303">
        <w:rPr>
          <w:color w:val="000000" w:themeColor="text1"/>
          <w:sz w:val="28"/>
          <w:szCs w:val="28"/>
        </w:rPr>
        <w:t xml:space="preserve"> </w:t>
      </w:r>
      <w:r w:rsidR="00C41228" w:rsidRPr="00E23303">
        <w:rPr>
          <w:color w:val="000000" w:themeColor="text1"/>
          <w:sz w:val="28"/>
          <w:szCs w:val="28"/>
        </w:rPr>
        <w:t>М</w:t>
      </w:r>
      <w:r w:rsidRPr="00E23303">
        <w:rPr>
          <w:color w:val="000000" w:themeColor="text1"/>
          <w:sz w:val="28"/>
          <w:szCs w:val="28"/>
        </w:rPr>
        <w:t>.</w:t>
      </w:r>
      <w:r w:rsidR="00917BE3" w:rsidRPr="00E23303">
        <w:rPr>
          <w:color w:val="000000" w:themeColor="text1"/>
          <w:sz w:val="28"/>
          <w:szCs w:val="28"/>
        </w:rPr>
        <w:t> </w:t>
      </w:r>
      <w:proofErr w:type="spellStart"/>
      <w:r w:rsidR="00917BE3" w:rsidRPr="00E23303">
        <w:rPr>
          <w:color w:val="000000" w:themeColor="text1"/>
          <w:sz w:val="28"/>
          <w:szCs w:val="28"/>
        </w:rPr>
        <w:t>Лібанов</w:t>
      </w:r>
      <w:r w:rsidRPr="00E23303">
        <w:rPr>
          <w:color w:val="000000" w:themeColor="text1"/>
          <w:sz w:val="28"/>
          <w:szCs w:val="28"/>
        </w:rPr>
        <w:t>а</w:t>
      </w:r>
      <w:proofErr w:type="spellEnd"/>
      <w:r w:rsidRPr="00E23303">
        <w:rPr>
          <w:color w:val="000000" w:themeColor="text1"/>
          <w:sz w:val="28"/>
          <w:szCs w:val="28"/>
        </w:rPr>
        <w:t>.</w:t>
      </w:r>
    </w:p>
    <w:p w:rsidR="009500EC" w:rsidRPr="00E23303" w:rsidRDefault="009500EC" w:rsidP="009500EC">
      <w:pPr>
        <w:pStyle w:val="ae"/>
        <w:widowControl w:val="0"/>
        <w:tabs>
          <w:tab w:val="left" w:pos="993"/>
        </w:tabs>
        <w:ind w:left="567"/>
        <w:jc w:val="both"/>
        <w:rPr>
          <w:color w:val="000000" w:themeColor="text1"/>
          <w:sz w:val="28"/>
          <w:szCs w:val="28"/>
        </w:rPr>
      </w:pPr>
    </w:p>
    <w:p w:rsidR="00321EBF" w:rsidRPr="00E23303" w:rsidRDefault="00321EBF" w:rsidP="009500EC">
      <w:pPr>
        <w:pStyle w:val="ae"/>
        <w:widowControl w:val="0"/>
        <w:tabs>
          <w:tab w:val="left" w:pos="993"/>
        </w:tabs>
        <w:ind w:left="567"/>
        <w:jc w:val="both"/>
        <w:rPr>
          <w:color w:val="000000" w:themeColor="text1"/>
          <w:sz w:val="28"/>
          <w:szCs w:val="28"/>
        </w:rPr>
      </w:pPr>
    </w:p>
    <w:p w:rsidR="00242007" w:rsidRDefault="00242007" w:rsidP="00242007">
      <w:pPr>
        <w:ind w:firstLine="720"/>
        <w:jc w:val="both"/>
        <w:rPr>
          <w:sz w:val="28"/>
          <w:szCs w:val="28"/>
        </w:rPr>
      </w:pPr>
    </w:p>
    <w:p w:rsidR="006E3F28" w:rsidRDefault="006E3F28" w:rsidP="006E3F28">
      <w:pPr>
        <w:pStyle w:val="3"/>
        <w:keepNext w:val="0"/>
        <w:ind w:firstLine="720"/>
        <w:jc w:val="both"/>
      </w:pPr>
      <w:r w:rsidRPr="00DF5233">
        <w:t>Голова Комісії</w:t>
      </w:r>
      <w:r w:rsidRPr="00DF5233">
        <w:tab/>
      </w:r>
      <w:r w:rsidRPr="00DF5233">
        <w:tab/>
      </w:r>
      <w:r w:rsidRPr="00DF5233">
        <w:tab/>
      </w:r>
      <w:r w:rsidRPr="00DF5233">
        <w:tab/>
      </w:r>
      <w:r w:rsidRPr="00DF5233">
        <w:tab/>
      </w:r>
      <w:r>
        <w:t>Руслан МАГОМЕДОВ</w:t>
      </w:r>
    </w:p>
    <w:p w:rsidR="009500EC" w:rsidRPr="009500EC" w:rsidRDefault="009500EC" w:rsidP="009500EC"/>
    <w:p w:rsidR="00D925D6" w:rsidRDefault="00D925D6" w:rsidP="00D925D6"/>
    <w:p w:rsidR="00321EBF" w:rsidRDefault="00321EBF" w:rsidP="00D925D6"/>
    <w:p w:rsidR="00242007" w:rsidRPr="00945B07" w:rsidRDefault="00242007" w:rsidP="00D25A08">
      <w:pPr>
        <w:pStyle w:val="5"/>
        <w:ind w:left="6946" w:hanging="283"/>
        <w:rPr>
          <w:b w:val="0"/>
          <w:i w:val="0"/>
          <w:sz w:val="24"/>
          <w:szCs w:val="24"/>
        </w:rPr>
      </w:pPr>
      <w:r w:rsidRPr="00945B07">
        <w:rPr>
          <w:b w:val="0"/>
          <w:i w:val="0"/>
          <w:sz w:val="24"/>
          <w:szCs w:val="24"/>
        </w:rPr>
        <w:t>Протокол засідання Комісії</w:t>
      </w:r>
    </w:p>
    <w:p w:rsidR="003E31F6" w:rsidRDefault="00242007" w:rsidP="006E3F28">
      <w:pPr>
        <w:ind w:left="6946" w:hanging="1276"/>
        <w:jc w:val="both"/>
      </w:pPr>
      <w:r w:rsidRPr="00945B07">
        <w:t xml:space="preserve">       </w:t>
      </w:r>
      <w:r w:rsidR="00D25A08">
        <w:t xml:space="preserve">          </w:t>
      </w:r>
      <w:r w:rsidRPr="00945B07">
        <w:t xml:space="preserve">від </w:t>
      </w:r>
      <w:r w:rsidR="00D25A08">
        <w:t>21.02.2023 № 30</w:t>
      </w:r>
    </w:p>
    <w:p w:rsidR="00BC3F54" w:rsidRDefault="00BC3F54" w:rsidP="006E3F28">
      <w:pPr>
        <w:ind w:left="6946" w:hanging="1276"/>
        <w:jc w:val="both"/>
      </w:pPr>
    </w:p>
    <w:p w:rsidR="003271AC" w:rsidRDefault="003271AC" w:rsidP="006E3F28">
      <w:pPr>
        <w:ind w:left="6946" w:hanging="1276"/>
        <w:jc w:val="both"/>
      </w:pPr>
    </w:p>
    <w:p w:rsidR="003271AC" w:rsidRDefault="003271AC" w:rsidP="006E3F28">
      <w:pPr>
        <w:ind w:left="6946" w:hanging="1276"/>
        <w:jc w:val="both"/>
      </w:pPr>
    </w:p>
    <w:p w:rsidR="003271AC" w:rsidRDefault="003271AC" w:rsidP="006E3F28">
      <w:pPr>
        <w:ind w:left="6946" w:hanging="1276"/>
        <w:jc w:val="both"/>
      </w:pPr>
    </w:p>
    <w:p w:rsidR="003271AC" w:rsidRDefault="003271AC" w:rsidP="006E3F28">
      <w:pPr>
        <w:ind w:left="6946" w:hanging="1276"/>
        <w:jc w:val="both"/>
      </w:pPr>
    </w:p>
    <w:p w:rsidR="0034401C" w:rsidRDefault="0034401C" w:rsidP="003271AC">
      <w:pPr>
        <w:spacing w:after="120"/>
        <w:ind w:left="357"/>
        <w:jc w:val="right"/>
        <w:rPr>
          <w:color w:val="000000" w:themeColor="text1"/>
          <w:sz w:val="28"/>
          <w:szCs w:val="28"/>
          <w:shd w:val="clear" w:color="auto" w:fill="FFFFFF"/>
        </w:rPr>
      </w:pPr>
    </w:p>
    <w:p w:rsidR="0034401C" w:rsidRDefault="0034401C" w:rsidP="003271AC">
      <w:pPr>
        <w:spacing w:after="120"/>
        <w:ind w:left="357"/>
        <w:jc w:val="right"/>
        <w:rPr>
          <w:color w:val="000000" w:themeColor="text1"/>
          <w:sz w:val="28"/>
          <w:szCs w:val="28"/>
          <w:shd w:val="clear" w:color="auto" w:fill="FFFFFF"/>
        </w:rPr>
      </w:pPr>
    </w:p>
    <w:p w:rsidR="00991EA1" w:rsidRDefault="00991EA1" w:rsidP="003271AC">
      <w:pPr>
        <w:spacing w:after="120"/>
        <w:ind w:left="357"/>
        <w:jc w:val="right"/>
        <w:rPr>
          <w:color w:val="000000" w:themeColor="text1"/>
          <w:sz w:val="28"/>
          <w:szCs w:val="28"/>
          <w:shd w:val="clear" w:color="auto" w:fill="FFFFFF"/>
        </w:rPr>
      </w:pPr>
    </w:p>
    <w:p w:rsidR="002A21C8" w:rsidRDefault="002A21C8" w:rsidP="003271AC">
      <w:pPr>
        <w:spacing w:after="120"/>
        <w:ind w:left="357"/>
        <w:jc w:val="right"/>
        <w:rPr>
          <w:color w:val="000000" w:themeColor="text1"/>
          <w:sz w:val="28"/>
          <w:szCs w:val="28"/>
          <w:shd w:val="clear" w:color="auto" w:fill="FFFFFF"/>
        </w:rPr>
      </w:pPr>
    </w:p>
    <w:p w:rsidR="002A21C8" w:rsidRDefault="002A21C8" w:rsidP="003271AC">
      <w:pPr>
        <w:spacing w:after="120"/>
        <w:ind w:left="357"/>
        <w:jc w:val="right"/>
        <w:rPr>
          <w:color w:val="000000" w:themeColor="text1"/>
          <w:sz w:val="28"/>
          <w:szCs w:val="28"/>
          <w:shd w:val="clear" w:color="auto" w:fill="FFFFFF"/>
        </w:rPr>
      </w:pPr>
    </w:p>
    <w:p w:rsidR="002A21C8" w:rsidRDefault="002A21C8" w:rsidP="003271AC">
      <w:pPr>
        <w:spacing w:after="120"/>
        <w:ind w:left="357"/>
        <w:jc w:val="right"/>
        <w:rPr>
          <w:color w:val="000000" w:themeColor="text1"/>
          <w:sz w:val="28"/>
          <w:szCs w:val="28"/>
          <w:shd w:val="clear" w:color="auto" w:fill="FFFFFF"/>
        </w:rPr>
      </w:pPr>
    </w:p>
    <w:p w:rsidR="002A21C8" w:rsidRDefault="002A21C8" w:rsidP="003271AC">
      <w:pPr>
        <w:spacing w:after="120"/>
        <w:ind w:left="357"/>
        <w:jc w:val="right"/>
        <w:rPr>
          <w:color w:val="000000" w:themeColor="text1"/>
          <w:sz w:val="28"/>
          <w:szCs w:val="28"/>
          <w:shd w:val="clear" w:color="auto" w:fill="FFFFFF"/>
        </w:rPr>
      </w:pPr>
    </w:p>
    <w:p w:rsidR="002A21C8" w:rsidRDefault="002A21C8" w:rsidP="003271AC">
      <w:pPr>
        <w:spacing w:after="120"/>
        <w:ind w:left="357"/>
        <w:jc w:val="right"/>
        <w:rPr>
          <w:color w:val="000000" w:themeColor="text1"/>
          <w:sz w:val="28"/>
          <w:szCs w:val="28"/>
          <w:shd w:val="clear" w:color="auto" w:fill="FFFFFF"/>
        </w:rPr>
      </w:pPr>
    </w:p>
    <w:p w:rsidR="002A21C8" w:rsidRDefault="002A21C8" w:rsidP="003271AC">
      <w:pPr>
        <w:spacing w:after="120"/>
        <w:ind w:left="357"/>
        <w:jc w:val="right"/>
        <w:rPr>
          <w:color w:val="000000" w:themeColor="text1"/>
          <w:sz w:val="28"/>
          <w:szCs w:val="28"/>
          <w:shd w:val="clear" w:color="auto" w:fill="FFFFFF"/>
        </w:rPr>
      </w:pPr>
    </w:p>
    <w:p w:rsidR="002A21C8" w:rsidRDefault="002A21C8" w:rsidP="003271AC">
      <w:pPr>
        <w:spacing w:after="120"/>
        <w:ind w:left="357"/>
        <w:jc w:val="right"/>
        <w:rPr>
          <w:color w:val="000000" w:themeColor="text1"/>
          <w:sz w:val="28"/>
          <w:szCs w:val="28"/>
          <w:shd w:val="clear" w:color="auto" w:fill="FFFFFF"/>
        </w:rPr>
      </w:pPr>
    </w:p>
    <w:p w:rsidR="002A21C8" w:rsidRDefault="002A21C8" w:rsidP="003271AC">
      <w:pPr>
        <w:spacing w:after="120"/>
        <w:ind w:left="357"/>
        <w:jc w:val="right"/>
        <w:rPr>
          <w:color w:val="000000" w:themeColor="text1"/>
          <w:sz w:val="28"/>
          <w:szCs w:val="28"/>
          <w:shd w:val="clear" w:color="auto" w:fill="FFFFFF"/>
        </w:rPr>
      </w:pPr>
    </w:p>
    <w:p w:rsidR="002A21C8" w:rsidRDefault="002A21C8" w:rsidP="003271AC">
      <w:pPr>
        <w:spacing w:after="120"/>
        <w:ind w:left="357"/>
        <w:jc w:val="right"/>
        <w:rPr>
          <w:color w:val="000000" w:themeColor="text1"/>
          <w:sz w:val="28"/>
          <w:szCs w:val="28"/>
          <w:shd w:val="clear" w:color="auto" w:fill="FFFFFF"/>
        </w:rPr>
      </w:pPr>
    </w:p>
    <w:p w:rsidR="002A21C8" w:rsidRDefault="002A21C8" w:rsidP="003271AC">
      <w:pPr>
        <w:spacing w:after="120"/>
        <w:ind w:left="357"/>
        <w:jc w:val="right"/>
        <w:rPr>
          <w:color w:val="000000" w:themeColor="text1"/>
          <w:sz w:val="28"/>
          <w:szCs w:val="28"/>
          <w:shd w:val="clear" w:color="auto" w:fill="FFFFFF"/>
        </w:rPr>
      </w:pPr>
    </w:p>
    <w:p w:rsidR="002A21C8" w:rsidRDefault="002A21C8" w:rsidP="003271AC">
      <w:pPr>
        <w:spacing w:after="120"/>
        <w:ind w:left="357"/>
        <w:jc w:val="right"/>
        <w:rPr>
          <w:color w:val="000000" w:themeColor="text1"/>
          <w:sz w:val="28"/>
          <w:szCs w:val="28"/>
          <w:shd w:val="clear" w:color="auto" w:fill="FFFFFF"/>
        </w:rPr>
      </w:pPr>
    </w:p>
    <w:p w:rsidR="002A21C8" w:rsidRDefault="002A21C8" w:rsidP="003271AC">
      <w:pPr>
        <w:spacing w:after="120"/>
        <w:ind w:left="357"/>
        <w:jc w:val="right"/>
        <w:rPr>
          <w:color w:val="000000" w:themeColor="text1"/>
          <w:sz w:val="28"/>
          <w:szCs w:val="28"/>
          <w:shd w:val="clear" w:color="auto" w:fill="FFFFFF"/>
        </w:rPr>
      </w:pPr>
    </w:p>
    <w:p w:rsidR="002A21C8" w:rsidRDefault="002A21C8" w:rsidP="003271AC">
      <w:pPr>
        <w:spacing w:after="120"/>
        <w:ind w:left="357"/>
        <w:jc w:val="right"/>
        <w:rPr>
          <w:color w:val="000000" w:themeColor="text1"/>
          <w:sz w:val="28"/>
          <w:szCs w:val="28"/>
          <w:shd w:val="clear" w:color="auto" w:fill="FFFFFF"/>
        </w:rPr>
      </w:pPr>
    </w:p>
    <w:p w:rsidR="002A21C8" w:rsidRDefault="002A21C8" w:rsidP="003271AC">
      <w:pPr>
        <w:spacing w:after="120"/>
        <w:ind w:left="357"/>
        <w:jc w:val="right"/>
        <w:rPr>
          <w:color w:val="000000" w:themeColor="text1"/>
          <w:sz w:val="28"/>
          <w:szCs w:val="28"/>
          <w:shd w:val="clear" w:color="auto" w:fill="FFFFFF"/>
        </w:rPr>
      </w:pPr>
    </w:p>
    <w:p w:rsidR="002A21C8" w:rsidRDefault="002A21C8" w:rsidP="003271AC">
      <w:pPr>
        <w:spacing w:after="120"/>
        <w:ind w:left="357"/>
        <w:jc w:val="right"/>
        <w:rPr>
          <w:color w:val="000000" w:themeColor="text1"/>
          <w:sz w:val="28"/>
          <w:szCs w:val="28"/>
          <w:shd w:val="clear" w:color="auto" w:fill="FFFFFF"/>
        </w:rPr>
      </w:pPr>
    </w:p>
    <w:p w:rsidR="002A21C8" w:rsidRDefault="002A21C8" w:rsidP="003271AC">
      <w:pPr>
        <w:spacing w:after="120"/>
        <w:ind w:left="357"/>
        <w:jc w:val="right"/>
        <w:rPr>
          <w:color w:val="000000" w:themeColor="text1"/>
          <w:sz w:val="28"/>
          <w:szCs w:val="28"/>
          <w:shd w:val="clear" w:color="auto" w:fill="FFFFFF"/>
        </w:rPr>
      </w:pPr>
    </w:p>
    <w:p w:rsidR="002A21C8" w:rsidRDefault="002A21C8" w:rsidP="003271AC">
      <w:pPr>
        <w:spacing w:after="120"/>
        <w:ind w:left="357"/>
        <w:jc w:val="right"/>
        <w:rPr>
          <w:color w:val="000000" w:themeColor="text1"/>
          <w:sz w:val="28"/>
          <w:szCs w:val="28"/>
          <w:shd w:val="clear" w:color="auto" w:fill="FFFFFF"/>
        </w:rPr>
      </w:pPr>
    </w:p>
    <w:p w:rsidR="002A21C8" w:rsidRDefault="002A21C8" w:rsidP="003271AC">
      <w:pPr>
        <w:spacing w:after="120"/>
        <w:ind w:left="357"/>
        <w:jc w:val="right"/>
        <w:rPr>
          <w:color w:val="000000" w:themeColor="text1"/>
          <w:sz w:val="28"/>
          <w:szCs w:val="28"/>
          <w:shd w:val="clear" w:color="auto" w:fill="FFFFFF"/>
        </w:rPr>
      </w:pPr>
    </w:p>
    <w:p w:rsidR="002A21C8" w:rsidRDefault="002A21C8" w:rsidP="003271AC">
      <w:pPr>
        <w:spacing w:after="120"/>
        <w:ind w:left="357"/>
        <w:jc w:val="right"/>
        <w:rPr>
          <w:color w:val="000000" w:themeColor="text1"/>
          <w:sz w:val="28"/>
          <w:szCs w:val="28"/>
          <w:shd w:val="clear" w:color="auto" w:fill="FFFFFF"/>
        </w:rPr>
      </w:pPr>
    </w:p>
    <w:p w:rsidR="00EE4265" w:rsidRDefault="00EE4265" w:rsidP="003271AC">
      <w:pPr>
        <w:spacing w:after="120"/>
        <w:ind w:left="357"/>
        <w:jc w:val="right"/>
        <w:rPr>
          <w:color w:val="000000" w:themeColor="text1"/>
          <w:sz w:val="28"/>
          <w:szCs w:val="28"/>
          <w:shd w:val="clear" w:color="auto" w:fill="FFFFFF"/>
        </w:rPr>
      </w:pPr>
    </w:p>
    <w:p w:rsidR="002A21C8" w:rsidRPr="001D138F" w:rsidRDefault="002A21C8" w:rsidP="002A21C8">
      <w:pPr>
        <w:ind w:right="459"/>
        <w:jc w:val="both"/>
        <w:rPr>
          <w:color w:val="0000FF"/>
          <w:u w:val="single"/>
        </w:rPr>
      </w:pPr>
      <w:r w:rsidRPr="001D138F">
        <w:rPr>
          <w:rStyle w:val="markedcontent"/>
          <w:i/>
        </w:rPr>
        <w:lastRenderedPageBreak/>
        <w:t>(</w:t>
      </w:r>
      <w:r>
        <w:rPr>
          <w:rStyle w:val="markedcontent"/>
          <w:i/>
        </w:rPr>
        <w:t xml:space="preserve">зміни </w:t>
      </w:r>
      <w:r w:rsidRPr="002A21C8">
        <w:rPr>
          <w:rStyle w:val="markedcontent"/>
          <w:i/>
        </w:rPr>
        <w:t>додатку 1</w:t>
      </w:r>
      <w:r>
        <w:rPr>
          <w:color w:val="000000"/>
          <w:sz w:val="28"/>
          <w:szCs w:val="28"/>
        </w:rPr>
        <w:t xml:space="preserve"> </w:t>
      </w:r>
      <w:r w:rsidRPr="001D138F">
        <w:rPr>
          <w:rStyle w:val="markedcontent"/>
          <w:i/>
        </w:rPr>
        <w:t xml:space="preserve">у редакції рішення Комісії </w:t>
      </w:r>
      <w:r w:rsidRPr="001D138F">
        <w:rPr>
          <w:i/>
        </w:rPr>
        <w:t xml:space="preserve">від 24.04.2023 № 453 </w:t>
      </w:r>
      <w:hyperlink r:id="rId13" w:history="1">
        <w:r w:rsidRPr="001D138F">
          <w:rPr>
            <w:rStyle w:val="ad"/>
          </w:rPr>
          <w:t>https://www.nssmc.gov.ua/document/?id=13406072</w:t>
        </w:r>
      </w:hyperlink>
      <w:r w:rsidRPr="001D138F">
        <w:rPr>
          <w:i/>
        </w:rPr>
        <w:t>)</w:t>
      </w:r>
    </w:p>
    <w:p w:rsidR="00D25A08" w:rsidRDefault="00D25A08" w:rsidP="003271AC">
      <w:pPr>
        <w:spacing w:after="120"/>
        <w:ind w:left="357"/>
        <w:jc w:val="right"/>
        <w:rPr>
          <w:color w:val="000000" w:themeColor="text1"/>
          <w:sz w:val="28"/>
          <w:szCs w:val="28"/>
          <w:shd w:val="clear" w:color="auto" w:fill="FFFFFF"/>
        </w:rPr>
      </w:pPr>
    </w:p>
    <w:p w:rsidR="00A23671" w:rsidRPr="00011A97" w:rsidRDefault="00A23671" w:rsidP="003271AC">
      <w:pPr>
        <w:spacing w:after="120"/>
        <w:ind w:left="357"/>
        <w:jc w:val="right"/>
        <w:rPr>
          <w:color w:val="000000" w:themeColor="text1"/>
          <w:sz w:val="28"/>
          <w:szCs w:val="28"/>
          <w:shd w:val="clear" w:color="auto" w:fill="FFFFFF"/>
        </w:rPr>
      </w:pPr>
      <w:r w:rsidRPr="00011A97">
        <w:rPr>
          <w:color w:val="000000" w:themeColor="text1"/>
          <w:sz w:val="28"/>
          <w:szCs w:val="28"/>
          <w:shd w:val="clear" w:color="auto" w:fill="FFFFFF"/>
        </w:rPr>
        <w:t>Додаток 1</w:t>
      </w:r>
    </w:p>
    <w:p w:rsidR="00991EA1" w:rsidRPr="0091493B" w:rsidRDefault="00736516" w:rsidP="00991EA1">
      <w:pPr>
        <w:ind w:left="5387"/>
        <w:jc w:val="both"/>
        <w:rPr>
          <w:color w:val="000000" w:themeColor="text1"/>
          <w:sz w:val="28"/>
          <w:szCs w:val="28"/>
        </w:rPr>
      </w:pPr>
      <w:r w:rsidRPr="008243FB">
        <w:rPr>
          <w:color w:val="000000" w:themeColor="text1"/>
          <w:sz w:val="28"/>
          <w:szCs w:val="28"/>
        </w:rPr>
        <w:t>до</w:t>
      </w:r>
      <w:r>
        <w:rPr>
          <w:color w:val="000000" w:themeColor="text1"/>
          <w:sz w:val="28"/>
          <w:szCs w:val="28"/>
        </w:rPr>
        <w:t xml:space="preserve"> </w:t>
      </w:r>
      <w:r w:rsidR="00991EA1" w:rsidRPr="00AC2AE5">
        <w:rPr>
          <w:color w:val="000000" w:themeColor="text1"/>
          <w:sz w:val="28"/>
          <w:szCs w:val="28"/>
        </w:rPr>
        <w:t>Р</w:t>
      </w:r>
      <w:r w:rsidR="00991EA1">
        <w:rPr>
          <w:color w:val="000000" w:themeColor="text1"/>
          <w:sz w:val="28"/>
          <w:szCs w:val="28"/>
        </w:rPr>
        <w:t>ішення Національної комісії з цінних паперів та фондового ринку</w:t>
      </w:r>
    </w:p>
    <w:p w:rsidR="00991EA1" w:rsidRDefault="00D25A08" w:rsidP="00991EA1">
      <w:pPr>
        <w:ind w:left="538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21.02.</w:t>
      </w:r>
      <w:r w:rsidR="00991EA1" w:rsidRPr="00B508E5">
        <w:rPr>
          <w:bCs/>
          <w:color w:val="000000" w:themeColor="text1"/>
          <w:sz w:val="28"/>
          <w:szCs w:val="28"/>
        </w:rPr>
        <w:t>202</w:t>
      </w:r>
      <w:r w:rsidR="00991EA1">
        <w:rPr>
          <w:bCs/>
          <w:color w:val="000000" w:themeColor="text1"/>
          <w:sz w:val="28"/>
          <w:szCs w:val="28"/>
        </w:rPr>
        <w:t>3</w:t>
      </w:r>
      <w:r w:rsidR="00991EA1" w:rsidRPr="00B508E5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 xml:space="preserve"> 181</w:t>
      </w:r>
    </w:p>
    <w:p w:rsidR="00991EA1" w:rsidRPr="0091493B" w:rsidRDefault="00991EA1" w:rsidP="00991EA1">
      <w:pPr>
        <w:ind w:left="5387"/>
        <w:jc w:val="both"/>
        <w:rPr>
          <w:color w:val="000000" w:themeColor="text1"/>
          <w:sz w:val="28"/>
          <w:szCs w:val="28"/>
        </w:rPr>
      </w:pPr>
    </w:p>
    <w:p w:rsidR="003271AC" w:rsidRPr="00797E6D" w:rsidRDefault="000053FE" w:rsidP="0034401C">
      <w:pPr>
        <w:ind w:left="35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Зміст і</w:t>
      </w:r>
      <w:r w:rsidR="00A23671" w:rsidRPr="00011A97">
        <w:rPr>
          <w:b/>
          <w:bCs/>
          <w:color w:val="000000"/>
          <w:sz w:val="28"/>
          <w:szCs w:val="28"/>
        </w:rPr>
        <w:t>нформаці</w:t>
      </w:r>
      <w:r>
        <w:rPr>
          <w:b/>
          <w:bCs/>
          <w:color w:val="000000"/>
          <w:sz w:val="28"/>
          <w:szCs w:val="28"/>
        </w:rPr>
        <w:t>ї</w:t>
      </w:r>
      <w:r w:rsidR="00A23671" w:rsidRPr="00011A97">
        <w:rPr>
          <w:b/>
          <w:bCs/>
          <w:color w:val="000000"/>
          <w:sz w:val="28"/>
          <w:szCs w:val="28"/>
        </w:rPr>
        <w:t xml:space="preserve"> </w:t>
      </w:r>
      <w:r w:rsidR="003271AC" w:rsidRPr="00011A97">
        <w:rPr>
          <w:b/>
          <w:bCs/>
          <w:color w:val="000000"/>
          <w:sz w:val="28"/>
          <w:szCs w:val="28"/>
        </w:rPr>
        <w:t xml:space="preserve">щодо наявності </w:t>
      </w:r>
      <w:proofErr w:type="spellStart"/>
      <w:r w:rsidR="003271AC" w:rsidRPr="00011A97">
        <w:rPr>
          <w:b/>
          <w:bCs/>
          <w:color w:val="000000"/>
          <w:sz w:val="28"/>
          <w:szCs w:val="28"/>
        </w:rPr>
        <w:t>зв’язків</w:t>
      </w:r>
      <w:proofErr w:type="spellEnd"/>
      <w:r w:rsidR="003271AC" w:rsidRPr="00011A97">
        <w:rPr>
          <w:b/>
          <w:bCs/>
          <w:color w:val="000000"/>
          <w:sz w:val="28"/>
          <w:szCs w:val="28"/>
        </w:rPr>
        <w:t xml:space="preserve"> з іноземними державами зони </w:t>
      </w:r>
      <w:r w:rsidR="003271AC" w:rsidRPr="00797E6D">
        <w:rPr>
          <w:b/>
          <w:bCs/>
          <w:color w:val="000000"/>
          <w:sz w:val="28"/>
          <w:szCs w:val="28"/>
        </w:rPr>
        <w:t xml:space="preserve">ризику </w:t>
      </w:r>
    </w:p>
    <w:p w:rsidR="003271AC" w:rsidRPr="008243FB" w:rsidRDefault="003271AC" w:rsidP="0034401C">
      <w:pPr>
        <w:numPr>
          <w:ilvl w:val="0"/>
          <w:numId w:val="10"/>
        </w:numPr>
        <w:ind w:left="0" w:firstLine="357"/>
        <w:jc w:val="both"/>
      </w:pPr>
      <w:r w:rsidRPr="00991EA1">
        <w:t>Емітент розкриває інформацію передбачену підпунктами 1</w:t>
      </w:r>
      <w:r w:rsidRPr="00991EA1">
        <w:rPr>
          <w:color w:val="000000"/>
        </w:rPr>
        <w:t>–</w:t>
      </w:r>
      <w:r w:rsidR="006E40C5" w:rsidRPr="00991EA1">
        <w:t>3</w:t>
      </w:r>
      <w:r w:rsidRPr="00991EA1">
        <w:t xml:space="preserve"> пункту</w:t>
      </w:r>
      <w:r w:rsidR="006E40C5" w:rsidRPr="00991EA1">
        <w:t xml:space="preserve"> 2</w:t>
      </w:r>
      <w:r w:rsidRPr="00991EA1">
        <w:t xml:space="preserve"> </w:t>
      </w:r>
      <w:r w:rsidR="00736516" w:rsidRPr="008243FB">
        <w:t>р</w:t>
      </w:r>
      <w:r w:rsidR="006E40C5" w:rsidRPr="008243FB">
        <w:t>ішення</w:t>
      </w:r>
      <w:r w:rsidR="00736516" w:rsidRPr="008243FB">
        <w:t xml:space="preserve"> Комісії від   ______№___</w:t>
      </w:r>
      <w:r w:rsidR="006E40C5" w:rsidRPr="008243FB">
        <w:t xml:space="preserve"> </w:t>
      </w:r>
      <w:r w:rsidR="00B00ABE" w:rsidRPr="00B00ABE">
        <w:t xml:space="preserve">( </w:t>
      </w:r>
      <w:r w:rsidR="00B00ABE">
        <w:t xml:space="preserve">далі – рішення) </w:t>
      </w:r>
      <w:r w:rsidR="006E40C5" w:rsidRPr="008243FB">
        <w:t>в такому обсязі:</w:t>
      </w:r>
    </w:p>
    <w:p w:rsidR="003271AC" w:rsidRPr="008243FB" w:rsidRDefault="003271AC" w:rsidP="0034401C">
      <w:pPr>
        <w:numPr>
          <w:ilvl w:val="0"/>
          <w:numId w:val="11"/>
        </w:numPr>
        <w:jc w:val="both"/>
        <w:rPr>
          <w:color w:val="000000"/>
        </w:rPr>
      </w:pPr>
      <w:r w:rsidRPr="008243FB">
        <w:rPr>
          <w:color w:val="000000"/>
          <w:shd w:val="clear" w:color="auto" w:fill="FFFFFF"/>
        </w:rPr>
        <w:t>для фізичної особи:</w:t>
      </w:r>
    </w:p>
    <w:p w:rsidR="003271AC" w:rsidRPr="00991EA1" w:rsidRDefault="003271AC" w:rsidP="0034401C">
      <w:pPr>
        <w:ind w:left="360"/>
        <w:rPr>
          <w:color w:val="000000"/>
        </w:rPr>
      </w:pPr>
      <w:r w:rsidRPr="008243FB">
        <w:rPr>
          <w:color w:val="000000"/>
        </w:rPr>
        <w:t xml:space="preserve"> ім’я;</w:t>
      </w:r>
    </w:p>
    <w:p w:rsidR="003271AC" w:rsidRPr="00991EA1" w:rsidRDefault="003271AC" w:rsidP="0034401C">
      <w:pPr>
        <w:ind w:left="360"/>
        <w:rPr>
          <w:color w:val="000000"/>
        </w:rPr>
      </w:pPr>
      <w:r w:rsidRPr="00991EA1">
        <w:rPr>
          <w:color w:val="000000"/>
        </w:rPr>
        <w:t>громадянство;</w:t>
      </w:r>
    </w:p>
    <w:p w:rsidR="003271AC" w:rsidRPr="00991EA1" w:rsidRDefault="003271AC" w:rsidP="0034401C">
      <w:pPr>
        <w:ind w:left="360"/>
        <w:rPr>
          <w:color w:val="000000"/>
        </w:rPr>
      </w:pPr>
      <w:r w:rsidRPr="00991EA1">
        <w:rPr>
          <w:color w:val="000000"/>
        </w:rPr>
        <w:t>країна та населений пункт місця проживання;</w:t>
      </w:r>
    </w:p>
    <w:p w:rsidR="003271AC" w:rsidRPr="00991EA1" w:rsidRDefault="003271AC" w:rsidP="0034401C">
      <w:pPr>
        <w:ind w:left="360"/>
        <w:rPr>
          <w:color w:val="000000"/>
        </w:rPr>
      </w:pPr>
      <w:r w:rsidRPr="00991EA1">
        <w:rPr>
          <w:color w:val="000000"/>
        </w:rPr>
        <w:t xml:space="preserve">кількість акцій товариства, що прямо чи опосередковано належать особі; </w:t>
      </w:r>
    </w:p>
    <w:p w:rsidR="003271AC" w:rsidRPr="00991EA1" w:rsidRDefault="003271AC" w:rsidP="0034401C">
      <w:pPr>
        <w:ind w:left="360"/>
        <w:rPr>
          <w:color w:val="000000"/>
        </w:rPr>
      </w:pPr>
      <w:r w:rsidRPr="00991EA1">
        <w:rPr>
          <w:color w:val="000000"/>
        </w:rPr>
        <w:t>опис наявних у особи відносин контролю над емітентом.</w:t>
      </w:r>
    </w:p>
    <w:p w:rsidR="003271AC" w:rsidRPr="00991EA1" w:rsidRDefault="003271AC" w:rsidP="0034401C">
      <w:pPr>
        <w:numPr>
          <w:ilvl w:val="0"/>
          <w:numId w:val="11"/>
        </w:numPr>
        <w:jc w:val="both"/>
        <w:rPr>
          <w:color w:val="000000"/>
        </w:rPr>
      </w:pPr>
      <w:r w:rsidRPr="00991EA1">
        <w:rPr>
          <w:color w:val="000000"/>
          <w:shd w:val="clear" w:color="auto" w:fill="FFFFFF"/>
        </w:rPr>
        <w:t>для юридичної особи:</w:t>
      </w:r>
    </w:p>
    <w:p w:rsidR="003271AC" w:rsidRPr="00991EA1" w:rsidRDefault="003271AC" w:rsidP="0034401C">
      <w:pPr>
        <w:ind w:firstLine="360"/>
      </w:pPr>
      <w:r w:rsidRPr="00991EA1">
        <w:t>повне найменування, мовою оригіналу, англійською мовою та його транслітерація українською мовою;</w:t>
      </w:r>
    </w:p>
    <w:p w:rsidR="003271AC" w:rsidRPr="00991EA1" w:rsidRDefault="003271AC" w:rsidP="0034401C">
      <w:pPr>
        <w:ind w:firstLine="360"/>
      </w:pPr>
      <w:r w:rsidRPr="00991EA1">
        <w:rPr>
          <w:color w:val="000000"/>
          <w:shd w:val="clear" w:color="auto" w:fill="FFFFFF"/>
        </w:rPr>
        <w:t>місцезнаходження українською та англійською мовами;</w:t>
      </w:r>
    </w:p>
    <w:p w:rsidR="003271AC" w:rsidRPr="00991EA1" w:rsidRDefault="003271AC" w:rsidP="0034401C">
      <w:pPr>
        <w:ind w:firstLine="360"/>
        <w:rPr>
          <w:color w:val="000000"/>
          <w:shd w:val="clear" w:color="auto" w:fill="FFFFFF"/>
        </w:rPr>
      </w:pPr>
      <w:r w:rsidRPr="00991EA1">
        <w:rPr>
          <w:color w:val="000000"/>
          <w:shd w:val="clear" w:color="auto" w:fill="FFFFFF"/>
        </w:rPr>
        <w:t>код/номер з торговельного, банківського чи судового реєстру;</w:t>
      </w:r>
    </w:p>
    <w:p w:rsidR="003271AC" w:rsidRPr="00991EA1" w:rsidRDefault="003271AC" w:rsidP="0034401C">
      <w:pPr>
        <w:ind w:firstLine="360"/>
      </w:pPr>
      <w:r w:rsidRPr="00991EA1">
        <w:rPr>
          <w:color w:val="333333"/>
          <w:shd w:val="clear" w:color="auto" w:fill="FFFFFF"/>
        </w:rPr>
        <w:t>міжнародний ідентифікаційний код юридичної особи (код LEI) (за наявності);</w:t>
      </w:r>
    </w:p>
    <w:p w:rsidR="003271AC" w:rsidRPr="00991EA1" w:rsidRDefault="003271AC" w:rsidP="0034401C">
      <w:pPr>
        <w:ind w:left="360"/>
        <w:rPr>
          <w:color w:val="000000"/>
        </w:rPr>
      </w:pPr>
      <w:r w:rsidRPr="00991EA1">
        <w:rPr>
          <w:color w:val="000000"/>
          <w:shd w:val="clear" w:color="auto" w:fill="FFFFFF"/>
        </w:rPr>
        <w:t>перелік засновників, акціонерів, учасників;</w:t>
      </w:r>
    </w:p>
    <w:p w:rsidR="003271AC" w:rsidRPr="00991EA1" w:rsidRDefault="003271AC" w:rsidP="0034401C">
      <w:pPr>
        <w:ind w:left="360"/>
        <w:rPr>
          <w:color w:val="000000"/>
        </w:rPr>
      </w:pPr>
      <w:r w:rsidRPr="00991EA1">
        <w:rPr>
          <w:color w:val="000000"/>
        </w:rPr>
        <w:t xml:space="preserve">кількість акцій товариства, що прямо чи опосередковано належать особі; </w:t>
      </w:r>
    </w:p>
    <w:p w:rsidR="003271AC" w:rsidRPr="00991EA1" w:rsidRDefault="003271AC" w:rsidP="0034401C">
      <w:pPr>
        <w:ind w:left="357"/>
        <w:rPr>
          <w:color w:val="000000"/>
        </w:rPr>
      </w:pPr>
      <w:r w:rsidRPr="00991EA1">
        <w:rPr>
          <w:color w:val="000000"/>
        </w:rPr>
        <w:t>опис наявного у особи відносин контролю над емітентом.</w:t>
      </w:r>
    </w:p>
    <w:p w:rsidR="003271AC" w:rsidRPr="00991EA1" w:rsidRDefault="003271AC" w:rsidP="0034401C">
      <w:pPr>
        <w:numPr>
          <w:ilvl w:val="0"/>
          <w:numId w:val="10"/>
        </w:numPr>
        <w:ind w:left="0" w:firstLine="357"/>
        <w:jc w:val="both"/>
      </w:pPr>
      <w:r w:rsidRPr="00991EA1">
        <w:t xml:space="preserve">Емітент розкриває інформацію передбачену підпунктом 4 пункту </w:t>
      </w:r>
      <w:r w:rsidR="006E40C5" w:rsidRPr="00991EA1">
        <w:t>2</w:t>
      </w:r>
      <w:r w:rsidRPr="00991EA1">
        <w:t xml:space="preserve"> </w:t>
      </w:r>
      <w:r w:rsidR="001A4B98" w:rsidRPr="00991EA1">
        <w:t>Рішення</w:t>
      </w:r>
      <w:r w:rsidRPr="00991EA1">
        <w:t xml:space="preserve"> в такому обсязі:</w:t>
      </w:r>
    </w:p>
    <w:p w:rsidR="003271AC" w:rsidRPr="00991EA1" w:rsidRDefault="003271AC" w:rsidP="0034401C">
      <w:pPr>
        <w:ind w:left="360"/>
        <w:rPr>
          <w:color w:val="000000"/>
        </w:rPr>
      </w:pPr>
      <w:r w:rsidRPr="00991EA1">
        <w:rPr>
          <w:color w:val="000000"/>
        </w:rPr>
        <w:t>ім’я;</w:t>
      </w:r>
    </w:p>
    <w:p w:rsidR="003271AC" w:rsidRPr="00991EA1" w:rsidRDefault="003271AC" w:rsidP="0034401C">
      <w:pPr>
        <w:ind w:left="360"/>
        <w:rPr>
          <w:color w:val="000000"/>
        </w:rPr>
      </w:pPr>
      <w:r w:rsidRPr="00991EA1">
        <w:rPr>
          <w:color w:val="000000"/>
        </w:rPr>
        <w:t>громадянство;</w:t>
      </w:r>
    </w:p>
    <w:p w:rsidR="003271AC" w:rsidRPr="00991EA1" w:rsidRDefault="003271AC" w:rsidP="0034401C">
      <w:pPr>
        <w:ind w:left="360"/>
      </w:pPr>
      <w:r w:rsidRPr="00991EA1">
        <w:t xml:space="preserve">місце постійного проживання; </w:t>
      </w:r>
    </w:p>
    <w:p w:rsidR="003271AC" w:rsidRPr="00991EA1" w:rsidRDefault="003271AC" w:rsidP="0034401C">
      <w:pPr>
        <w:ind w:left="360"/>
        <w:rPr>
          <w:color w:val="000000"/>
        </w:rPr>
      </w:pPr>
      <w:r w:rsidRPr="00991EA1">
        <w:t>місце тимчасового проживання (за наявності)</w:t>
      </w:r>
    </w:p>
    <w:p w:rsidR="003271AC" w:rsidRPr="00991EA1" w:rsidRDefault="003271AC" w:rsidP="0034401C">
      <w:pPr>
        <w:ind w:left="360"/>
      </w:pPr>
      <w:r w:rsidRPr="00991EA1">
        <w:t>посада;</w:t>
      </w:r>
    </w:p>
    <w:p w:rsidR="003271AC" w:rsidRPr="00991EA1" w:rsidRDefault="003271AC" w:rsidP="0034401C">
      <w:pPr>
        <w:ind w:firstLine="360"/>
      </w:pPr>
      <w:r w:rsidRPr="00991EA1">
        <w:t>дата та номер рішення, яким особа була призначена/обрана на посаду із зазначенням уповноваженого органу емітента, яким було прийнято відповідне рішення;</w:t>
      </w:r>
    </w:p>
    <w:p w:rsidR="003271AC" w:rsidRPr="00991EA1" w:rsidRDefault="003271AC" w:rsidP="0034401C">
      <w:pPr>
        <w:ind w:left="360"/>
        <w:rPr>
          <w:color w:val="000000"/>
        </w:rPr>
      </w:pPr>
      <w:r w:rsidRPr="00991EA1">
        <w:rPr>
          <w:color w:val="000000"/>
        </w:rPr>
        <w:t>основні функціональні обов’язки;</w:t>
      </w:r>
    </w:p>
    <w:p w:rsidR="003271AC" w:rsidRPr="00991EA1" w:rsidRDefault="003271AC" w:rsidP="0034401C">
      <w:pPr>
        <w:ind w:left="360"/>
        <w:rPr>
          <w:color w:val="000000"/>
        </w:rPr>
      </w:pPr>
      <w:r w:rsidRPr="00991EA1">
        <w:rPr>
          <w:color w:val="000000"/>
        </w:rPr>
        <w:t xml:space="preserve">розмір річної винагороди (включаючи фіксовану та змінну частину). </w:t>
      </w:r>
    </w:p>
    <w:p w:rsidR="003271AC" w:rsidRPr="00991EA1" w:rsidRDefault="003271AC" w:rsidP="0034401C">
      <w:pPr>
        <w:numPr>
          <w:ilvl w:val="0"/>
          <w:numId w:val="10"/>
        </w:numPr>
        <w:ind w:left="0" w:firstLine="357"/>
        <w:jc w:val="both"/>
      </w:pPr>
      <w:r w:rsidRPr="00991EA1">
        <w:t xml:space="preserve">Емітент розкриває інформацію передбачену підпунктом 5 пункту </w:t>
      </w:r>
      <w:r w:rsidR="006E40C5" w:rsidRPr="00991EA1">
        <w:t>2</w:t>
      </w:r>
      <w:r w:rsidRPr="00991EA1">
        <w:t xml:space="preserve"> </w:t>
      </w:r>
      <w:r w:rsidR="006E40C5" w:rsidRPr="00991EA1">
        <w:t xml:space="preserve">Рішення </w:t>
      </w:r>
      <w:r w:rsidRPr="00991EA1">
        <w:t xml:space="preserve">щодо наявності ділових відносин </w:t>
      </w:r>
      <w:r w:rsidRPr="00DC0C32">
        <w:t xml:space="preserve">з </w:t>
      </w:r>
      <w:r w:rsidR="00DC0C32" w:rsidRPr="00DC0C32">
        <w:rPr>
          <w:color w:val="2F5496" w:themeColor="accent1" w:themeShade="BF"/>
        </w:rPr>
        <w:t>клієнтами/контрагентами</w:t>
      </w:r>
      <w:r w:rsidRPr="00DC0C32">
        <w:rPr>
          <w:color w:val="2F5496" w:themeColor="accent1" w:themeShade="BF"/>
        </w:rPr>
        <w:t xml:space="preserve"> </w:t>
      </w:r>
      <w:r w:rsidRPr="00DC0C32">
        <w:t>держави</w:t>
      </w:r>
      <w:r w:rsidRPr="00991EA1">
        <w:t xml:space="preserve"> зони ризику у випадку наявності у емітента договірних відносин з особами, які мають реєстрацію країни держави зони ризику та/або з юридичними особами, прямий чи опосередкований контроль над якими здійснюється громадянами та/або юридичними особами, місцем реєстрації яких є іноземна держава зони ризику.</w:t>
      </w:r>
    </w:p>
    <w:p w:rsidR="002A21C8" w:rsidRPr="002A21C8" w:rsidRDefault="002A21C8" w:rsidP="002A21C8">
      <w:pPr>
        <w:ind w:left="357"/>
        <w:jc w:val="both"/>
        <w:rPr>
          <w:color w:val="2F5496" w:themeColor="accent1" w:themeShade="BF"/>
        </w:rPr>
      </w:pPr>
      <w:r w:rsidRPr="002A21C8">
        <w:rPr>
          <w:color w:val="2F5496" w:themeColor="accent1" w:themeShade="BF"/>
        </w:rPr>
        <w:t>4. Емітент розкриває інформацію передбачену підпунктом 5 пункту 2 Рішення в такому обсязі:</w:t>
      </w:r>
    </w:p>
    <w:p w:rsidR="002A21C8" w:rsidRPr="002A21C8" w:rsidRDefault="002A21C8" w:rsidP="002A21C8">
      <w:pPr>
        <w:ind w:firstLine="357"/>
        <w:jc w:val="both"/>
        <w:rPr>
          <w:color w:val="2F5496" w:themeColor="accent1" w:themeShade="BF"/>
        </w:rPr>
      </w:pPr>
      <w:r w:rsidRPr="002A21C8">
        <w:rPr>
          <w:color w:val="2F5496" w:themeColor="accent1" w:themeShade="BF"/>
        </w:rPr>
        <w:t>4.1. для клієнтів/контрагентів – юридичних осіб:</w:t>
      </w:r>
    </w:p>
    <w:p w:rsidR="002A21C8" w:rsidRPr="002A21C8" w:rsidRDefault="002A21C8" w:rsidP="002A21C8">
      <w:pPr>
        <w:ind w:firstLine="357"/>
        <w:jc w:val="both"/>
        <w:rPr>
          <w:color w:val="2F5496" w:themeColor="accent1" w:themeShade="BF"/>
        </w:rPr>
      </w:pPr>
      <w:r w:rsidRPr="002A21C8">
        <w:rPr>
          <w:color w:val="2F5496" w:themeColor="accent1" w:themeShade="BF"/>
        </w:rPr>
        <w:t xml:space="preserve"> повне найменування клієнта/контрагента, мовою оригіналу, англійською мовою та його транслітерація українською мовою;</w:t>
      </w:r>
    </w:p>
    <w:p w:rsidR="002A21C8" w:rsidRPr="002A21C8" w:rsidRDefault="002A21C8" w:rsidP="002A21C8">
      <w:pPr>
        <w:ind w:firstLine="360"/>
        <w:jc w:val="both"/>
        <w:rPr>
          <w:color w:val="2F5496" w:themeColor="accent1" w:themeShade="BF"/>
        </w:rPr>
      </w:pPr>
      <w:r w:rsidRPr="002A21C8">
        <w:rPr>
          <w:color w:val="2F5496" w:themeColor="accent1" w:themeShade="BF"/>
          <w:highlight w:val="white"/>
        </w:rPr>
        <w:t>місцезнаходження клієнта/контрагента українською та англійською мовами;</w:t>
      </w:r>
    </w:p>
    <w:p w:rsidR="002A21C8" w:rsidRPr="002A21C8" w:rsidRDefault="002A21C8" w:rsidP="002A21C8">
      <w:pPr>
        <w:ind w:firstLine="360"/>
        <w:jc w:val="both"/>
        <w:rPr>
          <w:color w:val="2F5496" w:themeColor="accent1" w:themeShade="BF"/>
          <w:highlight w:val="white"/>
        </w:rPr>
      </w:pPr>
      <w:r w:rsidRPr="002A21C8">
        <w:rPr>
          <w:color w:val="2F5496" w:themeColor="accent1" w:themeShade="BF"/>
          <w:highlight w:val="white"/>
        </w:rPr>
        <w:lastRenderedPageBreak/>
        <w:t>ідентифікаційний код або код/номер з торговельного, банківського чи судового реєстру клієнта/контрагента;</w:t>
      </w:r>
    </w:p>
    <w:p w:rsidR="002A21C8" w:rsidRPr="002A21C8" w:rsidRDefault="002A21C8" w:rsidP="002A21C8">
      <w:pPr>
        <w:ind w:firstLine="360"/>
        <w:jc w:val="both"/>
        <w:rPr>
          <w:color w:val="2F5496" w:themeColor="accent1" w:themeShade="BF"/>
          <w:highlight w:val="white"/>
        </w:rPr>
      </w:pPr>
      <w:r w:rsidRPr="002A21C8">
        <w:rPr>
          <w:color w:val="2F5496" w:themeColor="accent1" w:themeShade="BF"/>
          <w:highlight w:val="white"/>
        </w:rPr>
        <w:t>міжнародний ідентифікаційний код юридичної особи (код LEI) (за наявності);</w:t>
      </w:r>
    </w:p>
    <w:p w:rsidR="002A21C8" w:rsidRPr="002A21C8" w:rsidRDefault="002A21C8" w:rsidP="002A21C8">
      <w:pPr>
        <w:ind w:firstLine="360"/>
        <w:jc w:val="both"/>
        <w:rPr>
          <w:color w:val="2F5496" w:themeColor="accent1" w:themeShade="BF"/>
        </w:rPr>
      </w:pPr>
      <w:r w:rsidRPr="002A21C8">
        <w:rPr>
          <w:color w:val="2F5496" w:themeColor="accent1" w:themeShade="BF"/>
        </w:rPr>
        <w:t>опис наявного прямого чи опосередкованого контролю над клієнтом/контрагентом громадянами та/або юридичними особами, місцем реєстрації яких є іноземна держава зони ризику;</w:t>
      </w:r>
    </w:p>
    <w:p w:rsidR="002A21C8" w:rsidRPr="002A21C8" w:rsidRDefault="002A21C8" w:rsidP="002A21C8">
      <w:pPr>
        <w:ind w:firstLine="360"/>
        <w:jc w:val="both"/>
        <w:rPr>
          <w:color w:val="2F5496" w:themeColor="accent1" w:themeShade="BF"/>
        </w:rPr>
      </w:pPr>
      <w:r w:rsidRPr="002A21C8">
        <w:rPr>
          <w:color w:val="2F5496" w:themeColor="accent1" w:themeShade="BF"/>
        </w:rPr>
        <w:t>опис наявних договірних відносин (предмет правочину, вартість правочину, істотні умови договору).</w:t>
      </w:r>
    </w:p>
    <w:p w:rsidR="002A21C8" w:rsidRPr="002A21C8" w:rsidRDefault="002A21C8" w:rsidP="002A21C8">
      <w:pPr>
        <w:ind w:firstLine="360"/>
        <w:jc w:val="both"/>
        <w:rPr>
          <w:color w:val="2F5496" w:themeColor="accent1" w:themeShade="BF"/>
        </w:rPr>
      </w:pPr>
      <w:r w:rsidRPr="002A21C8">
        <w:rPr>
          <w:color w:val="2F5496" w:themeColor="accent1" w:themeShade="BF"/>
        </w:rPr>
        <w:t>4.2. для клієнтів/контрагентів – фізичних осіб:</w:t>
      </w:r>
    </w:p>
    <w:p w:rsidR="002A21C8" w:rsidRPr="002A21C8" w:rsidRDefault="002A21C8" w:rsidP="002A21C8">
      <w:pPr>
        <w:ind w:firstLine="360"/>
        <w:jc w:val="both"/>
        <w:rPr>
          <w:color w:val="2F5496" w:themeColor="accent1" w:themeShade="BF"/>
        </w:rPr>
      </w:pPr>
      <w:r w:rsidRPr="002A21C8">
        <w:rPr>
          <w:color w:val="2F5496" w:themeColor="accent1" w:themeShade="BF"/>
        </w:rPr>
        <w:t>зазначається загальна вартість всіх договорів, сумарно по всім договорам фізичним осіб клієнтів/контрагентів.»</w:t>
      </w:r>
      <w:r w:rsidRPr="002A21C8">
        <w:rPr>
          <w:color w:val="2F5496" w:themeColor="accent1" w:themeShade="BF"/>
        </w:rPr>
        <w:t>.</w:t>
      </w:r>
    </w:p>
    <w:p w:rsidR="003271AC" w:rsidRPr="00991EA1" w:rsidRDefault="003271AC" w:rsidP="002A21C8">
      <w:pPr>
        <w:pStyle w:val="ae"/>
        <w:numPr>
          <w:ilvl w:val="0"/>
          <w:numId w:val="33"/>
        </w:numPr>
        <w:ind w:left="142" w:firstLine="284"/>
        <w:jc w:val="both"/>
      </w:pPr>
      <w:r w:rsidRPr="00991EA1">
        <w:t xml:space="preserve">Емітент розкриває інформацію передбачену підпунктом 6 пункту </w:t>
      </w:r>
      <w:r w:rsidR="006E40C5" w:rsidRPr="00991EA1">
        <w:t>2</w:t>
      </w:r>
      <w:r w:rsidRPr="00991EA1">
        <w:t xml:space="preserve"> </w:t>
      </w:r>
      <w:r w:rsidR="006E40C5" w:rsidRPr="00991EA1">
        <w:t>Рішення</w:t>
      </w:r>
      <w:r w:rsidRPr="00991EA1">
        <w:t xml:space="preserve"> в такому обсязі:</w:t>
      </w:r>
    </w:p>
    <w:p w:rsidR="003271AC" w:rsidRPr="00991EA1" w:rsidRDefault="003271AC" w:rsidP="0034401C">
      <w:pPr>
        <w:ind w:firstLine="360"/>
        <w:jc w:val="both"/>
        <w:rPr>
          <w:color w:val="000000"/>
        </w:rPr>
      </w:pPr>
      <w:r w:rsidRPr="00991EA1">
        <w:rPr>
          <w:color w:val="000000"/>
        </w:rPr>
        <w:t>перелік дочірніх компаній, філій, представництв та/або інших відокремлених структурних підрозділів емітента, які розташовані на території держави зони ризику;</w:t>
      </w:r>
    </w:p>
    <w:p w:rsidR="003271AC" w:rsidRPr="00991EA1" w:rsidRDefault="003271AC" w:rsidP="0034401C">
      <w:pPr>
        <w:ind w:firstLine="360"/>
        <w:jc w:val="both"/>
        <w:rPr>
          <w:color w:val="000000"/>
        </w:rPr>
      </w:pPr>
      <w:r w:rsidRPr="00991EA1">
        <w:rPr>
          <w:color w:val="000000"/>
        </w:rPr>
        <w:t>місцезнаходженням дочірньої компанії, філії, представництва та/або іншого відокремленого структурного підрозділу емітента, розташованого на території держави зони ризику;</w:t>
      </w:r>
    </w:p>
    <w:p w:rsidR="003271AC" w:rsidRPr="00991EA1" w:rsidRDefault="003271AC" w:rsidP="0034401C">
      <w:pPr>
        <w:ind w:firstLine="360"/>
        <w:jc w:val="both"/>
        <w:rPr>
          <w:color w:val="000000"/>
        </w:rPr>
      </w:pPr>
      <w:r w:rsidRPr="00991EA1">
        <w:rPr>
          <w:color w:val="000000"/>
        </w:rPr>
        <w:t>ім’я керівника, дочірньої компанії, філії, представництва та/або іншого відокремленого структурного підрозділу емітента, розташованого на території держави зони ризику;</w:t>
      </w:r>
    </w:p>
    <w:p w:rsidR="003271AC" w:rsidRPr="00991EA1" w:rsidRDefault="003271AC" w:rsidP="0034401C">
      <w:pPr>
        <w:ind w:firstLine="360"/>
        <w:jc w:val="both"/>
        <w:rPr>
          <w:color w:val="000000"/>
        </w:rPr>
      </w:pPr>
      <w:r w:rsidRPr="00991EA1">
        <w:rPr>
          <w:color w:val="000000"/>
        </w:rPr>
        <w:t>URL-адреса сторінки, на якій статут, положення та/або інший внутрішній документ дочірньої компанії, філії, представництва та/або іншого відокремленого структурного підрозділу емітента, розташованого на території держави зони ризику, включаючи посилання на текст відповідного документу у розміщений відкритому доступі.</w:t>
      </w:r>
    </w:p>
    <w:p w:rsidR="003271AC" w:rsidRPr="00991EA1" w:rsidRDefault="003271AC" w:rsidP="002A21C8">
      <w:pPr>
        <w:numPr>
          <w:ilvl w:val="0"/>
          <w:numId w:val="33"/>
        </w:numPr>
        <w:ind w:left="0" w:firstLine="357"/>
        <w:jc w:val="both"/>
      </w:pPr>
      <w:r w:rsidRPr="00991EA1">
        <w:t xml:space="preserve">Емітент розкриває інформацію передбачену підпунктом 7 пункту </w:t>
      </w:r>
      <w:r w:rsidR="006E40C5" w:rsidRPr="00991EA1">
        <w:t>2</w:t>
      </w:r>
      <w:r w:rsidRPr="00991EA1">
        <w:t xml:space="preserve"> </w:t>
      </w:r>
      <w:r w:rsidR="006E40C5" w:rsidRPr="00991EA1">
        <w:t>Рішення</w:t>
      </w:r>
      <w:r w:rsidRPr="00991EA1">
        <w:t xml:space="preserve"> в такому обсязі:</w:t>
      </w:r>
    </w:p>
    <w:p w:rsidR="003271AC" w:rsidRPr="00991EA1" w:rsidRDefault="003271AC" w:rsidP="0034401C">
      <w:pPr>
        <w:ind w:firstLine="360"/>
        <w:jc w:val="both"/>
        <w:rPr>
          <w:color w:val="000000"/>
        </w:rPr>
      </w:pPr>
      <w:r w:rsidRPr="00991EA1">
        <w:rPr>
          <w:color w:val="000000"/>
        </w:rPr>
        <w:t>повне найменування юридичної особи, мовою оригіналу, англійською мовою та його транслітерація українською мовою;</w:t>
      </w:r>
    </w:p>
    <w:p w:rsidR="003271AC" w:rsidRPr="00991EA1" w:rsidRDefault="003271AC" w:rsidP="0034401C">
      <w:pPr>
        <w:ind w:firstLine="360"/>
        <w:jc w:val="both"/>
        <w:rPr>
          <w:color w:val="000000"/>
        </w:rPr>
      </w:pPr>
      <w:r w:rsidRPr="00991EA1">
        <w:rPr>
          <w:color w:val="000000"/>
        </w:rPr>
        <w:t>місцезнаходження українською та англійською мовами;</w:t>
      </w:r>
    </w:p>
    <w:p w:rsidR="003271AC" w:rsidRPr="00991EA1" w:rsidRDefault="003271AC" w:rsidP="0034401C">
      <w:pPr>
        <w:ind w:firstLine="360"/>
        <w:jc w:val="both"/>
        <w:rPr>
          <w:color w:val="000000"/>
        </w:rPr>
      </w:pPr>
      <w:r w:rsidRPr="00991EA1">
        <w:rPr>
          <w:color w:val="000000"/>
        </w:rPr>
        <w:t>ідентифікаційний код юридичної особи або код/номер з торговельного, банківського чи судового реєстру;</w:t>
      </w:r>
    </w:p>
    <w:p w:rsidR="003271AC" w:rsidRPr="00991EA1" w:rsidRDefault="003271AC" w:rsidP="0034401C">
      <w:pPr>
        <w:ind w:firstLine="360"/>
      </w:pPr>
      <w:r w:rsidRPr="00991EA1">
        <w:rPr>
          <w:color w:val="333333"/>
          <w:shd w:val="clear" w:color="auto" w:fill="FFFFFF"/>
        </w:rPr>
        <w:t>міжнародний ідентифікаційний код юридичної особи (код LEI) (за наявності);</w:t>
      </w:r>
    </w:p>
    <w:p w:rsidR="003271AC" w:rsidRPr="00991EA1" w:rsidRDefault="003271AC" w:rsidP="0034401C">
      <w:pPr>
        <w:ind w:firstLine="360"/>
        <w:jc w:val="both"/>
        <w:rPr>
          <w:color w:val="000000"/>
        </w:rPr>
      </w:pPr>
      <w:r w:rsidRPr="00991EA1">
        <w:rPr>
          <w:color w:val="000000"/>
        </w:rPr>
        <w:t>розмір статутного капіталу юридичної особи;</w:t>
      </w:r>
    </w:p>
    <w:p w:rsidR="003271AC" w:rsidRPr="00991EA1" w:rsidRDefault="003271AC" w:rsidP="0034401C">
      <w:pPr>
        <w:ind w:firstLine="360"/>
        <w:jc w:val="both"/>
        <w:rPr>
          <w:color w:val="000000"/>
        </w:rPr>
      </w:pPr>
      <w:r w:rsidRPr="00991EA1">
        <w:rPr>
          <w:color w:val="000000"/>
        </w:rPr>
        <w:t>мета та предмет діяльності юридичної особи;</w:t>
      </w:r>
    </w:p>
    <w:p w:rsidR="003271AC" w:rsidRPr="00991EA1" w:rsidRDefault="003271AC" w:rsidP="0034401C">
      <w:pPr>
        <w:ind w:firstLine="360"/>
        <w:jc w:val="both"/>
        <w:rPr>
          <w:color w:val="000000"/>
        </w:rPr>
      </w:pPr>
      <w:r w:rsidRPr="00991EA1">
        <w:rPr>
          <w:color w:val="000000"/>
        </w:rPr>
        <w:t xml:space="preserve">перелік засновників, акціонерів, учасників юридичної особи із зазначенням розміру пакету акцій (часток) емітента та </w:t>
      </w:r>
      <w:r w:rsidRPr="00991EA1">
        <w:t xml:space="preserve">осіб, визначених підпунктами 1-3 пункту </w:t>
      </w:r>
      <w:r w:rsidR="006E40C5" w:rsidRPr="00991EA1">
        <w:t>2</w:t>
      </w:r>
      <w:r w:rsidRPr="00991EA1">
        <w:t xml:space="preserve"> Положення.</w:t>
      </w:r>
      <w:r w:rsidRPr="00991EA1">
        <w:rPr>
          <w:color w:val="000000"/>
        </w:rPr>
        <w:t xml:space="preserve"> </w:t>
      </w:r>
    </w:p>
    <w:p w:rsidR="003271AC" w:rsidRPr="00991EA1" w:rsidRDefault="003271AC" w:rsidP="002A21C8">
      <w:pPr>
        <w:numPr>
          <w:ilvl w:val="0"/>
          <w:numId w:val="33"/>
        </w:numPr>
        <w:ind w:left="0" w:firstLine="357"/>
        <w:jc w:val="both"/>
      </w:pPr>
      <w:r w:rsidRPr="00991EA1">
        <w:t xml:space="preserve">Емітент розкриває інформацію передбачену підпунктом 8 пункту </w:t>
      </w:r>
      <w:r w:rsidR="006E40C5" w:rsidRPr="00991EA1">
        <w:t>2</w:t>
      </w:r>
      <w:r w:rsidRPr="00991EA1">
        <w:t xml:space="preserve"> </w:t>
      </w:r>
      <w:r w:rsidR="006E40C5" w:rsidRPr="00991EA1">
        <w:t>Рішення</w:t>
      </w:r>
      <w:r w:rsidRPr="00991EA1">
        <w:t xml:space="preserve"> в такому обсязі:</w:t>
      </w:r>
    </w:p>
    <w:p w:rsidR="003271AC" w:rsidRPr="00991EA1" w:rsidRDefault="003271AC" w:rsidP="0034401C">
      <w:pPr>
        <w:ind w:firstLine="360"/>
        <w:jc w:val="both"/>
        <w:rPr>
          <w:color w:val="000000"/>
        </w:rPr>
      </w:pPr>
      <w:r w:rsidRPr="00991EA1">
        <w:rPr>
          <w:color w:val="000000"/>
        </w:rPr>
        <w:t>повне найменування юридичної особи, зареєстрованої в іноземній державі зони ризику, мовою оригіналу, англійською мовою та його транслітерація українською мовою;</w:t>
      </w:r>
    </w:p>
    <w:p w:rsidR="003271AC" w:rsidRPr="00991EA1" w:rsidRDefault="003271AC" w:rsidP="0034401C">
      <w:pPr>
        <w:ind w:firstLine="360"/>
        <w:jc w:val="both"/>
        <w:rPr>
          <w:color w:val="000000"/>
        </w:rPr>
      </w:pPr>
      <w:r w:rsidRPr="00991EA1">
        <w:rPr>
          <w:color w:val="000000"/>
        </w:rPr>
        <w:t>місцезнаходження юридичної особи, зареєстрованої в іноземній державі зони ризику, українською та англійською мовами;</w:t>
      </w:r>
    </w:p>
    <w:p w:rsidR="003271AC" w:rsidRPr="00991EA1" w:rsidRDefault="003271AC" w:rsidP="0034401C">
      <w:pPr>
        <w:ind w:firstLine="360"/>
        <w:jc w:val="both"/>
        <w:rPr>
          <w:color w:val="000000"/>
        </w:rPr>
      </w:pPr>
      <w:r w:rsidRPr="00991EA1">
        <w:rPr>
          <w:color w:val="000000"/>
        </w:rPr>
        <w:t>код/номер з торговельного, банківського чи судового реєстру юридичної особи, зареєстрованої в іноземній державі зони ризику;</w:t>
      </w:r>
    </w:p>
    <w:p w:rsidR="003271AC" w:rsidRPr="00991EA1" w:rsidRDefault="003271AC" w:rsidP="0034401C">
      <w:pPr>
        <w:ind w:firstLine="360"/>
      </w:pPr>
      <w:r w:rsidRPr="00991EA1">
        <w:rPr>
          <w:color w:val="333333"/>
          <w:shd w:val="clear" w:color="auto" w:fill="FFFFFF"/>
        </w:rPr>
        <w:t>міжнародний ідентифікаційний код юридичної особи (код LEI) (за наявності);</w:t>
      </w:r>
    </w:p>
    <w:p w:rsidR="003271AC" w:rsidRPr="00991EA1" w:rsidRDefault="003271AC" w:rsidP="0034401C">
      <w:pPr>
        <w:ind w:firstLine="360"/>
        <w:jc w:val="both"/>
        <w:rPr>
          <w:color w:val="000000"/>
        </w:rPr>
      </w:pPr>
      <w:r w:rsidRPr="00991EA1">
        <w:rPr>
          <w:color w:val="000000"/>
        </w:rPr>
        <w:t>розмір статутного капіталу юридичної особи, зареєстрованої в іноземній державі зони ризику;</w:t>
      </w:r>
    </w:p>
    <w:p w:rsidR="003271AC" w:rsidRPr="00991EA1" w:rsidRDefault="003271AC" w:rsidP="0034401C">
      <w:pPr>
        <w:ind w:firstLine="360"/>
        <w:jc w:val="both"/>
        <w:rPr>
          <w:color w:val="000000"/>
        </w:rPr>
      </w:pPr>
      <w:r w:rsidRPr="00991EA1">
        <w:rPr>
          <w:color w:val="000000"/>
        </w:rPr>
        <w:t>розмір пакета акцій (часток) в статутному капіталі юридичної особи, зареєстрованої в іноземній державі зони ризику, яка належить емітенту.</w:t>
      </w:r>
    </w:p>
    <w:p w:rsidR="003271AC" w:rsidRPr="00991EA1" w:rsidRDefault="003271AC" w:rsidP="002A21C8">
      <w:pPr>
        <w:numPr>
          <w:ilvl w:val="0"/>
          <w:numId w:val="33"/>
        </w:numPr>
        <w:ind w:left="0" w:firstLine="357"/>
        <w:jc w:val="both"/>
      </w:pPr>
      <w:r w:rsidRPr="00991EA1">
        <w:t>Емітент розкриває інформацію п</w:t>
      </w:r>
      <w:r w:rsidR="006E40C5" w:rsidRPr="00991EA1">
        <w:t>ередбачену підпунктом 9 пункту 2</w:t>
      </w:r>
      <w:r w:rsidRPr="00991EA1">
        <w:t xml:space="preserve"> </w:t>
      </w:r>
      <w:r w:rsidR="006E40C5" w:rsidRPr="00991EA1">
        <w:t>Рішення</w:t>
      </w:r>
      <w:r w:rsidRPr="00991EA1">
        <w:t xml:space="preserve"> в такому обсязі:</w:t>
      </w:r>
    </w:p>
    <w:p w:rsidR="003271AC" w:rsidRPr="00991EA1" w:rsidRDefault="003271AC" w:rsidP="0034401C">
      <w:pPr>
        <w:ind w:firstLine="357"/>
        <w:jc w:val="both"/>
        <w:rPr>
          <w:color w:val="000000"/>
        </w:rPr>
      </w:pPr>
      <w:r w:rsidRPr="00991EA1">
        <w:rPr>
          <w:color w:val="000000"/>
        </w:rPr>
        <w:t>повне найменування юридичної особи, зареєстрованої в іноземній державі зони ризику, мовою оригіналу, англійською мовою та його транслітерація українською мовою;</w:t>
      </w:r>
    </w:p>
    <w:p w:rsidR="003271AC" w:rsidRPr="00991EA1" w:rsidRDefault="003271AC" w:rsidP="0034401C">
      <w:pPr>
        <w:ind w:firstLine="360"/>
        <w:jc w:val="both"/>
        <w:rPr>
          <w:color w:val="000000"/>
        </w:rPr>
      </w:pPr>
      <w:r w:rsidRPr="00991EA1">
        <w:rPr>
          <w:color w:val="000000"/>
        </w:rPr>
        <w:lastRenderedPageBreak/>
        <w:t>місцезнаходження юридичної особи, зареєстрованої в іноземній державі зони ризику, українською та англійською мовами;</w:t>
      </w:r>
    </w:p>
    <w:p w:rsidR="003271AC" w:rsidRPr="00991EA1" w:rsidRDefault="003271AC" w:rsidP="0034401C">
      <w:pPr>
        <w:ind w:firstLine="360"/>
        <w:jc w:val="both"/>
        <w:rPr>
          <w:color w:val="000000"/>
        </w:rPr>
      </w:pPr>
      <w:r w:rsidRPr="00991EA1">
        <w:rPr>
          <w:color w:val="000000"/>
        </w:rPr>
        <w:t>код/номер з торговельного, банківського чи судового реєстру юридичної особи, зареєстрованої в іноземній державі зони ризику;</w:t>
      </w:r>
    </w:p>
    <w:p w:rsidR="003271AC" w:rsidRPr="00991EA1" w:rsidRDefault="003271AC" w:rsidP="0034401C">
      <w:pPr>
        <w:ind w:firstLine="360"/>
      </w:pPr>
      <w:r w:rsidRPr="00991EA1">
        <w:rPr>
          <w:color w:val="333333"/>
          <w:shd w:val="clear" w:color="auto" w:fill="FFFFFF"/>
        </w:rPr>
        <w:t>міжнародний ідентифікаційний код юридичної особи (код LEI) (за наявності);</w:t>
      </w:r>
    </w:p>
    <w:p w:rsidR="003271AC" w:rsidRPr="00991EA1" w:rsidRDefault="003271AC" w:rsidP="0034401C">
      <w:pPr>
        <w:ind w:firstLine="360"/>
        <w:jc w:val="both"/>
        <w:rPr>
          <w:color w:val="000000"/>
        </w:rPr>
      </w:pPr>
      <w:r w:rsidRPr="00991EA1">
        <w:rPr>
          <w:color w:val="000000"/>
        </w:rPr>
        <w:t>вид, форма випуску та існування, кількість та номінальну вартість цінних паперів юридичної особи, зареєстрованої в іноземній державі зони ризику, що належить емітенту;</w:t>
      </w:r>
    </w:p>
    <w:p w:rsidR="003271AC" w:rsidRPr="00991EA1" w:rsidRDefault="003271AC" w:rsidP="0034401C">
      <w:pPr>
        <w:ind w:firstLine="360"/>
        <w:jc w:val="both"/>
        <w:rPr>
          <w:color w:val="000000"/>
        </w:rPr>
      </w:pPr>
      <w:r w:rsidRPr="00991EA1">
        <w:rPr>
          <w:color w:val="000000"/>
        </w:rPr>
        <w:t xml:space="preserve">обсяг прав емітента за цінними паперами юридичної особи, зареєстрованої в іноземній державі зони ризику. </w:t>
      </w:r>
    </w:p>
    <w:p w:rsidR="003271AC" w:rsidRDefault="003271AC" w:rsidP="0034401C">
      <w:pPr>
        <w:ind w:firstLine="360"/>
        <w:jc w:val="both"/>
      </w:pPr>
      <w:r w:rsidRPr="00991EA1">
        <w:t xml:space="preserve">У разі якщо зв’язки з іноземною державою зони ризику визначені пунктом </w:t>
      </w:r>
      <w:r w:rsidR="006E40C5" w:rsidRPr="00991EA1">
        <w:t>2</w:t>
      </w:r>
      <w:r w:rsidRPr="00991EA1">
        <w:t xml:space="preserve"> </w:t>
      </w:r>
      <w:r w:rsidR="006E40C5" w:rsidRPr="00991EA1">
        <w:t>Рішення</w:t>
      </w:r>
      <w:r w:rsidRPr="00991EA1">
        <w:t xml:space="preserve"> припинені, емітент зазначає також дату та підставу припинення </w:t>
      </w:r>
      <w:proofErr w:type="spellStart"/>
      <w:r w:rsidRPr="00991EA1">
        <w:t>зв’язків</w:t>
      </w:r>
      <w:proofErr w:type="spellEnd"/>
      <w:r w:rsidRPr="00991EA1">
        <w:t xml:space="preserve"> з іноземною державою зони ризику.</w:t>
      </w:r>
    </w:p>
    <w:p w:rsidR="00991EA1" w:rsidRDefault="002A21C8" w:rsidP="002A21C8">
      <w:pPr>
        <w:ind w:firstLine="360"/>
        <w:jc w:val="both"/>
        <w:rPr>
          <w:color w:val="2F5496" w:themeColor="accent1" w:themeShade="BF"/>
        </w:rPr>
      </w:pPr>
      <w:r w:rsidRPr="002A21C8">
        <w:rPr>
          <w:color w:val="2F5496" w:themeColor="accent1" w:themeShade="BF"/>
        </w:rPr>
        <w:t xml:space="preserve">У разі якщо зв’язки з іноземною державою зони ризику визначені пунктом 2 цього Рішення відсутні, емітент в описі наявних у особи відносин контролю над емітентом зазначає інформацію про відсутність таких </w:t>
      </w:r>
      <w:proofErr w:type="spellStart"/>
      <w:r w:rsidRPr="002A21C8">
        <w:rPr>
          <w:color w:val="2F5496" w:themeColor="accent1" w:themeShade="BF"/>
        </w:rPr>
        <w:t>зв`язків</w:t>
      </w:r>
      <w:proofErr w:type="spellEnd"/>
      <w:r w:rsidRPr="002A21C8">
        <w:rPr>
          <w:color w:val="2F5496" w:themeColor="accent1" w:themeShade="BF"/>
        </w:rPr>
        <w:t>.</w:t>
      </w:r>
    </w:p>
    <w:p w:rsidR="002A21C8" w:rsidRPr="002A21C8" w:rsidRDefault="002A21C8" w:rsidP="002A21C8">
      <w:pPr>
        <w:ind w:firstLine="360"/>
        <w:jc w:val="both"/>
        <w:rPr>
          <w:color w:val="2F5496" w:themeColor="accent1" w:themeShade="BF"/>
        </w:rPr>
      </w:pPr>
    </w:p>
    <w:p w:rsidR="00991EA1" w:rsidRPr="00991EA1" w:rsidRDefault="00991EA1" w:rsidP="0034401C">
      <w:pPr>
        <w:ind w:firstLine="360"/>
        <w:jc w:val="both"/>
        <w:rPr>
          <w:b/>
          <w:sz w:val="28"/>
          <w:szCs w:val="28"/>
        </w:rPr>
      </w:pPr>
    </w:p>
    <w:p w:rsidR="00991EA1" w:rsidRPr="00991EA1" w:rsidRDefault="00991EA1" w:rsidP="00991EA1">
      <w:pPr>
        <w:shd w:val="clear" w:color="auto" w:fill="FFFFFF"/>
        <w:rPr>
          <w:b/>
          <w:color w:val="222222"/>
          <w:sz w:val="28"/>
          <w:szCs w:val="28"/>
        </w:rPr>
      </w:pPr>
      <w:r w:rsidRPr="00991EA1">
        <w:rPr>
          <w:b/>
          <w:color w:val="222222"/>
          <w:sz w:val="28"/>
          <w:szCs w:val="28"/>
        </w:rPr>
        <w:t>Директор департаменту нагляду за станом</w:t>
      </w:r>
    </w:p>
    <w:p w:rsidR="00991EA1" w:rsidRDefault="00991EA1" w:rsidP="00991EA1">
      <w:pPr>
        <w:shd w:val="clear" w:color="auto" w:fill="FFFFFF"/>
        <w:rPr>
          <w:b/>
          <w:color w:val="222222"/>
          <w:sz w:val="28"/>
          <w:szCs w:val="28"/>
        </w:rPr>
      </w:pPr>
      <w:r w:rsidRPr="00991EA1">
        <w:rPr>
          <w:b/>
          <w:color w:val="222222"/>
          <w:sz w:val="28"/>
          <w:szCs w:val="28"/>
        </w:rPr>
        <w:t>корпоративного управління та</w:t>
      </w:r>
    </w:p>
    <w:p w:rsidR="00991EA1" w:rsidRDefault="00991EA1" w:rsidP="00991EA1">
      <w:pPr>
        <w:shd w:val="clear" w:color="auto" w:fill="FFFFFF"/>
        <w:rPr>
          <w:b/>
          <w:color w:val="222222"/>
          <w:sz w:val="28"/>
          <w:szCs w:val="28"/>
        </w:rPr>
      </w:pPr>
      <w:r w:rsidRPr="00991EA1">
        <w:rPr>
          <w:b/>
          <w:color w:val="222222"/>
          <w:sz w:val="28"/>
          <w:szCs w:val="28"/>
        </w:rPr>
        <w:t xml:space="preserve">корпоративними фінансами                       </w:t>
      </w:r>
      <w:r>
        <w:rPr>
          <w:b/>
          <w:color w:val="222222"/>
          <w:sz w:val="28"/>
          <w:szCs w:val="28"/>
        </w:rPr>
        <w:t xml:space="preserve">                          </w:t>
      </w:r>
      <w:r w:rsidRPr="00991EA1">
        <w:rPr>
          <w:b/>
          <w:color w:val="222222"/>
          <w:sz w:val="28"/>
          <w:szCs w:val="28"/>
        </w:rPr>
        <w:t xml:space="preserve">Віктор </w:t>
      </w:r>
      <w:proofErr w:type="spellStart"/>
      <w:r w:rsidRPr="00991EA1">
        <w:rPr>
          <w:b/>
          <w:color w:val="222222"/>
          <w:sz w:val="28"/>
          <w:szCs w:val="28"/>
        </w:rPr>
        <w:t>Жупаненко</w:t>
      </w:r>
      <w:proofErr w:type="spellEnd"/>
    </w:p>
    <w:p w:rsidR="00991EA1" w:rsidRDefault="00991EA1" w:rsidP="00991EA1">
      <w:pPr>
        <w:shd w:val="clear" w:color="auto" w:fill="FFFFFF"/>
        <w:rPr>
          <w:b/>
          <w:color w:val="222222"/>
          <w:sz w:val="28"/>
          <w:szCs w:val="28"/>
        </w:rPr>
      </w:pPr>
    </w:p>
    <w:p w:rsidR="00991EA1" w:rsidRDefault="00991EA1" w:rsidP="00991EA1">
      <w:pPr>
        <w:shd w:val="clear" w:color="auto" w:fill="FFFFFF"/>
        <w:rPr>
          <w:b/>
          <w:color w:val="222222"/>
          <w:sz w:val="28"/>
          <w:szCs w:val="28"/>
        </w:rPr>
      </w:pPr>
    </w:p>
    <w:p w:rsidR="00991EA1" w:rsidRDefault="00991EA1" w:rsidP="00991EA1">
      <w:pPr>
        <w:shd w:val="clear" w:color="auto" w:fill="FFFFFF"/>
        <w:rPr>
          <w:b/>
          <w:color w:val="222222"/>
          <w:sz w:val="28"/>
          <w:szCs w:val="28"/>
        </w:rPr>
      </w:pPr>
    </w:p>
    <w:p w:rsidR="00991EA1" w:rsidRDefault="00991EA1" w:rsidP="00991EA1">
      <w:pPr>
        <w:shd w:val="clear" w:color="auto" w:fill="FFFFFF"/>
        <w:rPr>
          <w:b/>
          <w:color w:val="222222"/>
          <w:sz w:val="28"/>
          <w:szCs w:val="28"/>
        </w:rPr>
      </w:pPr>
    </w:p>
    <w:p w:rsidR="00991EA1" w:rsidRDefault="00991EA1" w:rsidP="00991EA1">
      <w:pPr>
        <w:shd w:val="clear" w:color="auto" w:fill="FFFFFF"/>
        <w:rPr>
          <w:b/>
          <w:color w:val="222222"/>
          <w:sz w:val="28"/>
          <w:szCs w:val="28"/>
        </w:rPr>
      </w:pPr>
    </w:p>
    <w:p w:rsidR="00991EA1" w:rsidRDefault="00991EA1" w:rsidP="00991EA1">
      <w:pPr>
        <w:shd w:val="clear" w:color="auto" w:fill="FFFFFF"/>
        <w:rPr>
          <w:b/>
          <w:color w:val="222222"/>
          <w:sz w:val="28"/>
          <w:szCs w:val="28"/>
        </w:rPr>
      </w:pPr>
    </w:p>
    <w:p w:rsidR="00991EA1" w:rsidRDefault="00991EA1" w:rsidP="00991EA1">
      <w:pPr>
        <w:ind w:left="5387"/>
        <w:jc w:val="both"/>
        <w:rPr>
          <w:color w:val="000000" w:themeColor="text1"/>
          <w:sz w:val="28"/>
          <w:szCs w:val="28"/>
          <w:lang w:val="ru-RU"/>
        </w:rPr>
      </w:pPr>
    </w:p>
    <w:p w:rsidR="00991EA1" w:rsidRDefault="00991EA1" w:rsidP="00991EA1">
      <w:pPr>
        <w:ind w:left="5387"/>
        <w:jc w:val="both"/>
        <w:rPr>
          <w:color w:val="000000" w:themeColor="text1"/>
          <w:sz w:val="28"/>
          <w:szCs w:val="28"/>
          <w:lang w:val="ru-RU"/>
        </w:rPr>
      </w:pPr>
    </w:p>
    <w:p w:rsidR="00991EA1" w:rsidRDefault="00991EA1" w:rsidP="00991EA1">
      <w:pPr>
        <w:ind w:left="5387"/>
        <w:jc w:val="both"/>
        <w:rPr>
          <w:color w:val="000000" w:themeColor="text1"/>
          <w:sz w:val="28"/>
          <w:szCs w:val="28"/>
          <w:lang w:val="ru-RU"/>
        </w:rPr>
      </w:pPr>
    </w:p>
    <w:p w:rsidR="00991EA1" w:rsidRDefault="00991EA1" w:rsidP="00991EA1">
      <w:pPr>
        <w:ind w:left="5387"/>
        <w:jc w:val="both"/>
        <w:rPr>
          <w:color w:val="000000" w:themeColor="text1"/>
          <w:sz w:val="28"/>
          <w:szCs w:val="28"/>
          <w:lang w:val="ru-RU"/>
        </w:rPr>
      </w:pPr>
    </w:p>
    <w:p w:rsidR="00991EA1" w:rsidRDefault="00991EA1" w:rsidP="00991EA1">
      <w:pPr>
        <w:ind w:left="5387"/>
        <w:jc w:val="both"/>
        <w:rPr>
          <w:color w:val="000000" w:themeColor="text1"/>
          <w:sz w:val="28"/>
          <w:szCs w:val="28"/>
          <w:lang w:val="ru-RU"/>
        </w:rPr>
      </w:pPr>
    </w:p>
    <w:p w:rsidR="00991EA1" w:rsidRDefault="00991EA1" w:rsidP="00991EA1">
      <w:pPr>
        <w:ind w:left="5387"/>
        <w:jc w:val="both"/>
        <w:rPr>
          <w:color w:val="000000" w:themeColor="text1"/>
          <w:sz w:val="28"/>
          <w:szCs w:val="28"/>
          <w:lang w:val="ru-RU"/>
        </w:rPr>
      </w:pPr>
    </w:p>
    <w:p w:rsidR="00991EA1" w:rsidRDefault="00991EA1" w:rsidP="00991EA1">
      <w:pPr>
        <w:ind w:left="5387"/>
        <w:jc w:val="both"/>
        <w:rPr>
          <w:color w:val="000000" w:themeColor="text1"/>
          <w:sz w:val="28"/>
          <w:szCs w:val="28"/>
          <w:lang w:val="ru-RU"/>
        </w:rPr>
      </w:pPr>
    </w:p>
    <w:p w:rsidR="00991EA1" w:rsidRDefault="00991EA1" w:rsidP="00991EA1">
      <w:pPr>
        <w:ind w:left="5387"/>
        <w:jc w:val="both"/>
        <w:rPr>
          <w:color w:val="000000" w:themeColor="text1"/>
          <w:sz w:val="28"/>
          <w:szCs w:val="28"/>
          <w:lang w:val="ru-RU"/>
        </w:rPr>
      </w:pPr>
    </w:p>
    <w:p w:rsidR="00991EA1" w:rsidRDefault="00991EA1" w:rsidP="00991EA1">
      <w:pPr>
        <w:ind w:left="5387"/>
        <w:jc w:val="both"/>
        <w:rPr>
          <w:color w:val="000000" w:themeColor="text1"/>
          <w:sz w:val="28"/>
          <w:szCs w:val="28"/>
          <w:lang w:val="ru-RU"/>
        </w:rPr>
      </w:pPr>
    </w:p>
    <w:p w:rsidR="00991EA1" w:rsidRDefault="00991EA1" w:rsidP="00991EA1">
      <w:pPr>
        <w:ind w:left="5387"/>
        <w:jc w:val="both"/>
        <w:rPr>
          <w:color w:val="000000" w:themeColor="text1"/>
          <w:sz w:val="28"/>
          <w:szCs w:val="28"/>
          <w:lang w:val="ru-RU"/>
        </w:rPr>
      </w:pPr>
    </w:p>
    <w:p w:rsidR="00991EA1" w:rsidRDefault="00991EA1" w:rsidP="00991EA1">
      <w:pPr>
        <w:ind w:left="5387"/>
        <w:jc w:val="both"/>
        <w:rPr>
          <w:color w:val="000000" w:themeColor="text1"/>
          <w:sz w:val="28"/>
          <w:szCs w:val="28"/>
          <w:lang w:val="ru-RU"/>
        </w:rPr>
      </w:pPr>
    </w:p>
    <w:p w:rsidR="00991EA1" w:rsidRDefault="00991EA1" w:rsidP="00991EA1">
      <w:pPr>
        <w:ind w:left="5387"/>
        <w:jc w:val="both"/>
        <w:rPr>
          <w:color w:val="000000" w:themeColor="text1"/>
          <w:sz w:val="28"/>
          <w:szCs w:val="28"/>
          <w:lang w:val="ru-RU"/>
        </w:rPr>
      </w:pPr>
    </w:p>
    <w:p w:rsidR="00991EA1" w:rsidRDefault="00991EA1" w:rsidP="00991EA1">
      <w:pPr>
        <w:ind w:left="5387"/>
        <w:jc w:val="both"/>
        <w:rPr>
          <w:color w:val="000000" w:themeColor="text1"/>
          <w:sz w:val="28"/>
          <w:szCs w:val="28"/>
          <w:lang w:val="ru-RU"/>
        </w:rPr>
      </w:pPr>
    </w:p>
    <w:p w:rsidR="00991EA1" w:rsidRDefault="00991EA1" w:rsidP="00991EA1">
      <w:pPr>
        <w:ind w:left="5387"/>
        <w:jc w:val="both"/>
        <w:rPr>
          <w:color w:val="000000" w:themeColor="text1"/>
          <w:sz w:val="28"/>
          <w:szCs w:val="28"/>
          <w:lang w:val="ru-RU"/>
        </w:rPr>
      </w:pPr>
    </w:p>
    <w:p w:rsidR="00991EA1" w:rsidRDefault="00991EA1" w:rsidP="00991EA1">
      <w:pPr>
        <w:ind w:left="5387"/>
        <w:jc w:val="both"/>
        <w:rPr>
          <w:color w:val="000000" w:themeColor="text1"/>
          <w:sz w:val="28"/>
          <w:szCs w:val="28"/>
          <w:lang w:val="ru-RU"/>
        </w:rPr>
      </w:pPr>
    </w:p>
    <w:p w:rsidR="00991EA1" w:rsidRDefault="00991EA1" w:rsidP="00991EA1">
      <w:pPr>
        <w:ind w:left="5387"/>
        <w:jc w:val="both"/>
        <w:rPr>
          <w:color w:val="000000" w:themeColor="text1"/>
          <w:sz w:val="28"/>
          <w:szCs w:val="28"/>
          <w:lang w:val="ru-RU"/>
        </w:rPr>
      </w:pPr>
    </w:p>
    <w:p w:rsidR="00991EA1" w:rsidRDefault="00991EA1" w:rsidP="00991EA1">
      <w:pPr>
        <w:ind w:left="5387"/>
        <w:jc w:val="both"/>
        <w:rPr>
          <w:color w:val="000000" w:themeColor="text1"/>
          <w:sz w:val="28"/>
          <w:szCs w:val="28"/>
          <w:lang w:val="ru-RU"/>
        </w:rPr>
      </w:pPr>
    </w:p>
    <w:p w:rsidR="00991EA1" w:rsidRDefault="00991EA1" w:rsidP="00991EA1">
      <w:pPr>
        <w:ind w:left="5387"/>
        <w:jc w:val="both"/>
        <w:rPr>
          <w:color w:val="000000" w:themeColor="text1"/>
          <w:sz w:val="28"/>
          <w:szCs w:val="28"/>
          <w:lang w:val="ru-RU"/>
        </w:rPr>
      </w:pPr>
    </w:p>
    <w:p w:rsidR="00991EA1" w:rsidRDefault="00991EA1" w:rsidP="00991EA1">
      <w:pPr>
        <w:ind w:left="5387"/>
        <w:jc w:val="both"/>
        <w:rPr>
          <w:color w:val="000000" w:themeColor="text1"/>
          <w:sz w:val="28"/>
          <w:szCs w:val="28"/>
          <w:lang w:val="ru-RU"/>
        </w:rPr>
      </w:pPr>
    </w:p>
    <w:p w:rsidR="00991EA1" w:rsidRDefault="00991EA1" w:rsidP="00991EA1">
      <w:pPr>
        <w:ind w:left="5387"/>
        <w:jc w:val="both"/>
        <w:rPr>
          <w:color w:val="000000" w:themeColor="text1"/>
          <w:sz w:val="28"/>
          <w:szCs w:val="28"/>
          <w:lang w:val="ru-RU"/>
        </w:rPr>
      </w:pPr>
    </w:p>
    <w:p w:rsidR="00991EA1" w:rsidRDefault="00991EA1" w:rsidP="00991EA1">
      <w:pPr>
        <w:ind w:left="5387"/>
        <w:jc w:val="both"/>
        <w:rPr>
          <w:color w:val="000000" w:themeColor="text1"/>
          <w:sz w:val="28"/>
          <w:szCs w:val="28"/>
          <w:lang w:val="ru-RU"/>
        </w:rPr>
      </w:pPr>
    </w:p>
    <w:p w:rsidR="002A21C8" w:rsidRPr="001D138F" w:rsidRDefault="002A21C8" w:rsidP="002A21C8">
      <w:pPr>
        <w:ind w:right="459"/>
        <w:jc w:val="both"/>
        <w:rPr>
          <w:color w:val="0000FF"/>
          <w:u w:val="single"/>
        </w:rPr>
      </w:pPr>
      <w:r w:rsidRPr="001D138F">
        <w:rPr>
          <w:rStyle w:val="markedcontent"/>
          <w:i/>
        </w:rPr>
        <w:lastRenderedPageBreak/>
        <w:t>(</w:t>
      </w:r>
      <w:r>
        <w:rPr>
          <w:rStyle w:val="markedcontent"/>
          <w:i/>
        </w:rPr>
        <w:t xml:space="preserve">зміни </w:t>
      </w:r>
      <w:r w:rsidRPr="002A21C8">
        <w:rPr>
          <w:rStyle w:val="markedcontent"/>
          <w:i/>
        </w:rPr>
        <w:t xml:space="preserve">додатку </w:t>
      </w:r>
      <w:r>
        <w:rPr>
          <w:rStyle w:val="markedcontent"/>
          <w:i/>
        </w:rPr>
        <w:t>2</w:t>
      </w:r>
      <w:r>
        <w:rPr>
          <w:color w:val="000000"/>
          <w:sz w:val="28"/>
          <w:szCs w:val="28"/>
        </w:rPr>
        <w:t xml:space="preserve"> </w:t>
      </w:r>
      <w:r w:rsidRPr="001D138F">
        <w:rPr>
          <w:rStyle w:val="markedcontent"/>
          <w:i/>
        </w:rPr>
        <w:t xml:space="preserve">у редакції рішення Комісії </w:t>
      </w:r>
      <w:r w:rsidRPr="001D138F">
        <w:rPr>
          <w:i/>
        </w:rPr>
        <w:t xml:space="preserve">від 24.04.2023 № 453 </w:t>
      </w:r>
      <w:hyperlink r:id="rId14" w:history="1">
        <w:r w:rsidRPr="001D138F">
          <w:rPr>
            <w:rStyle w:val="ad"/>
          </w:rPr>
          <w:t>https://www.nssmc.gov.ua/document/?id=13406072</w:t>
        </w:r>
      </w:hyperlink>
      <w:r w:rsidRPr="001D138F">
        <w:rPr>
          <w:i/>
        </w:rPr>
        <w:t>)</w:t>
      </w:r>
    </w:p>
    <w:p w:rsidR="00B00ABE" w:rsidRPr="004D49E4" w:rsidRDefault="00B00ABE" w:rsidP="00B00ABE">
      <w:pPr>
        <w:spacing w:after="120"/>
        <w:ind w:left="357"/>
        <w:jc w:val="right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011A97">
        <w:rPr>
          <w:color w:val="000000" w:themeColor="text1"/>
          <w:sz w:val="28"/>
          <w:szCs w:val="28"/>
          <w:shd w:val="clear" w:color="auto" w:fill="FFFFFF"/>
        </w:rPr>
        <w:t xml:space="preserve">Додаток </w:t>
      </w:r>
      <w:r w:rsidRPr="004D49E4">
        <w:rPr>
          <w:color w:val="000000" w:themeColor="text1"/>
          <w:sz w:val="28"/>
          <w:szCs w:val="28"/>
          <w:shd w:val="clear" w:color="auto" w:fill="FFFFFF"/>
          <w:lang w:val="ru-RU"/>
        </w:rPr>
        <w:t>2</w:t>
      </w:r>
    </w:p>
    <w:p w:rsidR="00B00ABE" w:rsidRPr="0091493B" w:rsidRDefault="00B00ABE" w:rsidP="00B00ABE">
      <w:pPr>
        <w:ind w:left="5387"/>
        <w:jc w:val="both"/>
        <w:rPr>
          <w:color w:val="000000" w:themeColor="text1"/>
          <w:sz w:val="28"/>
          <w:szCs w:val="28"/>
        </w:rPr>
      </w:pPr>
      <w:r w:rsidRPr="008243FB">
        <w:rPr>
          <w:color w:val="000000" w:themeColor="text1"/>
          <w:sz w:val="28"/>
          <w:szCs w:val="28"/>
        </w:rPr>
        <w:t>до</w:t>
      </w:r>
      <w:r>
        <w:rPr>
          <w:color w:val="000000" w:themeColor="text1"/>
          <w:sz w:val="28"/>
          <w:szCs w:val="28"/>
        </w:rPr>
        <w:t xml:space="preserve"> </w:t>
      </w:r>
      <w:r w:rsidRPr="00AC2AE5"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>ішення Національної комісії з цінних паперів та фондового ринку</w:t>
      </w:r>
    </w:p>
    <w:p w:rsidR="00B00ABE" w:rsidRDefault="00D25A08" w:rsidP="00B00ABE">
      <w:pPr>
        <w:ind w:left="538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21.02.</w:t>
      </w:r>
      <w:r w:rsidR="00B00ABE" w:rsidRPr="00B508E5">
        <w:rPr>
          <w:bCs/>
          <w:color w:val="000000" w:themeColor="text1"/>
          <w:sz w:val="28"/>
          <w:szCs w:val="28"/>
        </w:rPr>
        <w:t>202</w:t>
      </w:r>
      <w:r w:rsidR="00B00ABE">
        <w:rPr>
          <w:bCs/>
          <w:color w:val="000000" w:themeColor="text1"/>
          <w:sz w:val="28"/>
          <w:szCs w:val="28"/>
        </w:rPr>
        <w:t>3</w:t>
      </w:r>
      <w:r w:rsidR="00B00ABE" w:rsidRPr="00B508E5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 xml:space="preserve"> 181</w:t>
      </w:r>
    </w:p>
    <w:p w:rsidR="00B00ABE" w:rsidRPr="0091493B" w:rsidRDefault="00B00ABE" w:rsidP="00B00ABE">
      <w:pPr>
        <w:ind w:left="5387"/>
        <w:jc w:val="both"/>
        <w:rPr>
          <w:color w:val="000000" w:themeColor="text1"/>
          <w:sz w:val="28"/>
          <w:szCs w:val="28"/>
        </w:rPr>
      </w:pPr>
    </w:p>
    <w:p w:rsidR="00991EA1" w:rsidRPr="00B508E5" w:rsidRDefault="00991EA1" w:rsidP="00991EA1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991EA1" w:rsidRDefault="00991EA1" w:rsidP="00991EA1">
      <w:pPr>
        <w:jc w:val="center"/>
        <w:rPr>
          <w:b/>
          <w:bCs/>
          <w:color w:val="000000" w:themeColor="text1"/>
          <w:sz w:val="28"/>
          <w:szCs w:val="28"/>
        </w:rPr>
      </w:pPr>
      <w:r w:rsidRPr="00B508E5">
        <w:rPr>
          <w:b/>
          <w:bCs/>
          <w:color w:val="000000" w:themeColor="text1"/>
          <w:sz w:val="28"/>
          <w:szCs w:val="28"/>
        </w:rPr>
        <w:t xml:space="preserve">Опис розділів та схем XML файлів електронної форми </w:t>
      </w:r>
      <w:r w:rsidRPr="0091493B">
        <w:rPr>
          <w:b/>
          <w:bCs/>
          <w:color w:val="000000" w:themeColor="text1"/>
          <w:sz w:val="28"/>
          <w:szCs w:val="28"/>
        </w:rPr>
        <w:t xml:space="preserve">інформації щодо наявності </w:t>
      </w:r>
      <w:proofErr w:type="spellStart"/>
      <w:r w:rsidRPr="0091493B">
        <w:rPr>
          <w:b/>
          <w:bCs/>
          <w:color w:val="000000" w:themeColor="text1"/>
          <w:sz w:val="28"/>
          <w:szCs w:val="28"/>
        </w:rPr>
        <w:t>зв’язків</w:t>
      </w:r>
      <w:proofErr w:type="spellEnd"/>
      <w:r w:rsidRPr="0091493B">
        <w:rPr>
          <w:b/>
          <w:bCs/>
          <w:color w:val="000000" w:themeColor="text1"/>
          <w:sz w:val="28"/>
          <w:szCs w:val="28"/>
        </w:rPr>
        <w:t xml:space="preserve"> з іноземними державами зони ризику</w:t>
      </w:r>
    </w:p>
    <w:p w:rsidR="00B00ABE" w:rsidRPr="00B00ABE" w:rsidRDefault="00991EA1" w:rsidP="00EE4265">
      <w:pPr>
        <w:pStyle w:val="3"/>
        <w:numPr>
          <w:ilvl w:val="3"/>
          <w:numId w:val="9"/>
        </w:numPr>
      </w:pPr>
      <w:bookmarkStart w:id="1" w:name="_Toc428956062"/>
      <w:r w:rsidRPr="00B00ABE">
        <w:rPr>
          <w:color w:val="000000" w:themeColor="text1"/>
        </w:rPr>
        <w:t>Загальн</w:t>
      </w:r>
      <w:bookmarkEnd w:id="1"/>
      <w:r w:rsidRPr="00B00ABE">
        <w:rPr>
          <w:color w:val="000000" w:themeColor="text1"/>
        </w:rPr>
        <w:t>а частина</w:t>
      </w:r>
    </w:p>
    <w:p w:rsidR="00991EA1" w:rsidRPr="00B508E5" w:rsidRDefault="00991EA1" w:rsidP="00991EA1">
      <w:pPr>
        <w:ind w:firstLine="567"/>
        <w:jc w:val="both"/>
        <w:rPr>
          <w:color w:val="000000" w:themeColor="text1"/>
        </w:rPr>
      </w:pPr>
      <w:r w:rsidRPr="00B508E5">
        <w:rPr>
          <w:color w:val="000000" w:themeColor="text1"/>
        </w:rPr>
        <w:t xml:space="preserve">Інформація подається у вигляді файлів в форматі </w:t>
      </w:r>
      <w:r w:rsidRPr="00B508E5">
        <w:rPr>
          <w:rStyle w:val="11"/>
          <w:color w:val="000000" w:themeColor="text1"/>
        </w:rPr>
        <w:t xml:space="preserve">XML </w:t>
      </w:r>
      <w:r w:rsidRPr="00B508E5">
        <w:rPr>
          <w:bCs/>
          <w:color w:val="000000" w:themeColor="text1"/>
        </w:rPr>
        <w:t>– у відкритому загальнопоширеному стандарті уніфікованого представлення інформації в електронному вигляді для обміну даними між різнорідними інформаційними системами (</w:t>
      </w:r>
      <w:proofErr w:type="spellStart"/>
      <w:r w:rsidRPr="00B508E5">
        <w:rPr>
          <w:bCs/>
          <w:color w:val="000000" w:themeColor="text1"/>
          <w:lang w:val="en-US"/>
        </w:rPr>
        <w:t>eXtensibleMarkupLanguage</w:t>
      </w:r>
      <w:proofErr w:type="spellEnd"/>
      <w:r w:rsidRPr="00B508E5">
        <w:rPr>
          <w:bCs/>
          <w:color w:val="000000" w:themeColor="text1"/>
        </w:rPr>
        <w:t xml:space="preserve">, далі – </w:t>
      </w:r>
      <w:r w:rsidRPr="00B508E5">
        <w:rPr>
          <w:b/>
          <w:bCs/>
          <w:color w:val="000000" w:themeColor="text1"/>
          <w:lang w:val="en-US"/>
        </w:rPr>
        <w:t>XML</w:t>
      </w:r>
      <w:r w:rsidRPr="00B508E5">
        <w:rPr>
          <w:bCs/>
          <w:color w:val="000000" w:themeColor="text1"/>
        </w:rPr>
        <w:t xml:space="preserve">), розробленому міжнародним консорціумом </w:t>
      </w:r>
      <w:r w:rsidRPr="00B508E5">
        <w:rPr>
          <w:bCs/>
          <w:color w:val="000000" w:themeColor="text1"/>
          <w:lang w:val="en-US"/>
        </w:rPr>
        <w:t>W</w:t>
      </w:r>
      <w:r w:rsidRPr="00B508E5">
        <w:rPr>
          <w:bCs/>
          <w:color w:val="000000" w:themeColor="text1"/>
        </w:rPr>
        <w:t>3</w:t>
      </w:r>
      <w:r w:rsidRPr="00B508E5">
        <w:rPr>
          <w:bCs/>
          <w:color w:val="000000" w:themeColor="text1"/>
          <w:lang w:val="en-US"/>
        </w:rPr>
        <w:t>C</w:t>
      </w:r>
      <w:r w:rsidRPr="00B508E5">
        <w:rPr>
          <w:bCs/>
          <w:color w:val="000000" w:themeColor="text1"/>
        </w:rPr>
        <w:t xml:space="preserve"> (</w:t>
      </w:r>
      <w:hyperlink r:id="rId15" w:history="1">
        <w:r w:rsidRPr="00B508E5">
          <w:rPr>
            <w:b/>
            <w:color w:val="000000" w:themeColor="text1"/>
          </w:rPr>
          <w:t>http://www.w3.org/TR/REC-xml</w:t>
        </w:r>
      </w:hyperlink>
      <w:r w:rsidRPr="00B508E5">
        <w:rPr>
          <w:b/>
          <w:color w:val="000000" w:themeColor="text1"/>
        </w:rPr>
        <w:t>)</w:t>
      </w:r>
      <w:r w:rsidRPr="00B508E5">
        <w:rPr>
          <w:color w:val="000000" w:themeColor="text1"/>
        </w:rPr>
        <w:t>.</w:t>
      </w:r>
    </w:p>
    <w:p w:rsidR="00991EA1" w:rsidRPr="00B508E5" w:rsidRDefault="00991EA1" w:rsidP="00991EA1">
      <w:pPr>
        <w:ind w:firstLine="567"/>
        <w:jc w:val="both"/>
        <w:rPr>
          <w:color w:val="000000" w:themeColor="text1"/>
        </w:rPr>
      </w:pPr>
      <w:r w:rsidRPr="00B508E5">
        <w:rPr>
          <w:color w:val="000000" w:themeColor="text1"/>
        </w:rPr>
        <w:t>Файли подаються з іменем «</w:t>
      </w:r>
      <w:r w:rsidRPr="00B508E5">
        <w:rPr>
          <w:b/>
          <w:color w:val="000000" w:themeColor="text1"/>
          <w:lang w:val="en-US"/>
        </w:rPr>
        <w:t>Report</w:t>
      </w:r>
      <w:r w:rsidRPr="00B508E5">
        <w:rPr>
          <w:b/>
          <w:color w:val="000000" w:themeColor="text1"/>
        </w:rPr>
        <w:t>.</w:t>
      </w:r>
      <w:r w:rsidRPr="00B508E5">
        <w:rPr>
          <w:b/>
          <w:color w:val="000000" w:themeColor="text1"/>
          <w:lang w:val="en-US"/>
        </w:rPr>
        <w:t>xml</w:t>
      </w:r>
      <w:r w:rsidRPr="00B508E5">
        <w:rPr>
          <w:color w:val="000000" w:themeColor="text1"/>
        </w:rPr>
        <w:t>».</w:t>
      </w:r>
    </w:p>
    <w:p w:rsidR="00991EA1" w:rsidRPr="00B508E5" w:rsidRDefault="00991EA1" w:rsidP="00991EA1">
      <w:pPr>
        <w:ind w:firstLine="567"/>
        <w:jc w:val="both"/>
        <w:rPr>
          <w:color w:val="000000" w:themeColor="text1"/>
        </w:rPr>
      </w:pPr>
      <w:r w:rsidRPr="00B508E5">
        <w:rPr>
          <w:color w:val="000000" w:themeColor="text1"/>
        </w:rPr>
        <w:t>Інформація різних видів або за різні звітні періоди (дати) подається в окремих файлах.</w:t>
      </w:r>
    </w:p>
    <w:p w:rsidR="00991EA1" w:rsidRPr="00B508E5" w:rsidRDefault="00991EA1" w:rsidP="00991EA1">
      <w:pPr>
        <w:ind w:firstLine="567"/>
        <w:jc w:val="both"/>
        <w:rPr>
          <w:color w:val="000000" w:themeColor="text1"/>
        </w:rPr>
      </w:pPr>
      <w:r w:rsidRPr="00B508E5">
        <w:rPr>
          <w:color w:val="000000" w:themeColor="text1"/>
        </w:rPr>
        <w:t xml:space="preserve">У відповідності до специфікації </w:t>
      </w:r>
      <w:r w:rsidRPr="00B508E5">
        <w:rPr>
          <w:rStyle w:val="11"/>
          <w:color w:val="000000" w:themeColor="text1"/>
        </w:rPr>
        <w:t>XML</w:t>
      </w:r>
      <w:r w:rsidRPr="00B508E5">
        <w:rPr>
          <w:color w:val="000000" w:themeColor="text1"/>
        </w:rPr>
        <w:t xml:space="preserve">, файли </w:t>
      </w:r>
      <w:r w:rsidRPr="00B508E5">
        <w:rPr>
          <w:rStyle w:val="11"/>
          <w:color w:val="000000" w:themeColor="text1"/>
        </w:rPr>
        <w:t>електронної форми</w:t>
      </w:r>
      <w:r w:rsidRPr="00B508E5">
        <w:rPr>
          <w:color w:val="000000" w:themeColor="text1"/>
        </w:rPr>
        <w:t xml:space="preserve"> складаються зі структурних одиниць інформації, які поділяються на елементи, атрибути, інструкції обробки та коментарі.</w:t>
      </w:r>
    </w:p>
    <w:p w:rsidR="00991EA1" w:rsidRPr="00B508E5" w:rsidRDefault="00991EA1" w:rsidP="00991EA1">
      <w:pPr>
        <w:ind w:firstLine="567"/>
        <w:jc w:val="both"/>
        <w:rPr>
          <w:color w:val="000000" w:themeColor="text1"/>
        </w:rPr>
      </w:pPr>
      <w:r w:rsidRPr="00B508E5">
        <w:rPr>
          <w:color w:val="000000" w:themeColor="text1"/>
        </w:rPr>
        <w:t xml:space="preserve">На вміст файлів в залежності від виду даних покладаються певні правила та обмеження в частині допустимих елементів, атрибутів та їх значень. Дані правила і обмеження з урахуванням правил і обмежень специфікації </w:t>
      </w:r>
      <w:r w:rsidRPr="00B508E5">
        <w:rPr>
          <w:rStyle w:val="11"/>
          <w:color w:val="000000" w:themeColor="text1"/>
        </w:rPr>
        <w:t>XML,</w:t>
      </w:r>
      <w:r w:rsidRPr="00B508E5">
        <w:rPr>
          <w:color w:val="000000" w:themeColor="text1"/>
        </w:rPr>
        <w:t xml:space="preserve"> складають </w:t>
      </w:r>
      <w:r w:rsidRPr="00B508E5">
        <w:rPr>
          <w:rStyle w:val="11"/>
          <w:color w:val="000000" w:themeColor="text1"/>
        </w:rPr>
        <w:t>специфікації електронних форм</w:t>
      </w:r>
      <w:r w:rsidRPr="00B508E5">
        <w:rPr>
          <w:color w:val="000000" w:themeColor="text1"/>
        </w:rPr>
        <w:t xml:space="preserve"> файлів в залежності від виду даних.</w:t>
      </w:r>
    </w:p>
    <w:p w:rsidR="00991EA1" w:rsidRPr="00B508E5" w:rsidRDefault="00991EA1" w:rsidP="00991EA1">
      <w:pPr>
        <w:ind w:firstLine="567"/>
        <w:jc w:val="both"/>
        <w:rPr>
          <w:color w:val="000000" w:themeColor="text1"/>
        </w:rPr>
      </w:pPr>
      <w:bookmarkStart w:id="2" w:name="_Специфікація_Електронної_форми"/>
      <w:bookmarkEnd w:id="2"/>
      <w:r w:rsidRPr="00B508E5">
        <w:rPr>
          <w:color w:val="000000" w:themeColor="text1"/>
        </w:rPr>
        <w:t xml:space="preserve">Структура та зміст даних кожної окремої специфікації відповідають певній окремій схемі, що виражається за допомогою схеми </w:t>
      </w:r>
      <w:r w:rsidRPr="00B508E5">
        <w:rPr>
          <w:color w:val="000000" w:themeColor="text1"/>
          <w:lang w:val="en-US"/>
        </w:rPr>
        <w:t>XSD</w:t>
      </w:r>
      <w:r w:rsidRPr="00B508E5">
        <w:rPr>
          <w:color w:val="000000" w:themeColor="text1"/>
        </w:rPr>
        <w:t xml:space="preserve"> – загальнопоширеного відкритого </w:t>
      </w:r>
      <w:r w:rsidRPr="00B508E5">
        <w:rPr>
          <w:bCs/>
          <w:color w:val="000000" w:themeColor="text1"/>
        </w:rPr>
        <w:t xml:space="preserve">стандарту визначення вимог до структури та складу даних в форматі XML (далі – </w:t>
      </w:r>
      <w:r w:rsidRPr="00B508E5">
        <w:rPr>
          <w:b/>
          <w:bCs/>
          <w:color w:val="000000" w:themeColor="text1"/>
          <w:lang w:val="en-US"/>
        </w:rPr>
        <w:t>XSD</w:t>
      </w:r>
      <w:r w:rsidRPr="00B508E5">
        <w:rPr>
          <w:bCs/>
          <w:color w:val="000000" w:themeColor="text1"/>
        </w:rPr>
        <w:t xml:space="preserve">), розробленого міжнародним консорціумом </w:t>
      </w:r>
      <w:r w:rsidRPr="00B508E5">
        <w:rPr>
          <w:bCs/>
          <w:color w:val="000000" w:themeColor="text1"/>
          <w:lang w:val="en-US"/>
        </w:rPr>
        <w:t>W</w:t>
      </w:r>
      <w:r w:rsidRPr="00B508E5">
        <w:rPr>
          <w:bCs/>
          <w:color w:val="000000" w:themeColor="text1"/>
        </w:rPr>
        <w:t>3</w:t>
      </w:r>
      <w:r w:rsidRPr="00B508E5">
        <w:rPr>
          <w:bCs/>
          <w:color w:val="000000" w:themeColor="text1"/>
          <w:lang w:val="en-US"/>
        </w:rPr>
        <w:t>C</w:t>
      </w:r>
      <w:r w:rsidRPr="00B508E5">
        <w:rPr>
          <w:bCs/>
          <w:color w:val="000000" w:themeColor="text1"/>
        </w:rPr>
        <w:t xml:space="preserve"> (</w:t>
      </w:r>
      <w:hyperlink r:id="rId16" w:history="1">
        <w:r w:rsidRPr="00B508E5">
          <w:rPr>
            <w:b/>
            <w:color w:val="000000" w:themeColor="text1"/>
          </w:rPr>
          <w:t>http://www.w3.org/2001/XMLSchema-instance</w:t>
        </w:r>
      </w:hyperlink>
      <w:r w:rsidRPr="00B508E5">
        <w:rPr>
          <w:bCs/>
          <w:color w:val="000000" w:themeColor="text1"/>
        </w:rPr>
        <w:t>)</w:t>
      </w:r>
      <w:r w:rsidRPr="00B508E5">
        <w:rPr>
          <w:color w:val="000000" w:themeColor="text1"/>
        </w:rPr>
        <w:t>.</w:t>
      </w:r>
    </w:p>
    <w:p w:rsidR="00991EA1" w:rsidRPr="00B508E5" w:rsidRDefault="00991EA1" w:rsidP="00991EA1">
      <w:pPr>
        <w:ind w:firstLine="567"/>
        <w:jc w:val="both"/>
        <w:rPr>
          <w:color w:val="000000" w:themeColor="text1"/>
        </w:rPr>
      </w:pPr>
      <w:r w:rsidRPr="00B508E5">
        <w:rPr>
          <w:color w:val="000000" w:themeColor="text1"/>
        </w:rPr>
        <w:t>Дані містять у своєму складі ідентифікатор специфікації. Ідентифікатор зазначається за допомогою спеціального атрибуту «</w:t>
      </w:r>
      <w:proofErr w:type="spellStart"/>
      <w:r w:rsidRPr="00B508E5">
        <w:rPr>
          <w:b/>
          <w:color w:val="000000" w:themeColor="text1"/>
          <w:lang w:val="en-US"/>
        </w:rPr>
        <w:t>xmlns</w:t>
      </w:r>
      <w:proofErr w:type="spellEnd"/>
      <w:r w:rsidRPr="00B508E5">
        <w:rPr>
          <w:color w:val="000000" w:themeColor="text1"/>
        </w:rPr>
        <w:t xml:space="preserve">» кореневого елементу у відповідності до специфікації </w:t>
      </w:r>
      <w:r w:rsidRPr="00B508E5">
        <w:rPr>
          <w:color w:val="000000" w:themeColor="text1"/>
          <w:lang w:val="en-US"/>
        </w:rPr>
        <w:t>XML</w:t>
      </w:r>
      <w:r w:rsidRPr="00B508E5">
        <w:rPr>
          <w:color w:val="000000" w:themeColor="text1"/>
        </w:rPr>
        <w:t xml:space="preserve">. Ідентифікатор використовується для ідентифікації відповідної схеми </w:t>
      </w:r>
      <w:r w:rsidRPr="00B508E5">
        <w:rPr>
          <w:color w:val="000000" w:themeColor="text1"/>
          <w:lang w:val="en-US"/>
        </w:rPr>
        <w:t>XSD</w:t>
      </w:r>
      <w:r w:rsidRPr="00B508E5">
        <w:rPr>
          <w:color w:val="000000" w:themeColor="text1"/>
        </w:rPr>
        <w:t xml:space="preserve"> та призначення даних.</w:t>
      </w:r>
    </w:p>
    <w:p w:rsidR="00991EA1" w:rsidRPr="00B508E5" w:rsidRDefault="00991EA1" w:rsidP="00991EA1">
      <w:pPr>
        <w:ind w:firstLine="567"/>
        <w:jc w:val="both"/>
        <w:rPr>
          <w:color w:val="000000" w:themeColor="text1"/>
        </w:rPr>
      </w:pPr>
      <w:r w:rsidRPr="00B508E5">
        <w:rPr>
          <w:color w:val="000000" w:themeColor="text1"/>
        </w:rPr>
        <w:t xml:space="preserve">Не допускається включення до складу даних текстового вмісту у вигляді окремих структурних одиниць, передбачених специфікацією </w:t>
      </w:r>
      <w:r w:rsidRPr="00B508E5">
        <w:rPr>
          <w:color w:val="000000" w:themeColor="text1"/>
          <w:lang w:val="en-US"/>
        </w:rPr>
        <w:t>XML</w:t>
      </w:r>
      <w:r w:rsidRPr="00B508E5">
        <w:rPr>
          <w:color w:val="000000" w:themeColor="text1"/>
        </w:rPr>
        <w:t>.</w:t>
      </w:r>
    </w:p>
    <w:p w:rsidR="00991EA1" w:rsidRPr="00B508E5" w:rsidRDefault="00991EA1" w:rsidP="00991EA1">
      <w:pPr>
        <w:ind w:firstLine="567"/>
        <w:jc w:val="both"/>
        <w:rPr>
          <w:color w:val="000000" w:themeColor="text1"/>
        </w:rPr>
      </w:pPr>
      <w:r w:rsidRPr="00B508E5">
        <w:rPr>
          <w:color w:val="000000" w:themeColor="text1"/>
        </w:rPr>
        <w:t>Інструкції обробки та коментарі вважаються незначущою інформацією та ігноруються, крім інструкції обробки «</w:t>
      </w:r>
      <w:r w:rsidRPr="00B508E5">
        <w:rPr>
          <w:b/>
          <w:color w:val="000000" w:themeColor="text1"/>
          <w:lang w:val="en-US"/>
        </w:rPr>
        <w:t>xml</w:t>
      </w:r>
      <w:r w:rsidRPr="00B508E5">
        <w:rPr>
          <w:color w:val="000000" w:themeColor="text1"/>
        </w:rPr>
        <w:t xml:space="preserve">», яка визначає специфікацію </w:t>
      </w:r>
      <w:r w:rsidRPr="00B508E5">
        <w:rPr>
          <w:color w:val="000000" w:themeColor="text1"/>
          <w:lang w:val="en-US"/>
        </w:rPr>
        <w:t>xml</w:t>
      </w:r>
      <w:r w:rsidRPr="00B508E5">
        <w:rPr>
          <w:color w:val="000000" w:themeColor="text1"/>
        </w:rPr>
        <w:t xml:space="preserve"> та таблицю кодування символів, використаних для подання даних.</w:t>
      </w:r>
    </w:p>
    <w:p w:rsidR="00991EA1" w:rsidRPr="00B508E5" w:rsidRDefault="00991EA1" w:rsidP="00991EA1">
      <w:pPr>
        <w:ind w:firstLine="567"/>
        <w:jc w:val="both"/>
        <w:rPr>
          <w:color w:val="000000" w:themeColor="text1"/>
        </w:rPr>
      </w:pPr>
      <w:r w:rsidRPr="00B508E5">
        <w:rPr>
          <w:color w:val="000000" w:themeColor="text1"/>
        </w:rPr>
        <w:t xml:space="preserve">Обмеження на використання різних таблиць кодування символів та різних специфікацій XML при поданні даних не встановлюються. Проте всі використані у складі даних символи мають бути сумісними з таблицею кодування </w:t>
      </w:r>
      <w:r w:rsidRPr="00B508E5">
        <w:rPr>
          <w:b/>
          <w:color w:val="000000" w:themeColor="text1"/>
          <w:lang w:val="en-US"/>
        </w:rPr>
        <w:t>windows</w:t>
      </w:r>
      <w:r w:rsidRPr="00B508E5">
        <w:rPr>
          <w:b/>
          <w:color w:val="000000" w:themeColor="text1"/>
        </w:rPr>
        <w:t>-1251</w:t>
      </w:r>
      <w:r w:rsidRPr="00B508E5">
        <w:rPr>
          <w:color w:val="000000" w:themeColor="text1"/>
        </w:rPr>
        <w:t xml:space="preserve">, а використана специфікація має бути сумісна зі специфікацією </w:t>
      </w:r>
      <w:r w:rsidRPr="00B508E5">
        <w:rPr>
          <w:color w:val="000000" w:themeColor="text1"/>
          <w:lang w:val="en-US"/>
        </w:rPr>
        <w:t>XML</w:t>
      </w:r>
      <w:r w:rsidRPr="00B508E5">
        <w:rPr>
          <w:b/>
          <w:color w:val="000000" w:themeColor="text1"/>
        </w:rPr>
        <w:t>1.0</w:t>
      </w:r>
      <w:r w:rsidRPr="00B508E5">
        <w:rPr>
          <w:color w:val="000000" w:themeColor="text1"/>
        </w:rPr>
        <w:t>.</w:t>
      </w:r>
    </w:p>
    <w:p w:rsidR="00991EA1" w:rsidRPr="00B508E5" w:rsidRDefault="00991EA1" w:rsidP="00991EA1">
      <w:pPr>
        <w:ind w:firstLine="567"/>
        <w:jc w:val="both"/>
        <w:rPr>
          <w:color w:val="000000" w:themeColor="text1"/>
        </w:rPr>
      </w:pPr>
      <w:r w:rsidRPr="00B508E5">
        <w:rPr>
          <w:color w:val="000000" w:themeColor="text1"/>
        </w:rPr>
        <w:t>Дані складаються зі структурних елементів наступного призначення і за наступними принципами:</w:t>
      </w:r>
    </w:p>
    <w:p w:rsidR="00991EA1" w:rsidRPr="00B508E5" w:rsidRDefault="00991EA1" w:rsidP="00991EA1">
      <w:pPr>
        <w:numPr>
          <w:ilvl w:val="0"/>
          <w:numId w:val="15"/>
        </w:numPr>
        <w:tabs>
          <w:tab w:val="clear" w:pos="1080"/>
          <w:tab w:val="left" w:pos="900"/>
        </w:tabs>
        <w:ind w:left="0" w:firstLine="567"/>
        <w:jc w:val="both"/>
        <w:rPr>
          <w:color w:val="000000" w:themeColor="text1"/>
        </w:rPr>
      </w:pPr>
      <w:r w:rsidRPr="00B508E5">
        <w:rPr>
          <w:color w:val="000000" w:themeColor="text1"/>
        </w:rPr>
        <w:t>кореневий елемент з іменем «</w:t>
      </w:r>
      <w:r w:rsidRPr="00B508E5">
        <w:rPr>
          <w:b/>
          <w:color w:val="000000" w:themeColor="text1"/>
          <w:lang w:val="en-US"/>
        </w:rPr>
        <w:t>root</w:t>
      </w:r>
      <w:r w:rsidRPr="00B508E5">
        <w:rPr>
          <w:color w:val="000000" w:themeColor="text1"/>
        </w:rPr>
        <w:t>» – перший та обов’язковий елемент форми, який містить загальні для всіх специфікацій реквізити та у складі якого подається вся інша змістовна інформація;</w:t>
      </w:r>
    </w:p>
    <w:p w:rsidR="00991EA1" w:rsidRPr="00B508E5" w:rsidRDefault="00991EA1" w:rsidP="00991EA1">
      <w:pPr>
        <w:numPr>
          <w:ilvl w:val="0"/>
          <w:numId w:val="15"/>
        </w:numPr>
        <w:tabs>
          <w:tab w:val="clear" w:pos="1080"/>
          <w:tab w:val="left" w:pos="900"/>
        </w:tabs>
        <w:ind w:left="0" w:firstLine="567"/>
        <w:jc w:val="both"/>
        <w:rPr>
          <w:color w:val="000000" w:themeColor="text1"/>
        </w:rPr>
      </w:pPr>
      <w:r w:rsidRPr="00B508E5">
        <w:rPr>
          <w:color w:val="000000" w:themeColor="text1"/>
        </w:rPr>
        <w:t>спеціалізовані елементи – контейнери окремих змістовних частин даних  (довідок) у складі кореневого елементу, які не містять власних реквізитів і призначені для подання інформаційних рядків змістовної частини у своєму складі;</w:t>
      </w:r>
    </w:p>
    <w:p w:rsidR="00991EA1" w:rsidRPr="00B508E5" w:rsidRDefault="00991EA1" w:rsidP="00991EA1">
      <w:pPr>
        <w:numPr>
          <w:ilvl w:val="0"/>
          <w:numId w:val="15"/>
        </w:numPr>
        <w:tabs>
          <w:tab w:val="clear" w:pos="1080"/>
          <w:tab w:val="left" w:pos="900"/>
        </w:tabs>
        <w:ind w:left="0" w:firstLine="567"/>
        <w:jc w:val="both"/>
        <w:rPr>
          <w:color w:val="000000" w:themeColor="text1"/>
        </w:rPr>
      </w:pPr>
      <w:r w:rsidRPr="00B508E5">
        <w:rPr>
          <w:color w:val="000000" w:themeColor="text1"/>
        </w:rPr>
        <w:lastRenderedPageBreak/>
        <w:t>елементи з іменем  «</w:t>
      </w:r>
      <w:r w:rsidRPr="00B508E5">
        <w:rPr>
          <w:b/>
          <w:color w:val="000000" w:themeColor="text1"/>
          <w:lang w:val="en-US"/>
        </w:rPr>
        <w:t>row</w:t>
      </w:r>
      <w:r w:rsidRPr="00B508E5">
        <w:rPr>
          <w:color w:val="000000" w:themeColor="text1"/>
        </w:rPr>
        <w:t>» – інформаційні рядки, що подаються у складі контейнерів змістовної частини (довідки), не містять інших елементів у своєму складі і подають значення реквізитів у складі і у кількості в залежності від вимог до складу інформації окремої змістовної частини (довідки);</w:t>
      </w:r>
    </w:p>
    <w:p w:rsidR="00991EA1" w:rsidRPr="00B508E5" w:rsidRDefault="00991EA1" w:rsidP="00991EA1">
      <w:pPr>
        <w:numPr>
          <w:ilvl w:val="0"/>
          <w:numId w:val="15"/>
        </w:numPr>
        <w:tabs>
          <w:tab w:val="clear" w:pos="1080"/>
          <w:tab w:val="left" w:pos="900"/>
        </w:tabs>
        <w:ind w:left="0" w:firstLine="567"/>
        <w:jc w:val="both"/>
        <w:rPr>
          <w:color w:val="000000" w:themeColor="text1"/>
        </w:rPr>
      </w:pPr>
      <w:r w:rsidRPr="00B508E5">
        <w:rPr>
          <w:color w:val="000000" w:themeColor="text1"/>
        </w:rPr>
        <w:t>спеціалізований елемент з іменем «</w:t>
      </w:r>
      <w:proofErr w:type="spellStart"/>
      <w:r w:rsidRPr="00B508E5">
        <w:rPr>
          <w:b/>
          <w:color w:val="000000" w:themeColor="text1"/>
          <w:lang w:val="en-US"/>
        </w:rPr>
        <w:t>extparts</w:t>
      </w:r>
      <w:proofErr w:type="spellEnd"/>
      <w:r w:rsidRPr="00B508E5">
        <w:rPr>
          <w:color w:val="000000" w:themeColor="text1"/>
        </w:rPr>
        <w:t>» – перелік зовнішніх документів, який містить реквізити для забезпечення можливості автоматичного завантаження з мережі Інтернет копій документів, які є у публічному доступі (далі – перелік зовнішніх документів).</w:t>
      </w:r>
    </w:p>
    <w:p w:rsidR="00991EA1" w:rsidRPr="00B508E5" w:rsidRDefault="00991EA1" w:rsidP="00991EA1">
      <w:pPr>
        <w:tabs>
          <w:tab w:val="left" w:pos="900"/>
        </w:tabs>
        <w:ind w:firstLine="567"/>
        <w:jc w:val="both"/>
        <w:rPr>
          <w:color w:val="000000" w:themeColor="text1"/>
        </w:rPr>
      </w:pPr>
      <w:r w:rsidRPr="00B508E5">
        <w:rPr>
          <w:color w:val="000000" w:themeColor="text1"/>
        </w:rPr>
        <w:t>Кореневий елемент містить такі загальні реквізити: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2041"/>
        <w:gridCol w:w="6973"/>
      </w:tblGrid>
      <w:tr w:rsidR="00991EA1" w:rsidRPr="00B508E5" w:rsidTr="007F2221">
        <w:tc>
          <w:tcPr>
            <w:tcW w:w="319" w:type="pct"/>
            <w:shd w:val="clear" w:color="auto" w:fill="auto"/>
          </w:tcPr>
          <w:p w:rsidR="00991EA1" w:rsidRPr="00B508E5" w:rsidRDefault="00991EA1" w:rsidP="007F2221">
            <w:pPr>
              <w:rPr>
                <w:b/>
                <w:color w:val="000000" w:themeColor="text1"/>
              </w:rPr>
            </w:pPr>
            <w:r w:rsidRPr="00B508E5">
              <w:rPr>
                <w:b/>
                <w:color w:val="000000" w:themeColor="text1"/>
              </w:rPr>
              <w:t>№ з/п</w:t>
            </w:r>
          </w:p>
        </w:tc>
        <w:tc>
          <w:tcPr>
            <w:tcW w:w="1060" w:type="pct"/>
            <w:shd w:val="clear" w:color="auto" w:fill="auto"/>
          </w:tcPr>
          <w:p w:rsidR="00991EA1" w:rsidRPr="00B508E5" w:rsidRDefault="00991EA1" w:rsidP="007F2221">
            <w:pPr>
              <w:rPr>
                <w:b/>
                <w:color w:val="000000" w:themeColor="text1"/>
              </w:rPr>
            </w:pPr>
            <w:r w:rsidRPr="00B508E5">
              <w:rPr>
                <w:b/>
                <w:color w:val="000000" w:themeColor="text1"/>
                <w:lang w:val="ru-RU"/>
              </w:rPr>
              <w:t>Атрибут</w:t>
            </w:r>
            <w:r w:rsidRPr="00B508E5">
              <w:rPr>
                <w:b/>
                <w:color w:val="000000" w:themeColor="text1"/>
                <w:lang w:val="en-US"/>
              </w:rPr>
              <w:t>XML</w:t>
            </w:r>
          </w:p>
        </w:tc>
        <w:tc>
          <w:tcPr>
            <w:tcW w:w="3621" w:type="pct"/>
            <w:shd w:val="clear" w:color="auto" w:fill="auto"/>
          </w:tcPr>
          <w:p w:rsidR="00991EA1" w:rsidRPr="00B508E5" w:rsidRDefault="00991EA1" w:rsidP="007F2221">
            <w:pPr>
              <w:rPr>
                <w:b/>
                <w:color w:val="000000" w:themeColor="text1"/>
              </w:rPr>
            </w:pPr>
            <w:r w:rsidRPr="00B508E5">
              <w:rPr>
                <w:b/>
                <w:color w:val="000000" w:themeColor="text1"/>
              </w:rPr>
              <w:t>Призначення</w:t>
            </w:r>
          </w:p>
        </w:tc>
      </w:tr>
      <w:tr w:rsidR="00991EA1" w:rsidRPr="00B508E5" w:rsidTr="007F2221">
        <w:tc>
          <w:tcPr>
            <w:tcW w:w="319" w:type="pct"/>
            <w:shd w:val="clear" w:color="auto" w:fill="auto"/>
          </w:tcPr>
          <w:p w:rsidR="00991EA1" w:rsidRPr="00B508E5" w:rsidRDefault="00991EA1" w:rsidP="00991EA1">
            <w:pPr>
              <w:numPr>
                <w:ilvl w:val="0"/>
                <w:numId w:val="14"/>
              </w:numPr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1060" w:type="pct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b/>
                <w:color w:val="000000" w:themeColor="text1"/>
                <w:lang w:val="en-US"/>
              </w:rPr>
            </w:pPr>
            <w:r w:rsidRPr="00B508E5">
              <w:rPr>
                <w:rFonts w:ascii="Courier New" w:hAnsi="Courier New" w:cs="Courier New"/>
                <w:b/>
                <w:color w:val="000000" w:themeColor="text1"/>
                <w:lang w:val="en-US"/>
              </w:rPr>
              <w:t>D_EDRPOU</w:t>
            </w:r>
          </w:p>
        </w:tc>
        <w:tc>
          <w:tcPr>
            <w:tcW w:w="3621" w:type="pct"/>
            <w:shd w:val="clear" w:color="auto" w:fill="auto"/>
          </w:tcPr>
          <w:p w:rsidR="00991EA1" w:rsidRPr="00B508E5" w:rsidRDefault="00991EA1" w:rsidP="007F2221">
            <w:pPr>
              <w:rPr>
                <w:color w:val="000000" w:themeColor="text1"/>
                <w:lang w:val="en-US"/>
              </w:rPr>
            </w:pPr>
            <w:r w:rsidRPr="00B508E5">
              <w:rPr>
                <w:color w:val="000000" w:themeColor="text1"/>
              </w:rPr>
              <w:t xml:space="preserve">Ідентифікаційний код юридичної особи </w:t>
            </w:r>
            <w:r>
              <w:rPr>
                <w:color w:val="000000" w:themeColor="text1"/>
              </w:rPr>
              <w:t>– емітента цінних паперів (далі - суб’єкта розкриття)</w:t>
            </w:r>
          </w:p>
        </w:tc>
      </w:tr>
      <w:tr w:rsidR="00991EA1" w:rsidRPr="00B508E5" w:rsidTr="007F2221">
        <w:tc>
          <w:tcPr>
            <w:tcW w:w="319" w:type="pct"/>
            <w:shd w:val="clear" w:color="auto" w:fill="auto"/>
          </w:tcPr>
          <w:p w:rsidR="00991EA1" w:rsidRPr="00B508E5" w:rsidRDefault="00991EA1" w:rsidP="00991EA1">
            <w:pPr>
              <w:numPr>
                <w:ilvl w:val="0"/>
                <w:numId w:val="14"/>
              </w:numPr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1060" w:type="pct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b/>
                <w:color w:val="000000" w:themeColor="text1"/>
                <w:lang w:val="en-US"/>
              </w:rPr>
            </w:pPr>
            <w:r w:rsidRPr="00B508E5">
              <w:rPr>
                <w:rFonts w:ascii="Courier New" w:hAnsi="Courier New" w:cs="Courier New"/>
                <w:b/>
                <w:color w:val="000000" w:themeColor="text1"/>
                <w:lang w:val="en-US"/>
              </w:rPr>
              <w:t>D_NAME</w:t>
            </w:r>
          </w:p>
        </w:tc>
        <w:tc>
          <w:tcPr>
            <w:tcW w:w="3621" w:type="pct"/>
            <w:shd w:val="clear" w:color="auto" w:fill="auto"/>
          </w:tcPr>
          <w:p w:rsidR="00991EA1" w:rsidRPr="00B508E5" w:rsidRDefault="00991EA1" w:rsidP="007F2221">
            <w:pPr>
              <w:rPr>
                <w:color w:val="000000" w:themeColor="text1"/>
                <w:lang w:val="ru-RU"/>
              </w:rPr>
            </w:pPr>
            <w:r w:rsidRPr="00B508E5">
              <w:rPr>
                <w:color w:val="000000" w:themeColor="text1"/>
              </w:rPr>
              <w:t xml:space="preserve">Повне найменування суб’єкта </w:t>
            </w:r>
            <w:r>
              <w:rPr>
                <w:color w:val="000000" w:themeColor="text1"/>
              </w:rPr>
              <w:t>розкриття</w:t>
            </w:r>
          </w:p>
        </w:tc>
      </w:tr>
      <w:tr w:rsidR="00991EA1" w:rsidRPr="00B508E5" w:rsidTr="007F2221">
        <w:tc>
          <w:tcPr>
            <w:tcW w:w="319" w:type="pct"/>
            <w:shd w:val="clear" w:color="auto" w:fill="auto"/>
          </w:tcPr>
          <w:p w:rsidR="00991EA1" w:rsidRPr="00B508E5" w:rsidRDefault="00991EA1" w:rsidP="00991EA1">
            <w:pPr>
              <w:numPr>
                <w:ilvl w:val="0"/>
                <w:numId w:val="14"/>
              </w:numPr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1060" w:type="pct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b/>
                <w:color w:val="000000" w:themeColor="text1"/>
                <w:lang w:val="en-US"/>
              </w:rPr>
            </w:pPr>
            <w:r w:rsidRPr="00B508E5">
              <w:rPr>
                <w:rFonts w:ascii="Courier New" w:hAnsi="Courier New" w:cs="Courier New"/>
                <w:b/>
                <w:color w:val="000000" w:themeColor="text1"/>
                <w:lang w:val="en-US"/>
              </w:rPr>
              <w:t>REGDATE</w:t>
            </w:r>
          </w:p>
        </w:tc>
        <w:tc>
          <w:tcPr>
            <w:tcW w:w="3621" w:type="pct"/>
            <w:shd w:val="clear" w:color="auto" w:fill="auto"/>
          </w:tcPr>
          <w:p w:rsidR="00991EA1" w:rsidRPr="00B508E5" w:rsidRDefault="00991EA1" w:rsidP="007F2221">
            <w:pPr>
              <w:rPr>
                <w:color w:val="000000" w:themeColor="text1"/>
              </w:rPr>
            </w:pPr>
            <w:r w:rsidRPr="00B508E5">
              <w:rPr>
                <w:color w:val="000000" w:themeColor="text1"/>
              </w:rPr>
              <w:t xml:space="preserve">Дата </w:t>
            </w:r>
            <w:r w:rsidRPr="008906CA">
              <w:rPr>
                <w:color w:val="000000" w:themeColor="text1"/>
              </w:rPr>
              <w:t xml:space="preserve">реєстрації </w:t>
            </w:r>
            <w:r w:rsidR="008906CA" w:rsidRPr="008906CA">
              <w:rPr>
                <w:color w:val="2F5496" w:themeColor="accent1" w:themeShade="BF"/>
              </w:rPr>
              <w:t>суб’єктом</w:t>
            </w:r>
            <w:r w:rsidRPr="008906CA">
              <w:rPr>
                <w:color w:val="000000" w:themeColor="text1"/>
              </w:rPr>
              <w:t xml:space="preserve"> розкриття</w:t>
            </w:r>
            <w:r w:rsidRPr="00B508E5">
              <w:rPr>
                <w:color w:val="000000" w:themeColor="text1"/>
              </w:rPr>
              <w:t xml:space="preserve"> електронного документа</w:t>
            </w:r>
          </w:p>
        </w:tc>
      </w:tr>
      <w:tr w:rsidR="00991EA1" w:rsidRPr="00B508E5" w:rsidTr="007F2221">
        <w:tc>
          <w:tcPr>
            <w:tcW w:w="319" w:type="pct"/>
            <w:shd w:val="clear" w:color="auto" w:fill="auto"/>
          </w:tcPr>
          <w:p w:rsidR="00991EA1" w:rsidRPr="00B508E5" w:rsidRDefault="00991EA1" w:rsidP="00991EA1">
            <w:pPr>
              <w:numPr>
                <w:ilvl w:val="0"/>
                <w:numId w:val="14"/>
              </w:numPr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1060" w:type="pct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b/>
                <w:color w:val="000000" w:themeColor="text1"/>
                <w:lang w:val="en-US"/>
              </w:rPr>
            </w:pPr>
            <w:r w:rsidRPr="00B508E5">
              <w:rPr>
                <w:rFonts w:ascii="Courier New" w:hAnsi="Courier New" w:cs="Courier New"/>
                <w:b/>
                <w:color w:val="000000" w:themeColor="text1"/>
                <w:lang w:val="en-US"/>
              </w:rPr>
              <w:t>REGNUM</w:t>
            </w:r>
          </w:p>
        </w:tc>
        <w:tc>
          <w:tcPr>
            <w:tcW w:w="3621" w:type="pct"/>
            <w:shd w:val="clear" w:color="auto" w:fill="auto"/>
          </w:tcPr>
          <w:p w:rsidR="00991EA1" w:rsidRPr="00B508E5" w:rsidRDefault="00991EA1" w:rsidP="007F2221">
            <w:pPr>
              <w:rPr>
                <w:color w:val="000000" w:themeColor="text1"/>
              </w:rPr>
            </w:pPr>
            <w:r w:rsidRPr="00B508E5">
              <w:rPr>
                <w:color w:val="000000" w:themeColor="text1"/>
              </w:rPr>
              <w:t>Вихідний реєстраційний номер електронного документа</w:t>
            </w:r>
          </w:p>
        </w:tc>
      </w:tr>
      <w:tr w:rsidR="00991EA1" w:rsidRPr="00B508E5" w:rsidTr="007F2221">
        <w:tc>
          <w:tcPr>
            <w:tcW w:w="319" w:type="pct"/>
            <w:shd w:val="clear" w:color="auto" w:fill="auto"/>
          </w:tcPr>
          <w:p w:rsidR="00991EA1" w:rsidRPr="00B508E5" w:rsidRDefault="00991EA1" w:rsidP="00991EA1">
            <w:pPr>
              <w:numPr>
                <w:ilvl w:val="0"/>
                <w:numId w:val="14"/>
              </w:numPr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1060" w:type="pct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b/>
                <w:color w:val="000000" w:themeColor="text1"/>
                <w:lang w:val="en-US"/>
              </w:rPr>
            </w:pPr>
            <w:r w:rsidRPr="00B508E5">
              <w:rPr>
                <w:rFonts w:ascii="Courier New" w:hAnsi="Courier New" w:cs="Courier New"/>
                <w:b/>
                <w:color w:val="000000" w:themeColor="text1"/>
                <w:lang w:val="en-US"/>
              </w:rPr>
              <w:t>STD</w:t>
            </w:r>
          </w:p>
        </w:tc>
        <w:tc>
          <w:tcPr>
            <w:tcW w:w="3621" w:type="pct"/>
            <w:shd w:val="clear" w:color="auto" w:fill="auto"/>
          </w:tcPr>
          <w:p w:rsidR="00991EA1" w:rsidRPr="00B508E5" w:rsidRDefault="00991EA1" w:rsidP="007F2221">
            <w:pPr>
              <w:rPr>
                <w:color w:val="000000" w:themeColor="text1"/>
              </w:rPr>
            </w:pPr>
            <w:r w:rsidRPr="00B508E5">
              <w:rPr>
                <w:color w:val="000000" w:themeColor="text1"/>
              </w:rPr>
              <w:t xml:space="preserve">Дата складання </w:t>
            </w:r>
            <w:proofErr w:type="spellStart"/>
            <w:r w:rsidRPr="00B508E5">
              <w:rPr>
                <w:color w:val="000000" w:themeColor="text1"/>
              </w:rPr>
              <w:t>інформації:дата</w:t>
            </w:r>
            <w:proofErr w:type="spellEnd"/>
            <w:r w:rsidRPr="00B508E5">
              <w:rPr>
                <w:color w:val="000000" w:themeColor="text1"/>
              </w:rPr>
              <w:t xml:space="preserve"> початку звітного періоду</w:t>
            </w:r>
          </w:p>
        </w:tc>
      </w:tr>
      <w:tr w:rsidR="00991EA1" w:rsidRPr="00B508E5" w:rsidTr="007F2221">
        <w:tc>
          <w:tcPr>
            <w:tcW w:w="319" w:type="pct"/>
            <w:shd w:val="clear" w:color="auto" w:fill="auto"/>
          </w:tcPr>
          <w:p w:rsidR="00991EA1" w:rsidRPr="00B508E5" w:rsidRDefault="00991EA1" w:rsidP="00991EA1">
            <w:pPr>
              <w:numPr>
                <w:ilvl w:val="0"/>
                <w:numId w:val="14"/>
              </w:numPr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1060" w:type="pct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b/>
                <w:color w:val="000000" w:themeColor="text1"/>
                <w:lang w:val="en-US"/>
              </w:rPr>
            </w:pPr>
            <w:r w:rsidRPr="00B508E5">
              <w:rPr>
                <w:rFonts w:ascii="Courier New" w:hAnsi="Courier New" w:cs="Courier New"/>
                <w:b/>
                <w:color w:val="000000" w:themeColor="text1"/>
                <w:lang w:val="en-US"/>
              </w:rPr>
              <w:t>FID</w:t>
            </w:r>
          </w:p>
        </w:tc>
        <w:tc>
          <w:tcPr>
            <w:tcW w:w="3621" w:type="pct"/>
            <w:shd w:val="clear" w:color="auto" w:fill="auto"/>
          </w:tcPr>
          <w:p w:rsidR="00991EA1" w:rsidRPr="00B508E5" w:rsidRDefault="00991EA1" w:rsidP="007F2221">
            <w:pPr>
              <w:rPr>
                <w:color w:val="000000" w:themeColor="text1"/>
              </w:rPr>
            </w:pPr>
            <w:r w:rsidRPr="00B508E5">
              <w:rPr>
                <w:color w:val="000000" w:themeColor="text1"/>
              </w:rPr>
              <w:t xml:space="preserve">Дата складання </w:t>
            </w:r>
            <w:proofErr w:type="spellStart"/>
            <w:r w:rsidRPr="00B508E5">
              <w:rPr>
                <w:color w:val="000000" w:themeColor="text1"/>
              </w:rPr>
              <w:t>інформації:дата</w:t>
            </w:r>
            <w:proofErr w:type="spellEnd"/>
            <w:r w:rsidRPr="00B508E5">
              <w:rPr>
                <w:color w:val="000000" w:themeColor="text1"/>
              </w:rPr>
              <w:t xml:space="preserve"> закінчення звітного періоду</w:t>
            </w:r>
          </w:p>
        </w:tc>
      </w:tr>
      <w:tr w:rsidR="00991EA1" w:rsidRPr="00B508E5" w:rsidTr="007F2221">
        <w:tc>
          <w:tcPr>
            <w:tcW w:w="319" w:type="pct"/>
            <w:shd w:val="clear" w:color="auto" w:fill="auto"/>
          </w:tcPr>
          <w:p w:rsidR="00991EA1" w:rsidRPr="00B508E5" w:rsidRDefault="00991EA1" w:rsidP="00991EA1">
            <w:pPr>
              <w:numPr>
                <w:ilvl w:val="0"/>
                <w:numId w:val="14"/>
              </w:numPr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1060" w:type="pct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b/>
                <w:color w:val="000000" w:themeColor="text1"/>
                <w:lang w:val="en-US"/>
              </w:rPr>
            </w:pPr>
            <w:r w:rsidRPr="00B508E5">
              <w:rPr>
                <w:rFonts w:ascii="Courier New" w:hAnsi="Courier New" w:cs="Courier New"/>
                <w:b/>
                <w:color w:val="000000" w:themeColor="text1"/>
                <w:lang w:val="en-US"/>
              </w:rPr>
              <w:t>NREG</w:t>
            </w:r>
          </w:p>
        </w:tc>
        <w:tc>
          <w:tcPr>
            <w:tcW w:w="3621" w:type="pct"/>
            <w:shd w:val="clear" w:color="auto" w:fill="auto"/>
          </w:tcPr>
          <w:p w:rsidR="00991EA1" w:rsidRPr="00B508E5" w:rsidRDefault="00991EA1" w:rsidP="007F2221">
            <w:pPr>
              <w:rPr>
                <w:color w:val="000000" w:themeColor="text1"/>
              </w:rPr>
            </w:pPr>
            <w:r w:rsidRPr="00B508E5">
              <w:rPr>
                <w:color w:val="000000" w:themeColor="text1"/>
              </w:rPr>
              <w:t>Ознака нерегулярних даних: «</w:t>
            </w:r>
            <w:r w:rsidRPr="00B508E5">
              <w:rPr>
                <w:b/>
                <w:color w:val="000000" w:themeColor="text1"/>
                <w:lang w:val="en-US"/>
              </w:rPr>
              <w:t>True</w:t>
            </w:r>
            <w:r w:rsidRPr="00B508E5">
              <w:rPr>
                <w:color w:val="000000" w:themeColor="text1"/>
              </w:rPr>
              <w:t xml:space="preserve">» </w:t>
            </w:r>
            <w:r w:rsidRPr="00B508E5">
              <w:rPr>
                <w:color w:val="000000" w:themeColor="text1"/>
                <w:lang w:val="ru-RU"/>
              </w:rPr>
              <w:t xml:space="preserve">для </w:t>
            </w:r>
            <w:r w:rsidRPr="00B508E5">
              <w:rPr>
                <w:color w:val="000000" w:themeColor="text1"/>
              </w:rPr>
              <w:t>нерегулярних даних</w:t>
            </w:r>
          </w:p>
        </w:tc>
      </w:tr>
      <w:tr w:rsidR="00991EA1" w:rsidRPr="00B508E5" w:rsidTr="007F2221">
        <w:tc>
          <w:tcPr>
            <w:tcW w:w="319" w:type="pct"/>
            <w:shd w:val="clear" w:color="auto" w:fill="auto"/>
          </w:tcPr>
          <w:p w:rsidR="00991EA1" w:rsidRPr="00B508E5" w:rsidRDefault="00991EA1" w:rsidP="00991EA1">
            <w:pPr>
              <w:numPr>
                <w:ilvl w:val="0"/>
                <w:numId w:val="14"/>
              </w:numPr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1060" w:type="pct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b/>
                <w:color w:val="000000" w:themeColor="text1"/>
                <w:lang w:val="en-US"/>
              </w:rPr>
            </w:pPr>
            <w:r w:rsidRPr="00B508E5">
              <w:rPr>
                <w:rFonts w:ascii="Courier New" w:hAnsi="Courier New" w:cs="Courier New"/>
                <w:b/>
                <w:color w:val="000000" w:themeColor="text1"/>
                <w:lang w:val="en-US"/>
              </w:rPr>
              <w:t>TTYPE</w:t>
            </w:r>
          </w:p>
        </w:tc>
        <w:tc>
          <w:tcPr>
            <w:tcW w:w="3621" w:type="pct"/>
            <w:shd w:val="clear" w:color="auto" w:fill="auto"/>
          </w:tcPr>
          <w:p w:rsidR="00991EA1" w:rsidRPr="00B508E5" w:rsidRDefault="00991EA1" w:rsidP="007F2221">
            <w:pPr>
              <w:rPr>
                <w:color w:val="000000" w:themeColor="text1"/>
                <w:lang w:val="ru-RU"/>
              </w:rPr>
            </w:pPr>
            <w:r w:rsidRPr="00B508E5">
              <w:rPr>
                <w:color w:val="000000" w:themeColor="text1"/>
              </w:rPr>
              <w:t xml:space="preserve">Код типу суб’єкта подання </w:t>
            </w:r>
            <w:r w:rsidRPr="00A14395">
              <w:rPr>
                <w:color w:val="000000" w:themeColor="text1"/>
              </w:rPr>
              <w:t xml:space="preserve">даних: </w:t>
            </w:r>
            <w:r w:rsidRPr="00A14395">
              <w:rPr>
                <w:b/>
                <w:color w:val="000000" w:themeColor="text1"/>
                <w:lang w:val="ru-RU"/>
              </w:rPr>
              <w:t>0</w:t>
            </w:r>
            <w:r w:rsidRPr="00A14395">
              <w:rPr>
                <w:b/>
                <w:color w:val="000000" w:themeColor="text1"/>
              </w:rPr>
              <w:t>4</w:t>
            </w:r>
            <w:r w:rsidRPr="00A14395">
              <w:rPr>
                <w:b/>
                <w:color w:val="000000" w:themeColor="text1"/>
                <w:lang w:val="ru-RU"/>
              </w:rPr>
              <w:t>5</w:t>
            </w:r>
            <w:r w:rsidRPr="00B508E5">
              <w:rPr>
                <w:color w:val="000000" w:themeColor="text1"/>
              </w:rPr>
              <w:t xml:space="preserve"> </w:t>
            </w:r>
          </w:p>
        </w:tc>
      </w:tr>
    </w:tbl>
    <w:p w:rsidR="00991EA1" w:rsidRPr="00B508E5" w:rsidRDefault="00991EA1" w:rsidP="00991EA1">
      <w:pPr>
        <w:tabs>
          <w:tab w:val="left" w:pos="900"/>
        </w:tabs>
        <w:ind w:firstLine="567"/>
        <w:jc w:val="both"/>
        <w:rPr>
          <w:color w:val="000000" w:themeColor="text1"/>
          <w:lang w:val="ru-RU"/>
        </w:rPr>
      </w:pPr>
    </w:p>
    <w:p w:rsidR="00991EA1" w:rsidRPr="00B508E5" w:rsidRDefault="00991EA1" w:rsidP="00991EA1">
      <w:pPr>
        <w:tabs>
          <w:tab w:val="left" w:pos="900"/>
        </w:tabs>
        <w:ind w:firstLine="567"/>
        <w:jc w:val="both"/>
        <w:rPr>
          <w:color w:val="000000" w:themeColor="text1"/>
        </w:rPr>
      </w:pPr>
      <w:r w:rsidRPr="00B508E5">
        <w:rPr>
          <w:color w:val="000000" w:themeColor="text1"/>
        </w:rPr>
        <w:t>Атрибути елементів входять до складу елементів за наявності в них даних. Реквізит не включається до складу інформації у разі, якщо він не містить значення.</w:t>
      </w:r>
    </w:p>
    <w:p w:rsidR="00991EA1" w:rsidRPr="00B508E5" w:rsidRDefault="00991EA1" w:rsidP="00991EA1">
      <w:pPr>
        <w:tabs>
          <w:tab w:val="left" w:pos="900"/>
        </w:tabs>
        <w:ind w:firstLine="567"/>
        <w:jc w:val="both"/>
        <w:rPr>
          <w:color w:val="000000" w:themeColor="text1"/>
        </w:rPr>
      </w:pPr>
      <w:r w:rsidRPr="00B508E5">
        <w:rPr>
          <w:color w:val="000000" w:themeColor="text1"/>
        </w:rPr>
        <w:t xml:space="preserve">Типи даних застосовуються для формування інформації зі </w:t>
      </w:r>
      <w:proofErr w:type="spellStart"/>
      <w:r w:rsidRPr="00B508E5">
        <w:rPr>
          <w:iCs/>
          <w:color w:val="000000" w:themeColor="text1"/>
        </w:rPr>
        <w:t>сприйнятним</w:t>
      </w:r>
      <w:proofErr w:type="spellEnd"/>
      <w:r w:rsidRPr="00B508E5">
        <w:rPr>
          <w:color w:val="000000" w:themeColor="text1"/>
        </w:rPr>
        <w:t xml:space="preserve"> змістом для людини.</w:t>
      </w:r>
    </w:p>
    <w:p w:rsidR="00991EA1" w:rsidRPr="00B508E5" w:rsidRDefault="00991EA1" w:rsidP="00991EA1">
      <w:pPr>
        <w:tabs>
          <w:tab w:val="left" w:pos="900"/>
        </w:tabs>
        <w:ind w:firstLine="567"/>
        <w:jc w:val="both"/>
        <w:rPr>
          <w:color w:val="000000" w:themeColor="text1"/>
          <w:lang w:val="ru-RU"/>
        </w:rPr>
      </w:pPr>
      <w:r w:rsidRPr="00B508E5">
        <w:rPr>
          <w:color w:val="000000" w:themeColor="text1"/>
        </w:rPr>
        <w:t>У всіх випадках, коли в якості значення реквізиту подається дата, окрім дати подається також складова часу, заповнена нульовими значеннями.</w:t>
      </w:r>
    </w:p>
    <w:p w:rsidR="00991EA1" w:rsidRPr="00B508E5" w:rsidRDefault="00991EA1" w:rsidP="00991EA1">
      <w:pPr>
        <w:tabs>
          <w:tab w:val="left" w:pos="900"/>
        </w:tabs>
        <w:ind w:firstLine="567"/>
        <w:rPr>
          <w:color w:val="000000" w:themeColor="text1"/>
        </w:rPr>
      </w:pPr>
      <w:bookmarkStart w:id="3" w:name="_Toc428956063"/>
      <w:r w:rsidRPr="00B508E5">
        <w:rPr>
          <w:color w:val="000000" w:themeColor="text1"/>
        </w:rPr>
        <w:t>До елементу XML «</w:t>
      </w:r>
      <w:proofErr w:type="spellStart"/>
      <w:r w:rsidRPr="00B508E5">
        <w:rPr>
          <w:b/>
          <w:color w:val="000000" w:themeColor="text1"/>
        </w:rPr>
        <w:t>extparts</w:t>
      </w:r>
      <w:proofErr w:type="spellEnd"/>
      <w:r w:rsidRPr="00B508E5">
        <w:rPr>
          <w:color w:val="000000" w:themeColor="text1"/>
        </w:rPr>
        <w:t>» щодо кожного документа, який є у публічному доступі і призначений для автоматичного завантаження його копії з мережі Інтернет, вкладається окремий інформаційний рядок у складі таких реквізитів: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2041"/>
        <w:gridCol w:w="6973"/>
      </w:tblGrid>
      <w:tr w:rsidR="00991EA1" w:rsidRPr="00B508E5" w:rsidTr="007F2221">
        <w:tc>
          <w:tcPr>
            <w:tcW w:w="319" w:type="pct"/>
            <w:shd w:val="clear" w:color="auto" w:fill="auto"/>
          </w:tcPr>
          <w:p w:rsidR="00991EA1" w:rsidRPr="00B508E5" w:rsidRDefault="00991EA1" w:rsidP="007F2221">
            <w:pPr>
              <w:rPr>
                <w:b/>
                <w:color w:val="000000" w:themeColor="text1"/>
              </w:rPr>
            </w:pPr>
            <w:r w:rsidRPr="00B508E5">
              <w:rPr>
                <w:b/>
                <w:color w:val="000000" w:themeColor="text1"/>
              </w:rPr>
              <w:t>№ з/п</w:t>
            </w:r>
          </w:p>
        </w:tc>
        <w:tc>
          <w:tcPr>
            <w:tcW w:w="1060" w:type="pct"/>
            <w:shd w:val="clear" w:color="auto" w:fill="auto"/>
          </w:tcPr>
          <w:p w:rsidR="00991EA1" w:rsidRPr="00B508E5" w:rsidRDefault="00991EA1" w:rsidP="007F2221">
            <w:pPr>
              <w:rPr>
                <w:b/>
                <w:color w:val="000000" w:themeColor="text1"/>
              </w:rPr>
            </w:pPr>
            <w:r w:rsidRPr="00B508E5">
              <w:rPr>
                <w:b/>
                <w:color w:val="000000" w:themeColor="text1"/>
                <w:lang w:val="ru-RU"/>
              </w:rPr>
              <w:t>Атрибут</w:t>
            </w:r>
            <w:r w:rsidRPr="00B508E5">
              <w:rPr>
                <w:b/>
                <w:color w:val="000000" w:themeColor="text1"/>
                <w:lang w:val="en-US"/>
              </w:rPr>
              <w:t>XML</w:t>
            </w:r>
          </w:p>
        </w:tc>
        <w:tc>
          <w:tcPr>
            <w:tcW w:w="3621" w:type="pct"/>
            <w:shd w:val="clear" w:color="auto" w:fill="auto"/>
          </w:tcPr>
          <w:p w:rsidR="00991EA1" w:rsidRPr="00B508E5" w:rsidRDefault="00991EA1" w:rsidP="007F2221">
            <w:pPr>
              <w:rPr>
                <w:b/>
                <w:color w:val="000000" w:themeColor="text1"/>
              </w:rPr>
            </w:pPr>
            <w:r w:rsidRPr="00B508E5">
              <w:rPr>
                <w:b/>
                <w:color w:val="000000" w:themeColor="text1"/>
              </w:rPr>
              <w:t>Призначення</w:t>
            </w:r>
          </w:p>
        </w:tc>
      </w:tr>
      <w:tr w:rsidR="00991EA1" w:rsidRPr="00B508E5" w:rsidTr="007F2221">
        <w:tc>
          <w:tcPr>
            <w:tcW w:w="319" w:type="pct"/>
            <w:shd w:val="clear" w:color="auto" w:fill="auto"/>
          </w:tcPr>
          <w:p w:rsidR="00991EA1" w:rsidRPr="00B508E5" w:rsidRDefault="00991EA1" w:rsidP="00991EA1">
            <w:pPr>
              <w:numPr>
                <w:ilvl w:val="0"/>
                <w:numId w:val="20"/>
              </w:numPr>
              <w:jc w:val="both"/>
              <w:rPr>
                <w:color w:val="000000" w:themeColor="text1"/>
              </w:rPr>
            </w:pPr>
          </w:p>
        </w:tc>
        <w:tc>
          <w:tcPr>
            <w:tcW w:w="1060" w:type="pct"/>
            <w:shd w:val="clear" w:color="auto" w:fill="auto"/>
          </w:tcPr>
          <w:p w:rsidR="00991EA1" w:rsidRPr="00B508E5" w:rsidRDefault="00991EA1" w:rsidP="007F2221">
            <w:pPr>
              <w:rPr>
                <w:b/>
                <w:color w:val="000000" w:themeColor="text1"/>
                <w:lang w:val="en-US"/>
              </w:rPr>
            </w:pPr>
            <w:r w:rsidRPr="00B508E5">
              <w:rPr>
                <w:b/>
                <w:color w:val="000000" w:themeColor="text1"/>
                <w:lang w:val="en-US"/>
              </w:rPr>
              <w:t>NN</w:t>
            </w:r>
          </w:p>
        </w:tc>
        <w:tc>
          <w:tcPr>
            <w:tcW w:w="3621" w:type="pct"/>
            <w:shd w:val="clear" w:color="auto" w:fill="auto"/>
          </w:tcPr>
          <w:p w:rsidR="00991EA1" w:rsidRPr="00B508E5" w:rsidRDefault="00991EA1" w:rsidP="007F2221">
            <w:pPr>
              <w:rPr>
                <w:color w:val="000000" w:themeColor="text1"/>
              </w:rPr>
            </w:pPr>
            <w:r w:rsidRPr="00B508E5">
              <w:rPr>
                <w:color w:val="000000" w:themeColor="text1"/>
              </w:rPr>
              <w:t>Номер документа в переліку за порядком</w:t>
            </w:r>
          </w:p>
        </w:tc>
      </w:tr>
      <w:tr w:rsidR="00991EA1" w:rsidRPr="00B508E5" w:rsidTr="007F2221">
        <w:tc>
          <w:tcPr>
            <w:tcW w:w="319" w:type="pct"/>
            <w:shd w:val="clear" w:color="auto" w:fill="auto"/>
          </w:tcPr>
          <w:p w:rsidR="00991EA1" w:rsidRPr="00B508E5" w:rsidRDefault="00991EA1" w:rsidP="00991EA1">
            <w:pPr>
              <w:numPr>
                <w:ilvl w:val="0"/>
                <w:numId w:val="20"/>
              </w:numPr>
              <w:jc w:val="both"/>
              <w:rPr>
                <w:color w:val="000000" w:themeColor="text1"/>
              </w:rPr>
            </w:pPr>
          </w:p>
        </w:tc>
        <w:tc>
          <w:tcPr>
            <w:tcW w:w="1060" w:type="pct"/>
            <w:shd w:val="clear" w:color="auto" w:fill="auto"/>
          </w:tcPr>
          <w:p w:rsidR="00991EA1" w:rsidRPr="00B508E5" w:rsidRDefault="00991EA1" w:rsidP="007F2221">
            <w:pPr>
              <w:rPr>
                <w:b/>
                <w:color w:val="000000" w:themeColor="text1"/>
                <w:lang w:val="en-US"/>
              </w:rPr>
            </w:pPr>
            <w:r w:rsidRPr="00B508E5">
              <w:rPr>
                <w:b/>
                <w:color w:val="000000" w:themeColor="text1"/>
                <w:lang w:val="en-US"/>
              </w:rPr>
              <w:t>URL</w:t>
            </w:r>
          </w:p>
        </w:tc>
        <w:tc>
          <w:tcPr>
            <w:tcW w:w="3621" w:type="pct"/>
            <w:shd w:val="clear" w:color="auto" w:fill="auto"/>
          </w:tcPr>
          <w:p w:rsidR="00991EA1" w:rsidRPr="00B508E5" w:rsidRDefault="00991EA1" w:rsidP="007F2221">
            <w:pPr>
              <w:rPr>
                <w:color w:val="000000" w:themeColor="text1"/>
              </w:rPr>
            </w:pPr>
            <w:r w:rsidRPr="00B508E5">
              <w:rPr>
                <w:color w:val="000000" w:themeColor="text1"/>
              </w:rPr>
              <w:t xml:space="preserve">Повна адреса файлу, за якою може бути здійснене вільне і пряме завантаження його копій засобами автоматизації (без необхідності попередньої реєстрації, введення кодів, інших додаткових дій на забезпечення завантаження), в форматі універсального покажчика місцезнаходження </w:t>
            </w:r>
            <w:proofErr w:type="spellStart"/>
            <w:r w:rsidRPr="00B508E5">
              <w:rPr>
                <w:color w:val="000000" w:themeColor="text1"/>
              </w:rPr>
              <w:t>Universal</w:t>
            </w:r>
            <w:proofErr w:type="spellEnd"/>
            <w:r w:rsidRPr="00B508E5">
              <w:rPr>
                <w:color w:val="000000" w:themeColor="text1"/>
              </w:rPr>
              <w:t xml:space="preserve"> </w:t>
            </w:r>
            <w:proofErr w:type="spellStart"/>
            <w:r w:rsidRPr="00B508E5">
              <w:rPr>
                <w:color w:val="000000" w:themeColor="text1"/>
              </w:rPr>
              <w:t>Resource</w:t>
            </w:r>
            <w:proofErr w:type="spellEnd"/>
            <w:r w:rsidRPr="00B508E5">
              <w:rPr>
                <w:color w:val="000000" w:themeColor="text1"/>
              </w:rPr>
              <w:t xml:space="preserve"> </w:t>
            </w:r>
            <w:proofErr w:type="spellStart"/>
            <w:r w:rsidRPr="00B508E5">
              <w:rPr>
                <w:color w:val="000000" w:themeColor="text1"/>
              </w:rPr>
              <w:t>Locator</w:t>
            </w:r>
            <w:proofErr w:type="spellEnd"/>
            <w:r w:rsidRPr="00B508E5">
              <w:rPr>
                <w:color w:val="000000" w:themeColor="text1"/>
              </w:rPr>
              <w:t xml:space="preserve"> (URL-адреса)</w:t>
            </w:r>
          </w:p>
        </w:tc>
      </w:tr>
      <w:tr w:rsidR="00991EA1" w:rsidRPr="00B508E5" w:rsidTr="007F2221">
        <w:tc>
          <w:tcPr>
            <w:tcW w:w="319" w:type="pct"/>
            <w:shd w:val="clear" w:color="auto" w:fill="auto"/>
          </w:tcPr>
          <w:p w:rsidR="00991EA1" w:rsidRPr="00B508E5" w:rsidRDefault="00991EA1" w:rsidP="00991EA1">
            <w:pPr>
              <w:numPr>
                <w:ilvl w:val="0"/>
                <w:numId w:val="20"/>
              </w:numPr>
              <w:jc w:val="both"/>
              <w:rPr>
                <w:color w:val="000000" w:themeColor="text1"/>
              </w:rPr>
            </w:pPr>
          </w:p>
        </w:tc>
        <w:tc>
          <w:tcPr>
            <w:tcW w:w="1060" w:type="pct"/>
            <w:shd w:val="clear" w:color="auto" w:fill="auto"/>
          </w:tcPr>
          <w:p w:rsidR="00991EA1" w:rsidRPr="00B508E5" w:rsidRDefault="00991EA1" w:rsidP="007F2221">
            <w:pPr>
              <w:rPr>
                <w:b/>
                <w:color w:val="000000" w:themeColor="text1"/>
                <w:lang w:val="en-US"/>
              </w:rPr>
            </w:pPr>
            <w:r w:rsidRPr="00B508E5">
              <w:rPr>
                <w:b/>
                <w:color w:val="000000" w:themeColor="text1"/>
                <w:lang w:val="en-US"/>
              </w:rPr>
              <w:t>FILENAME</w:t>
            </w:r>
          </w:p>
        </w:tc>
        <w:tc>
          <w:tcPr>
            <w:tcW w:w="3621" w:type="pct"/>
            <w:shd w:val="clear" w:color="auto" w:fill="auto"/>
          </w:tcPr>
          <w:p w:rsidR="00991EA1" w:rsidRPr="00B508E5" w:rsidRDefault="00991EA1" w:rsidP="007F2221">
            <w:pPr>
              <w:rPr>
                <w:color w:val="000000" w:themeColor="text1"/>
              </w:rPr>
            </w:pPr>
            <w:proofErr w:type="spellStart"/>
            <w:r w:rsidRPr="00B508E5">
              <w:rPr>
                <w:color w:val="000000" w:themeColor="text1"/>
              </w:rPr>
              <w:t>Ім</w:t>
            </w:r>
            <w:proofErr w:type="spellEnd"/>
            <w:r w:rsidRPr="00B508E5">
              <w:rPr>
                <w:color w:val="000000" w:themeColor="text1"/>
                <w:lang w:val="en-US"/>
              </w:rPr>
              <w:t>’</w:t>
            </w:r>
            <w:r w:rsidRPr="00B508E5">
              <w:rPr>
                <w:color w:val="000000" w:themeColor="text1"/>
              </w:rPr>
              <w:t>я файлу (включаючи розширення в імені файлу, яке має відповідати його типу/формату)</w:t>
            </w:r>
          </w:p>
        </w:tc>
      </w:tr>
      <w:tr w:rsidR="00991EA1" w:rsidRPr="00B508E5" w:rsidTr="007F2221">
        <w:tc>
          <w:tcPr>
            <w:tcW w:w="319" w:type="pct"/>
            <w:shd w:val="clear" w:color="auto" w:fill="auto"/>
          </w:tcPr>
          <w:p w:rsidR="00991EA1" w:rsidRPr="00B508E5" w:rsidRDefault="00991EA1" w:rsidP="00991EA1">
            <w:pPr>
              <w:numPr>
                <w:ilvl w:val="0"/>
                <w:numId w:val="20"/>
              </w:numPr>
              <w:jc w:val="both"/>
              <w:rPr>
                <w:color w:val="000000" w:themeColor="text1"/>
              </w:rPr>
            </w:pPr>
          </w:p>
        </w:tc>
        <w:tc>
          <w:tcPr>
            <w:tcW w:w="1060" w:type="pct"/>
            <w:shd w:val="clear" w:color="auto" w:fill="auto"/>
          </w:tcPr>
          <w:p w:rsidR="00991EA1" w:rsidRPr="00B508E5" w:rsidRDefault="00991EA1" w:rsidP="007F2221">
            <w:pPr>
              <w:rPr>
                <w:b/>
                <w:color w:val="000000" w:themeColor="text1"/>
                <w:lang w:val="en-US"/>
              </w:rPr>
            </w:pPr>
            <w:r w:rsidRPr="00B508E5">
              <w:rPr>
                <w:b/>
                <w:color w:val="000000" w:themeColor="text1"/>
                <w:lang w:val="en-US"/>
              </w:rPr>
              <w:t>FILESIZE</w:t>
            </w:r>
          </w:p>
        </w:tc>
        <w:tc>
          <w:tcPr>
            <w:tcW w:w="3621" w:type="pct"/>
            <w:shd w:val="clear" w:color="auto" w:fill="auto"/>
          </w:tcPr>
          <w:p w:rsidR="00991EA1" w:rsidRPr="00B508E5" w:rsidRDefault="00991EA1" w:rsidP="007F2221">
            <w:pPr>
              <w:rPr>
                <w:color w:val="000000" w:themeColor="text1"/>
              </w:rPr>
            </w:pPr>
            <w:r w:rsidRPr="00B508E5">
              <w:rPr>
                <w:color w:val="000000" w:themeColor="text1"/>
              </w:rPr>
              <w:t>Точний розмір файлу</w:t>
            </w:r>
            <w:r w:rsidRPr="00B508E5">
              <w:rPr>
                <w:color w:val="000000" w:themeColor="text1"/>
                <w:lang w:val="ru-RU"/>
              </w:rPr>
              <w:t xml:space="preserve"> </w:t>
            </w:r>
            <w:r w:rsidRPr="00B508E5">
              <w:rPr>
                <w:color w:val="000000" w:themeColor="text1"/>
              </w:rPr>
              <w:t>для забезпечення можливості автоматичного контролю точності копіювання вмісту</w:t>
            </w:r>
          </w:p>
        </w:tc>
      </w:tr>
      <w:tr w:rsidR="00991EA1" w:rsidRPr="00B508E5" w:rsidTr="007F2221">
        <w:tc>
          <w:tcPr>
            <w:tcW w:w="319" w:type="pct"/>
            <w:shd w:val="clear" w:color="auto" w:fill="auto"/>
          </w:tcPr>
          <w:p w:rsidR="00991EA1" w:rsidRPr="00B508E5" w:rsidRDefault="00991EA1" w:rsidP="00991EA1">
            <w:pPr>
              <w:numPr>
                <w:ilvl w:val="0"/>
                <w:numId w:val="20"/>
              </w:numPr>
              <w:jc w:val="both"/>
              <w:rPr>
                <w:color w:val="000000" w:themeColor="text1"/>
              </w:rPr>
            </w:pPr>
          </w:p>
        </w:tc>
        <w:tc>
          <w:tcPr>
            <w:tcW w:w="1060" w:type="pct"/>
            <w:shd w:val="clear" w:color="auto" w:fill="auto"/>
          </w:tcPr>
          <w:p w:rsidR="00991EA1" w:rsidRPr="00B508E5" w:rsidRDefault="00991EA1" w:rsidP="007F2221">
            <w:pPr>
              <w:rPr>
                <w:b/>
                <w:color w:val="000000" w:themeColor="text1"/>
                <w:lang w:val="en-US"/>
              </w:rPr>
            </w:pPr>
            <w:r w:rsidRPr="00B508E5">
              <w:rPr>
                <w:b/>
                <w:color w:val="000000" w:themeColor="text1"/>
                <w:lang w:val="en-US"/>
              </w:rPr>
              <w:t>CRC32</w:t>
            </w:r>
          </w:p>
        </w:tc>
        <w:tc>
          <w:tcPr>
            <w:tcW w:w="3621" w:type="pct"/>
            <w:shd w:val="clear" w:color="auto" w:fill="auto"/>
          </w:tcPr>
          <w:p w:rsidR="00991EA1" w:rsidRPr="00B508E5" w:rsidRDefault="00991EA1" w:rsidP="007F2221">
            <w:pPr>
              <w:rPr>
                <w:color w:val="000000" w:themeColor="text1"/>
              </w:rPr>
            </w:pPr>
            <w:r w:rsidRPr="00B508E5">
              <w:rPr>
                <w:color w:val="000000" w:themeColor="text1"/>
              </w:rPr>
              <w:t xml:space="preserve">Контрольна сума файлу для забезпечення можливості автоматичного контролю точності копіювання вмісту (ціле число в </w:t>
            </w:r>
            <w:proofErr w:type="spellStart"/>
            <w:r w:rsidRPr="00B508E5">
              <w:rPr>
                <w:color w:val="000000" w:themeColor="text1"/>
              </w:rPr>
              <w:t>шістнадцятковому</w:t>
            </w:r>
            <w:proofErr w:type="spellEnd"/>
            <w:r w:rsidRPr="00B508E5">
              <w:rPr>
                <w:color w:val="000000" w:themeColor="text1"/>
              </w:rPr>
              <w:t xml:space="preserve"> вираженні, доповнене нулями зліва до восьми знаків, яке розраховується та перевіряється відповідно до алгоритму CRC32 IEEE 802.3, сумісному з форматом ZIP)</w:t>
            </w:r>
          </w:p>
        </w:tc>
      </w:tr>
      <w:tr w:rsidR="00991EA1" w:rsidRPr="00B508E5" w:rsidTr="007F2221">
        <w:tc>
          <w:tcPr>
            <w:tcW w:w="319" w:type="pct"/>
            <w:shd w:val="clear" w:color="auto" w:fill="auto"/>
          </w:tcPr>
          <w:p w:rsidR="00991EA1" w:rsidRPr="00B508E5" w:rsidRDefault="00991EA1" w:rsidP="00991EA1">
            <w:pPr>
              <w:numPr>
                <w:ilvl w:val="0"/>
                <w:numId w:val="20"/>
              </w:numPr>
              <w:jc w:val="both"/>
              <w:rPr>
                <w:color w:val="000000" w:themeColor="text1"/>
              </w:rPr>
            </w:pPr>
          </w:p>
        </w:tc>
        <w:tc>
          <w:tcPr>
            <w:tcW w:w="1060" w:type="pct"/>
            <w:shd w:val="clear" w:color="auto" w:fill="auto"/>
          </w:tcPr>
          <w:p w:rsidR="00991EA1" w:rsidRPr="00B508E5" w:rsidRDefault="00991EA1" w:rsidP="007F2221">
            <w:pPr>
              <w:rPr>
                <w:b/>
                <w:color w:val="000000" w:themeColor="text1"/>
                <w:lang w:val="en-US"/>
              </w:rPr>
            </w:pPr>
            <w:r w:rsidRPr="00B508E5">
              <w:rPr>
                <w:b/>
                <w:color w:val="000000" w:themeColor="text1"/>
                <w:lang w:val="en-US"/>
              </w:rPr>
              <w:t>OPYS</w:t>
            </w:r>
          </w:p>
        </w:tc>
        <w:tc>
          <w:tcPr>
            <w:tcW w:w="3621" w:type="pct"/>
            <w:shd w:val="clear" w:color="auto" w:fill="auto"/>
          </w:tcPr>
          <w:p w:rsidR="00991EA1" w:rsidRPr="00B508E5" w:rsidRDefault="00991EA1" w:rsidP="007F2221">
            <w:pPr>
              <w:rPr>
                <w:color w:val="000000" w:themeColor="text1"/>
              </w:rPr>
            </w:pPr>
            <w:r w:rsidRPr="00B508E5">
              <w:rPr>
                <w:color w:val="000000" w:themeColor="text1"/>
              </w:rPr>
              <w:t>Примітки (опис документа)</w:t>
            </w:r>
          </w:p>
        </w:tc>
      </w:tr>
    </w:tbl>
    <w:bookmarkEnd w:id="3"/>
    <w:p w:rsidR="00991EA1" w:rsidRPr="00B508E5" w:rsidRDefault="00991EA1" w:rsidP="00991EA1">
      <w:pPr>
        <w:tabs>
          <w:tab w:val="left" w:pos="900"/>
        </w:tabs>
        <w:spacing w:before="120"/>
        <w:jc w:val="both"/>
        <w:rPr>
          <w:color w:val="000000" w:themeColor="text1"/>
        </w:rPr>
      </w:pPr>
      <w:r w:rsidRPr="00B508E5">
        <w:rPr>
          <w:color w:val="000000" w:themeColor="text1"/>
        </w:rPr>
        <w:t xml:space="preserve">Загальна схема XSD контейнерів </w:t>
      </w:r>
      <w:r w:rsidRPr="00EA7A0B">
        <w:rPr>
          <w:color w:val="000000" w:themeColor="text1"/>
        </w:rPr>
        <w:t>вмісту «</w:t>
      </w:r>
      <w:proofErr w:type="spellStart"/>
      <w:r w:rsidRPr="00EA7A0B">
        <w:rPr>
          <w:b/>
          <w:color w:val="000000" w:themeColor="text1"/>
          <w:lang w:val="en-US"/>
        </w:rPr>
        <w:t>emrus</w:t>
      </w:r>
      <w:proofErr w:type="spellEnd"/>
      <w:r w:rsidRPr="00EA7A0B">
        <w:rPr>
          <w:b/>
          <w:color w:val="000000" w:themeColor="text1"/>
        </w:rPr>
        <w:t>-components-pic.xsd</w:t>
      </w:r>
      <w:r w:rsidRPr="00EA7A0B">
        <w:rPr>
          <w:color w:val="000000" w:themeColor="text1"/>
        </w:rPr>
        <w:t>», які</w:t>
      </w:r>
      <w:r w:rsidRPr="00B508E5">
        <w:rPr>
          <w:color w:val="000000" w:themeColor="text1"/>
        </w:rPr>
        <w:t xml:space="preserve"> можуть включатися до даних, </w:t>
      </w:r>
      <w:r w:rsidRPr="00EA7A0B">
        <w:rPr>
          <w:color w:val="000000" w:themeColor="text1"/>
        </w:rPr>
        <w:t>наведена в Додатку 2.2.</w:t>
      </w:r>
    </w:p>
    <w:p w:rsidR="00991EA1" w:rsidRDefault="00991EA1" w:rsidP="00991EA1">
      <w:pPr>
        <w:pStyle w:val="3"/>
        <w:rPr>
          <w:color w:val="000000" w:themeColor="text1"/>
        </w:rPr>
      </w:pPr>
    </w:p>
    <w:p w:rsidR="00991EA1" w:rsidRPr="00B508E5" w:rsidRDefault="00991EA1" w:rsidP="00541539">
      <w:pPr>
        <w:pStyle w:val="3"/>
        <w:jc w:val="left"/>
        <w:rPr>
          <w:color w:val="000000" w:themeColor="text1"/>
        </w:rPr>
      </w:pPr>
      <w:r w:rsidRPr="00B508E5">
        <w:rPr>
          <w:color w:val="000000" w:themeColor="text1"/>
        </w:rPr>
        <w:t>2.</w:t>
      </w:r>
      <w:r w:rsidRPr="00B508E5">
        <w:rPr>
          <w:color w:val="000000" w:themeColor="text1"/>
        </w:rPr>
        <w:tab/>
      </w:r>
      <w:r>
        <w:rPr>
          <w:color w:val="000000" w:themeColor="text1"/>
        </w:rPr>
        <w:t>Нерегулярні</w:t>
      </w:r>
      <w:r w:rsidRPr="00B508E5">
        <w:rPr>
          <w:color w:val="000000" w:themeColor="text1"/>
        </w:rPr>
        <w:t xml:space="preserve"> звітні дані </w:t>
      </w:r>
      <w:r w:rsidRPr="009177C3">
        <w:rPr>
          <w:color w:val="000000" w:themeColor="text1"/>
        </w:rPr>
        <w:t>суб’єкта розкриття</w:t>
      </w:r>
    </w:p>
    <w:p w:rsidR="00991EA1" w:rsidRPr="00B508E5" w:rsidRDefault="00991EA1" w:rsidP="00991EA1">
      <w:pPr>
        <w:ind w:firstLine="567"/>
        <w:jc w:val="both"/>
        <w:rPr>
          <w:color w:val="000000" w:themeColor="text1"/>
        </w:rPr>
      </w:pPr>
      <w:r w:rsidRPr="00B508E5">
        <w:rPr>
          <w:color w:val="000000" w:themeColor="text1"/>
        </w:rPr>
        <w:t xml:space="preserve">При поданні </w:t>
      </w:r>
      <w:r w:rsidR="00541539" w:rsidRPr="00541539">
        <w:rPr>
          <w:color w:val="2F5496" w:themeColor="accent1" w:themeShade="BF"/>
        </w:rPr>
        <w:t>нерегулярних</w:t>
      </w:r>
      <w:r w:rsidRPr="00541539">
        <w:rPr>
          <w:color w:val="2F5496" w:themeColor="accent1" w:themeShade="BF"/>
        </w:rPr>
        <w:t xml:space="preserve"> </w:t>
      </w:r>
      <w:r w:rsidRPr="00B508E5">
        <w:rPr>
          <w:color w:val="000000" w:themeColor="text1"/>
        </w:rPr>
        <w:t>звітних даних, ідентифікатор специфікації має значення:</w:t>
      </w:r>
    </w:p>
    <w:p w:rsidR="00991EA1" w:rsidRPr="00A14395" w:rsidRDefault="00991EA1" w:rsidP="00991EA1">
      <w:pPr>
        <w:ind w:firstLine="567"/>
        <w:jc w:val="center"/>
        <w:rPr>
          <w:color w:val="000000" w:themeColor="text1"/>
        </w:rPr>
      </w:pPr>
      <w:r w:rsidRPr="00B508E5">
        <w:rPr>
          <w:color w:val="000000" w:themeColor="text1"/>
        </w:rPr>
        <w:t>«</w:t>
      </w:r>
      <w:r w:rsidRPr="00B508E5">
        <w:rPr>
          <w:rFonts w:ascii="Courier New" w:hAnsi="Courier New" w:cs="Courier New"/>
          <w:b/>
          <w:bCs/>
          <w:color w:val="000000" w:themeColor="text1"/>
        </w:rPr>
        <w:t>http://nssmc.gov.u</w:t>
      </w:r>
      <w:r w:rsidRPr="00A14395">
        <w:rPr>
          <w:rFonts w:ascii="Courier New" w:hAnsi="Courier New" w:cs="Courier New"/>
          <w:b/>
          <w:bCs/>
          <w:color w:val="000000" w:themeColor="text1"/>
        </w:rPr>
        <w:t>a/Schem/</w:t>
      </w:r>
      <w:proofErr w:type="spellStart"/>
      <w:r w:rsidRPr="00A14395">
        <w:rPr>
          <w:rFonts w:ascii="Courier New" w:hAnsi="Courier New" w:cs="Courier New"/>
          <w:b/>
          <w:bCs/>
          <w:color w:val="000000" w:themeColor="text1"/>
          <w:lang w:val="en-US"/>
        </w:rPr>
        <w:t>EmRUS</w:t>
      </w:r>
      <w:proofErr w:type="spellEnd"/>
      <w:r w:rsidRPr="00A14395">
        <w:rPr>
          <w:color w:val="000000" w:themeColor="text1"/>
        </w:rPr>
        <w:t>»</w:t>
      </w:r>
    </w:p>
    <w:p w:rsidR="00991EA1" w:rsidRPr="00B508E5" w:rsidRDefault="00991EA1" w:rsidP="00991EA1">
      <w:pPr>
        <w:ind w:firstLine="567"/>
        <w:jc w:val="both"/>
        <w:rPr>
          <w:color w:val="000000" w:themeColor="text1"/>
        </w:rPr>
      </w:pPr>
      <w:r w:rsidRPr="00A14395">
        <w:rPr>
          <w:color w:val="000000" w:themeColor="text1"/>
        </w:rPr>
        <w:t xml:space="preserve">Схема XSD </w:t>
      </w:r>
      <w:r w:rsidR="00541539" w:rsidRPr="00541539">
        <w:rPr>
          <w:color w:val="2F5496" w:themeColor="accent1" w:themeShade="BF"/>
        </w:rPr>
        <w:t>нерегулярних</w:t>
      </w:r>
      <w:r w:rsidRPr="00A14395">
        <w:rPr>
          <w:color w:val="000000" w:themeColor="text1"/>
        </w:rPr>
        <w:t xml:space="preserve"> звітних даних «</w:t>
      </w:r>
      <w:proofErr w:type="spellStart"/>
      <w:r w:rsidRPr="00A14395">
        <w:rPr>
          <w:rFonts w:ascii="Courier New" w:hAnsi="Courier New" w:cs="Courier New"/>
          <w:b/>
          <w:bCs/>
          <w:color w:val="000000" w:themeColor="text1"/>
          <w:lang w:val="en-US"/>
        </w:rPr>
        <w:t>EmRUS</w:t>
      </w:r>
      <w:proofErr w:type="spellEnd"/>
      <w:r w:rsidRPr="00A14395">
        <w:rPr>
          <w:rFonts w:ascii="Courier New" w:hAnsi="Courier New" w:cs="Courier New"/>
          <w:b/>
          <w:bCs/>
          <w:color w:val="000000" w:themeColor="text1"/>
        </w:rPr>
        <w:t>.</w:t>
      </w:r>
      <w:proofErr w:type="spellStart"/>
      <w:r w:rsidRPr="00A14395">
        <w:rPr>
          <w:rFonts w:ascii="Courier New" w:hAnsi="Courier New" w:cs="Courier New"/>
          <w:b/>
          <w:bCs/>
          <w:color w:val="000000" w:themeColor="text1"/>
          <w:lang w:val="en-US"/>
        </w:rPr>
        <w:t>xsd</w:t>
      </w:r>
      <w:proofErr w:type="spellEnd"/>
      <w:r w:rsidRPr="00A14395">
        <w:rPr>
          <w:color w:val="000000" w:themeColor="text1"/>
        </w:rPr>
        <w:t>» наведена</w:t>
      </w:r>
      <w:r w:rsidRPr="00B508E5">
        <w:rPr>
          <w:color w:val="000000" w:themeColor="text1"/>
        </w:rPr>
        <w:t xml:space="preserve"> в Додатку </w:t>
      </w:r>
      <w:r>
        <w:rPr>
          <w:color w:val="000000" w:themeColor="text1"/>
          <w:lang w:val="ru-RU"/>
        </w:rPr>
        <w:t>2.</w:t>
      </w:r>
      <w:r w:rsidRPr="00B508E5">
        <w:rPr>
          <w:color w:val="000000" w:themeColor="text1"/>
        </w:rPr>
        <w:t>1.</w:t>
      </w:r>
    </w:p>
    <w:p w:rsidR="00991EA1" w:rsidRPr="00B508E5" w:rsidRDefault="00991EA1" w:rsidP="00991EA1">
      <w:pPr>
        <w:ind w:firstLine="567"/>
        <w:rPr>
          <w:color w:val="000000" w:themeColor="text1"/>
        </w:rPr>
      </w:pPr>
      <w:r w:rsidRPr="00B508E5">
        <w:rPr>
          <w:color w:val="000000" w:themeColor="text1"/>
        </w:rPr>
        <w:t xml:space="preserve">До </w:t>
      </w:r>
      <w:r w:rsidR="00541539" w:rsidRPr="00541539">
        <w:rPr>
          <w:color w:val="2F5496" w:themeColor="accent1" w:themeShade="BF"/>
        </w:rPr>
        <w:t>нерегулярних</w:t>
      </w:r>
      <w:r w:rsidRPr="00B508E5">
        <w:rPr>
          <w:color w:val="000000" w:themeColor="text1"/>
        </w:rPr>
        <w:t xml:space="preserve"> даних включаються такі елементи XML – контейнери вмісту: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1945"/>
        <w:gridCol w:w="7159"/>
      </w:tblGrid>
      <w:tr w:rsidR="00991EA1" w:rsidRPr="00B508E5" w:rsidTr="007F2221">
        <w:tc>
          <w:tcPr>
            <w:tcW w:w="675" w:type="dxa"/>
            <w:shd w:val="clear" w:color="auto" w:fill="auto"/>
          </w:tcPr>
          <w:p w:rsidR="00991EA1" w:rsidRPr="00B508E5" w:rsidRDefault="00991EA1" w:rsidP="007F2221">
            <w:pPr>
              <w:rPr>
                <w:b/>
                <w:color w:val="000000" w:themeColor="text1"/>
              </w:rPr>
            </w:pPr>
            <w:r w:rsidRPr="00B508E5">
              <w:rPr>
                <w:b/>
                <w:color w:val="000000" w:themeColor="text1"/>
              </w:rPr>
              <w:t>№ з/п</w:t>
            </w:r>
          </w:p>
        </w:tc>
        <w:tc>
          <w:tcPr>
            <w:tcW w:w="1872" w:type="dxa"/>
            <w:shd w:val="clear" w:color="auto" w:fill="auto"/>
          </w:tcPr>
          <w:p w:rsidR="00991EA1" w:rsidRPr="00B508E5" w:rsidRDefault="00991EA1" w:rsidP="007F2221">
            <w:pPr>
              <w:rPr>
                <w:b/>
                <w:color w:val="000000" w:themeColor="text1"/>
              </w:rPr>
            </w:pPr>
            <w:r w:rsidRPr="00B508E5">
              <w:rPr>
                <w:b/>
                <w:color w:val="000000" w:themeColor="text1"/>
              </w:rPr>
              <w:t xml:space="preserve">Елемент </w:t>
            </w:r>
            <w:r w:rsidRPr="00B508E5">
              <w:rPr>
                <w:b/>
                <w:color w:val="000000" w:themeColor="text1"/>
                <w:lang w:val="en-US"/>
              </w:rPr>
              <w:t>XML</w:t>
            </w:r>
          </w:p>
        </w:tc>
        <w:tc>
          <w:tcPr>
            <w:tcW w:w="7229" w:type="dxa"/>
            <w:shd w:val="clear" w:color="auto" w:fill="auto"/>
          </w:tcPr>
          <w:p w:rsidR="00991EA1" w:rsidRPr="00B508E5" w:rsidRDefault="00991EA1" w:rsidP="007F2221">
            <w:pPr>
              <w:rPr>
                <w:b/>
                <w:color w:val="000000" w:themeColor="text1"/>
              </w:rPr>
            </w:pPr>
            <w:r w:rsidRPr="00B508E5">
              <w:rPr>
                <w:b/>
                <w:color w:val="000000" w:themeColor="text1"/>
              </w:rPr>
              <w:t>Призначення</w:t>
            </w:r>
          </w:p>
        </w:tc>
      </w:tr>
      <w:tr w:rsidR="00991EA1" w:rsidRPr="00B508E5" w:rsidTr="007F2221">
        <w:tc>
          <w:tcPr>
            <w:tcW w:w="675" w:type="dxa"/>
            <w:shd w:val="clear" w:color="auto" w:fill="auto"/>
          </w:tcPr>
          <w:p w:rsidR="00991EA1" w:rsidRPr="00B508E5" w:rsidRDefault="00991EA1" w:rsidP="00991EA1">
            <w:pPr>
              <w:numPr>
                <w:ilvl w:val="0"/>
                <w:numId w:val="17"/>
              </w:numPr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1872" w:type="dxa"/>
            <w:shd w:val="clear" w:color="auto" w:fill="auto"/>
          </w:tcPr>
          <w:p w:rsidR="00991EA1" w:rsidRPr="009B4ABF" w:rsidRDefault="00991EA1" w:rsidP="007F2221">
            <w:pPr>
              <w:rPr>
                <w:rFonts w:ascii="Courier New" w:hAnsi="Courier New" w:cs="Courier New"/>
                <w:b/>
                <w:bCs/>
                <w:color w:val="000000" w:themeColor="text1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color w:val="000000" w:themeColor="text1"/>
                <w:lang w:val="en-US"/>
              </w:rPr>
              <w:t>VLA_CSHIP</w:t>
            </w:r>
          </w:p>
        </w:tc>
        <w:tc>
          <w:tcPr>
            <w:tcW w:w="7229" w:type="dxa"/>
            <w:shd w:val="clear" w:color="auto" w:fill="auto"/>
          </w:tcPr>
          <w:p w:rsidR="00991EA1" w:rsidRPr="00B508E5" w:rsidRDefault="00991EA1" w:rsidP="007F222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Інформація щодо </w:t>
            </w:r>
            <w:r w:rsidRPr="002315B4">
              <w:rPr>
                <w:color w:val="000000" w:themeColor="text1"/>
              </w:rPr>
              <w:t>наявн</w:t>
            </w:r>
            <w:r>
              <w:rPr>
                <w:color w:val="000000" w:themeColor="text1"/>
              </w:rPr>
              <w:t>о</w:t>
            </w:r>
            <w:r w:rsidRPr="002315B4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і</w:t>
            </w:r>
            <w:r w:rsidRPr="002315B4">
              <w:rPr>
                <w:color w:val="000000" w:themeColor="text1"/>
              </w:rPr>
              <w:t xml:space="preserve"> в структурі власності емітента фізичних осіб, які мають громадянство іноземної держави зони ризику</w:t>
            </w:r>
          </w:p>
        </w:tc>
      </w:tr>
      <w:tr w:rsidR="00991EA1" w:rsidRPr="00B508E5" w:rsidTr="007F2221">
        <w:tc>
          <w:tcPr>
            <w:tcW w:w="675" w:type="dxa"/>
            <w:shd w:val="clear" w:color="auto" w:fill="auto"/>
          </w:tcPr>
          <w:p w:rsidR="00991EA1" w:rsidRPr="00B508E5" w:rsidRDefault="00991EA1" w:rsidP="00991EA1">
            <w:pPr>
              <w:numPr>
                <w:ilvl w:val="0"/>
                <w:numId w:val="17"/>
              </w:numPr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18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b/>
                <w:bCs/>
                <w:color w:val="000000" w:themeColor="text1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color w:val="000000" w:themeColor="text1"/>
                <w:lang w:val="en-US"/>
              </w:rPr>
              <w:t>VLA_RES</w:t>
            </w:r>
          </w:p>
        </w:tc>
        <w:tc>
          <w:tcPr>
            <w:tcW w:w="7229" w:type="dxa"/>
            <w:shd w:val="clear" w:color="auto" w:fill="auto"/>
          </w:tcPr>
          <w:p w:rsidR="00991EA1" w:rsidRPr="00B508E5" w:rsidRDefault="00991EA1" w:rsidP="007F222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Інформація щодо наявно</w:t>
            </w:r>
            <w:r w:rsidRPr="002315B4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і</w:t>
            </w:r>
            <w:r w:rsidRPr="002315B4">
              <w:rPr>
                <w:color w:val="000000" w:themeColor="text1"/>
              </w:rPr>
              <w:t xml:space="preserve"> в структурі власності емітента фізичних осіб, постійним місцем проживання яких є іноземні держави зони ризику</w:t>
            </w:r>
          </w:p>
        </w:tc>
      </w:tr>
      <w:tr w:rsidR="00991EA1" w:rsidRPr="00B508E5" w:rsidTr="007F2221">
        <w:tc>
          <w:tcPr>
            <w:tcW w:w="675" w:type="dxa"/>
            <w:shd w:val="clear" w:color="auto" w:fill="auto"/>
          </w:tcPr>
          <w:p w:rsidR="00991EA1" w:rsidRPr="00B508E5" w:rsidRDefault="00991EA1" w:rsidP="00991EA1">
            <w:pPr>
              <w:numPr>
                <w:ilvl w:val="0"/>
                <w:numId w:val="17"/>
              </w:numPr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18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b/>
                <w:bCs/>
                <w:color w:val="000000" w:themeColor="text1"/>
              </w:rPr>
            </w:pPr>
            <w:r>
              <w:rPr>
                <w:rFonts w:ascii="Courier New" w:hAnsi="Courier New" w:cs="Courier New"/>
                <w:b/>
                <w:bCs/>
                <w:color w:val="000000" w:themeColor="text1"/>
                <w:lang w:val="en-US"/>
              </w:rPr>
              <w:t>VLA_REGISTR</w:t>
            </w:r>
          </w:p>
        </w:tc>
        <w:tc>
          <w:tcPr>
            <w:tcW w:w="7229" w:type="dxa"/>
            <w:shd w:val="clear" w:color="auto" w:fill="auto"/>
          </w:tcPr>
          <w:p w:rsidR="00991EA1" w:rsidRPr="00B508E5" w:rsidRDefault="00991EA1" w:rsidP="007F222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Інформація щодо наявно</w:t>
            </w:r>
            <w:r w:rsidRPr="002315B4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і</w:t>
            </w:r>
            <w:r w:rsidRPr="002315B4">
              <w:rPr>
                <w:color w:val="000000" w:themeColor="text1"/>
              </w:rPr>
              <w:t xml:space="preserve"> в структурі власності емітента юридичних осіб, місцем реєстрації яких є іноземні держави зони ризику</w:t>
            </w:r>
          </w:p>
        </w:tc>
      </w:tr>
      <w:tr w:rsidR="00991EA1" w:rsidRPr="00B508E5" w:rsidTr="007F2221">
        <w:tc>
          <w:tcPr>
            <w:tcW w:w="675" w:type="dxa"/>
            <w:shd w:val="clear" w:color="auto" w:fill="auto"/>
          </w:tcPr>
          <w:p w:rsidR="00991EA1" w:rsidRPr="00B508E5" w:rsidRDefault="00991EA1" w:rsidP="00991EA1">
            <w:pPr>
              <w:numPr>
                <w:ilvl w:val="0"/>
                <w:numId w:val="17"/>
              </w:numPr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1872" w:type="dxa"/>
            <w:shd w:val="clear" w:color="auto" w:fill="auto"/>
          </w:tcPr>
          <w:p w:rsidR="00991EA1" w:rsidRPr="009B4ABF" w:rsidRDefault="00991EA1" w:rsidP="007F2221">
            <w:pPr>
              <w:rPr>
                <w:rFonts w:ascii="Courier New" w:hAnsi="Courier New" w:cs="Courier New"/>
                <w:b/>
                <w:bCs/>
                <w:color w:val="000000" w:themeColor="text1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color w:val="000000" w:themeColor="text1"/>
                <w:lang w:val="en-US"/>
              </w:rPr>
              <w:t>ORG_CSHIP</w:t>
            </w:r>
          </w:p>
        </w:tc>
        <w:tc>
          <w:tcPr>
            <w:tcW w:w="7229" w:type="dxa"/>
            <w:shd w:val="clear" w:color="auto" w:fill="auto"/>
          </w:tcPr>
          <w:p w:rsidR="00991EA1" w:rsidRPr="00B508E5" w:rsidRDefault="00991EA1" w:rsidP="007F222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Інформація щодо наявно</w:t>
            </w:r>
            <w:r w:rsidRPr="002315B4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і</w:t>
            </w:r>
            <w:r w:rsidRPr="0053569B">
              <w:rPr>
                <w:color w:val="000000" w:themeColor="text1"/>
              </w:rPr>
              <w:t xml:space="preserve"> в органах управління емітента фізичних осіб, які мають громадянство іноземної держави зони ризику</w:t>
            </w:r>
          </w:p>
        </w:tc>
      </w:tr>
      <w:tr w:rsidR="00991EA1" w:rsidRPr="00B508E5" w:rsidTr="007F2221">
        <w:tc>
          <w:tcPr>
            <w:tcW w:w="675" w:type="dxa"/>
            <w:shd w:val="clear" w:color="auto" w:fill="auto"/>
          </w:tcPr>
          <w:p w:rsidR="00991EA1" w:rsidRPr="00B508E5" w:rsidRDefault="00991EA1" w:rsidP="00991EA1">
            <w:pPr>
              <w:numPr>
                <w:ilvl w:val="0"/>
                <w:numId w:val="17"/>
              </w:numPr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18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b/>
                <w:bCs/>
                <w:color w:val="000000" w:themeColor="text1"/>
              </w:rPr>
            </w:pPr>
            <w:r>
              <w:rPr>
                <w:rFonts w:ascii="Courier New" w:hAnsi="Courier New" w:cs="Courier New"/>
                <w:b/>
                <w:bCs/>
                <w:color w:val="000000" w:themeColor="text1"/>
                <w:lang w:val="en-US"/>
              </w:rPr>
              <w:t>ORG_CONT</w:t>
            </w:r>
          </w:p>
        </w:tc>
        <w:tc>
          <w:tcPr>
            <w:tcW w:w="7229" w:type="dxa"/>
            <w:shd w:val="clear" w:color="auto" w:fill="auto"/>
          </w:tcPr>
          <w:p w:rsidR="00991EA1" w:rsidRPr="00B508E5" w:rsidRDefault="00991EA1" w:rsidP="007F222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Інформація щодо наявно</w:t>
            </w:r>
            <w:r w:rsidRPr="002315B4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і</w:t>
            </w:r>
            <w:r w:rsidRPr="0053569B">
              <w:rPr>
                <w:color w:val="000000" w:themeColor="text1"/>
              </w:rPr>
              <w:t xml:space="preserve"> у емітента ділових відносин з </w:t>
            </w:r>
            <w:r w:rsidR="00541539" w:rsidRPr="00541539">
              <w:rPr>
                <w:color w:val="2F5496" w:themeColor="accent1" w:themeShade="BF"/>
              </w:rPr>
              <w:t>клієнт</w:t>
            </w:r>
            <w:r w:rsidR="00541539" w:rsidRPr="00541539">
              <w:rPr>
                <w:color w:val="2F5496" w:themeColor="accent1" w:themeShade="BF"/>
              </w:rPr>
              <w:t>ами</w:t>
            </w:r>
            <w:r w:rsidR="00541539" w:rsidRPr="00541539">
              <w:rPr>
                <w:color w:val="2F5496" w:themeColor="accent1" w:themeShade="BF"/>
              </w:rPr>
              <w:t>/контрагент</w:t>
            </w:r>
            <w:r w:rsidR="00541539" w:rsidRPr="00541539">
              <w:rPr>
                <w:color w:val="2F5496" w:themeColor="accent1" w:themeShade="BF"/>
              </w:rPr>
              <w:t>ами</w:t>
            </w:r>
            <w:r w:rsidRPr="00541539">
              <w:rPr>
                <w:color w:val="2F5496" w:themeColor="accent1" w:themeShade="BF"/>
              </w:rPr>
              <w:t xml:space="preserve"> </w:t>
            </w:r>
            <w:r w:rsidRPr="0053569B">
              <w:rPr>
                <w:color w:val="000000" w:themeColor="text1"/>
              </w:rPr>
              <w:t>держави зони ризику або</w:t>
            </w:r>
            <w:r w:rsidR="00541539" w:rsidRPr="00541539">
              <w:rPr>
                <w:color w:val="2F5496" w:themeColor="accent1" w:themeShade="BF"/>
              </w:rPr>
              <w:t xml:space="preserve"> </w:t>
            </w:r>
            <w:r w:rsidR="00541539" w:rsidRPr="00541539">
              <w:rPr>
                <w:color w:val="2F5496" w:themeColor="accent1" w:themeShade="BF"/>
              </w:rPr>
              <w:t>клієнтами/контрагентами</w:t>
            </w:r>
            <w:r w:rsidRPr="0053569B">
              <w:rPr>
                <w:color w:val="000000" w:themeColor="text1"/>
              </w:rPr>
              <w:t>, які контролюються державою зони ризику</w:t>
            </w:r>
          </w:p>
        </w:tc>
      </w:tr>
      <w:tr w:rsidR="00991EA1" w:rsidRPr="00B508E5" w:rsidTr="007F2221">
        <w:tc>
          <w:tcPr>
            <w:tcW w:w="675" w:type="dxa"/>
            <w:shd w:val="clear" w:color="auto" w:fill="auto"/>
          </w:tcPr>
          <w:p w:rsidR="00991EA1" w:rsidRPr="00B508E5" w:rsidRDefault="00991EA1" w:rsidP="00991EA1">
            <w:pPr>
              <w:numPr>
                <w:ilvl w:val="0"/>
                <w:numId w:val="17"/>
              </w:numPr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18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b/>
                <w:bCs/>
                <w:color w:val="000000" w:themeColor="text1"/>
              </w:rPr>
            </w:pPr>
            <w:r>
              <w:rPr>
                <w:rFonts w:ascii="Courier New" w:hAnsi="Courier New" w:cs="Courier New"/>
                <w:b/>
                <w:bCs/>
                <w:color w:val="000000" w:themeColor="text1"/>
                <w:lang w:val="en-US"/>
              </w:rPr>
              <w:t>ORG_FILIA</w:t>
            </w:r>
          </w:p>
        </w:tc>
        <w:tc>
          <w:tcPr>
            <w:tcW w:w="7229" w:type="dxa"/>
            <w:shd w:val="clear" w:color="auto" w:fill="auto"/>
          </w:tcPr>
          <w:p w:rsidR="00991EA1" w:rsidRPr="00B508E5" w:rsidRDefault="00991EA1" w:rsidP="007F222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Інформація щодо </w:t>
            </w:r>
            <w:r w:rsidRPr="00473D11">
              <w:rPr>
                <w:color w:val="000000" w:themeColor="text1"/>
              </w:rPr>
              <w:t>розташування дочірніх компаній/підприємств, філій, представництв та/або інших відокремлених структурних підрозділів емітента на території держави зони ризику</w:t>
            </w:r>
          </w:p>
        </w:tc>
      </w:tr>
      <w:tr w:rsidR="00991EA1" w:rsidRPr="00B508E5" w:rsidTr="007F2221">
        <w:tc>
          <w:tcPr>
            <w:tcW w:w="675" w:type="dxa"/>
            <w:shd w:val="clear" w:color="auto" w:fill="auto"/>
          </w:tcPr>
          <w:p w:rsidR="00991EA1" w:rsidRPr="00B508E5" w:rsidRDefault="00991EA1" w:rsidP="00991EA1">
            <w:pPr>
              <w:numPr>
                <w:ilvl w:val="0"/>
                <w:numId w:val="17"/>
              </w:numPr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18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b/>
                <w:bCs/>
                <w:color w:val="000000" w:themeColor="text1"/>
              </w:rPr>
            </w:pPr>
            <w:r>
              <w:rPr>
                <w:rFonts w:ascii="Courier New" w:hAnsi="Courier New" w:cs="Courier New"/>
                <w:b/>
                <w:bCs/>
                <w:color w:val="000000" w:themeColor="text1"/>
                <w:lang w:val="en-US"/>
              </w:rPr>
              <w:t>ORG_ZASN</w:t>
            </w:r>
          </w:p>
        </w:tc>
        <w:tc>
          <w:tcPr>
            <w:tcW w:w="7229" w:type="dxa"/>
            <w:shd w:val="clear" w:color="auto" w:fill="auto"/>
          </w:tcPr>
          <w:p w:rsidR="00991EA1" w:rsidRPr="00B508E5" w:rsidRDefault="00991EA1" w:rsidP="00B00AB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Інформація щодо наявно</w:t>
            </w:r>
            <w:r w:rsidRPr="00473D11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і</w:t>
            </w:r>
            <w:r w:rsidRPr="00473D11">
              <w:rPr>
                <w:color w:val="000000" w:themeColor="text1"/>
              </w:rPr>
              <w:t xml:space="preserve"> юридичних осіб засновником, учасником, акціонером яких є емітент разом з особами, визначеними підпунктами 1–3 пункту 2 Рішення</w:t>
            </w:r>
          </w:p>
        </w:tc>
      </w:tr>
      <w:tr w:rsidR="00991EA1" w:rsidRPr="00B508E5" w:rsidTr="007F2221">
        <w:tc>
          <w:tcPr>
            <w:tcW w:w="675" w:type="dxa"/>
            <w:shd w:val="clear" w:color="auto" w:fill="auto"/>
          </w:tcPr>
          <w:p w:rsidR="00991EA1" w:rsidRPr="00B508E5" w:rsidRDefault="00991EA1" w:rsidP="00991EA1">
            <w:pPr>
              <w:numPr>
                <w:ilvl w:val="0"/>
                <w:numId w:val="17"/>
              </w:numPr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1872" w:type="dxa"/>
            <w:shd w:val="clear" w:color="auto" w:fill="auto"/>
          </w:tcPr>
          <w:p w:rsidR="00991EA1" w:rsidRPr="00B47BD3" w:rsidRDefault="00991EA1" w:rsidP="007F2221">
            <w:pPr>
              <w:rPr>
                <w:rFonts w:ascii="Courier New" w:hAnsi="Courier New" w:cs="Courier New"/>
                <w:b/>
                <w:bCs/>
                <w:color w:val="000000" w:themeColor="text1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color w:val="000000" w:themeColor="text1"/>
                <w:lang w:val="en-US"/>
              </w:rPr>
              <w:t>CORP_REGISTR</w:t>
            </w:r>
          </w:p>
        </w:tc>
        <w:tc>
          <w:tcPr>
            <w:tcW w:w="7229" w:type="dxa"/>
            <w:shd w:val="clear" w:color="auto" w:fill="auto"/>
          </w:tcPr>
          <w:p w:rsidR="00991EA1" w:rsidRPr="00B508E5" w:rsidRDefault="00991EA1" w:rsidP="007F222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Інформація щодо наявно</w:t>
            </w:r>
            <w:r w:rsidRPr="00473D11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і</w:t>
            </w:r>
            <w:r w:rsidRPr="00473D11">
              <w:rPr>
                <w:color w:val="000000" w:themeColor="text1"/>
              </w:rPr>
              <w:t xml:space="preserve"> у емітента корпоративних прав в юридичній особі, зареєстрованій в іноземній державі зони ризику</w:t>
            </w:r>
          </w:p>
        </w:tc>
      </w:tr>
      <w:tr w:rsidR="00991EA1" w:rsidRPr="00B508E5" w:rsidTr="007F2221">
        <w:tc>
          <w:tcPr>
            <w:tcW w:w="675" w:type="dxa"/>
            <w:shd w:val="clear" w:color="auto" w:fill="auto"/>
          </w:tcPr>
          <w:p w:rsidR="00991EA1" w:rsidRPr="00B508E5" w:rsidRDefault="00991EA1" w:rsidP="00991EA1">
            <w:pPr>
              <w:numPr>
                <w:ilvl w:val="0"/>
                <w:numId w:val="17"/>
              </w:numPr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18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b/>
                <w:bCs/>
                <w:color w:val="000000" w:themeColor="text1"/>
              </w:rPr>
            </w:pPr>
            <w:r>
              <w:rPr>
                <w:rFonts w:ascii="Courier New" w:hAnsi="Courier New" w:cs="Courier New"/>
                <w:b/>
                <w:bCs/>
                <w:color w:val="000000" w:themeColor="text1"/>
                <w:lang w:val="en-US"/>
              </w:rPr>
              <w:t>CORP_CP</w:t>
            </w:r>
          </w:p>
        </w:tc>
        <w:tc>
          <w:tcPr>
            <w:tcW w:w="7229" w:type="dxa"/>
            <w:shd w:val="clear" w:color="auto" w:fill="auto"/>
          </w:tcPr>
          <w:p w:rsidR="00991EA1" w:rsidRPr="00B508E5" w:rsidRDefault="00991EA1" w:rsidP="007F222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Інформація щодо наявно</w:t>
            </w:r>
            <w:r w:rsidRPr="00473D11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і</w:t>
            </w:r>
            <w:r w:rsidRPr="009B4ABF">
              <w:rPr>
                <w:color w:val="000000" w:themeColor="text1"/>
              </w:rPr>
              <w:t xml:space="preserve"> у емітента цінних паперів (крім акцій) юридичної особи, яка зареєстрована в іноземній державі зони ризику</w:t>
            </w:r>
          </w:p>
        </w:tc>
      </w:tr>
    </w:tbl>
    <w:p w:rsidR="00991EA1" w:rsidRDefault="00991EA1" w:rsidP="00991EA1"/>
    <w:p w:rsidR="00991EA1" w:rsidRDefault="00991EA1" w:rsidP="00991EA1"/>
    <w:p w:rsidR="002509CF" w:rsidRPr="002315B4" w:rsidRDefault="002509CF" w:rsidP="00991EA1"/>
    <w:p w:rsidR="00991EA1" w:rsidRPr="00B508E5" w:rsidRDefault="00991EA1" w:rsidP="00991EA1">
      <w:pPr>
        <w:pStyle w:val="3"/>
        <w:rPr>
          <w:color w:val="000000" w:themeColor="text1"/>
        </w:rPr>
      </w:pPr>
      <w:r w:rsidRPr="00B508E5">
        <w:rPr>
          <w:color w:val="000000" w:themeColor="text1"/>
        </w:rPr>
        <w:t>2.1.</w:t>
      </w:r>
      <w:r w:rsidRPr="00B508E5">
        <w:rPr>
          <w:color w:val="000000" w:themeColor="text1"/>
        </w:rPr>
        <w:tab/>
      </w:r>
      <w:r w:rsidRPr="007E4D76">
        <w:rPr>
          <w:color w:val="000000" w:themeColor="text1"/>
        </w:rPr>
        <w:t>Інформація щодо наявності в структурі власності емітента фізичних осіб, які мають громадянство іноземної держави зони ризику</w:t>
      </w:r>
    </w:p>
    <w:p w:rsidR="00991EA1" w:rsidRPr="00B508E5" w:rsidRDefault="00991EA1" w:rsidP="00991EA1">
      <w:pPr>
        <w:ind w:firstLine="567"/>
        <w:rPr>
          <w:color w:val="000000" w:themeColor="text1"/>
        </w:rPr>
      </w:pPr>
      <w:r w:rsidRPr="00B508E5">
        <w:rPr>
          <w:color w:val="000000" w:themeColor="text1"/>
        </w:rPr>
        <w:t xml:space="preserve">Інформаційні рядки вкладаються до елементу </w:t>
      </w:r>
      <w:r w:rsidRPr="00B508E5">
        <w:rPr>
          <w:color w:val="000000" w:themeColor="text1"/>
          <w:lang w:val="en-US"/>
        </w:rPr>
        <w:t>XML</w:t>
      </w:r>
      <w:r w:rsidRPr="00B508E5">
        <w:rPr>
          <w:color w:val="000000" w:themeColor="text1"/>
        </w:rPr>
        <w:t xml:space="preserve"> «</w:t>
      </w:r>
      <w:r>
        <w:rPr>
          <w:rFonts w:ascii="Courier New" w:hAnsi="Courier New" w:cs="Courier New"/>
          <w:b/>
          <w:bCs/>
          <w:color w:val="000000" w:themeColor="text1"/>
          <w:lang w:val="en-US"/>
        </w:rPr>
        <w:t>VLA</w:t>
      </w:r>
      <w:r w:rsidRPr="006D522C">
        <w:rPr>
          <w:rFonts w:ascii="Courier New" w:hAnsi="Courier New" w:cs="Courier New"/>
          <w:b/>
          <w:bCs/>
          <w:color w:val="000000" w:themeColor="text1"/>
          <w:lang w:val="ru-RU"/>
        </w:rPr>
        <w:t>_</w:t>
      </w:r>
      <w:r>
        <w:rPr>
          <w:rFonts w:ascii="Courier New" w:hAnsi="Courier New" w:cs="Courier New"/>
          <w:b/>
          <w:bCs/>
          <w:color w:val="000000" w:themeColor="text1"/>
          <w:lang w:val="en-US"/>
        </w:rPr>
        <w:t>CSHIP</w:t>
      </w:r>
      <w:r w:rsidRPr="00B508E5">
        <w:rPr>
          <w:color w:val="000000" w:themeColor="text1"/>
        </w:rPr>
        <w:t>» та містять реквізити: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1944"/>
        <w:gridCol w:w="7153"/>
      </w:tblGrid>
      <w:tr w:rsidR="00991EA1" w:rsidRPr="00B508E5" w:rsidTr="007F2221">
        <w:trPr>
          <w:cantSplit/>
        </w:trPr>
        <w:tc>
          <w:tcPr>
            <w:tcW w:w="279" w:type="pct"/>
            <w:shd w:val="clear" w:color="auto" w:fill="auto"/>
          </w:tcPr>
          <w:p w:rsidR="00991EA1" w:rsidRPr="00B508E5" w:rsidRDefault="00991EA1" w:rsidP="007F2221">
            <w:pPr>
              <w:rPr>
                <w:b/>
                <w:color w:val="000000" w:themeColor="text1"/>
              </w:rPr>
            </w:pPr>
            <w:r w:rsidRPr="00B508E5">
              <w:rPr>
                <w:b/>
                <w:color w:val="000000" w:themeColor="text1"/>
              </w:rPr>
              <w:t>№ з/п</w:t>
            </w:r>
          </w:p>
        </w:tc>
        <w:tc>
          <w:tcPr>
            <w:tcW w:w="1009" w:type="pct"/>
            <w:shd w:val="clear" w:color="auto" w:fill="auto"/>
          </w:tcPr>
          <w:p w:rsidR="00991EA1" w:rsidRPr="00B508E5" w:rsidRDefault="00991EA1" w:rsidP="007F2221">
            <w:pPr>
              <w:rPr>
                <w:b/>
                <w:color w:val="000000" w:themeColor="text1"/>
              </w:rPr>
            </w:pPr>
            <w:r w:rsidRPr="00B508E5">
              <w:rPr>
                <w:b/>
                <w:color w:val="000000" w:themeColor="text1"/>
                <w:lang w:val="ru-RU"/>
              </w:rPr>
              <w:t>Атрибут</w:t>
            </w:r>
            <w:r w:rsidRPr="00B508E5">
              <w:rPr>
                <w:b/>
                <w:color w:val="000000" w:themeColor="text1"/>
                <w:lang w:val="en-US"/>
              </w:rPr>
              <w:t>XML</w:t>
            </w:r>
          </w:p>
        </w:tc>
        <w:tc>
          <w:tcPr>
            <w:tcW w:w="3711" w:type="pct"/>
            <w:shd w:val="clear" w:color="auto" w:fill="auto"/>
          </w:tcPr>
          <w:p w:rsidR="00991EA1" w:rsidRPr="00B508E5" w:rsidRDefault="00991EA1" w:rsidP="007F2221">
            <w:pPr>
              <w:rPr>
                <w:b/>
                <w:color w:val="000000" w:themeColor="text1"/>
              </w:rPr>
            </w:pPr>
            <w:r w:rsidRPr="00B508E5">
              <w:rPr>
                <w:b/>
                <w:color w:val="000000" w:themeColor="text1"/>
              </w:rPr>
              <w:t>Призначення</w:t>
            </w:r>
          </w:p>
        </w:tc>
      </w:tr>
      <w:tr w:rsidR="00991EA1" w:rsidRPr="00B508E5" w:rsidTr="007F2221">
        <w:tc>
          <w:tcPr>
            <w:tcW w:w="279" w:type="pct"/>
            <w:shd w:val="clear" w:color="auto" w:fill="auto"/>
          </w:tcPr>
          <w:p w:rsidR="00991EA1" w:rsidRPr="00B508E5" w:rsidRDefault="00991EA1" w:rsidP="00991EA1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ind w:left="0" w:firstLine="0"/>
              <w:rPr>
                <w:color w:val="000000" w:themeColor="text1"/>
              </w:rPr>
            </w:pPr>
          </w:p>
        </w:tc>
        <w:tc>
          <w:tcPr>
            <w:tcW w:w="1009" w:type="pct"/>
            <w:shd w:val="clear" w:color="auto" w:fill="auto"/>
          </w:tcPr>
          <w:p w:rsidR="00991EA1" w:rsidRPr="003D31D2" w:rsidRDefault="00991EA1" w:rsidP="007F2221">
            <w:pPr>
              <w:rPr>
                <w:rFonts w:ascii="Courier New" w:hAnsi="Courier New" w:cs="Courier New"/>
                <w:b/>
                <w:color w:val="000000" w:themeColor="text1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lang w:val="en-US"/>
              </w:rPr>
              <w:t>RUS_NAME</w:t>
            </w:r>
          </w:p>
        </w:tc>
        <w:tc>
          <w:tcPr>
            <w:tcW w:w="3711" w:type="pct"/>
            <w:shd w:val="clear" w:color="auto" w:fill="auto"/>
          </w:tcPr>
          <w:p w:rsidR="00991EA1" w:rsidRPr="00005314" w:rsidRDefault="00991EA1" w:rsidP="007F2221">
            <w:pPr>
              <w:rPr>
                <w:color w:val="000000" w:themeColor="text1"/>
                <w:szCs w:val="28"/>
              </w:rPr>
            </w:pPr>
            <w:r w:rsidRPr="00005314">
              <w:rPr>
                <w:color w:val="000000" w:themeColor="text1"/>
                <w:szCs w:val="28"/>
              </w:rPr>
              <w:t>Ім’я</w:t>
            </w:r>
          </w:p>
        </w:tc>
      </w:tr>
      <w:tr w:rsidR="00991EA1" w:rsidRPr="00B508E5" w:rsidTr="007F2221">
        <w:tc>
          <w:tcPr>
            <w:tcW w:w="279" w:type="pct"/>
            <w:shd w:val="clear" w:color="auto" w:fill="auto"/>
          </w:tcPr>
          <w:p w:rsidR="00991EA1" w:rsidRPr="00B508E5" w:rsidRDefault="00991EA1" w:rsidP="00991EA1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ind w:left="0" w:firstLine="0"/>
              <w:rPr>
                <w:color w:val="000000" w:themeColor="text1"/>
              </w:rPr>
            </w:pPr>
          </w:p>
        </w:tc>
        <w:tc>
          <w:tcPr>
            <w:tcW w:w="1009" w:type="pct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b/>
                <w:color w:val="000000" w:themeColor="text1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lang w:val="en-US"/>
              </w:rPr>
              <w:t>RUS_CITIZEN</w:t>
            </w:r>
          </w:p>
        </w:tc>
        <w:tc>
          <w:tcPr>
            <w:tcW w:w="3711" w:type="pct"/>
            <w:shd w:val="clear" w:color="auto" w:fill="auto"/>
          </w:tcPr>
          <w:p w:rsidR="00991EA1" w:rsidRPr="00005314" w:rsidRDefault="00991EA1" w:rsidP="007F2221">
            <w:pPr>
              <w:rPr>
                <w:color w:val="000000" w:themeColor="text1"/>
                <w:szCs w:val="28"/>
              </w:rPr>
            </w:pPr>
            <w:r w:rsidRPr="00005314">
              <w:rPr>
                <w:color w:val="000000" w:themeColor="text1"/>
                <w:szCs w:val="28"/>
              </w:rPr>
              <w:t>Громадянство</w:t>
            </w:r>
          </w:p>
        </w:tc>
      </w:tr>
      <w:tr w:rsidR="00991EA1" w:rsidRPr="00B508E5" w:rsidTr="007F2221">
        <w:tc>
          <w:tcPr>
            <w:tcW w:w="279" w:type="pct"/>
            <w:shd w:val="clear" w:color="auto" w:fill="auto"/>
          </w:tcPr>
          <w:p w:rsidR="00991EA1" w:rsidRPr="00B508E5" w:rsidRDefault="00991EA1" w:rsidP="00991EA1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ind w:left="0" w:firstLine="0"/>
              <w:rPr>
                <w:color w:val="000000" w:themeColor="text1"/>
              </w:rPr>
            </w:pPr>
          </w:p>
        </w:tc>
        <w:tc>
          <w:tcPr>
            <w:tcW w:w="1009" w:type="pct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b/>
                <w:color w:val="000000" w:themeColor="text1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lang w:val="en-US"/>
              </w:rPr>
              <w:t>RUS_CITY</w:t>
            </w:r>
          </w:p>
        </w:tc>
        <w:tc>
          <w:tcPr>
            <w:tcW w:w="3711" w:type="pct"/>
            <w:shd w:val="clear" w:color="auto" w:fill="auto"/>
          </w:tcPr>
          <w:p w:rsidR="00991EA1" w:rsidRPr="00005314" w:rsidRDefault="00991EA1" w:rsidP="007F2221">
            <w:pPr>
              <w:rPr>
                <w:color w:val="000000" w:themeColor="text1"/>
                <w:szCs w:val="28"/>
              </w:rPr>
            </w:pPr>
            <w:r w:rsidRPr="00005314">
              <w:rPr>
                <w:color w:val="000000" w:themeColor="text1"/>
                <w:szCs w:val="28"/>
              </w:rPr>
              <w:t>Країна та населений пункт місця проживання</w:t>
            </w:r>
          </w:p>
        </w:tc>
      </w:tr>
      <w:tr w:rsidR="00991EA1" w:rsidRPr="00B508E5" w:rsidTr="007F2221">
        <w:tc>
          <w:tcPr>
            <w:tcW w:w="279" w:type="pct"/>
            <w:shd w:val="clear" w:color="auto" w:fill="auto"/>
          </w:tcPr>
          <w:p w:rsidR="00991EA1" w:rsidRPr="00B508E5" w:rsidRDefault="00991EA1" w:rsidP="00991EA1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ind w:left="0" w:firstLine="0"/>
              <w:rPr>
                <w:color w:val="000000" w:themeColor="text1"/>
              </w:rPr>
            </w:pPr>
          </w:p>
        </w:tc>
        <w:tc>
          <w:tcPr>
            <w:tcW w:w="1009" w:type="pct"/>
            <w:shd w:val="clear" w:color="auto" w:fill="auto"/>
          </w:tcPr>
          <w:p w:rsidR="00991EA1" w:rsidRPr="00E814B2" w:rsidRDefault="00991EA1" w:rsidP="007F2221">
            <w:pPr>
              <w:rPr>
                <w:rFonts w:ascii="Courier New" w:hAnsi="Courier New" w:cs="Courier New"/>
                <w:b/>
                <w:color w:val="000000" w:themeColor="text1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lang w:val="en-US"/>
              </w:rPr>
              <w:t>VLA_CP</w:t>
            </w:r>
          </w:p>
        </w:tc>
        <w:tc>
          <w:tcPr>
            <w:tcW w:w="3711" w:type="pct"/>
            <w:shd w:val="clear" w:color="auto" w:fill="auto"/>
          </w:tcPr>
          <w:p w:rsidR="00991EA1" w:rsidRPr="00005314" w:rsidRDefault="00991EA1" w:rsidP="007F2221">
            <w:pPr>
              <w:rPr>
                <w:color w:val="000000" w:themeColor="text1"/>
                <w:szCs w:val="28"/>
              </w:rPr>
            </w:pPr>
            <w:r w:rsidRPr="00005314">
              <w:rPr>
                <w:color w:val="000000" w:themeColor="text1"/>
                <w:szCs w:val="28"/>
              </w:rPr>
              <w:t>Кількість акцій товариства, що прямо чи опосередковано належать особі</w:t>
            </w:r>
          </w:p>
        </w:tc>
      </w:tr>
      <w:tr w:rsidR="00991EA1" w:rsidRPr="00B508E5" w:rsidTr="007F2221">
        <w:tc>
          <w:tcPr>
            <w:tcW w:w="279" w:type="pct"/>
            <w:shd w:val="clear" w:color="auto" w:fill="auto"/>
          </w:tcPr>
          <w:p w:rsidR="00991EA1" w:rsidRPr="00B508E5" w:rsidRDefault="00991EA1" w:rsidP="00991EA1">
            <w:pPr>
              <w:numPr>
                <w:ilvl w:val="0"/>
                <w:numId w:val="16"/>
              </w:numPr>
              <w:tabs>
                <w:tab w:val="clear" w:pos="720"/>
                <w:tab w:val="num" w:pos="360"/>
              </w:tabs>
              <w:ind w:left="0" w:firstLine="0"/>
              <w:rPr>
                <w:color w:val="000000" w:themeColor="text1"/>
              </w:rPr>
            </w:pPr>
          </w:p>
        </w:tc>
        <w:tc>
          <w:tcPr>
            <w:tcW w:w="1009" w:type="pct"/>
            <w:shd w:val="clear" w:color="auto" w:fill="auto"/>
          </w:tcPr>
          <w:p w:rsidR="00991EA1" w:rsidRPr="00E814B2" w:rsidRDefault="00991EA1" w:rsidP="007F2221">
            <w:pPr>
              <w:rPr>
                <w:rFonts w:ascii="Courier New" w:hAnsi="Courier New" w:cs="Courier New"/>
                <w:b/>
                <w:color w:val="000000" w:themeColor="text1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lang w:val="en-US"/>
              </w:rPr>
              <w:t>OPYS</w:t>
            </w:r>
          </w:p>
        </w:tc>
        <w:tc>
          <w:tcPr>
            <w:tcW w:w="3711" w:type="pct"/>
            <w:shd w:val="clear" w:color="auto" w:fill="auto"/>
          </w:tcPr>
          <w:p w:rsidR="00991EA1" w:rsidRPr="00005314" w:rsidRDefault="00991EA1" w:rsidP="007F2221">
            <w:pPr>
              <w:rPr>
                <w:color w:val="000000" w:themeColor="text1"/>
                <w:szCs w:val="28"/>
              </w:rPr>
            </w:pPr>
            <w:r w:rsidRPr="00005314">
              <w:rPr>
                <w:color w:val="000000" w:themeColor="text1"/>
                <w:szCs w:val="28"/>
              </w:rPr>
              <w:t>Опис наявних у особи відносин контролю над емітентом</w:t>
            </w:r>
          </w:p>
        </w:tc>
      </w:tr>
    </w:tbl>
    <w:p w:rsidR="00991EA1" w:rsidRDefault="00991EA1" w:rsidP="00991EA1">
      <w:pPr>
        <w:ind w:right="448"/>
        <w:jc w:val="both"/>
        <w:textAlignment w:val="baseline"/>
        <w:rPr>
          <w:color w:val="000000" w:themeColor="text1"/>
          <w:sz w:val="20"/>
          <w:szCs w:val="20"/>
          <w:bdr w:val="none" w:sz="0" w:space="0" w:color="auto" w:frame="1"/>
        </w:rPr>
      </w:pPr>
    </w:p>
    <w:p w:rsidR="00991EA1" w:rsidRPr="00B508E5" w:rsidRDefault="00991EA1" w:rsidP="00991EA1">
      <w:pPr>
        <w:pStyle w:val="3"/>
        <w:rPr>
          <w:color w:val="000000" w:themeColor="text1"/>
        </w:rPr>
      </w:pPr>
      <w:r w:rsidRPr="00B508E5">
        <w:rPr>
          <w:color w:val="000000" w:themeColor="text1"/>
        </w:rPr>
        <w:lastRenderedPageBreak/>
        <w:t>2.</w:t>
      </w:r>
      <w:r w:rsidRPr="00E814B2">
        <w:rPr>
          <w:color w:val="000000" w:themeColor="text1"/>
        </w:rPr>
        <w:t>2</w:t>
      </w:r>
      <w:r w:rsidRPr="00B508E5">
        <w:rPr>
          <w:color w:val="000000" w:themeColor="text1"/>
        </w:rPr>
        <w:t>.</w:t>
      </w:r>
      <w:r w:rsidRPr="00B508E5">
        <w:rPr>
          <w:color w:val="000000" w:themeColor="text1"/>
        </w:rPr>
        <w:tab/>
      </w:r>
      <w:r w:rsidRPr="00E814B2">
        <w:rPr>
          <w:color w:val="000000" w:themeColor="text1"/>
        </w:rPr>
        <w:t>Інформація щодо наявності в структурі власності емітента фізичних осіб, постійним місцем проживання яких є іноземні держави зони ризику</w:t>
      </w:r>
    </w:p>
    <w:p w:rsidR="00991EA1" w:rsidRPr="00B508E5" w:rsidRDefault="00991EA1" w:rsidP="00991EA1">
      <w:pPr>
        <w:ind w:firstLine="567"/>
        <w:rPr>
          <w:color w:val="000000" w:themeColor="text1"/>
        </w:rPr>
      </w:pPr>
      <w:r w:rsidRPr="00B508E5">
        <w:rPr>
          <w:color w:val="000000" w:themeColor="text1"/>
        </w:rPr>
        <w:t xml:space="preserve">Інформаційні рядки вкладаються до елементу </w:t>
      </w:r>
      <w:r w:rsidRPr="00B508E5">
        <w:rPr>
          <w:color w:val="000000" w:themeColor="text1"/>
          <w:lang w:val="en-US"/>
        </w:rPr>
        <w:t>XML</w:t>
      </w:r>
      <w:r w:rsidRPr="00B508E5">
        <w:rPr>
          <w:color w:val="000000" w:themeColor="text1"/>
        </w:rPr>
        <w:t xml:space="preserve"> «</w:t>
      </w:r>
      <w:r>
        <w:rPr>
          <w:rFonts w:ascii="Courier New" w:hAnsi="Courier New" w:cs="Courier New"/>
          <w:b/>
          <w:bCs/>
          <w:color w:val="000000" w:themeColor="text1"/>
          <w:lang w:val="en-US"/>
        </w:rPr>
        <w:t>VLA</w:t>
      </w:r>
      <w:r w:rsidRPr="006D522C">
        <w:rPr>
          <w:rFonts w:ascii="Courier New" w:hAnsi="Courier New" w:cs="Courier New"/>
          <w:b/>
          <w:bCs/>
          <w:color w:val="000000" w:themeColor="text1"/>
          <w:lang w:val="ru-RU"/>
        </w:rPr>
        <w:t>_</w:t>
      </w:r>
      <w:r>
        <w:rPr>
          <w:rFonts w:ascii="Courier New" w:hAnsi="Courier New" w:cs="Courier New"/>
          <w:b/>
          <w:bCs/>
          <w:color w:val="000000" w:themeColor="text1"/>
          <w:lang w:val="en-US"/>
        </w:rPr>
        <w:t>RES</w:t>
      </w:r>
      <w:r w:rsidRPr="00B508E5">
        <w:rPr>
          <w:color w:val="000000" w:themeColor="text1"/>
        </w:rPr>
        <w:t>» та містять реквізити: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1801"/>
        <w:gridCol w:w="7310"/>
      </w:tblGrid>
      <w:tr w:rsidR="00991EA1" w:rsidRPr="00B508E5" w:rsidTr="007F2221">
        <w:trPr>
          <w:cantSplit/>
        </w:trPr>
        <w:tc>
          <w:tcPr>
            <w:tcW w:w="269" w:type="pct"/>
            <w:shd w:val="clear" w:color="auto" w:fill="auto"/>
          </w:tcPr>
          <w:p w:rsidR="00991EA1" w:rsidRPr="00B508E5" w:rsidRDefault="00991EA1" w:rsidP="007F2221">
            <w:pPr>
              <w:rPr>
                <w:b/>
                <w:color w:val="000000" w:themeColor="text1"/>
              </w:rPr>
            </w:pPr>
            <w:r w:rsidRPr="00B508E5">
              <w:rPr>
                <w:b/>
                <w:color w:val="000000" w:themeColor="text1"/>
              </w:rPr>
              <w:t>№ з/п</w:t>
            </w:r>
          </w:p>
        </w:tc>
        <w:tc>
          <w:tcPr>
            <w:tcW w:w="935" w:type="pct"/>
            <w:shd w:val="clear" w:color="auto" w:fill="auto"/>
          </w:tcPr>
          <w:p w:rsidR="00991EA1" w:rsidRPr="00B508E5" w:rsidRDefault="00991EA1" w:rsidP="007F2221">
            <w:pPr>
              <w:rPr>
                <w:b/>
                <w:color w:val="000000" w:themeColor="text1"/>
              </w:rPr>
            </w:pPr>
            <w:r w:rsidRPr="00B508E5">
              <w:rPr>
                <w:b/>
                <w:color w:val="000000" w:themeColor="text1"/>
                <w:lang w:val="ru-RU"/>
              </w:rPr>
              <w:t>Атрибут</w:t>
            </w:r>
            <w:r w:rsidRPr="00B508E5">
              <w:rPr>
                <w:b/>
                <w:color w:val="000000" w:themeColor="text1"/>
                <w:lang w:val="en-US"/>
              </w:rPr>
              <w:t>XML</w:t>
            </w:r>
          </w:p>
        </w:tc>
        <w:tc>
          <w:tcPr>
            <w:tcW w:w="3796" w:type="pct"/>
            <w:shd w:val="clear" w:color="auto" w:fill="auto"/>
          </w:tcPr>
          <w:p w:rsidR="00991EA1" w:rsidRPr="00B508E5" w:rsidRDefault="00991EA1" w:rsidP="007F2221">
            <w:pPr>
              <w:rPr>
                <w:b/>
                <w:color w:val="000000" w:themeColor="text1"/>
              </w:rPr>
            </w:pPr>
            <w:r w:rsidRPr="00B508E5">
              <w:rPr>
                <w:b/>
                <w:color w:val="000000" w:themeColor="text1"/>
              </w:rPr>
              <w:t>Призначення</w:t>
            </w:r>
          </w:p>
        </w:tc>
      </w:tr>
      <w:tr w:rsidR="00991EA1" w:rsidRPr="00B508E5" w:rsidTr="007F2221">
        <w:tc>
          <w:tcPr>
            <w:tcW w:w="269" w:type="pct"/>
            <w:shd w:val="clear" w:color="auto" w:fill="auto"/>
          </w:tcPr>
          <w:p w:rsidR="00991EA1" w:rsidRPr="00B508E5" w:rsidRDefault="00991EA1" w:rsidP="00991EA1">
            <w:pPr>
              <w:numPr>
                <w:ilvl w:val="0"/>
                <w:numId w:val="22"/>
              </w:numPr>
              <w:tabs>
                <w:tab w:val="clear" w:pos="720"/>
              </w:tabs>
              <w:ind w:left="447" w:hanging="447"/>
              <w:rPr>
                <w:color w:val="000000" w:themeColor="text1"/>
              </w:rPr>
            </w:pPr>
          </w:p>
        </w:tc>
        <w:tc>
          <w:tcPr>
            <w:tcW w:w="935" w:type="pct"/>
            <w:shd w:val="clear" w:color="auto" w:fill="auto"/>
          </w:tcPr>
          <w:p w:rsidR="00991EA1" w:rsidRPr="003D31D2" w:rsidRDefault="00991EA1" w:rsidP="007F2221">
            <w:pPr>
              <w:rPr>
                <w:rFonts w:ascii="Courier New" w:hAnsi="Courier New" w:cs="Courier New"/>
                <w:b/>
                <w:color w:val="000000" w:themeColor="text1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lang w:val="en-US"/>
              </w:rPr>
              <w:t>RUS_NAME</w:t>
            </w:r>
          </w:p>
        </w:tc>
        <w:tc>
          <w:tcPr>
            <w:tcW w:w="3796" w:type="pct"/>
            <w:shd w:val="clear" w:color="auto" w:fill="auto"/>
          </w:tcPr>
          <w:p w:rsidR="00991EA1" w:rsidRPr="00005314" w:rsidRDefault="00991EA1" w:rsidP="007F2221">
            <w:pPr>
              <w:rPr>
                <w:color w:val="000000" w:themeColor="text1"/>
                <w:szCs w:val="28"/>
              </w:rPr>
            </w:pPr>
            <w:r w:rsidRPr="00005314">
              <w:rPr>
                <w:color w:val="000000" w:themeColor="text1"/>
                <w:szCs w:val="28"/>
              </w:rPr>
              <w:t>Ім’я</w:t>
            </w:r>
          </w:p>
        </w:tc>
      </w:tr>
      <w:tr w:rsidR="00991EA1" w:rsidRPr="00B508E5" w:rsidTr="007F2221">
        <w:tc>
          <w:tcPr>
            <w:tcW w:w="269" w:type="pct"/>
            <w:shd w:val="clear" w:color="auto" w:fill="auto"/>
          </w:tcPr>
          <w:p w:rsidR="00991EA1" w:rsidRPr="00B508E5" w:rsidRDefault="00991EA1" w:rsidP="00991EA1">
            <w:pPr>
              <w:numPr>
                <w:ilvl w:val="0"/>
                <w:numId w:val="22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935" w:type="pct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b/>
                <w:color w:val="000000" w:themeColor="text1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lang w:val="en-US"/>
              </w:rPr>
              <w:t>RUS_CITIZEN</w:t>
            </w:r>
          </w:p>
        </w:tc>
        <w:tc>
          <w:tcPr>
            <w:tcW w:w="3796" w:type="pct"/>
            <w:shd w:val="clear" w:color="auto" w:fill="auto"/>
          </w:tcPr>
          <w:p w:rsidR="00991EA1" w:rsidRPr="00005314" w:rsidRDefault="00991EA1" w:rsidP="007F2221">
            <w:pPr>
              <w:rPr>
                <w:color w:val="000000" w:themeColor="text1"/>
                <w:szCs w:val="28"/>
              </w:rPr>
            </w:pPr>
            <w:r w:rsidRPr="00005314">
              <w:rPr>
                <w:color w:val="000000" w:themeColor="text1"/>
                <w:szCs w:val="28"/>
              </w:rPr>
              <w:t>Громадянство</w:t>
            </w:r>
          </w:p>
        </w:tc>
      </w:tr>
      <w:tr w:rsidR="00991EA1" w:rsidRPr="00B508E5" w:rsidTr="007F2221">
        <w:tc>
          <w:tcPr>
            <w:tcW w:w="269" w:type="pct"/>
            <w:shd w:val="clear" w:color="auto" w:fill="auto"/>
          </w:tcPr>
          <w:p w:rsidR="00991EA1" w:rsidRPr="00B508E5" w:rsidRDefault="00991EA1" w:rsidP="00991EA1">
            <w:pPr>
              <w:numPr>
                <w:ilvl w:val="0"/>
                <w:numId w:val="22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935" w:type="pct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b/>
                <w:color w:val="000000" w:themeColor="text1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lang w:val="en-US"/>
              </w:rPr>
              <w:t>RUS_CITY</w:t>
            </w:r>
          </w:p>
        </w:tc>
        <w:tc>
          <w:tcPr>
            <w:tcW w:w="3796" w:type="pct"/>
            <w:shd w:val="clear" w:color="auto" w:fill="auto"/>
          </w:tcPr>
          <w:p w:rsidR="00991EA1" w:rsidRPr="00005314" w:rsidRDefault="00991EA1" w:rsidP="007F2221">
            <w:pPr>
              <w:rPr>
                <w:color w:val="000000" w:themeColor="text1"/>
                <w:szCs w:val="28"/>
              </w:rPr>
            </w:pPr>
            <w:r w:rsidRPr="00005314">
              <w:rPr>
                <w:color w:val="000000" w:themeColor="text1"/>
                <w:szCs w:val="28"/>
              </w:rPr>
              <w:t>Країна та населений пункт місця проживання</w:t>
            </w:r>
          </w:p>
        </w:tc>
      </w:tr>
      <w:tr w:rsidR="00991EA1" w:rsidRPr="00B508E5" w:rsidTr="007F2221">
        <w:tc>
          <w:tcPr>
            <w:tcW w:w="269" w:type="pct"/>
            <w:shd w:val="clear" w:color="auto" w:fill="auto"/>
          </w:tcPr>
          <w:p w:rsidR="00991EA1" w:rsidRPr="00B508E5" w:rsidRDefault="00991EA1" w:rsidP="00991EA1">
            <w:pPr>
              <w:numPr>
                <w:ilvl w:val="0"/>
                <w:numId w:val="22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935" w:type="pct"/>
            <w:shd w:val="clear" w:color="auto" w:fill="auto"/>
          </w:tcPr>
          <w:p w:rsidR="00991EA1" w:rsidRPr="00E814B2" w:rsidRDefault="00991EA1" w:rsidP="007F2221">
            <w:pPr>
              <w:rPr>
                <w:rFonts w:ascii="Courier New" w:hAnsi="Courier New" w:cs="Courier New"/>
                <w:b/>
                <w:color w:val="000000" w:themeColor="text1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lang w:val="en-US"/>
              </w:rPr>
              <w:t>VLA_CP</w:t>
            </w:r>
          </w:p>
        </w:tc>
        <w:tc>
          <w:tcPr>
            <w:tcW w:w="3796" w:type="pct"/>
            <w:shd w:val="clear" w:color="auto" w:fill="auto"/>
          </w:tcPr>
          <w:p w:rsidR="00991EA1" w:rsidRPr="00005314" w:rsidRDefault="00991EA1" w:rsidP="007F2221">
            <w:pPr>
              <w:rPr>
                <w:color w:val="000000" w:themeColor="text1"/>
                <w:szCs w:val="28"/>
              </w:rPr>
            </w:pPr>
            <w:r w:rsidRPr="00005314">
              <w:rPr>
                <w:color w:val="000000" w:themeColor="text1"/>
                <w:szCs w:val="28"/>
              </w:rPr>
              <w:t>Кількість акцій товариства, що прямо чи опосередковано належать особі</w:t>
            </w:r>
          </w:p>
        </w:tc>
      </w:tr>
      <w:tr w:rsidR="00991EA1" w:rsidRPr="00B508E5" w:rsidTr="007F2221">
        <w:tc>
          <w:tcPr>
            <w:tcW w:w="269" w:type="pct"/>
            <w:shd w:val="clear" w:color="auto" w:fill="auto"/>
          </w:tcPr>
          <w:p w:rsidR="00991EA1" w:rsidRPr="00B508E5" w:rsidRDefault="00991EA1" w:rsidP="00991EA1">
            <w:pPr>
              <w:numPr>
                <w:ilvl w:val="0"/>
                <w:numId w:val="22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935" w:type="pct"/>
            <w:shd w:val="clear" w:color="auto" w:fill="auto"/>
          </w:tcPr>
          <w:p w:rsidR="00991EA1" w:rsidRPr="00E814B2" w:rsidRDefault="00991EA1" w:rsidP="007F2221">
            <w:pPr>
              <w:rPr>
                <w:rFonts w:ascii="Courier New" w:hAnsi="Courier New" w:cs="Courier New"/>
                <w:b/>
                <w:color w:val="000000" w:themeColor="text1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lang w:val="en-US"/>
              </w:rPr>
              <w:t>OPYS</w:t>
            </w:r>
          </w:p>
        </w:tc>
        <w:tc>
          <w:tcPr>
            <w:tcW w:w="3796" w:type="pct"/>
            <w:shd w:val="clear" w:color="auto" w:fill="auto"/>
          </w:tcPr>
          <w:p w:rsidR="00991EA1" w:rsidRPr="00005314" w:rsidRDefault="00991EA1" w:rsidP="007F2221">
            <w:pPr>
              <w:rPr>
                <w:color w:val="000000" w:themeColor="text1"/>
                <w:szCs w:val="28"/>
              </w:rPr>
            </w:pPr>
            <w:r w:rsidRPr="00005314">
              <w:rPr>
                <w:color w:val="000000" w:themeColor="text1"/>
                <w:szCs w:val="28"/>
              </w:rPr>
              <w:t>Опис наявних у особи відносин контролю над емітентом</w:t>
            </w:r>
          </w:p>
        </w:tc>
      </w:tr>
    </w:tbl>
    <w:p w:rsidR="00991EA1" w:rsidRDefault="00991EA1" w:rsidP="00991EA1">
      <w:pPr>
        <w:ind w:right="448"/>
        <w:jc w:val="both"/>
        <w:textAlignment w:val="baseline"/>
        <w:rPr>
          <w:color w:val="000000" w:themeColor="text1"/>
          <w:sz w:val="20"/>
          <w:szCs w:val="20"/>
          <w:bdr w:val="none" w:sz="0" w:space="0" w:color="auto" w:frame="1"/>
        </w:rPr>
      </w:pPr>
    </w:p>
    <w:p w:rsidR="00991EA1" w:rsidRPr="00B508E5" w:rsidRDefault="00991EA1" w:rsidP="00991EA1">
      <w:pPr>
        <w:pStyle w:val="3"/>
        <w:rPr>
          <w:color w:val="000000" w:themeColor="text1"/>
        </w:rPr>
      </w:pPr>
      <w:r w:rsidRPr="00B508E5">
        <w:rPr>
          <w:color w:val="000000" w:themeColor="text1"/>
        </w:rPr>
        <w:t>2.</w:t>
      </w:r>
      <w:r w:rsidRPr="00676BE2">
        <w:rPr>
          <w:color w:val="000000" w:themeColor="text1"/>
        </w:rPr>
        <w:t>3</w:t>
      </w:r>
      <w:r w:rsidRPr="002D4316">
        <w:rPr>
          <w:color w:val="000000" w:themeColor="text1"/>
        </w:rPr>
        <w:t>.</w:t>
      </w:r>
      <w:r w:rsidRPr="00B508E5">
        <w:rPr>
          <w:color w:val="000000" w:themeColor="text1"/>
        </w:rPr>
        <w:tab/>
      </w:r>
      <w:r w:rsidRPr="00676BE2">
        <w:rPr>
          <w:color w:val="000000" w:themeColor="text1"/>
        </w:rPr>
        <w:t>Інформація щодо наявності в структурі власності емітента юридичних осіб, місцем реєстрації яких є іноземні держави зони ризику</w:t>
      </w:r>
    </w:p>
    <w:p w:rsidR="00991EA1" w:rsidRPr="00B508E5" w:rsidRDefault="00991EA1" w:rsidP="00991EA1">
      <w:pPr>
        <w:ind w:firstLine="567"/>
        <w:rPr>
          <w:color w:val="000000" w:themeColor="text1"/>
        </w:rPr>
      </w:pPr>
      <w:r w:rsidRPr="00B508E5">
        <w:rPr>
          <w:color w:val="000000" w:themeColor="text1"/>
        </w:rPr>
        <w:t xml:space="preserve">Інформаційні рядки вкладаються до елементу </w:t>
      </w:r>
      <w:r w:rsidRPr="00B508E5">
        <w:rPr>
          <w:color w:val="000000" w:themeColor="text1"/>
          <w:lang w:val="en-US"/>
        </w:rPr>
        <w:t>XML</w:t>
      </w:r>
      <w:r w:rsidRPr="00B508E5">
        <w:rPr>
          <w:color w:val="000000" w:themeColor="text1"/>
        </w:rPr>
        <w:t xml:space="preserve"> «</w:t>
      </w:r>
      <w:r>
        <w:rPr>
          <w:rFonts w:ascii="Courier New" w:hAnsi="Courier New" w:cs="Courier New"/>
          <w:b/>
          <w:bCs/>
          <w:color w:val="000000" w:themeColor="text1"/>
          <w:lang w:val="en-US"/>
        </w:rPr>
        <w:t>ORG</w:t>
      </w:r>
      <w:r w:rsidRPr="006D522C">
        <w:rPr>
          <w:rFonts w:ascii="Courier New" w:hAnsi="Courier New" w:cs="Courier New"/>
          <w:b/>
          <w:bCs/>
          <w:color w:val="000000" w:themeColor="text1"/>
          <w:lang w:val="ru-RU"/>
        </w:rPr>
        <w:t>_</w:t>
      </w:r>
      <w:r>
        <w:rPr>
          <w:rFonts w:ascii="Courier New" w:hAnsi="Courier New" w:cs="Courier New"/>
          <w:b/>
          <w:bCs/>
          <w:color w:val="000000" w:themeColor="text1"/>
          <w:lang w:val="en-US"/>
        </w:rPr>
        <w:t>CSHIP</w:t>
      </w:r>
      <w:r w:rsidRPr="00B508E5">
        <w:rPr>
          <w:color w:val="000000" w:themeColor="text1"/>
        </w:rPr>
        <w:t>» та містять реквізити: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1946"/>
        <w:gridCol w:w="7126"/>
      </w:tblGrid>
      <w:tr w:rsidR="00991EA1" w:rsidRPr="00B508E5" w:rsidTr="007F2221">
        <w:trPr>
          <w:cantSplit/>
        </w:trPr>
        <w:tc>
          <w:tcPr>
            <w:tcW w:w="292" w:type="pct"/>
            <w:shd w:val="clear" w:color="auto" w:fill="auto"/>
          </w:tcPr>
          <w:p w:rsidR="00991EA1" w:rsidRPr="00B508E5" w:rsidRDefault="00991EA1" w:rsidP="007F2221">
            <w:pPr>
              <w:rPr>
                <w:b/>
                <w:color w:val="000000" w:themeColor="text1"/>
              </w:rPr>
            </w:pPr>
            <w:r w:rsidRPr="00B508E5">
              <w:rPr>
                <w:b/>
                <w:color w:val="000000" w:themeColor="text1"/>
              </w:rPr>
              <w:t>№ з/п</w:t>
            </w:r>
          </w:p>
        </w:tc>
        <w:tc>
          <w:tcPr>
            <w:tcW w:w="1010" w:type="pct"/>
            <w:shd w:val="clear" w:color="auto" w:fill="auto"/>
          </w:tcPr>
          <w:p w:rsidR="00991EA1" w:rsidRPr="00B508E5" w:rsidRDefault="00991EA1" w:rsidP="007F2221">
            <w:pPr>
              <w:rPr>
                <w:b/>
                <w:color w:val="000000" w:themeColor="text1"/>
              </w:rPr>
            </w:pPr>
            <w:r w:rsidRPr="00B508E5">
              <w:rPr>
                <w:b/>
                <w:color w:val="000000" w:themeColor="text1"/>
                <w:lang w:val="ru-RU"/>
              </w:rPr>
              <w:t>Атрибут</w:t>
            </w:r>
            <w:r w:rsidRPr="00B508E5">
              <w:rPr>
                <w:b/>
                <w:color w:val="000000" w:themeColor="text1"/>
                <w:lang w:val="en-US"/>
              </w:rPr>
              <w:t>XML</w:t>
            </w:r>
          </w:p>
        </w:tc>
        <w:tc>
          <w:tcPr>
            <w:tcW w:w="3698" w:type="pct"/>
            <w:shd w:val="clear" w:color="auto" w:fill="auto"/>
          </w:tcPr>
          <w:p w:rsidR="00991EA1" w:rsidRPr="00B508E5" w:rsidRDefault="00991EA1" w:rsidP="007F2221">
            <w:pPr>
              <w:rPr>
                <w:b/>
                <w:color w:val="000000" w:themeColor="text1"/>
              </w:rPr>
            </w:pPr>
            <w:r w:rsidRPr="00B508E5">
              <w:rPr>
                <w:b/>
                <w:color w:val="000000" w:themeColor="text1"/>
              </w:rPr>
              <w:t>Призначення</w:t>
            </w:r>
          </w:p>
        </w:tc>
      </w:tr>
      <w:tr w:rsidR="00991EA1" w:rsidRPr="00B508E5" w:rsidTr="007F2221">
        <w:tc>
          <w:tcPr>
            <w:tcW w:w="292" w:type="pct"/>
            <w:shd w:val="clear" w:color="auto" w:fill="auto"/>
          </w:tcPr>
          <w:p w:rsidR="00991EA1" w:rsidRPr="00B508E5" w:rsidRDefault="00991EA1" w:rsidP="00991EA1">
            <w:pPr>
              <w:numPr>
                <w:ilvl w:val="0"/>
                <w:numId w:val="23"/>
              </w:numPr>
              <w:tabs>
                <w:tab w:val="clear" w:pos="720"/>
              </w:tabs>
              <w:ind w:left="589" w:hanging="589"/>
              <w:rPr>
                <w:color w:val="000000" w:themeColor="text1"/>
              </w:rPr>
            </w:pPr>
          </w:p>
        </w:tc>
        <w:tc>
          <w:tcPr>
            <w:tcW w:w="1010" w:type="pct"/>
            <w:shd w:val="clear" w:color="auto" w:fill="auto"/>
          </w:tcPr>
          <w:p w:rsidR="00991EA1" w:rsidRPr="003D31D2" w:rsidRDefault="00991EA1" w:rsidP="007F2221">
            <w:pPr>
              <w:rPr>
                <w:rFonts w:ascii="Courier New" w:hAnsi="Courier New" w:cs="Courier New"/>
                <w:b/>
                <w:color w:val="000000" w:themeColor="text1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lang w:val="en-US"/>
              </w:rPr>
              <w:t>RUS_NAME</w:t>
            </w:r>
          </w:p>
        </w:tc>
        <w:tc>
          <w:tcPr>
            <w:tcW w:w="3698" w:type="pct"/>
            <w:shd w:val="clear" w:color="auto" w:fill="auto"/>
          </w:tcPr>
          <w:p w:rsidR="00991EA1" w:rsidRPr="00005314" w:rsidRDefault="00991EA1" w:rsidP="007F2221">
            <w:pPr>
              <w:rPr>
                <w:color w:val="000000" w:themeColor="text1"/>
                <w:szCs w:val="28"/>
              </w:rPr>
            </w:pPr>
            <w:r w:rsidRPr="002D4316">
              <w:rPr>
                <w:color w:val="000000" w:themeColor="text1"/>
                <w:szCs w:val="28"/>
              </w:rPr>
              <w:t>Повне найменування, мовою оригіналу, англійською мовою та його т</w:t>
            </w:r>
            <w:r>
              <w:rPr>
                <w:color w:val="000000" w:themeColor="text1"/>
                <w:szCs w:val="28"/>
              </w:rPr>
              <w:t>ранслітерація українською мовою</w:t>
            </w:r>
          </w:p>
        </w:tc>
      </w:tr>
      <w:tr w:rsidR="00991EA1" w:rsidRPr="00B508E5" w:rsidTr="007F2221">
        <w:tc>
          <w:tcPr>
            <w:tcW w:w="292" w:type="pct"/>
            <w:shd w:val="clear" w:color="auto" w:fill="auto"/>
          </w:tcPr>
          <w:p w:rsidR="00991EA1" w:rsidRPr="00B508E5" w:rsidRDefault="00991EA1" w:rsidP="00991EA1">
            <w:pPr>
              <w:numPr>
                <w:ilvl w:val="0"/>
                <w:numId w:val="23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1010" w:type="pct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b/>
                <w:color w:val="000000" w:themeColor="text1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lang w:val="en-US"/>
              </w:rPr>
              <w:t>RUS_CITY</w:t>
            </w:r>
          </w:p>
        </w:tc>
        <w:tc>
          <w:tcPr>
            <w:tcW w:w="3698" w:type="pct"/>
            <w:shd w:val="clear" w:color="auto" w:fill="auto"/>
          </w:tcPr>
          <w:p w:rsidR="00991EA1" w:rsidRPr="002D4316" w:rsidRDefault="00991EA1" w:rsidP="007F2221">
            <w:pPr>
              <w:rPr>
                <w:sz w:val="28"/>
                <w:szCs w:val="28"/>
              </w:rPr>
            </w:pPr>
            <w:r w:rsidRPr="002D4316">
              <w:rPr>
                <w:color w:val="000000" w:themeColor="text1"/>
                <w:szCs w:val="28"/>
              </w:rPr>
              <w:t>Місцезнаходження українською та англійською мовами</w:t>
            </w:r>
          </w:p>
        </w:tc>
      </w:tr>
      <w:tr w:rsidR="00991EA1" w:rsidRPr="00B508E5" w:rsidTr="007F2221">
        <w:tc>
          <w:tcPr>
            <w:tcW w:w="292" w:type="pct"/>
            <w:shd w:val="clear" w:color="auto" w:fill="auto"/>
          </w:tcPr>
          <w:p w:rsidR="00991EA1" w:rsidRPr="00B508E5" w:rsidRDefault="00991EA1" w:rsidP="00991EA1">
            <w:pPr>
              <w:numPr>
                <w:ilvl w:val="0"/>
                <w:numId w:val="23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1010" w:type="pct"/>
            <w:shd w:val="clear" w:color="auto" w:fill="auto"/>
          </w:tcPr>
          <w:p w:rsidR="00991EA1" w:rsidRPr="008A2279" w:rsidRDefault="00991EA1" w:rsidP="007F2221">
            <w:pPr>
              <w:rPr>
                <w:rFonts w:ascii="Courier New" w:hAnsi="Courier New" w:cs="Courier New"/>
                <w:b/>
                <w:color w:val="000000" w:themeColor="text1"/>
                <w:lang w:val="en-US"/>
              </w:rPr>
            </w:pPr>
            <w:r w:rsidRPr="008A2279">
              <w:rPr>
                <w:rFonts w:ascii="Courier New" w:hAnsi="Courier New" w:cs="Courier New"/>
                <w:b/>
                <w:color w:val="000000" w:themeColor="text1"/>
                <w:lang w:val="en-US"/>
              </w:rPr>
              <w:t>RUS_NUM</w:t>
            </w:r>
          </w:p>
        </w:tc>
        <w:tc>
          <w:tcPr>
            <w:tcW w:w="3698" w:type="pct"/>
            <w:shd w:val="clear" w:color="auto" w:fill="auto"/>
          </w:tcPr>
          <w:p w:rsidR="00991EA1" w:rsidRPr="008A2279" w:rsidRDefault="00991EA1" w:rsidP="007F2221">
            <w:pPr>
              <w:rPr>
                <w:color w:val="000000" w:themeColor="text1"/>
                <w:szCs w:val="28"/>
              </w:rPr>
            </w:pPr>
            <w:r w:rsidRPr="008A2279">
              <w:rPr>
                <w:color w:val="000000" w:themeColor="text1"/>
                <w:szCs w:val="28"/>
              </w:rPr>
              <w:t>Код/номер з торговельного, банківського чи судового реєстру</w:t>
            </w:r>
          </w:p>
        </w:tc>
      </w:tr>
      <w:tr w:rsidR="00991EA1" w:rsidRPr="00B508E5" w:rsidTr="007F2221">
        <w:tc>
          <w:tcPr>
            <w:tcW w:w="292" w:type="pct"/>
            <w:shd w:val="clear" w:color="auto" w:fill="auto"/>
          </w:tcPr>
          <w:p w:rsidR="00991EA1" w:rsidRPr="00B508E5" w:rsidRDefault="00991EA1" w:rsidP="00991EA1">
            <w:pPr>
              <w:numPr>
                <w:ilvl w:val="0"/>
                <w:numId w:val="23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1010" w:type="pct"/>
            <w:shd w:val="clear" w:color="auto" w:fill="auto"/>
          </w:tcPr>
          <w:p w:rsidR="00991EA1" w:rsidRPr="008A2279" w:rsidRDefault="00991EA1" w:rsidP="007F2221">
            <w:pPr>
              <w:rPr>
                <w:rFonts w:ascii="Courier New" w:hAnsi="Courier New" w:cs="Courier New"/>
                <w:b/>
                <w:color w:val="000000" w:themeColor="text1"/>
                <w:lang w:val="ru-RU"/>
              </w:rPr>
            </w:pPr>
            <w:r w:rsidRPr="008A2279">
              <w:rPr>
                <w:rFonts w:ascii="Courier New" w:hAnsi="Courier New" w:cs="Courier New"/>
                <w:b/>
                <w:color w:val="000000" w:themeColor="text1"/>
                <w:lang w:val="en-US"/>
              </w:rPr>
              <w:t>RUS_LEI</w:t>
            </w:r>
          </w:p>
        </w:tc>
        <w:tc>
          <w:tcPr>
            <w:tcW w:w="3698" w:type="pct"/>
            <w:shd w:val="clear" w:color="auto" w:fill="auto"/>
          </w:tcPr>
          <w:p w:rsidR="00991EA1" w:rsidRPr="008A2279" w:rsidRDefault="00991EA1" w:rsidP="007F2221">
            <w:pPr>
              <w:rPr>
                <w:color w:val="000000" w:themeColor="text1"/>
                <w:szCs w:val="28"/>
              </w:rPr>
            </w:pPr>
            <w:r w:rsidRPr="008A2279">
              <w:rPr>
                <w:color w:val="000000" w:themeColor="text1"/>
                <w:szCs w:val="28"/>
              </w:rPr>
              <w:t>Міжнародний ідентифікаційний код юридичної особи (код LEI) (за наявності)</w:t>
            </w:r>
          </w:p>
        </w:tc>
      </w:tr>
      <w:tr w:rsidR="00991EA1" w:rsidRPr="00B508E5" w:rsidTr="007F2221">
        <w:tc>
          <w:tcPr>
            <w:tcW w:w="292" w:type="pct"/>
            <w:shd w:val="clear" w:color="auto" w:fill="auto"/>
          </w:tcPr>
          <w:p w:rsidR="00991EA1" w:rsidRPr="00B508E5" w:rsidRDefault="00991EA1" w:rsidP="00991EA1">
            <w:pPr>
              <w:numPr>
                <w:ilvl w:val="0"/>
                <w:numId w:val="23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1010" w:type="pct"/>
            <w:shd w:val="clear" w:color="auto" w:fill="auto"/>
          </w:tcPr>
          <w:p w:rsidR="00991EA1" w:rsidRPr="008A2279" w:rsidRDefault="00991EA1" w:rsidP="007F2221">
            <w:pPr>
              <w:rPr>
                <w:rFonts w:ascii="Courier New" w:hAnsi="Courier New" w:cs="Courier New"/>
                <w:b/>
                <w:color w:val="000000" w:themeColor="text1"/>
                <w:lang w:val="ru-RU"/>
              </w:rPr>
            </w:pPr>
            <w:r w:rsidRPr="008A2279">
              <w:rPr>
                <w:rFonts w:ascii="Courier New" w:hAnsi="Courier New" w:cs="Courier New"/>
                <w:b/>
                <w:color w:val="000000" w:themeColor="text1"/>
                <w:lang w:val="en-US"/>
              </w:rPr>
              <w:t>RUS_ZASN</w:t>
            </w:r>
          </w:p>
        </w:tc>
        <w:tc>
          <w:tcPr>
            <w:tcW w:w="3698" w:type="pct"/>
            <w:shd w:val="clear" w:color="auto" w:fill="auto"/>
          </w:tcPr>
          <w:p w:rsidR="00991EA1" w:rsidRPr="008A2279" w:rsidRDefault="00991EA1" w:rsidP="007F2221">
            <w:pPr>
              <w:rPr>
                <w:color w:val="000000" w:themeColor="text1"/>
                <w:szCs w:val="28"/>
                <w:lang w:val="ru-RU"/>
              </w:rPr>
            </w:pPr>
            <w:r w:rsidRPr="008A2279">
              <w:rPr>
                <w:color w:val="000000" w:themeColor="text1"/>
                <w:szCs w:val="28"/>
              </w:rPr>
              <w:t>І</w:t>
            </w:r>
            <w:r w:rsidRPr="008A2279">
              <w:rPr>
                <w:color w:val="000000" w:themeColor="text1"/>
                <w:szCs w:val="28"/>
                <w:lang w:val="en-US"/>
              </w:rPr>
              <w:t>D</w:t>
            </w:r>
            <w:r w:rsidRPr="008A2279">
              <w:rPr>
                <w:color w:val="000000" w:themeColor="text1"/>
                <w:szCs w:val="28"/>
                <w:lang w:val="ru-RU"/>
              </w:rPr>
              <w:t xml:space="preserve"> (</w:t>
            </w:r>
            <w:proofErr w:type="spellStart"/>
            <w:r w:rsidRPr="008A2279">
              <w:rPr>
                <w:color w:val="000000" w:themeColor="text1"/>
                <w:szCs w:val="28"/>
                <w:lang w:val="ru-RU"/>
              </w:rPr>
              <w:t>або</w:t>
            </w:r>
            <w:proofErr w:type="spellEnd"/>
            <w:r w:rsidRPr="008A2279">
              <w:rPr>
                <w:color w:val="000000" w:themeColor="text1"/>
                <w:szCs w:val="28"/>
                <w:lang w:val="ru-RU"/>
              </w:rPr>
              <w:t xml:space="preserve"> код) </w:t>
            </w:r>
            <w:r w:rsidRPr="008A2279">
              <w:rPr>
                <w:color w:val="000000" w:themeColor="text1"/>
                <w:szCs w:val="28"/>
              </w:rPr>
              <w:t>юридичної особи (засновника, акціонера, учасника)*</w:t>
            </w:r>
            <w:r w:rsidRPr="008A2279">
              <w:rPr>
                <w:color w:val="000000" w:themeColor="text1"/>
                <w:szCs w:val="28"/>
                <w:lang w:val="ru-RU"/>
              </w:rPr>
              <w:t xml:space="preserve"> </w:t>
            </w:r>
          </w:p>
        </w:tc>
      </w:tr>
      <w:tr w:rsidR="00991EA1" w:rsidRPr="00B508E5" w:rsidTr="007F2221">
        <w:tc>
          <w:tcPr>
            <w:tcW w:w="292" w:type="pct"/>
            <w:shd w:val="clear" w:color="auto" w:fill="auto"/>
          </w:tcPr>
          <w:p w:rsidR="00991EA1" w:rsidRPr="00B508E5" w:rsidRDefault="00991EA1" w:rsidP="00991EA1">
            <w:pPr>
              <w:numPr>
                <w:ilvl w:val="0"/>
                <w:numId w:val="23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1010" w:type="pct"/>
            <w:shd w:val="clear" w:color="auto" w:fill="auto"/>
          </w:tcPr>
          <w:p w:rsidR="00991EA1" w:rsidRPr="008A2279" w:rsidRDefault="00991EA1" w:rsidP="007F2221">
            <w:pPr>
              <w:rPr>
                <w:rFonts w:ascii="Courier New" w:hAnsi="Courier New" w:cs="Courier New"/>
                <w:b/>
                <w:color w:val="000000" w:themeColor="text1"/>
                <w:lang w:val="en-US"/>
              </w:rPr>
            </w:pPr>
            <w:r w:rsidRPr="008A2279">
              <w:rPr>
                <w:rFonts w:ascii="Courier New" w:hAnsi="Courier New" w:cs="Courier New"/>
                <w:b/>
                <w:color w:val="000000" w:themeColor="text1"/>
                <w:lang w:val="en-US"/>
              </w:rPr>
              <w:t>VLA_CP</w:t>
            </w:r>
          </w:p>
        </w:tc>
        <w:tc>
          <w:tcPr>
            <w:tcW w:w="3698" w:type="pct"/>
            <w:shd w:val="clear" w:color="auto" w:fill="auto"/>
          </w:tcPr>
          <w:p w:rsidR="00991EA1" w:rsidRPr="008A2279" w:rsidRDefault="00991EA1" w:rsidP="007F2221">
            <w:pPr>
              <w:rPr>
                <w:color w:val="000000" w:themeColor="text1"/>
                <w:szCs w:val="28"/>
              </w:rPr>
            </w:pPr>
            <w:r w:rsidRPr="008A2279">
              <w:rPr>
                <w:color w:val="000000" w:themeColor="text1"/>
                <w:szCs w:val="28"/>
              </w:rPr>
              <w:t>Кількість акцій товариства, що прямо чи опосередковано належать особі</w:t>
            </w:r>
          </w:p>
        </w:tc>
      </w:tr>
      <w:tr w:rsidR="00991EA1" w:rsidRPr="00B508E5" w:rsidTr="007F2221">
        <w:tc>
          <w:tcPr>
            <w:tcW w:w="292" w:type="pct"/>
            <w:shd w:val="clear" w:color="auto" w:fill="auto"/>
          </w:tcPr>
          <w:p w:rsidR="00991EA1" w:rsidRPr="00B508E5" w:rsidRDefault="00991EA1" w:rsidP="00991EA1">
            <w:pPr>
              <w:numPr>
                <w:ilvl w:val="0"/>
                <w:numId w:val="23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1010" w:type="pct"/>
            <w:shd w:val="clear" w:color="auto" w:fill="auto"/>
          </w:tcPr>
          <w:p w:rsidR="00991EA1" w:rsidRPr="00E814B2" w:rsidRDefault="00991EA1" w:rsidP="007F2221">
            <w:pPr>
              <w:rPr>
                <w:rFonts w:ascii="Courier New" w:hAnsi="Courier New" w:cs="Courier New"/>
                <w:b/>
                <w:color w:val="000000" w:themeColor="text1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lang w:val="en-US"/>
              </w:rPr>
              <w:t>OPYS</w:t>
            </w:r>
          </w:p>
        </w:tc>
        <w:tc>
          <w:tcPr>
            <w:tcW w:w="3698" w:type="pct"/>
            <w:shd w:val="clear" w:color="auto" w:fill="auto"/>
          </w:tcPr>
          <w:p w:rsidR="00991EA1" w:rsidRPr="00005314" w:rsidRDefault="00991EA1" w:rsidP="007F2221">
            <w:pPr>
              <w:rPr>
                <w:color w:val="000000" w:themeColor="text1"/>
                <w:szCs w:val="28"/>
              </w:rPr>
            </w:pPr>
            <w:r w:rsidRPr="00005314">
              <w:rPr>
                <w:color w:val="000000" w:themeColor="text1"/>
                <w:szCs w:val="28"/>
              </w:rPr>
              <w:t>Опис наявних у особи відносин контролю над емітентом</w:t>
            </w:r>
          </w:p>
        </w:tc>
      </w:tr>
    </w:tbl>
    <w:p w:rsidR="00991EA1" w:rsidRDefault="00991EA1" w:rsidP="00991EA1">
      <w:pPr>
        <w:pStyle w:val="3"/>
        <w:ind w:left="720"/>
        <w:rPr>
          <w:b w:val="0"/>
          <w:color w:val="000000" w:themeColor="text1"/>
          <w:sz w:val="24"/>
        </w:rPr>
      </w:pPr>
      <w:r w:rsidRPr="008A0919">
        <w:rPr>
          <w:b w:val="0"/>
          <w:color w:val="000000" w:themeColor="text1"/>
          <w:sz w:val="24"/>
        </w:rPr>
        <w:t>*застосову</w:t>
      </w:r>
      <w:r>
        <w:rPr>
          <w:b w:val="0"/>
          <w:color w:val="000000" w:themeColor="text1"/>
          <w:sz w:val="24"/>
        </w:rPr>
        <w:t>є</w:t>
      </w:r>
      <w:r w:rsidRPr="008A0919">
        <w:rPr>
          <w:b w:val="0"/>
          <w:color w:val="000000" w:themeColor="text1"/>
          <w:sz w:val="24"/>
        </w:rPr>
        <w:t>ться для зв`язків інформаці</w:t>
      </w:r>
      <w:r>
        <w:rPr>
          <w:b w:val="0"/>
          <w:color w:val="000000" w:themeColor="text1"/>
          <w:sz w:val="24"/>
        </w:rPr>
        <w:t>ї</w:t>
      </w:r>
      <w:r w:rsidRPr="008A0919">
        <w:rPr>
          <w:b w:val="0"/>
          <w:color w:val="000000" w:themeColor="text1"/>
          <w:sz w:val="24"/>
        </w:rPr>
        <w:t xml:space="preserve"> елементу  XML «ORG_CSHIP_UR»</w:t>
      </w:r>
      <w:r>
        <w:rPr>
          <w:b w:val="0"/>
          <w:color w:val="000000" w:themeColor="text1"/>
          <w:sz w:val="24"/>
        </w:rPr>
        <w:t>.</w:t>
      </w:r>
    </w:p>
    <w:p w:rsidR="00991EA1" w:rsidRPr="003C3F13" w:rsidRDefault="00991EA1" w:rsidP="00991EA1"/>
    <w:p w:rsidR="00991EA1" w:rsidRDefault="00991EA1" w:rsidP="00991EA1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8A2279">
        <w:rPr>
          <w:b/>
          <w:color w:val="000000" w:themeColor="text1"/>
          <w:sz w:val="28"/>
          <w:szCs w:val="28"/>
        </w:rPr>
        <w:t>2.3.1.</w:t>
      </w:r>
      <w:r w:rsidRPr="008A2279">
        <w:rPr>
          <w:b/>
          <w:color w:val="000000" w:themeColor="text1"/>
          <w:sz w:val="28"/>
          <w:szCs w:val="28"/>
        </w:rPr>
        <w:tab/>
        <w:t>Перелік засновників, акціонерів, учасників, що відноситься до інформації щодо наявності в</w:t>
      </w:r>
      <w:r w:rsidRPr="00106821">
        <w:rPr>
          <w:b/>
          <w:color w:val="000000" w:themeColor="text1"/>
          <w:sz w:val="28"/>
          <w:szCs w:val="28"/>
        </w:rPr>
        <w:t xml:space="preserve"> структурі власності емітента юридичних осіб, місцем реєстрації яких є іноземні держави зони ризику</w:t>
      </w:r>
    </w:p>
    <w:p w:rsidR="00991EA1" w:rsidRPr="00B508E5" w:rsidRDefault="00991EA1" w:rsidP="00991EA1">
      <w:pPr>
        <w:ind w:firstLine="567"/>
        <w:jc w:val="both"/>
        <w:rPr>
          <w:color w:val="000000" w:themeColor="text1"/>
        </w:rPr>
      </w:pPr>
      <w:r w:rsidRPr="00B508E5">
        <w:rPr>
          <w:color w:val="000000" w:themeColor="text1"/>
        </w:rPr>
        <w:t xml:space="preserve">Інформаційні рядки вкладаються до елементу </w:t>
      </w:r>
      <w:r w:rsidRPr="00BF24F1">
        <w:rPr>
          <w:color w:val="000000" w:themeColor="text1"/>
        </w:rPr>
        <w:t>XML «ORG_CSHIP_UR»</w:t>
      </w:r>
      <w:r w:rsidRPr="00B508E5">
        <w:rPr>
          <w:color w:val="000000" w:themeColor="text1"/>
        </w:rPr>
        <w:t xml:space="preserve"> та містять реквізити: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1872"/>
        <w:gridCol w:w="7143"/>
      </w:tblGrid>
      <w:tr w:rsidR="00991EA1" w:rsidRPr="004E1FA1" w:rsidTr="007F2221">
        <w:trPr>
          <w:cantSplit/>
        </w:trPr>
        <w:tc>
          <w:tcPr>
            <w:tcW w:w="319" w:type="pct"/>
            <w:shd w:val="clear" w:color="auto" w:fill="auto"/>
          </w:tcPr>
          <w:p w:rsidR="00991EA1" w:rsidRPr="00605F3C" w:rsidRDefault="00991EA1" w:rsidP="007F2221">
            <w:pPr>
              <w:rPr>
                <w:b/>
                <w:color w:val="000000" w:themeColor="text1"/>
              </w:rPr>
            </w:pPr>
            <w:r w:rsidRPr="00605F3C">
              <w:rPr>
                <w:b/>
                <w:color w:val="000000" w:themeColor="text1"/>
              </w:rPr>
              <w:t>№ з/п</w:t>
            </w:r>
          </w:p>
        </w:tc>
        <w:tc>
          <w:tcPr>
            <w:tcW w:w="972" w:type="pct"/>
            <w:shd w:val="clear" w:color="auto" w:fill="auto"/>
          </w:tcPr>
          <w:p w:rsidR="00991EA1" w:rsidRPr="00605F3C" w:rsidRDefault="00991EA1" w:rsidP="007F2221">
            <w:pPr>
              <w:rPr>
                <w:b/>
                <w:color w:val="000000" w:themeColor="text1"/>
              </w:rPr>
            </w:pPr>
            <w:r w:rsidRPr="00605F3C">
              <w:rPr>
                <w:b/>
                <w:color w:val="000000" w:themeColor="text1"/>
              </w:rPr>
              <w:t>Атрибут XML</w:t>
            </w:r>
          </w:p>
        </w:tc>
        <w:tc>
          <w:tcPr>
            <w:tcW w:w="3709" w:type="pct"/>
            <w:shd w:val="clear" w:color="auto" w:fill="auto"/>
          </w:tcPr>
          <w:p w:rsidR="00991EA1" w:rsidRPr="00605F3C" w:rsidRDefault="00991EA1" w:rsidP="007F2221">
            <w:pPr>
              <w:rPr>
                <w:b/>
                <w:color w:val="000000" w:themeColor="text1"/>
              </w:rPr>
            </w:pPr>
            <w:r w:rsidRPr="00605F3C">
              <w:rPr>
                <w:b/>
                <w:color w:val="000000" w:themeColor="text1"/>
              </w:rPr>
              <w:t>Призначення</w:t>
            </w:r>
          </w:p>
        </w:tc>
      </w:tr>
      <w:tr w:rsidR="00991EA1" w:rsidRPr="004E1FA1" w:rsidTr="007F2221">
        <w:trPr>
          <w:cantSplit/>
        </w:trPr>
        <w:tc>
          <w:tcPr>
            <w:tcW w:w="319" w:type="pct"/>
            <w:shd w:val="clear" w:color="auto" w:fill="auto"/>
          </w:tcPr>
          <w:p w:rsidR="00991EA1" w:rsidRPr="003A53CA" w:rsidRDefault="00991EA1" w:rsidP="007F2221">
            <w:pPr>
              <w:rPr>
                <w:color w:val="000000" w:themeColor="text1"/>
              </w:rPr>
            </w:pPr>
            <w:r w:rsidRPr="003A53CA">
              <w:rPr>
                <w:color w:val="000000" w:themeColor="text1"/>
              </w:rPr>
              <w:t>1.</w:t>
            </w:r>
          </w:p>
        </w:tc>
        <w:tc>
          <w:tcPr>
            <w:tcW w:w="972" w:type="pct"/>
            <w:shd w:val="clear" w:color="auto" w:fill="auto"/>
          </w:tcPr>
          <w:p w:rsidR="00991EA1" w:rsidRPr="00BF24F1" w:rsidRDefault="00991EA1" w:rsidP="007F2221">
            <w:pPr>
              <w:rPr>
                <w:b/>
                <w:color w:val="000000" w:themeColor="text1"/>
              </w:rPr>
            </w:pPr>
            <w:r w:rsidRPr="00BF24F1">
              <w:rPr>
                <w:rFonts w:ascii="Courier New" w:hAnsi="Courier New" w:cs="Courier New"/>
                <w:b/>
                <w:color w:val="000000" w:themeColor="text1"/>
                <w:lang w:val="en-US"/>
              </w:rPr>
              <w:t>RUS_ZASN</w:t>
            </w:r>
          </w:p>
        </w:tc>
        <w:tc>
          <w:tcPr>
            <w:tcW w:w="3709" w:type="pct"/>
            <w:shd w:val="clear" w:color="auto" w:fill="auto"/>
          </w:tcPr>
          <w:p w:rsidR="00991EA1" w:rsidRPr="00BF24F1" w:rsidRDefault="00991EA1" w:rsidP="007F2221">
            <w:pPr>
              <w:rPr>
                <w:b/>
                <w:color w:val="000000" w:themeColor="text1"/>
              </w:rPr>
            </w:pPr>
            <w:r w:rsidRPr="00BF24F1">
              <w:rPr>
                <w:color w:val="000000" w:themeColor="text1"/>
                <w:szCs w:val="28"/>
              </w:rPr>
              <w:t>І</w:t>
            </w:r>
            <w:r w:rsidRPr="00BF24F1">
              <w:rPr>
                <w:color w:val="000000" w:themeColor="text1"/>
                <w:szCs w:val="28"/>
                <w:lang w:val="en-US"/>
              </w:rPr>
              <w:t>D</w:t>
            </w:r>
            <w:r w:rsidRPr="00BF24F1">
              <w:rPr>
                <w:color w:val="000000" w:themeColor="text1"/>
                <w:szCs w:val="28"/>
                <w:lang w:val="ru-RU"/>
              </w:rPr>
              <w:t xml:space="preserve"> (</w:t>
            </w:r>
            <w:proofErr w:type="spellStart"/>
            <w:r w:rsidRPr="00BF24F1">
              <w:rPr>
                <w:color w:val="000000" w:themeColor="text1"/>
                <w:szCs w:val="28"/>
                <w:lang w:val="ru-RU"/>
              </w:rPr>
              <w:t>або</w:t>
            </w:r>
            <w:proofErr w:type="spellEnd"/>
            <w:r w:rsidRPr="00BF24F1">
              <w:rPr>
                <w:color w:val="000000" w:themeColor="text1"/>
                <w:szCs w:val="28"/>
                <w:lang w:val="ru-RU"/>
              </w:rPr>
              <w:t xml:space="preserve"> код) </w:t>
            </w:r>
            <w:r w:rsidRPr="00BF24F1">
              <w:rPr>
                <w:color w:val="000000" w:themeColor="text1"/>
                <w:szCs w:val="28"/>
              </w:rPr>
              <w:t>юридичної особи</w:t>
            </w:r>
            <w:r>
              <w:rPr>
                <w:color w:val="000000" w:themeColor="text1"/>
                <w:szCs w:val="28"/>
                <w:lang w:val="ru-RU"/>
              </w:rPr>
              <w:t xml:space="preserve"> </w:t>
            </w:r>
            <w:r>
              <w:rPr>
                <w:color w:val="000000" w:themeColor="text1"/>
                <w:szCs w:val="28"/>
              </w:rPr>
              <w:t>(</w:t>
            </w:r>
            <w:r w:rsidRPr="003A53CA">
              <w:rPr>
                <w:color w:val="000000" w:themeColor="text1"/>
                <w:szCs w:val="28"/>
              </w:rPr>
              <w:t>засновника, акціонера, учасника</w:t>
            </w:r>
            <w:r>
              <w:rPr>
                <w:color w:val="000000" w:themeColor="text1"/>
                <w:szCs w:val="28"/>
              </w:rPr>
              <w:t>)</w:t>
            </w:r>
            <w:r w:rsidRPr="00BF24F1">
              <w:rPr>
                <w:color w:val="000000" w:themeColor="text1"/>
                <w:szCs w:val="28"/>
                <w:lang w:val="ru-RU"/>
              </w:rPr>
              <w:t>*</w:t>
            </w:r>
          </w:p>
        </w:tc>
      </w:tr>
      <w:tr w:rsidR="00991EA1" w:rsidRPr="004E1FA1" w:rsidTr="007F2221">
        <w:tc>
          <w:tcPr>
            <w:tcW w:w="319" w:type="pct"/>
            <w:shd w:val="clear" w:color="auto" w:fill="auto"/>
          </w:tcPr>
          <w:p w:rsidR="00991EA1" w:rsidRPr="00605F3C" w:rsidRDefault="00991EA1" w:rsidP="007F222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2.</w:t>
            </w:r>
          </w:p>
        </w:tc>
        <w:tc>
          <w:tcPr>
            <w:tcW w:w="972" w:type="pct"/>
            <w:shd w:val="clear" w:color="auto" w:fill="auto"/>
          </w:tcPr>
          <w:p w:rsidR="00991EA1" w:rsidRPr="00852757" w:rsidRDefault="00991EA1" w:rsidP="007F2221">
            <w:pPr>
              <w:rPr>
                <w:rFonts w:ascii="Courier New" w:hAnsi="Courier New" w:cs="Courier New"/>
                <w:b/>
                <w:color w:val="000000" w:themeColor="text1"/>
                <w:lang w:val="en-US"/>
              </w:rPr>
            </w:pPr>
            <w:r w:rsidRPr="00852757">
              <w:rPr>
                <w:rFonts w:ascii="Courier New" w:hAnsi="Courier New" w:cs="Courier New"/>
                <w:b/>
                <w:color w:val="000000" w:themeColor="text1"/>
                <w:lang w:val="en-US"/>
              </w:rPr>
              <w:t>FND_NAME</w:t>
            </w:r>
          </w:p>
        </w:tc>
        <w:tc>
          <w:tcPr>
            <w:tcW w:w="3709" w:type="pct"/>
            <w:shd w:val="clear" w:color="auto" w:fill="auto"/>
          </w:tcPr>
          <w:p w:rsidR="00991EA1" w:rsidRPr="00605F3C" w:rsidRDefault="00991EA1" w:rsidP="007F2221">
            <w:pPr>
              <w:rPr>
                <w:color w:val="000000" w:themeColor="text1"/>
                <w:szCs w:val="28"/>
              </w:rPr>
            </w:pPr>
            <w:r w:rsidRPr="00605F3C">
              <w:rPr>
                <w:color w:val="000000" w:themeColor="text1"/>
                <w:szCs w:val="28"/>
              </w:rPr>
              <w:t>Прізвище, ім'я, по батькові, якщо засновник</w:t>
            </w:r>
            <w:r w:rsidRPr="00C47BD7">
              <w:rPr>
                <w:color w:val="000000" w:themeColor="text1"/>
                <w:szCs w:val="28"/>
              </w:rPr>
              <w:t>, акціонер, учасник</w:t>
            </w:r>
            <w:r w:rsidRPr="00605F3C">
              <w:rPr>
                <w:color w:val="000000" w:themeColor="text1"/>
                <w:szCs w:val="28"/>
              </w:rPr>
              <w:t xml:space="preserve"> – фізична особа; найменування, якщо засновник – юридична особа</w:t>
            </w:r>
          </w:p>
        </w:tc>
      </w:tr>
      <w:tr w:rsidR="00991EA1" w:rsidRPr="004E1FA1" w:rsidTr="007F2221">
        <w:tc>
          <w:tcPr>
            <w:tcW w:w="319" w:type="pct"/>
            <w:shd w:val="clear" w:color="auto" w:fill="auto"/>
          </w:tcPr>
          <w:p w:rsidR="00991EA1" w:rsidRPr="00605F3C" w:rsidRDefault="00991EA1" w:rsidP="007F222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3.</w:t>
            </w:r>
          </w:p>
        </w:tc>
        <w:tc>
          <w:tcPr>
            <w:tcW w:w="972" w:type="pct"/>
            <w:shd w:val="clear" w:color="auto" w:fill="auto"/>
          </w:tcPr>
          <w:p w:rsidR="00991EA1" w:rsidRPr="00852757" w:rsidRDefault="00991EA1" w:rsidP="007F2221">
            <w:pPr>
              <w:rPr>
                <w:rFonts w:ascii="Courier New" w:hAnsi="Courier New" w:cs="Courier New"/>
                <w:b/>
                <w:color w:val="000000" w:themeColor="text1"/>
                <w:lang w:val="en-US"/>
              </w:rPr>
            </w:pPr>
            <w:r w:rsidRPr="00852757">
              <w:rPr>
                <w:rFonts w:ascii="Courier New" w:hAnsi="Courier New" w:cs="Courier New"/>
                <w:b/>
                <w:color w:val="000000" w:themeColor="text1"/>
                <w:lang w:val="en-US"/>
              </w:rPr>
              <w:t>FND_ADDR</w:t>
            </w:r>
          </w:p>
        </w:tc>
        <w:tc>
          <w:tcPr>
            <w:tcW w:w="3709" w:type="pct"/>
            <w:shd w:val="clear" w:color="auto" w:fill="auto"/>
          </w:tcPr>
          <w:p w:rsidR="00991EA1" w:rsidRPr="00605F3C" w:rsidRDefault="00991EA1" w:rsidP="007F2221">
            <w:pPr>
              <w:rPr>
                <w:color w:val="000000" w:themeColor="text1"/>
                <w:szCs w:val="28"/>
              </w:rPr>
            </w:pPr>
            <w:r w:rsidRPr="00605F3C">
              <w:rPr>
                <w:color w:val="000000" w:themeColor="text1"/>
                <w:szCs w:val="28"/>
              </w:rPr>
              <w:t>Місцезнаходження, якщо засновник</w:t>
            </w:r>
            <w:r w:rsidRPr="00C47BD7">
              <w:rPr>
                <w:color w:val="000000" w:themeColor="text1"/>
                <w:szCs w:val="28"/>
              </w:rPr>
              <w:t>, акціонер, учасник</w:t>
            </w:r>
            <w:r w:rsidRPr="00605F3C">
              <w:rPr>
                <w:color w:val="000000" w:themeColor="text1"/>
                <w:szCs w:val="28"/>
              </w:rPr>
              <w:t xml:space="preserve"> – юридична особа</w:t>
            </w:r>
          </w:p>
        </w:tc>
      </w:tr>
      <w:tr w:rsidR="00991EA1" w:rsidRPr="004E1FA1" w:rsidTr="007F2221">
        <w:tc>
          <w:tcPr>
            <w:tcW w:w="319" w:type="pct"/>
            <w:shd w:val="clear" w:color="auto" w:fill="auto"/>
          </w:tcPr>
          <w:p w:rsidR="00991EA1" w:rsidRPr="00605F3C" w:rsidRDefault="00991EA1" w:rsidP="007F222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4.</w:t>
            </w:r>
          </w:p>
        </w:tc>
        <w:tc>
          <w:tcPr>
            <w:tcW w:w="972" w:type="pct"/>
            <w:shd w:val="clear" w:color="auto" w:fill="auto"/>
          </w:tcPr>
          <w:p w:rsidR="00991EA1" w:rsidRPr="00852757" w:rsidRDefault="00991EA1" w:rsidP="007F2221">
            <w:pPr>
              <w:rPr>
                <w:rFonts w:ascii="Courier New" w:hAnsi="Courier New" w:cs="Courier New"/>
                <w:b/>
                <w:color w:val="000000" w:themeColor="text1"/>
                <w:lang w:val="en-US"/>
              </w:rPr>
            </w:pPr>
            <w:r w:rsidRPr="00852757">
              <w:rPr>
                <w:rFonts w:ascii="Courier New" w:hAnsi="Courier New" w:cs="Courier New"/>
                <w:b/>
                <w:color w:val="000000" w:themeColor="text1"/>
                <w:lang w:val="en-US"/>
              </w:rPr>
              <w:t>FND_EDRPOU</w:t>
            </w:r>
          </w:p>
        </w:tc>
        <w:tc>
          <w:tcPr>
            <w:tcW w:w="3709" w:type="pct"/>
            <w:shd w:val="clear" w:color="auto" w:fill="auto"/>
          </w:tcPr>
          <w:p w:rsidR="00991EA1" w:rsidRPr="00605F3C" w:rsidRDefault="00991EA1" w:rsidP="007F2221">
            <w:pPr>
              <w:rPr>
                <w:color w:val="000000" w:themeColor="text1"/>
                <w:szCs w:val="28"/>
              </w:rPr>
            </w:pPr>
            <w:r w:rsidRPr="00605F3C">
              <w:rPr>
                <w:color w:val="000000" w:themeColor="text1"/>
                <w:szCs w:val="28"/>
              </w:rPr>
              <w:t>Ідентифікаційний код юридичної особи, якщо засновник</w:t>
            </w:r>
            <w:r w:rsidRPr="00C47BD7">
              <w:rPr>
                <w:color w:val="000000" w:themeColor="text1"/>
                <w:szCs w:val="28"/>
              </w:rPr>
              <w:t>, акціонер, учасник</w:t>
            </w:r>
            <w:r w:rsidRPr="00605F3C">
              <w:rPr>
                <w:color w:val="000000" w:themeColor="text1"/>
                <w:szCs w:val="28"/>
              </w:rPr>
              <w:t xml:space="preserve"> – юридична особа</w:t>
            </w:r>
          </w:p>
        </w:tc>
      </w:tr>
      <w:tr w:rsidR="00991EA1" w:rsidRPr="004E1FA1" w:rsidTr="007F2221">
        <w:tc>
          <w:tcPr>
            <w:tcW w:w="319" w:type="pct"/>
            <w:shd w:val="clear" w:color="auto" w:fill="auto"/>
          </w:tcPr>
          <w:p w:rsidR="00991EA1" w:rsidRDefault="00991EA1" w:rsidP="007F222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  <w:lang w:val="en-US"/>
              </w:rPr>
              <w:t>5.</w:t>
            </w:r>
          </w:p>
        </w:tc>
        <w:tc>
          <w:tcPr>
            <w:tcW w:w="972" w:type="pct"/>
            <w:shd w:val="clear" w:color="auto" w:fill="auto"/>
          </w:tcPr>
          <w:p w:rsidR="00991EA1" w:rsidRPr="00C47BD7" w:rsidRDefault="00991EA1" w:rsidP="007F2221">
            <w:pPr>
              <w:rPr>
                <w:rFonts w:ascii="Courier New" w:hAnsi="Courier New" w:cs="Courier New"/>
                <w:b/>
                <w:color w:val="000000" w:themeColor="text1"/>
                <w:lang w:val="ru-RU"/>
              </w:rPr>
            </w:pPr>
            <w:r w:rsidRPr="003C3F13">
              <w:rPr>
                <w:rFonts w:ascii="Courier New" w:hAnsi="Courier New" w:cs="Courier New"/>
                <w:b/>
                <w:color w:val="000000" w:themeColor="text1"/>
                <w:lang w:val="en-US"/>
              </w:rPr>
              <w:t>FND_</w:t>
            </w:r>
            <w:r w:rsidRPr="003C3F13">
              <w:rPr>
                <w:rFonts w:ascii="Courier New" w:hAnsi="Courier New" w:cs="Courier New"/>
                <w:b/>
                <w:color w:val="000000" w:themeColor="text1"/>
              </w:rPr>
              <w:t>С</w:t>
            </w:r>
            <w:r w:rsidRPr="003C3F13">
              <w:rPr>
                <w:rFonts w:ascii="Courier New" w:hAnsi="Courier New" w:cs="Courier New"/>
                <w:b/>
                <w:color w:val="000000" w:themeColor="text1"/>
                <w:lang w:val="en-US"/>
              </w:rPr>
              <w:t>H</w:t>
            </w:r>
          </w:p>
        </w:tc>
        <w:tc>
          <w:tcPr>
            <w:tcW w:w="3709" w:type="pct"/>
            <w:shd w:val="clear" w:color="auto" w:fill="auto"/>
          </w:tcPr>
          <w:p w:rsidR="00991EA1" w:rsidRPr="00605F3C" w:rsidRDefault="00991EA1" w:rsidP="007F2221">
            <w:pPr>
              <w:rPr>
                <w:color w:val="000000" w:themeColor="text1"/>
                <w:szCs w:val="28"/>
              </w:rPr>
            </w:pPr>
            <w:r w:rsidRPr="003C3F13">
              <w:rPr>
                <w:color w:val="000000" w:themeColor="text1"/>
                <w:szCs w:val="28"/>
              </w:rPr>
              <w:t>Розмір пакету акцій (часток) емітента</w:t>
            </w:r>
          </w:p>
        </w:tc>
      </w:tr>
    </w:tbl>
    <w:p w:rsidR="00991EA1" w:rsidRPr="008A0919" w:rsidRDefault="00991EA1" w:rsidP="00991EA1">
      <w:pPr>
        <w:pStyle w:val="3"/>
        <w:ind w:left="720"/>
        <w:rPr>
          <w:b w:val="0"/>
          <w:color w:val="000000" w:themeColor="text1"/>
        </w:rPr>
      </w:pPr>
      <w:r w:rsidRPr="008A0919">
        <w:rPr>
          <w:b w:val="0"/>
          <w:color w:val="000000" w:themeColor="text1"/>
          <w:sz w:val="24"/>
        </w:rPr>
        <w:t>*застосову</w:t>
      </w:r>
      <w:r>
        <w:rPr>
          <w:b w:val="0"/>
          <w:color w:val="000000" w:themeColor="text1"/>
          <w:sz w:val="24"/>
        </w:rPr>
        <w:t>є</w:t>
      </w:r>
      <w:r w:rsidRPr="008A0919">
        <w:rPr>
          <w:b w:val="0"/>
          <w:color w:val="000000" w:themeColor="text1"/>
          <w:sz w:val="24"/>
        </w:rPr>
        <w:t>ться для зв`язків інформаці</w:t>
      </w:r>
      <w:r>
        <w:rPr>
          <w:b w:val="0"/>
          <w:color w:val="000000" w:themeColor="text1"/>
          <w:sz w:val="24"/>
        </w:rPr>
        <w:t>ї</w:t>
      </w:r>
      <w:r w:rsidRPr="008A0919">
        <w:rPr>
          <w:b w:val="0"/>
          <w:color w:val="000000" w:themeColor="text1"/>
          <w:sz w:val="24"/>
        </w:rPr>
        <w:t xml:space="preserve"> елементу  XML </w:t>
      </w:r>
      <w:r w:rsidRPr="00BF24F1">
        <w:rPr>
          <w:b w:val="0"/>
          <w:color w:val="000000" w:themeColor="text1"/>
          <w:sz w:val="24"/>
        </w:rPr>
        <w:t>«ORG_CSHIP».</w:t>
      </w:r>
    </w:p>
    <w:p w:rsidR="00991EA1" w:rsidRPr="00B508E5" w:rsidRDefault="00991EA1" w:rsidP="00991EA1">
      <w:pPr>
        <w:pStyle w:val="3"/>
        <w:rPr>
          <w:color w:val="000000" w:themeColor="text1"/>
        </w:rPr>
      </w:pPr>
      <w:r w:rsidRPr="00B508E5">
        <w:rPr>
          <w:color w:val="000000" w:themeColor="text1"/>
        </w:rPr>
        <w:t>2.</w:t>
      </w:r>
      <w:r w:rsidRPr="00B973BA">
        <w:rPr>
          <w:color w:val="000000" w:themeColor="text1"/>
        </w:rPr>
        <w:t>4</w:t>
      </w:r>
      <w:r w:rsidRPr="002D4316">
        <w:rPr>
          <w:color w:val="000000" w:themeColor="text1"/>
        </w:rPr>
        <w:t>.</w:t>
      </w:r>
      <w:r w:rsidRPr="00B508E5">
        <w:rPr>
          <w:color w:val="000000" w:themeColor="text1"/>
        </w:rPr>
        <w:tab/>
      </w:r>
      <w:r w:rsidRPr="00B973BA">
        <w:rPr>
          <w:color w:val="000000" w:themeColor="text1"/>
        </w:rPr>
        <w:t>Інформація щодо наявності в органах управління емітента фізичних осіб, які мають громадянство іноземної держави зони ризику</w:t>
      </w:r>
    </w:p>
    <w:p w:rsidR="00991EA1" w:rsidRPr="00B508E5" w:rsidRDefault="00991EA1" w:rsidP="00991EA1">
      <w:pPr>
        <w:ind w:firstLine="567"/>
        <w:rPr>
          <w:color w:val="000000" w:themeColor="text1"/>
        </w:rPr>
      </w:pPr>
      <w:r w:rsidRPr="00B508E5">
        <w:rPr>
          <w:color w:val="000000" w:themeColor="text1"/>
        </w:rPr>
        <w:t xml:space="preserve">Інформаційні рядки вкладаються до елементу </w:t>
      </w:r>
      <w:r w:rsidRPr="00B508E5">
        <w:rPr>
          <w:color w:val="000000" w:themeColor="text1"/>
          <w:lang w:val="en-US"/>
        </w:rPr>
        <w:t>XML</w:t>
      </w:r>
      <w:r w:rsidRPr="00B508E5">
        <w:rPr>
          <w:color w:val="000000" w:themeColor="text1"/>
        </w:rPr>
        <w:t xml:space="preserve"> «</w:t>
      </w:r>
      <w:r>
        <w:rPr>
          <w:rFonts w:ascii="Courier New" w:hAnsi="Courier New" w:cs="Courier New"/>
          <w:b/>
          <w:bCs/>
          <w:color w:val="000000" w:themeColor="text1"/>
          <w:lang w:val="en-US"/>
        </w:rPr>
        <w:t>VLA</w:t>
      </w:r>
      <w:r w:rsidRPr="00E814B2">
        <w:rPr>
          <w:rFonts w:ascii="Courier New" w:hAnsi="Courier New" w:cs="Courier New"/>
          <w:b/>
          <w:bCs/>
          <w:color w:val="000000" w:themeColor="text1"/>
        </w:rPr>
        <w:t>_</w:t>
      </w:r>
      <w:r>
        <w:rPr>
          <w:rFonts w:ascii="Courier New" w:hAnsi="Courier New" w:cs="Courier New"/>
          <w:b/>
          <w:bCs/>
          <w:color w:val="000000" w:themeColor="text1"/>
          <w:lang w:val="en-US"/>
        </w:rPr>
        <w:t>REGISTR</w:t>
      </w:r>
      <w:r w:rsidRPr="00B508E5">
        <w:rPr>
          <w:color w:val="000000" w:themeColor="text1"/>
        </w:rPr>
        <w:t>» та містять реквізити: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1985"/>
        <w:gridCol w:w="7088"/>
      </w:tblGrid>
      <w:tr w:rsidR="00991EA1" w:rsidRPr="00B508E5" w:rsidTr="007F2221">
        <w:trPr>
          <w:cantSplit/>
        </w:trPr>
        <w:tc>
          <w:tcPr>
            <w:tcW w:w="292" w:type="pct"/>
            <w:shd w:val="clear" w:color="auto" w:fill="auto"/>
          </w:tcPr>
          <w:p w:rsidR="00991EA1" w:rsidRPr="00B508E5" w:rsidRDefault="00991EA1" w:rsidP="007F2221">
            <w:pPr>
              <w:rPr>
                <w:b/>
                <w:color w:val="000000" w:themeColor="text1"/>
              </w:rPr>
            </w:pPr>
            <w:r w:rsidRPr="00B508E5">
              <w:rPr>
                <w:b/>
                <w:color w:val="000000" w:themeColor="text1"/>
              </w:rPr>
              <w:lastRenderedPageBreak/>
              <w:t>№ з/п</w:t>
            </w:r>
          </w:p>
        </w:tc>
        <w:tc>
          <w:tcPr>
            <w:tcW w:w="1030" w:type="pct"/>
            <w:shd w:val="clear" w:color="auto" w:fill="auto"/>
          </w:tcPr>
          <w:p w:rsidR="00991EA1" w:rsidRPr="00B508E5" w:rsidRDefault="00991EA1" w:rsidP="007F2221">
            <w:pPr>
              <w:rPr>
                <w:b/>
                <w:color w:val="000000" w:themeColor="text1"/>
              </w:rPr>
            </w:pPr>
            <w:r w:rsidRPr="00B508E5">
              <w:rPr>
                <w:b/>
                <w:color w:val="000000" w:themeColor="text1"/>
                <w:lang w:val="ru-RU"/>
              </w:rPr>
              <w:t>Атрибут</w:t>
            </w:r>
            <w:r w:rsidRPr="00B508E5">
              <w:rPr>
                <w:b/>
                <w:color w:val="000000" w:themeColor="text1"/>
                <w:lang w:val="en-US"/>
              </w:rPr>
              <w:t>XML</w:t>
            </w:r>
          </w:p>
        </w:tc>
        <w:tc>
          <w:tcPr>
            <w:tcW w:w="3678" w:type="pct"/>
            <w:shd w:val="clear" w:color="auto" w:fill="auto"/>
          </w:tcPr>
          <w:p w:rsidR="00991EA1" w:rsidRPr="00B508E5" w:rsidRDefault="00991EA1" w:rsidP="007F2221">
            <w:pPr>
              <w:rPr>
                <w:b/>
                <w:color w:val="000000" w:themeColor="text1"/>
              </w:rPr>
            </w:pPr>
            <w:r w:rsidRPr="00B508E5">
              <w:rPr>
                <w:b/>
                <w:color w:val="000000" w:themeColor="text1"/>
              </w:rPr>
              <w:t>Призначення</w:t>
            </w:r>
          </w:p>
        </w:tc>
      </w:tr>
      <w:tr w:rsidR="00991EA1" w:rsidRPr="00B508E5" w:rsidTr="007F2221">
        <w:tc>
          <w:tcPr>
            <w:tcW w:w="292" w:type="pct"/>
            <w:shd w:val="clear" w:color="auto" w:fill="auto"/>
          </w:tcPr>
          <w:p w:rsidR="00991EA1" w:rsidRPr="00B508E5" w:rsidRDefault="00991EA1" w:rsidP="00991EA1">
            <w:pPr>
              <w:numPr>
                <w:ilvl w:val="0"/>
                <w:numId w:val="24"/>
              </w:numPr>
              <w:tabs>
                <w:tab w:val="clear" w:pos="720"/>
              </w:tabs>
              <w:ind w:left="22" w:hanging="22"/>
              <w:rPr>
                <w:color w:val="000000" w:themeColor="text1"/>
              </w:rPr>
            </w:pPr>
          </w:p>
        </w:tc>
        <w:tc>
          <w:tcPr>
            <w:tcW w:w="1030" w:type="pct"/>
            <w:shd w:val="clear" w:color="auto" w:fill="auto"/>
          </w:tcPr>
          <w:p w:rsidR="00991EA1" w:rsidRPr="003D31D2" w:rsidRDefault="00991EA1" w:rsidP="007F2221">
            <w:pPr>
              <w:rPr>
                <w:rFonts w:ascii="Courier New" w:hAnsi="Courier New" w:cs="Courier New"/>
                <w:b/>
                <w:color w:val="000000" w:themeColor="text1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lang w:val="en-US"/>
              </w:rPr>
              <w:t>RUS_NAME</w:t>
            </w:r>
          </w:p>
        </w:tc>
        <w:tc>
          <w:tcPr>
            <w:tcW w:w="3678" w:type="pct"/>
            <w:shd w:val="clear" w:color="auto" w:fill="auto"/>
          </w:tcPr>
          <w:p w:rsidR="00991EA1" w:rsidRPr="00005314" w:rsidRDefault="00991EA1" w:rsidP="007F2221">
            <w:pPr>
              <w:rPr>
                <w:color w:val="000000" w:themeColor="text1"/>
                <w:szCs w:val="28"/>
              </w:rPr>
            </w:pPr>
            <w:r w:rsidRPr="00005314">
              <w:rPr>
                <w:color w:val="000000" w:themeColor="text1"/>
                <w:szCs w:val="28"/>
              </w:rPr>
              <w:t>Ім’я</w:t>
            </w:r>
          </w:p>
        </w:tc>
      </w:tr>
      <w:tr w:rsidR="00991EA1" w:rsidRPr="00B508E5" w:rsidTr="007F2221">
        <w:tc>
          <w:tcPr>
            <w:tcW w:w="292" w:type="pct"/>
            <w:shd w:val="clear" w:color="auto" w:fill="auto"/>
          </w:tcPr>
          <w:p w:rsidR="00991EA1" w:rsidRPr="00B508E5" w:rsidRDefault="00991EA1" w:rsidP="00991EA1">
            <w:pPr>
              <w:numPr>
                <w:ilvl w:val="0"/>
                <w:numId w:val="24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1030" w:type="pct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b/>
                <w:color w:val="000000" w:themeColor="text1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lang w:val="en-US"/>
              </w:rPr>
              <w:t>RUS_CITIZEN</w:t>
            </w:r>
          </w:p>
        </w:tc>
        <w:tc>
          <w:tcPr>
            <w:tcW w:w="3678" w:type="pct"/>
            <w:shd w:val="clear" w:color="auto" w:fill="auto"/>
          </w:tcPr>
          <w:p w:rsidR="00991EA1" w:rsidRPr="00005314" w:rsidRDefault="00991EA1" w:rsidP="007F2221">
            <w:pPr>
              <w:rPr>
                <w:color w:val="000000" w:themeColor="text1"/>
                <w:szCs w:val="28"/>
              </w:rPr>
            </w:pPr>
            <w:r w:rsidRPr="00005314">
              <w:rPr>
                <w:color w:val="000000" w:themeColor="text1"/>
                <w:szCs w:val="28"/>
              </w:rPr>
              <w:t>Громадянство</w:t>
            </w:r>
          </w:p>
        </w:tc>
      </w:tr>
      <w:tr w:rsidR="00991EA1" w:rsidRPr="00B508E5" w:rsidTr="007F2221">
        <w:tc>
          <w:tcPr>
            <w:tcW w:w="292" w:type="pct"/>
            <w:shd w:val="clear" w:color="auto" w:fill="auto"/>
          </w:tcPr>
          <w:p w:rsidR="00991EA1" w:rsidRPr="00B508E5" w:rsidRDefault="00991EA1" w:rsidP="00991EA1">
            <w:pPr>
              <w:numPr>
                <w:ilvl w:val="0"/>
                <w:numId w:val="24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1030" w:type="pct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b/>
                <w:color w:val="000000" w:themeColor="text1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lang w:val="en-US"/>
              </w:rPr>
              <w:t>RUS_CITY</w:t>
            </w:r>
          </w:p>
        </w:tc>
        <w:tc>
          <w:tcPr>
            <w:tcW w:w="3678" w:type="pct"/>
            <w:shd w:val="clear" w:color="auto" w:fill="auto"/>
          </w:tcPr>
          <w:p w:rsidR="00991EA1" w:rsidRPr="00005314" w:rsidRDefault="00991EA1" w:rsidP="007F2221">
            <w:pPr>
              <w:rPr>
                <w:color w:val="000000" w:themeColor="text1"/>
                <w:szCs w:val="28"/>
              </w:rPr>
            </w:pPr>
            <w:r w:rsidRPr="00B973BA">
              <w:rPr>
                <w:color w:val="000000" w:themeColor="text1"/>
                <w:szCs w:val="28"/>
              </w:rPr>
              <w:t>Місце постійного проживання</w:t>
            </w:r>
          </w:p>
        </w:tc>
      </w:tr>
      <w:tr w:rsidR="00991EA1" w:rsidRPr="00B508E5" w:rsidTr="007F2221">
        <w:tc>
          <w:tcPr>
            <w:tcW w:w="292" w:type="pct"/>
            <w:shd w:val="clear" w:color="auto" w:fill="auto"/>
          </w:tcPr>
          <w:p w:rsidR="00991EA1" w:rsidRPr="00B508E5" w:rsidRDefault="00991EA1" w:rsidP="00991EA1">
            <w:pPr>
              <w:numPr>
                <w:ilvl w:val="0"/>
                <w:numId w:val="24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1030" w:type="pct"/>
            <w:shd w:val="clear" w:color="auto" w:fill="auto"/>
          </w:tcPr>
          <w:p w:rsidR="00991EA1" w:rsidRPr="00B973BA" w:rsidRDefault="00991EA1" w:rsidP="007F2221">
            <w:pPr>
              <w:rPr>
                <w:rFonts w:ascii="Courier New" w:hAnsi="Courier New" w:cs="Courier New"/>
                <w:b/>
                <w:color w:val="000000" w:themeColor="text1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lang w:val="en-US"/>
              </w:rPr>
              <w:t>RUS_CITY</w:t>
            </w:r>
            <w:r>
              <w:rPr>
                <w:rFonts w:ascii="Courier New" w:hAnsi="Courier New" w:cs="Courier New"/>
                <w:b/>
                <w:color w:val="000000" w:themeColor="text1"/>
                <w:lang w:val="ru-RU"/>
              </w:rPr>
              <w:t>_</w:t>
            </w:r>
            <w:r>
              <w:rPr>
                <w:rFonts w:ascii="Courier New" w:hAnsi="Courier New" w:cs="Courier New"/>
                <w:b/>
                <w:color w:val="000000" w:themeColor="text1"/>
                <w:lang w:val="en-US"/>
              </w:rPr>
              <w:t>T</w:t>
            </w:r>
          </w:p>
        </w:tc>
        <w:tc>
          <w:tcPr>
            <w:tcW w:w="3678" w:type="pct"/>
            <w:shd w:val="clear" w:color="auto" w:fill="auto"/>
          </w:tcPr>
          <w:p w:rsidR="00991EA1" w:rsidRPr="00B973BA" w:rsidRDefault="00991EA1" w:rsidP="007F2221">
            <w:pPr>
              <w:rPr>
                <w:color w:val="000000" w:themeColor="text1"/>
                <w:szCs w:val="28"/>
                <w:lang w:val="ru-RU"/>
              </w:rPr>
            </w:pPr>
            <w:r w:rsidRPr="00B973BA">
              <w:rPr>
                <w:color w:val="000000" w:themeColor="text1"/>
                <w:szCs w:val="28"/>
              </w:rPr>
              <w:t>М</w:t>
            </w:r>
            <w:r>
              <w:rPr>
                <w:color w:val="000000" w:themeColor="text1"/>
                <w:szCs w:val="28"/>
              </w:rPr>
              <w:t>ісце тимчасового</w:t>
            </w:r>
            <w:r w:rsidRPr="00B973BA">
              <w:rPr>
                <w:color w:val="000000" w:themeColor="text1"/>
                <w:szCs w:val="28"/>
              </w:rPr>
              <w:t xml:space="preserve"> проживання</w:t>
            </w:r>
            <w:r>
              <w:rPr>
                <w:color w:val="000000" w:themeColor="text1"/>
                <w:szCs w:val="28"/>
                <w:lang w:val="ru-RU"/>
              </w:rPr>
              <w:t xml:space="preserve"> (за </w:t>
            </w:r>
            <w:proofErr w:type="spellStart"/>
            <w:r>
              <w:rPr>
                <w:color w:val="000000" w:themeColor="text1"/>
                <w:szCs w:val="28"/>
                <w:lang w:val="ru-RU"/>
              </w:rPr>
              <w:t>наявності</w:t>
            </w:r>
            <w:proofErr w:type="spellEnd"/>
            <w:r>
              <w:rPr>
                <w:color w:val="000000" w:themeColor="text1"/>
                <w:szCs w:val="28"/>
                <w:lang w:val="ru-RU"/>
              </w:rPr>
              <w:t>)</w:t>
            </w:r>
          </w:p>
        </w:tc>
      </w:tr>
      <w:tr w:rsidR="00991EA1" w:rsidRPr="00B508E5" w:rsidTr="007F2221">
        <w:tc>
          <w:tcPr>
            <w:tcW w:w="292" w:type="pct"/>
            <w:shd w:val="clear" w:color="auto" w:fill="auto"/>
          </w:tcPr>
          <w:p w:rsidR="00991EA1" w:rsidRPr="00B508E5" w:rsidRDefault="00991EA1" w:rsidP="00991EA1">
            <w:pPr>
              <w:numPr>
                <w:ilvl w:val="0"/>
                <w:numId w:val="24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1030" w:type="pct"/>
            <w:shd w:val="clear" w:color="auto" w:fill="auto"/>
          </w:tcPr>
          <w:p w:rsidR="00991EA1" w:rsidRDefault="00991EA1" w:rsidP="007F2221">
            <w:pPr>
              <w:rPr>
                <w:rFonts w:ascii="Courier New" w:hAnsi="Courier New" w:cs="Courier New"/>
                <w:b/>
                <w:color w:val="000000" w:themeColor="text1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lang w:val="en-US"/>
              </w:rPr>
              <w:t>RUS_POSP</w:t>
            </w:r>
          </w:p>
        </w:tc>
        <w:tc>
          <w:tcPr>
            <w:tcW w:w="3678" w:type="pct"/>
            <w:shd w:val="clear" w:color="auto" w:fill="auto"/>
          </w:tcPr>
          <w:p w:rsidR="00991EA1" w:rsidRPr="00B973BA" w:rsidRDefault="00991EA1" w:rsidP="007F222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Посада</w:t>
            </w:r>
          </w:p>
        </w:tc>
      </w:tr>
      <w:tr w:rsidR="00991EA1" w:rsidRPr="00B508E5" w:rsidTr="007F2221">
        <w:tc>
          <w:tcPr>
            <w:tcW w:w="292" w:type="pct"/>
            <w:shd w:val="clear" w:color="auto" w:fill="auto"/>
          </w:tcPr>
          <w:p w:rsidR="00991EA1" w:rsidRPr="00B508E5" w:rsidRDefault="00991EA1" w:rsidP="00991EA1">
            <w:pPr>
              <w:numPr>
                <w:ilvl w:val="0"/>
                <w:numId w:val="24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1030" w:type="pct"/>
            <w:shd w:val="clear" w:color="auto" w:fill="auto"/>
          </w:tcPr>
          <w:p w:rsidR="00991EA1" w:rsidRPr="00676BE2" w:rsidRDefault="00991EA1" w:rsidP="007F2221">
            <w:pPr>
              <w:rPr>
                <w:rFonts w:ascii="Courier New" w:hAnsi="Courier New" w:cs="Courier New"/>
                <w:b/>
                <w:color w:val="000000" w:themeColor="text1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lang w:val="en-US"/>
              </w:rPr>
              <w:t>RISH_POSP</w:t>
            </w:r>
          </w:p>
        </w:tc>
        <w:tc>
          <w:tcPr>
            <w:tcW w:w="3678" w:type="pct"/>
            <w:shd w:val="clear" w:color="auto" w:fill="auto"/>
          </w:tcPr>
          <w:p w:rsidR="00991EA1" w:rsidRPr="00106821" w:rsidRDefault="00991EA1" w:rsidP="007F2221">
            <w:pPr>
              <w:rPr>
                <w:color w:val="000000" w:themeColor="text1"/>
                <w:szCs w:val="28"/>
              </w:rPr>
            </w:pPr>
            <w:r w:rsidRPr="00106821">
              <w:rPr>
                <w:color w:val="000000" w:themeColor="text1"/>
                <w:szCs w:val="28"/>
                <w:lang w:val="ru-RU"/>
              </w:rPr>
              <w:t>Д</w:t>
            </w:r>
            <w:proofErr w:type="spellStart"/>
            <w:r w:rsidRPr="00106821">
              <w:rPr>
                <w:color w:val="000000" w:themeColor="text1"/>
                <w:szCs w:val="28"/>
              </w:rPr>
              <w:t>ата</w:t>
            </w:r>
            <w:proofErr w:type="spellEnd"/>
            <w:r w:rsidRPr="00106821">
              <w:rPr>
                <w:color w:val="000000" w:themeColor="text1"/>
                <w:szCs w:val="28"/>
              </w:rPr>
              <w:t xml:space="preserve"> та номер рішення, яким особа була призначена/обрана на посаду із зазначенням уповноваженого органу емітента, яким було прийнято відповідне рішення</w:t>
            </w:r>
          </w:p>
        </w:tc>
      </w:tr>
      <w:tr w:rsidR="00991EA1" w:rsidRPr="00B508E5" w:rsidTr="007F2221">
        <w:tc>
          <w:tcPr>
            <w:tcW w:w="292" w:type="pct"/>
            <w:shd w:val="clear" w:color="auto" w:fill="auto"/>
          </w:tcPr>
          <w:p w:rsidR="00991EA1" w:rsidRPr="00B508E5" w:rsidRDefault="00991EA1" w:rsidP="00991EA1">
            <w:pPr>
              <w:numPr>
                <w:ilvl w:val="0"/>
                <w:numId w:val="24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1030" w:type="pct"/>
            <w:shd w:val="clear" w:color="auto" w:fill="auto"/>
          </w:tcPr>
          <w:p w:rsidR="00991EA1" w:rsidRPr="00676BE2" w:rsidRDefault="00991EA1" w:rsidP="007F2221">
            <w:pPr>
              <w:rPr>
                <w:rFonts w:ascii="Courier New" w:hAnsi="Courier New" w:cs="Courier New"/>
                <w:b/>
                <w:color w:val="000000" w:themeColor="text1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lang w:val="en-US"/>
              </w:rPr>
              <w:t>OSN_FUNC</w:t>
            </w:r>
          </w:p>
        </w:tc>
        <w:tc>
          <w:tcPr>
            <w:tcW w:w="3678" w:type="pct"/>
            <w:shd w:val="clear" w:color="auto" w:fill="auto"/>
          </w:tcPr>
          <w:p w:rsidR="00991EA1" w:rsidRDefault="00991EA1" w:rsidP="007F2221">
            <w:pPr>
              <w:rPr>
                <w:color w:val="000000" w:themeColor="text1"/>
                <w:szCs w:val="28"/>
                <w:lang w:val="ru-RU"/>
              </w:rPr>
            </w:pPr>
            <w:r w:rsidRPr="00676BE2">
              <w:rPr>
                <w:color w:val="000000" w:themeColor="text1"/>
                <w:szCs w:val="28"/>
              </w:rPr>
              <w:t>Основні функціональні обов’язки</w:t>
            </w:r>
          </w:p>
        </w:tc>
      </w:tr>
      <w:tr w:rsidR="00991EA1" w:rsidRPr="00B508E5" w:rsidTr="007F2221">
        <w:tc>
          <w:tcPr>
            <w:tcW w:w="292" w:type="pct"/>
            <w:shd w:val="clear" w:color="auto" w:fill="auto"/>
          </w:tcPr>
          <w:p w:rsidR="00991EA1" w:rsidRPr="00B508E5" w:rsidRDefault="00991EA1" w:rsidP="00991EA1">
            <w:pPr>
              <w:numPr>
                <w:ilvl w:val="0"/>
                <w:numId w:val="24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1030" w:type="pct"/>
            <w:shd w:val="clear" w:color="auto" w:fill="auto"/>
          </w:tcPr>
          <w:p w:rsidR="00991EA1" w:rsidRPr="00676BE2" w:rsidRDefault="00991EA1" w:rsidP="007F2221">
            <w:pPr>
              <w:rPr>
                <w:rFonts w:ascii="Courier New" w:hAnsi="Courier New" w:cs="Courier New"/>
                <w:b/>
                <w:color w:val="000000" w:themeColor="text1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lang w:val="en-US"/>
              </w:rPr>
              <w:t>R_VIN</w:t>
            </w:r>
          </w:p>
        </w:tc>
        <w:tc>
          <w:tcPr>
            <w:tcW w:w="3678" w:type="pct"/>
            <w:shd w:val="clear" w:color="auto" w:fill="auto"/>
          </w:tcPr>
          <w:p w:rsidR="00991EA1" w:rsidRPr="00862F6F" w:rsidRDefault="00991EA1" w:rsidP="007F2221">
            <w:pPr>
              <w:rPr>
                <w:color w:val="000000" w:themeColor="text1"/>
                <w:szCs w:val="28"/>
              </w:rPr>
            </w:pPr>
            <w:r w:rsidRPr="00676BE2">
              <w:rPr>
                <w:color w:val="000000" w:themeColor="text1"/>
                <w:szCs w:val="28"/>
              </w:rPr>
              <w:t>Розмір річної винагороди (включаючи фіксовану та змінну частину)</w:t>
            </w:r>
          </w:p>
        </w:tc>
      </w:tr>
    </w:tbl>
    <w:p w:rsidR="00991EA1" w:rsidRDefault="00991EA1" w:rsidP="00991EA1">
      <w:pPr>
        <w:ind w:right="448"/>
        <w:jc w:val="both"/>
        <w:textAlignment w:val="baseline"/>
        <w:rPr>
          <w:color w:val="000000" w:themeColor="text1"/>
          <w:sz w:val="20"/>
          <w:szCs w:val="20"/>
          <w:bdr w:val="none" w:sz="0" w:space="0" w:color="auto" w:frame="1"/>
        </w:rPr>
      </w:pPr>
    </w:p>
    <w:p w:rsidR="00991EA1" w:rsidRPr="008906CA" w:rsidRDefault="008906CA" w:rsidP="008906CA">
      <w:pPr>
        <w:pStyle w:val="3"/>
        <w:rPr>
          <w:color w:val="2F5496" w:themeColor="accent1" w:themeShade="BF"/>
        </w:rPr>
      </w:pPr>
      <w:r w:rsidRPr="008906CA">
        <w:rPr>
          <w:color w:val="2F5496" w:themeColor="accent1" w:themeShade="BF"/>
          <w:szCs w:val="28"/>
        </w:rPr>
        <w:t>2.5. Інформація щодо наявності у емітента ділових відносин з клієнтами/контрагентами держави зони ризику або клієнтами/контрагентами, які контролюються державою зони ризику для клієнтів/контрагентів – юридичних осіб</w:t>
      </w:r>
    </w:p>
    <w:p w:rsidR="00991EA1" w:rsidRPr="00B508E5" w:rsidRDefault="00991EA1" w:rsidP="00991EA1">
      <w:pPr>
        <w:ind w:firstLine="567"/>
        <w:rPr>
          <w:color w:val="000000" w:themeColor="text1"/>
        </w:rPr>
      </w:pPr>
      <w:r w:rsidRPr="00B508E5">
        <w:rPr>
          <w:color w:val="000000" w:themeColor="text1"/>
        </w:rPr>
        <w:t xml:space="preserve">Інформаційні рядки вкладаються до елементу </w:t>
      </w:r>
      <w:r w:rsidRPr="00B508E5">
        <w:rPr>
          <w:color w:val="000000" w:themeColor="text1"/>
          <w:lang w:val="en-US"/>
        </w:rPr>
        <w:t>XML</w:t>
      </w:r>
      <w:r w:rsidRPr="00B508E5">
        <w:rPr>
          <w:color w:val="000000" w:themeColor="text1"/>
        </w:rPr>
        <w:t xml:space="preserve"> «</w:t>
      </w:r>
      <w:r>
        <w:rPr>
          <w:rFonts w:ascii="Courier New" w:hAnsi="Courier New" w:cs="Courier New"/>
          <w:b/>
          <w:bCs/>
          <w:color w:val="000000" w:themeColor="text1"/>
          <w:lang w:val="en-US"/>
        </w:rPr>
        <w:t>ORG</w:t>
      </w:r>
      <w:r w:rsidRPr="006D522C">
        <w:rPr>
          <w:rFonts w:ascii="Courier New" w:hAnsi="Courier New" w:cs="Courier New"/>
          <w:b/>
          <w:bCs/>
          <w:color w:val="000000" w:themeColor="text1"/>
          <w:lang w:val="ru-RU"/>
        </w:rPr>
        <w:t>_</w:t>
      </w:r>
      <w:r>
        <w:rPr>
          <w:rFonts w:ascii="Courier New" w:hAnsi="Courier New" w:cs="Courier New"/>
          <w:b/>
          <w:bCs/>
          <w:color w:val="000000" w:themeColor="text1"/>
          <w:lang w:val="en-US"/>
        </w:rPr>
        <w:t>CONT</w:t>
      </w:r>
      <w:r w:rsidRPr="00B508E5">
        <w:rPr>
          <w:color w:val="000000" w:themeColor="text1"/>
        </w:rPr>
        <w:t>» та містять реквізити: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1948"/>
        <w:gridCol w:w="7123"/>
      </w:tblGrid>
      <w:tr w:rsidR="00991EA1" w:rsidRPr="00B508E5" w:rsidTr="007F2221">
        <w:trPr>
          <w:cantSplit/>
        </w:trPr>
        <w:tc>
          <w:tcPr>
            <w:tcW w:w="292" w:type="pct"/>
            <w:shd w:val="clear" w:color="auto" w:fill="auto"/>
          </w:tcPr>
          <w:p w:rsidR="00991EA1" w:rsidRPr="00B508E5" w:rsidRDefault="00991EA1" w:rsidP="007F2221">
            <w:pPr>
              <w:rPr>
                <w:b/>
                <w:color w:val="000000" w:themeColor="text1"/>
              </w:rPr>
            </w:pPr>
            <w:r w:rsidRPr="00B508E5">
              <w:rPr>
                <w:b/>
                <w:color w:val="000000" w:themeColor="text1"/>
              </w:rPr>
              <w:t>№ з/п</w:t>
            </w:r>
          </w:p>
        </w:tc>
        <w:tc>
          <w:tcPr>
            <w:tcW w:w="1011" w:type="pct"/>
            <w:shd w:val="clear" w:color="auto" w:fill="auto"/>
          </w:tcPr>
          <w:p w:rsidR="00991EA1" w:rsidRPr="00B508E5" w:rsidRDefault="00991EA1" w:rsidP="007F2221">
            <w:pPr>
              <w:rPr>
                <w:b/>
                <w:color w:val="000000" w:themeColor="text1"/>
              </w:rPr>
            </w:pPr>
            <w:r w:rsidRPr="00B508E5">
              <w:rPr>
                <w:b/>
                <w:color w:val="000000" w:themeColor="text1"/>
                <w:lang w:val="ru-RU"/>
              </w:rPr>
              <w:t>Атрибут</w:t>
            </w:r>
            <w:r w:rsidRPr="00B508E5">
              <w:rPr>
                <w:b/>
                <w:color w:val="000000" w:themeColor="text1"/>
                <w:lang w:val="en-US"/>
              </w:rPr>
              <w:t>XML</w:t>
            </w:r>
          </w:p>
        </w:tc>
        <w:tc>
          <w:tcPr>
            <w:tcW w:w="3697" w:type="pct"/>
            <w:shd w:val="clear" w:color="auto" w:fill="auto"/>
          </w:tcPr>
          <w:p w:rsidR="00991EA1" w:rsidRPr="00B508E5" w:rsidRDefault="00991EA1" w:rsidP="007F2221">
            <w:pPr>
              <w:rPr>
                <w:b/>
                <w:color w:val="000000" w:themeColor="text1"/>
              </w:rPr>
            </w:pPr>
            <w:r w:rsidRPr="00B508E5">
              <w:rPr>
                <w:b/>
                <w:color w:val="000000" w:themeColor="text1"/>
              </w:rPr>
              <w:t>Призначення</w:t>
            </w:r>
          </w:p>
        </w:tc>
      </w:tr>
      <w:tr w:rsidR="00991EA1" w:rsidRPr="00B508E5" w:rsidTr="007F2221">
        <w:tc>
          <w:tcPr>
            <w:tcW w:w="292" w:type="pct"/>
            <w:shd w:val="clear" w:color="auto" w:fill="auto"/>
          </w:tcPr>
          <w:p w:rsidR="00991EA1" w:rsidRPr="00B508E5" w:rsidRDefault="00991EA1" w:rsidP="00991EA1">
            <w:pPr>
              <w:numPr>
                <w:ilvl w:val="0"/>
                <w:numId w:val="25"/>
              </w:numPr>
              <w:tabs>
                <w:tab w:val="clear" w:pos="720"/>
              </w:tabs>
              <w:ind w:left="164" w:hanging="164"/>
              <w:rPr>
                <w:color w:val="000000" w:themeColor="text1"/>
              </w:rPr>
            </w:pPr>
          </w:p>
        </w:tc>
        <w:tc>
          <w:tcPr>
            <w:tcW w:w="1011" w:type="pct"/>
            <w:shd w:val="clear" w:color="auto" w:fill="auto"/>
          </w:tcPr>
          <w:p w:rsidR="00991EA1" w:rsidRPr="003D31D2" w:rsidRDefault="00991EA1" w:rsidP="007F2221">
            <w:pPr>
              <w:rPr>
                <w:rFonts w:ascii="Courier New" w:hAnsi="Courier New" w:cs="Courier New"/>
                <w:b/>
                <w:color w:val="000000" w:themeColor="text1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lang w:val="en-US"/>
              </w:rPr>
              <w:t>RUS_NAME</w:t>
            </w:r>
          </w:p>
        </w:tc>
        <w:tc>
          <w:tcPr>
            <w:tcW w:w="3697" w:type="pct"/>
            <w:shd w:val="clear" w:color="auto" w:fill="auto"/>
          </w:tcPr>
          <w:p w:rsidR="00991EA1" w:rsidRPr="00005314" w:rsidRDefault="00991EA1" w:rsidP="007F2221">
            <w:pPr>
              <w:rPr>
                <w:color w:val="000000" w:themeColor="text1"/>
                <w:szCs w:val="28"/>
              </w:rPr>
            </w:pPr>
            <w:r w:rsidRPr="002D4316">
              <w:rPr>
                <w:color w:val="000000" w:themeColor="text1"/>
                <w:szCs w:val="28"/>
              </w:rPr>
              <w:t>Повне найменування, мовою оригіналу, англійською мовою та його т</w:t>
            </w:r>
            <w:r>
              <w:rPr>
                <w:color w:val="000000" w:themeColor="text1"/>
                <w:szCs w:val="28"/>
              </w:rPr>
              <w:t>ранслітерація українською мовою</w:t>
            </w:r>
          </w:p>
        </w:tc>
      </w:tr>
      <w:tr w:rsidR="00991EA1" w:rsidRPr="00B508E5" w:rsidTr="007F2221">
        <w:tc>
          <w:tcPr>
            <w:tcW w:w="292" w:type="pct"/>
            <w:shd w:val="clear" w:color="auto" w:fill="auto"/>
          </w:tcPr>
          <w:p w:rsidR="00991EA1" w:rsidRPr="00B508E5" w:rsidRDefault="00991EA1" w:rsidP="00991EA1">
            <w:pPr>
              <w:numPr>
                <w:ilvl w:val="0"/>
                <w:numId w:val="25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1011" w:type="pct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b/>
                <w:color w:val="000000" w:themeColor="text1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lang w:val="en-US"/>
              </w:rPr>
              <w:t>RUS_CITY</w:t>
            </w:r>
          </w:p>
        </w:tc>
        <w:tc>
          <w:tcPr>
            <w:tcW w:w="3697" w:type="pct"/>
            <w:shd w:val="clear" w:color="auto" w:fill="auto"/>
          </w:tcPr>
          <w:p w:rsidR="00991EA1" w:rsidRPr="002D4316" w:rsidRDefault="00991EA1" w:rsidP="007F2221">
            <w:pPr>
              <w:rPr>
                <w:sz w:val="28"/>
                <w:szCs w:val="28"/>
              </w:rPr>
            </w:pPr>
            <w:r w:rsidRPr="002D4316">
              <w:rPr>
                <w:color w:val="000000" w:themeColor="text1"/>
                <w:szCs w:val="28"/>
              </w:rPr>
              <w:t>Місцезнаходження українською та англійською мовами</w:t>
            </w:r>
          </w:p>
        </w:tc>
      </w:tr>
      <w:tr w:rsidR="00991EA1" w:rsidRPr="00B508E5" w:rsidTr="007F2221">
        <w:tc>
          <w:tcPr>
            <w:tcW w:w="292" w:type="pct"/>
            <w:shd w:val="clear" w:color="auto" w:fill="auto"/>
          </w:tcPr>
          <w:p w:rsidR="00991EA1" w:rsidRPr="00B508E5" w:rsidRDefault="00991EA1" w:rsidP="00991EA1">
            <w:pPr>
              <w:numPr>
                <w:ilvl w:val="0"/>
                <w:numId w:val="25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1011" w:type="pct"/>
            <w:shd w:val="clear" w:color="auto" w:fill="auto"/>
          </w:tcPr>
          <w:p w:rsidR="00991EA1" w:rsidRPr="002D4316" w:rsidRDefault="00991EA1" w:rsidP="007F2221">
            <w:pPr>
              <w:rPr>
                <w:rFonts w:ascii="Courier New" w:hAnsi="Courier New" w:cs="Courier New"/>
                <w:b/>
                <w:color w:val="000000" w:themeColor="text1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lang w:val="en-US"/>
              </w:rPr>
              <w:t>RUS_NUM</w:t>
            </w:r>
          </w:p>
        </w:tc>
        <w:tc>
          <w:tcPr>
            <w:tcW w:w="3697" w:type="pct"/>
            <w:shd w:val="clear" w:color="auto" w:fill="auto"/>
          </w:tcPr>
          <w:p w:rsidR="00991EA1" w:rsidRPr="00005314" w:rsidRDefault="00991EA1" w:rsidP="007F222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І</w:t>
            </w:r>
            <w:r w:rsidRPr="00D56639">
              <w:rPr>
                <w:color w:val="000000" w:themeColor="text1"/>
                <w:szCs w:val="28"/>
              </w:rPr>
              <w:t xml:space="preserve">дентифікаційний код або код/номер з торговельного, банківського чи судового </w:t>
            </w:r>
            <w:r w:rsidRPr="00541539">
              <w:rPr>
                <w:color w:val="000000" w:themeColor="text1"/>
              </w:rPr>
              <w:t xml:space="preserve">реєстру </w:t>
            </w:r>
            <w:r w:rsidR="00541539" w:rsidRPr="00541539">
              <w:rPr>
                <w:color w:val="2F5496" w:themeColor="accent1" w:themeShade="BF"/>
              </w:rPr>
              <w:t>клієнтами/контрагентами</w:t>
            </w:r>
          </w:p>
        </w:tc>
      </w:tr>
      <w:tr w:rsidR="00991EA1" w:rsidRPr="00B508E5" w:rsidTr="007F2221">
        <w:tc>
          <w:tcPr>
            <w:tcW w:w="292" w:type="pct"/>
            <w:shd w:val="clear" w:color="auto" w:fill="auto"/>
          </w:tcPr>
          <w:p w:rsidR="00991EA1" w:rsidRPr="00B508E5" w:rsidRDefault="00991EA1" w:rsidP="00991EA1">
            <w:pPr>
              <w:numPr>
                <w:ilvl w:val="0"/>
                <w:numId w:val="25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1011" w:type="pct"/>
            <w:shd w:val="clear" w:color="auto" w:fill="auto"/>
          </w:tcPr>
          <w:p w:rsidR="00991EA1" w:rsidRPr="002D4316" w:rsidRDefault="00991EA1" w:rsidP="007F2221">
            <w:pPr>
              <w:rPr>
                <w:rFonts w:ascii="Courier New" w:hAnsi="Courier New" w:cs="Courier New"/>
                <w:b/>
                <w:color w:val="000000" w:themeColor="text1"/>
                <w:lang w:val="ru-RU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lang w:val="en-US"/>
              </w:rPr>
              <w:t>RUS_LEI</w:t>
            </w:r>
          </w:p>
        </w:tc>
        <w:tc>
          <w:tcPr>
            <w:tcW w:w="3697" w:type="pct"/>
            <w:shd w:val="clear" w:color="auto" w:fill="auto"/>
          </w:tcPr>
          <w:p w:rsidR="00991EA1" w:rsidRPr="00005314" w:rsidRDefault="00991EA1" w:rsidP="007F2221">
            <w:pPr>
              <w:rPr>
                <w:color w:val="000000" w:themeColor="text1"/>
                <w:szCs w:val="28"/>
              </w:rPr>
            </w:pPr>
            <w:r w:rsidRPr="002D4316">
              <w:rPr>
                <w:color w:val="000000" w:themeColor="text1"/>
                <w:szCs w:val="28"/>
              </w:rPr>
              <w:t>Міжнародний ідентифікаційний код юридичної особи (код LEI) (за наявності)</w:t>
            </w:r>
          </w:p>
        </w:tc>
      </w:tr>
      <w:tr w:rsidR="00991EA1" w:rsidRPr="00B508E5" w:rsidTr="007F2221">
        <w:tc>
          <w:tcPr>
            <w:tcW w:w="292" w:type="pct"/>
            <w:shd w:val="clear" w:color="auto" w:fill="auto"/>
          </w:tcPr>
          <w:p w:rsidR="00991EA1" w:rsidRPr="00B508E5" w:rsidRDefault="00991EA1" w:rsidP="00991EA1">
            <w:pPr>
              <w:numPr>
                <w:ilvl w:val="0"/>
                <w:numId w:val="25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1011" w:type="pct"/>
            <w:shd w:val="clear" w:color="auto" w:fill="auto"/>
          </w:tcPr>
          <w:p w:rsidR="00991EA1" w:rsidRPr="00D56639" w:rsidRDefault="00991EA1" w:rsidP="007F2221">
            <w:pPr>
              <w:rPr>
                <w:rFonts w:ascii="Courier New" w:hAnsi="Courier New" w:cs="Courier New"/>
                <w:b/>
                <w:color w:val="000000" w:themeColor="text1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lang w:val="en-US"/>
              </w:rPr>
              <w:t>OPYS</w:t>
            </w:r>
            <w:r>
              <w:rPr>
                <w:rFonts w:ascii="Courier New" w:hAnsi="Courier New" w:cs="Courier New"/>
                <w:b/>
                <w:color w:val="000000" w:themeColor="text1"/>
              </w:rPr>
              <w:t>_KONT</w:t>
            </w:r>
          </w:p>
        </w:tc>
        <w:tc>
          <w:tcPr>
            <w:tcW w:w="3697" w:type="pct"/>
            <w:shd w:val="clear" w:color="auto" w:fill="auto"/>
          </w:tcPr>
          <w:p w:rsidR="00991EA1" w:rsidRPr="00005314" w:rsidRDefault="00991EA1" w:rsidP="007F222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  <w:lang w:val="ru-RU"/>
              </w:rPr>
              <w:t>О</w:t>
            </w:r>
            <w:proofErr w:type="spellStart"/>
            <w:r w:rsidRPr="00D56639">
              <w:rPr>
                <w:color w:val="000000" w:themeColor="text1"/>
                <w:szCs w:val="28"/>
              </w:rPr>
              <w:t>пис</w:t>
            </w:r>
            <w:proofErr w:type="spellEnd"/>
            <w:r w:rsidRPr="00D56639">
              <w:rPr>
                <w:color w:val="000000" w:themeColor="text1"/>
                <w:szCs w:val="28"/>
              </w:rPr>
              <w:t xml:space="preserve"> наявного прямого чи опосередкованого контролю над </w:t>
            </w:r>
            <w:r w:rsidR="00541539" w:rsidRPr="00541539">
              <w:rPr>
                <w:color w:val="2F5496" w:themeColor="accent1" w:themeShade="BF"/>
              </w:rPr>
              <w:t>клієнтами/контрагентами</w:t>
            </w:r>
            <w:r w:rsidRPr="00D56639">
              <w:rPr>
                <w:color w:val="000000" w:themeColor="text1"/>
                <w:szCs w:val="28"/>
              </w:rPr>
              <w:t xml:space="preserve"> громадянами та/або юридичними особами, місцем реєстрації яких є іноземна держава зони ризику</w:t>
            </w:r>
          </w:p>
        </w:tc>
      </w:tr>
      <w:tr w:rsidR="00991EA1" w:rsidRPr="00B508E5" w:rsidTr="007F2221">
        <w:tc>
          <w:tcPr>
            <w:tcW w:w="292" w:type="pct"/>
            <w:shd w:val="clear" w:color="auto" w:fill="auto"/>
          </w:tcPr>
          <w:p w:rsidR="00991EA1" w:rsidRPr="00B508E5" w:rsidRDefault="00991EA1" w:rsidP="00991EA1">
            <w:pPr>
              <w:numPr>
                <w:ilvl w:val="0"/>
                <w:numId w:val="25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1011" w:type="pct"/>
            <w:shd w:val="clear" w:color="auto" w:fill="auto"/>
          </w:tcPr>
          <w:p w:rsidR="00991EA1" w:rsidRPr="00E814B2" w:rsidRDefault="00991EA1" w:rsidP="007F2221">
            <w:pPr>
              <w:rPr>
                <w:rFonts w:ascii="Courier New" w:hAnsi="Courier New" w:cs="Courier New"/>
                <w:b/>
                <w:color w:val="000000" w:themeColor="text1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lang w:val="en-US"/>
              </w:rPr>
              <w:t>OPYS</w:t>
            </w:r>
          </w:p>
        </w:tc>
        <w:tc>
          <w:tcPr>
            <w:tcW w:w="3697" w:type="pct"/>
            <w:shd w:val="clear" w:color="auto" w:fill="auto"/>
          </w:tcPr>
          <w:p w:rsidR="00991EA1" w:rsidRPr="002509CF" w:rsidRDefault="002509CF" w:rsidP="007F2221">
            <w:pPr>
              <w:rPr>
                <w:color w:val="000000" w:themeColor="text1"/>
              </w:rPr>
            </w:pPr>
            <w:r w:rsidRPr="002509CF">
              <w:rPr>
                <w:color w:val="2F5496" w:themeColor="accent1" w:themeShade="BF"/>
              </w:rPr>
              <w:t>Опис наявних договірних відносин (предмет правочину, вартість правочину, істотні умови договору)</w:t>
            </w:r>
          </w:p>
        </w:tc>
      </w:tr>
    </w:tbl>
    <w:p w:rsidR="00991EA1" w:rsidRPr="00B508E5" w:rsidRDefault="00991EA1" w:rsidP="00991EA1">
      <w:pPr>
        <w:pStyle w:val="3"/>
        <w:rPr>
          <w:color w:val="000000" w:themeColor="text1"/>
        </w:rPr>
      </w:pPr>
      <w:r w:rsidRPr="00B508E5">
        <w:rPr>
          <w:color w:val="000000" w:themeColor="text1"/>
        </w:rPr>
        <w:t>2.</w:t>
      </w:r>
      <w:r w:rsidRPr="00D56639">
        <w:rPr>
          <w:color w:val="000000" w:themeColor="text1"/>
        </w:rPr>
        <w:t>6</w:t>
      </w:r>
      <w:r w:rsidRPr="002D4316">
        <w:rPr>
          <w:color w:val="000000" w:themeColor="text1"/>
        </w:rPr>
        <w:t>.</w:t>
      </w:r>
      <w:r w:rsidRPr="00B508E5">
        <w:rPr>
          <w:color w:val="000000" w:themeColor="text1"/>
        </w:rPr>
        <w:tab/>
      </w:r>
      <w:r w:rsidRPr="00D56639">
        <w:rPr>
          <w:color w:val="000000" w:themeColor="text1"/>
        </w:rPr>
        <w:t>Інформація щодо розташування дочірніх компаній/підприємств, філій, представництв та/або інших відокремлених структурних підрозділів емітента на території держави зони ризику</w:t>
      </w:r>
    </w:p>
    <w:p w:rsidR="00991EA1" w:rsidRPr="00B508E5" w:rsidRDefault="00991EA1" w:rsidP="00991EA1">
      <w:pPr>
        <w:ind w:firstLine="567"/>
        <w:rPr>
          <w:color w:val="000000" w:themeColor="text1"/>
        </w:rPr>
      </w:pPr>
      <w:r w:rsidRPr="00B508E5">
        <w:rPr>
          <w:color w:val="000000" w:themeColor="text1"/>
        </w:rPr>
        <w:t xml:space="preserve">Інформаційні рядки вкладаються до елементу </w:t>
      </w:r>
      <w:r w:rsidRPr="00B508E5">
        <w:rPr>
          <w:color w:val="000000" w:themeColor="text1"/>
          <w:lang w:val="en-US"/>
        </w:rPr>
        <w:t>XML</w:t>
      </w:r>
      <w:r w:rsidRPr="00B508E5">
        <w:rPr>
          <w:color w:val="000000" w:themeColor="text1"/>
        </w:rPr>
        <w:t xml:space="preserve"> «</w:t>
      </w:r>
      <w:r>
        <w:rPr>
          <w:rFonts w:ascii="Courier New" w:hAnsi="Courier New" w:cs="Courier New"/>
          <w:b/>
          <w:bCs/>
          <w:color w:val="000000" w:themeColor="text1"/>
          <w:lang w:val="en-US"/>
        </w:rPr>
        <w:t>ORG</w:t>
      </w:r>
      <w:r w:rsidRPr="00D56639">
        <w:rPr>
          <w:rFonts w:ascii="Courier New" w:hAnsi="Courier New" w:cs="Courier New"/>
          <w:b/>
          <w:bCs/>
          <w:color w:val="000000" w:themeColor="text1"/>
          <w:lang w:val="ru-RU"/>
        </w:rPr>
        <w:t>_</w:t>
      </w:r>
      <w:r>
        <w:rPr>
          <w:rFonts w:ascii="Courier New" w:hAnsi="Courier New" w:cs="Courier New"/>
          <w:b/>
          <w:bCs/>
          <w:color w:val="000000" w:themeColor="text1"/>
          <w:lang w:val="en-US"/>
        </w:rPr>
        <w:t>FILIA</w:t>
      </w:r>
      <w:r w:rsidRPr="00B508E5">
        <w:rPr>
          <w:color w:val="000000" w:themeColor="text1"/>
        </w:rPr>
        <w:t>» та містять реквізити: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1948"/>
        <w:gridCol w:w="7124"/>
      </w:tblGrid>
      <w:tr w:rsidR="00991EA1" w:rsidRPr="00B508E5" w:rsidTr="007F2221">
        <w:trPr>
          <w:cantSplit/>
        </w:trPr>
        <w:tc>
          <w:tcPr>
            <w:tcW w:w="292" w:type="pct"/>
            <w:shd w:val="clear" w:color="auto" w:fill="auto"/>
          </w:tcPr>
          <w:p w:rsidR="00991EA1" w:rsidRPr="00B508E5" w:rsidRDefault="00991EA1" w:rsidP="007F2221">
            <w:pPr>
              <w:rPr>
                <w:b/>
                <w:color w:val="000000" w:themeColor="text1"/>
              </w:rPr>
            </w:pPr>
            <w:r w:rsidRPr="00B508E5">
              <w:rPr>
                <w:b/>
                <w:color w:val="000000" w:themeColor="text1"/>
              </w:rPr>
              <w:t>№ з/п</w:t>
            </w:r>
          </w:p>
        </w:tc>
        <w:tc>
          <w:tcPr>
            <w:tcW w:w="1011" w:type="pct"/>
            <w:shd w:val="clear" w:color="auto" w:fill="auto"/>
          </w:tcPr>
          <w:p w:rsidR="00991EA1" w:rsidRPr="00B508E5" w:rsidRDefault="00991EA1" w:rsidP="007F2221">
            <w:pPr>
              <w:rPr>
                <w:b/>
                <w:color w:val="000000" w:themeColor="text1"/>
              </w:rPr>
            </w:pPr>
            <w:r w:rsidRPr="00B508E5">
              <w:rPr>
                <w:b/>
                <w:color w:val="000000" w:themeColor="text1"/>
                <w:lang w:val="ru-RU"/>
              </w:rPr>
              <w:t>Атрибут</w:t>
            </w:r>
            <w:r w:rsidRPr="00B508E5">
              <w:rPr>
                <w:b/>
                <w:color w:val="000000" w:themeColor="text1"/>
                <w:lang w:val="en-US"/>
              </w:rPr>
              <w:t>XML</w:t>
            </w:r>
          </w:p>
        </w:tc>
        <w:tc>
          <w:tcPr>
            <w:tcW w:w="3697" w:type="pct"/>
            <w:shd w:val="clear" w:color="auto" w:fill="auto"/>
          </w:tcPr>
          <w:p w:rsidR="00991EA1" w:rsidRPr="00B508E5" w:rsidRDefault="00991EA1" w:rsidP="007F2221">
            <w:pPr>
              <w:rPr>
                <w:b/>
                <w:color w:val="000000" w:themeColor="text1"/>
              </w:rPr>
            </w:pPr>
            <w:r w:rsidRPr="00B508E5">
              <w:rPr>
                <w:b/>
                <w:color w:val="000000" w:themeColor="text1"/>
              </w:rPr>
              <w:t>Призначення</w:t>
            </w:r>
          </w:p>
        </w:tc>
      </w:tr>
      <w:tr w:rsidR="00991EA1" w:rsidRPr="00B508E5" w:rsidTr="007F2221">
        <w:tc>
          <w:tcPr>
            <w:tcW w:w="292" w:type="pct"/>
            <w:shd w:val="clear" w:color="auto" w:fill="auto"/>
          </w:tcPr>
          <w:p w:rsidR="00991EA1" w:rsidRPr="00B508E5" w:rsidRDefault="00991EA1" w:rsidP="00991EA1">
            <w:pPr>
              <w:numPr>
                <w:ilvl w:val="0"/>
                <w:numId w:val="26"/>
              </w:numPr>
              <w:tabs>
                <w:tab w:val="clear" w:pos="720"/>
              </w:tabs>
              <w:ind w:left="0" w:firstLine="0"/>
              <w:rPr>
                <w:color w:val="000000" w:themeColor="text1"/>
              </w:rPr>
            </w:pPr>
          </w:p>
        </w:tc>
        <w:tc>
          <w:tcPr>
            <w:tcW w:w="1011" w:type="pct"/>
            <w:shd w:val="clear" w:color="auto" w:fill="auto"/>
          </w:tcPr>
          <w:p w:rsidR="00991EA1" w:rsidRPr="006D742A" w:rsidRDefault="00991EA1" w:rsidP="007F2221">
            <w:pPr>
              <w:rPr>
                <w:rFonts w:ascii="Courier New" w:hAnsi="Courier New" w:cs="Courier New"/>
                <w:b/>
                <w:color w:val="000000" w:themeColor="text1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lang w:val="en-US"/>
              </w:rPr>
              <w:t>FIL_P</w:t>
            </w:r>
          </w:p>
        </w:tc>
        <w:tc>
          <w:tcPr>
            <w:tcW w:w="3697" w:type="pct"/>
            <w:shd w:val="clear" w:color="auto" w:fill="auto"/>
          </w:tcPr>
          <w:p w:rsidR="00991EA1" w:rsidRPr="001F23D8" w:rsidRDefault="00991EA1" w:rsidP="007F2221">
            <w:pPr>
              <w:jc w:val="both"/>
              <w:rPr>
                <w:color w:val="000000" w:themeColor="text1"/>
                <w:szCs w:val="28"/>
                <w:lang w:val="en-US"/>
              </w:rPr>
            </w:pPr>
            <w:r w:rsidRPr="001F23D8">
              <w:rPr>
                <w:color w:val="000000" w:themeColor="text1"/>
                <w:szCs w:val="28"/>
              </w:rPr>
              <w:t>Перелік дочірніх компаній, філій, представництв та/або інших відокремлених структурних підрозділів емітента, які розташовані на території держави зони ризику</w:t>
            </w:r>
            <w:r w:rsidRPr="001F23D8">
              <w:rPr>
                <w:color w:val="000000" w:themeColor="text1"/>
                <w:szCs w:val="28"/>
                <w:lang w:val="en-US"/>
              </w:rPr>
              <w:t xml:space="preserve"> (</w:t>
            </w:r>
            <w:proofErr w:type="spellStart"/>
            <w:r w:rsidRPr="001F23D8">
              <w:rPr>
                <w:color w:val="000000" w:themeColor="text1"/>
                <w:szCs w:val="28"/>
                <w:lang w:val="ru-RU"/>
              </w:rPr>
              <w:t>Найменування</w:t>
            </w:r>
            <w:proofErr w:type="spellEnd"/>
            <w:r w:rsidRPr="001F23D8">
              <w:rPr>
                <w:color w:val="000000" w:themeColor="text1"/>
                <w:szCs w:val="28"/>
                <w:lang w:val="en-US"/>
              </w:rPr>
              <w:t>)</w:t>
            </w:r>
          </w:p>
        </w:tc>
      </w:tr>
      <w:tr w:rsidR="00991EA1" w:rsidRPr="00B508E5" w:rsidTr="007F2221">
        <w:tc>
          <w:tcPr>
            <w:tcW w:w="292" w:type="pct"/>
            <w:shd w:val="clear" w:color="auto" w:fill="auto"/>
          </w:tcPr>
          <w:p w:rsidR="00991EA1" w:rsidRPr="00B508E5" w:rsidRDefault="00991EA1" w:rsidP="00991EA1">
            <w:pPr>
              <w:numPr>
                <w:ilvl w:val="0"/>
                <w:numId w:val="26"/>
              </w:numPr>
              <w:tabs>
                <w:tab w:val="clear" w:pos="720"/>
              </w:tabs>
              <w:ind w:left="0" w:firstLine="0"/>
              <w:rPr>
                <w:color w:val="000000" w:themeColor="text1"/>
              </w:rPr>
            </w:pPr>
          </w:p>
        </w:tc>
        <w:tc>
          <w:tcPr>
            <w:tcW w:w="1011" w:type="pct"/>
            <w:shd w:val="clear" w:color="auto" w:fill="auto"/>
          </w:tcPr>
          <w:p w:rsidR="00991EA1" w:rsidRPr="00E40B4E" w:rsidRDefault="00991EA1" w:rsidP="007F2221">
            <w:pPr>
              <w:rPr>
                <w:rFonts w:ascii="Courier New" w:hAnsi="Courier New" w:cs="Courier New"/>
                <w:b/>
                <w:color w:val="000000" w:themeColor="text1"/>
                <w:lang w:val="en-US"/>
              </w:rPr>
            </w:pPr>
            <w:r w:rsidRPr="00E40B4E">
              <w:rPr>
                <w:rFonts w:ascii="Courier New" w:hAnsi="Courier New" w:cs="Courier New"/>
                <w:b/>
                <w:color w:val="000000" w:themeColor="text1"/>
                <w:lang w:val="en-US"/>
              </w:rPr>
              <w:t>FIL_K</w:t>
            </w:r>
          </w:p>
        </w:tc>
        <w:tc>
          <w:tcPr>
            <w:tcW w:w="3697" w:type="pct"/>
            <w:shd w:val="clear" w:color="auto" w:fill="auto"/>
          </w:tcPr>
          <w:p w:rsidR="00991EA1" w:rsidRPr="00E40B4E" w:rsidRDefault="00991EA1" w:rsidP="007F2221">
            <w:pPr>
              <w:jc w:val="both"/>
              <w:rPr>
                <w:color w:val="000000" w:themeColor="text1"/>
                <w:szCs w:val="28"/>
              </w:rPr>
            </w:pPr>
            <w:r w:rsidRPr="00E40B4E">
              <w:rPr>
                <w:color w:val="000000" w:themeColor="text1"/>
                <w:szCs w:val="28"/>
              </w:rPr>
              <w:t>Перелік дочірніх компаній, філій, представництв та/або інших відокремлених структурних підрозділів емітента, які розташовані на території держави зони ризику</w:t>
            </w:r>
            <w:r w:rsidRPr="00991EA1">
              <w:rPr>
                <w:color w:val="000000" w:themeColor="text1"/>
                <w:szCs w:val="28"/>
                <w:lang w:val="en-US"/>
              </w:rPr>
              <w:t xml:space="preserve"> (</w:t>
            </w:r>
            <w:r w:rsidRPr="00E40B4E">
              <w:rPr>
                <w:color w:val="000000" w:themeColor="text1"/>
                <w:szCs w:val="28"/>
                <w:lang w:val="ru-RU"/>
              </w:rPr>
              <w:t>Код</w:t>
            </w:r>
            <w:r w:rsidRPr="00991EA1">
              <w:rPr>
                <w:color w:val="000000" w:themeColor="text1"/>
                <w:szCs w:val="28"/>
                <w:lang w:val="en-US"/>
              </w:rPr>
              <w:t>)</w:t>
            </w:r>
          </w:p>
        </w:tc>
      </w:tr>
      <w:tr w:rsidR="00991EA1" w:rsidRPr="00B508E5" w:rsidTr="007F2221">
        <w:tc>
          <w:tcPr>
            <w:tcW w:w="292" w:type="pct"/>
            <w:shd w:val="clear" w:color="auto" w:fill="auto"/>
          </w:tcPr>
          <w:p w:rsidR="00991EA1" w:rsidRPr="00B508E5" w:rsidRDefault="00991EA1" w:rsidP="00991EA1">
            <w:pPr>
              <w:numPr>
                <w:ilvl w:val="0"/>
                <w:numId w:val="26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1011" w:type="pct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b/>
                <w:color w:val="000000" w:themeColor="text1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lang w:val="en-US"/>
              </w:rPr>
              <w:t>FIL_CITY</w:t>
            </w:r>
          </w:p>
        </w:tc>
        <w:tc>
          <w:tcPr>
            <w:tcW w:w="3697" w:type="pct"/>
            <w:shd w:val="clear" w:color="auto" w:fill="auto"/>
          </w:tcPr>
          <w:p w:rsidR="00991EA1" w:rsidRPr="002D4316" w:rsidRDefault="00991EA1" w:rsidP="007F2221">
            <w:pPr>
              <w:jc w:val="both"/>
              <w:rPr>
                <w:sz w:val="28"/>
                <w:szCs w:val="28"/>
              </w:rPr>
            </w:pPr>
            <w:r w:rsidRPr="006D742A">
              <w:rPr>
                <w:color w:val="000000" w:themeColor="text1"/>
                <w:szCs w:val="28"/>
              </w:rPr>
              <w:t>Місцезнаходженням дочірньої компанії, філії, представництва та/або іншого відокремленого структурного підрозділу емітента, розташованого на території держави зони ризику</w:t>
            </w:r>
          </w:p>
        </w:tc>
      </w:tr>
      <w:tr w:rsidR="00991EA1" w:rsidRPr="00B508E5" w:rsidTr="007F2221">
        <w:tc>
          <w:tcPr>
            <w:tcW w:w="292" w:type="pct"/>
            <w:shd w:val="clear" w:color="auto" w:fill="auto"/>
          </w:tcPr>
          <w:p w:rsidR="00991EA1" w:rsidRPr="00B508E5" w:rsidRDefault="00991EA1" w:rsidP="00991EA1">
            <w:pPr>
              <w:numPr>
                <w:ilvl w:val="0"/>
                <w:numId w:val="26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1011" w:type="pct"/>
            <w:shd w:val="clear" w:color="auto" w:fill="auto"/>
          </w:tcPr>
          <w:p w:rsidR="00991EA1" w:rsidRPr="006D742A" w:rsidRDefault="00991EA1" w:rsidP="007F2221">
            <w:pPr>
              <w:rPr>
                <w:rFonts w:ascii="Courier New" w:hAnsi="Courier New" w:cs="Courier New"/>
                <w:b/>
                <w:color w:val="000000" w:themeColor="text1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lang w:val="en-US"/>
              </w:rPr>
              <w:t>FIL_POSP</w:t>
            </w:r>
          </w:p>
        </w:tc>
        <w:tc>
          <w:tcPr>
            <w:tcW w:w="3697" w:type="pct"/>
            <w:shd w:val="clear" w:color="auto" w:fill="auto"/>
          </w:tcPr>
          <w:p w:rsidR="00991EA1" w:rsidRPr="00005314" w:rsidRDefault="00991EA1" w:rsidP="007F2221">
            <w:pPr>
              <w:jc w:val="both"/>
              <w:rPr>
                <w:color w:val="000000" w:themeColor="text1"/>
                <w:szCs w:val="28"/>
              </w:rPr>
            </w:pPr>
            <w:r w:rsidRPr="006D742A">
              <w:rPr>
                <w:color w:val="000000" w:themeColor="text1"/>
                <w:szCs w:val="28"/>
              </w:rPr>
              <w:t>Ім’я керівника, дочірньої компанії, філії, представництва та/або іншого відокремленого структурного підрозділу емітента, розташованого на території держави зони ризику</w:t>
            </w:r>
          </w:p>
        </w:tc>
      </w:tr>
      <w:tr w:rsidR="00991EA1" w:rsidRPr="00B508E5" w:rsidTr="007F2221">
        <w:tc>
          <w:tcPr>
            <w:tcW w:w="292" w:type="pct"/>
            <w:shd w:val="clear" w:color="auto" w:fill="auto"/>
          </w:tcPr>
          <w:p w:rsidR="00991EA1" w:rsidRPr="00B508E5" w:rsidRDefault="00991EA1" w:rsidP="00991EA1">
            <w:pPr>
              <w:numPr>
                <w:ilvl w:val="0"/>
                <w:numId w:val="26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1011" w:type="pct"/>
            <w:shd w:val="clear" w:color="auto" w:fill="auto"/>
          </w:tcPr>
          <w:p w:rsidR="00991EA1" w:rsidRPr="002D4316" w:rsidRDefault="00991EA1" w:rsidP="007F2221">
            <w:pPr>
              <w:rPr>
                <w:rFonts w:ascii="Courier New" w:hAnsi="Courier New" w:cs="Courier New"/>
                <w:b/>
                <w:color w:val="000000" w:themeColor="text1"/>
                <w:lang w:val="ru-RU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lang w:val="en-US"/>
              </w:rPr>
              <w:t>FIL_URL</w:t>
            </w:r>
          </w:p>
        </w:tc>
        <w:tc>
          <w:tcPr>
            <w:tcW w:w="3697" w:type="pct"/>
            <w:shd w:val="clear" w:color="auto" w:fill="auto"/>
          </w:tcPr>
          <w:p w:rsidR="00991EA1" w:rsidRPr="00005314" w:rsidRDefault="00991EA1" w:rsidP="007F2221">
            <w:pPr>
              <w:jc w:val="both"/>
              <w:rPr>
                <w:color w:val="000000" w:themeColor="text1"/>
                <w:szCs w:val="28"/>
              </w:rPr>
            </w:pPr>
            <w:r w:rsidRPr="006D742A">
              <w:rPr>
                <w:color w:val="000000" w:themeColor="text1"/>
                <w:szCs w:val="28"/>
              </w:rPr>
              <w:t>URL-адреса сторінки, на якій статут, положення та/або інший внутрішній документ дочірньої компанії, філії, представництва та/або іншого відокремленого структурного підрозділу емітента, розташованого на території держави зони ризику, включаючи посилання на текст відповідного документу у розміщений відкритому доступі</w:t>
            </w:r>
            <w:r>
              <w:rPr>
                <w:color w:val="000000" w:themeColor="text1"/>
                <w:szCs w:val="28"/>
              </w:rPr>
              <w:t>*</w:t>
            </w:r>
          </w:p>
        </w:tc>
      </w:tr>
    </w:tbl>
    <w:p w:rsidR="00991EA1" w:rsidRDefault="00991EA1" w:rsidP="00541539">
      <w:pPr>
        <w:pStyle w:val="3"/>
        <w:jc w:val="left"/>
        <w:rPr>
          <w:b w:val="0"/>
          <w:color w:val="000000" w:themeColor="text1"/>
          <w:sz w:val="24"/>
          <w:szCs w:val="24"/>
          <w:lang w:val="ru-RU"/>
        </w:rPr>
      </w:pPr>
      <w:r w:rsidRPr="00074B5E">
        <w:rPr>
          <w:b w:val="0"/>
          <w:color w:val="000000" w:themeColor="text1"/>
          <w:sz w:val="24"/>
          <w:szCs w:val="24"/>
        </w:rPr>
        <w:t xml:space="preserve">*Детальний перелік може зазначатися в розділі </w:t>
      </w:r>
      <w:r w:rsidRPr="00074B5E">
        <w:rPr>
          <w:b w:val="0"/>
          <w:color w:val="000000" w:themeColor="text1"/>
          <w:sz w:val="24"/>
          <w:szCs w:val="24"/>
          <w:lang w:val="ru-RU"/>
        </w:rPr>
        <w:t>«</w:t>
      </w:r>
      <w:r w:rsidRPr="00074B5E">
        <w:rPr>
          <w:b w:val="0"/>
          <w:color w:val="000000" w:themeColor="text1"/>
          <w:sz w:val="24"/>
          <w:szCs w:val="24"/>
        </w:rPr>
        <w:t>extparts</w:t>
      </w:r>
      <w:r w:rsidRPr="00074B5E">
        <w:rPr>
          <w:b w:val="0"/>
          <w:color w:val="000000" w:themeColor="text1"/>
          <w:sz w:val="24"/>
          <w:szCs w:val="24"/>
          <w:lang w:val="ru-RU"/>
        </w:rPr>
        <w:t>»</w:t>
      </w:r>
    </w:p>
    <w:p w:rsidR="00541539" w:rsidRDefault="00541539" w:rsidP="00991EA1">
      <w:pPr>
        <w:pStyle w:val="3"/>
        <w:rPr>
          <w:color w:val="000000" w:themeColor="text1"/>
        </w:rPr>
      </w:pPr>
    </w:p>
    <w:p w:rsidR="00991EA1" w:rsidRPr="00B508E5" w:rsidRDefault="00991EA1" w:rsidP="00991EA1">
      <w:pPr>
        <w:pStyle w:val="3"/>
        <w:rPr>
          <w:color w:val="000000" w:themeColor="text1"/>
        </w:rPr>
      </w:pPr>
      <w:r w:rsidRPr="00B508E5">
        <w:rPr>
          <w:color w:val="000000" w:themeColor="text1"/>
        </w:rPr>
        <w:t>2.</w:t>
      </w:r>
      <w:r w:rsidRPr="00B36FAD">
        <w:rPr>
          <w:color w:val="000000" w:themeColor="text1"/>
        </w:rPr>
        <w:t>7</w:t>
      </w:r>
      <w:r w:rsidRPr="002D4316">
        <w:rPr>
          <w:color w:val="000000" w:themeColor="text1"/>
        </w:rPr>
        <w:t>.</w:t>
      </w:r>
      <w:r w:rsidRPr="00B508E5">
        <w:rPr>
          <w:color w:val="000000" w:themeColor="text1"/>
        </w:rPr>
        <w:tab/>
      </w:r>
      <w:r w:rsidRPr="00B36FAD">
        <w:rPr>
          <w:color w:val="000000" w:themeColor="text1"/>
        </w:rPr>
        <w:t xml:space="preserve">Інформація щодо наявності юридичних осіб засновником, учасником, акціонером яких є емітент разом з особами, визначеними підпунктами 1–3 </w:t>
      </w:r>
      <w:r w:rsidR="00B00ABE">
        <w:rPr>
          <w:color w:val="000000" w:themeColor="text1"/>
        </w:rPr>
        <w:t xml:space="preserve">пункту 2 </w:t>
      </w:r>
      <w:r w:rsidRPr="00B36FAD">
        <w:rPr>
          <w:color w:val="000000" w:themeColor="text1"/>
        </w:rPr>
        <w:t xml:space="preserve"> Рішення</w:t>
      </w:r>
    </w:p>
    <w:p w:rsidR="00991EA1" w:rsidRPr="00B508E5" w:rsidRDefault="00991EA1" w:rsidP="00991EA1">
      <w:pPr>
        <w:ind w:firstLine="567"/>
        <w:rPr>
          <w:color w:val="000000" w:themeColor="text1"/>
        </w:rPr>
      </w:pPr>
      <w:r w:rsidRPr="00B508E5">
        <w:rPr>
          <w:color w:val="000000" w:themeColor="text1"/>
        </w:rPr>
        <w:t xml:space="preserve">Інформаційні рядки вкладаються до елементу </w:t>
      </w:r>
      <w:r w:rsidRPr="00B508E5">
        <w:rPr>
          <w:color w:val="000000" w:themeColor="text1"/>
          <w:lang w:val="en-US"/>
        </w:rPr>
        <w:t>XML</w:t>
      </w:r>
      <w:r w:rsidRPr="00B508E5">
        <w:rPr>
          <w:color w:val="000000" w:themeColor="text1"/>
        </w:rPr>
        <w:t xml:space="preserve"> «</w:t>
      </w:r>
      <w:r>
        <w:rPr>
          <w:rFonts w:ascii="Courier New" w:hAnsi="Courier New" w:cs="Courier New"/>
          <w:b/>
          <w:bCs/>
          <w:color w:val="000000" w:themeColor="text1"/>
          <w:lang w:val="en-US"/>
        </w:rPr>
        <w:t>ORG</w:t>
      </w:r>
      <w:r w:rsidRPr="00B36FAD">
        <w:rPr>
          <w:rFonts w:ascii="Courier New" w:hAnsi="Courier New" w:cs="Courier New"/>
          <w:b/>
          <w:bCs/>
          <w:color w:val="000000" w:themeColor="text1"/>
          <w:lang w:val="ru-RU"/>
        </w:rPr>
        <w:t>_</w:t>
      </w:r>
      <w:r>
        <w:rPr>
          <w:rFonts w:ascii="Courier New" w:hAnsi="Courier New" w:cs="Courier New"/>
          <w:b/>
          <w:bCs/>
          <w:color w:val="000000" w:themeColor="text1"/>
          <w:lang w:val="en-US"/>
        </w:rPr>
        <w:t>ZASN</w:t>
      </w:r>
      <w:r w:rsidRPr="00B508E5">
        <w:rPr>
          <w:color w:val="000000" w:themeColor="text1"/>
        </w:rPr>
        <w:t>» та містять реквізити: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1946"/>
        <w:gridCol w:w="7125"/>
      </w:tblGrid>
      <w:tr w:rsidR="00991EA1" w:rsidRPr="00B508E5" w:rsidTr="007F2221">
        <w:trPr>
          <w:cantSplit/>
        </w:trPr>
        <w:tc>
          <w:tcPr>
            <w:tcW w:w="292" w:type="pct"/>
            <w:shd w:val="clear" w:color="auto" w:fill="auto"/>
          </w:tcPr>
          <w:p w:rsidR="00991EA1" w:rsidRPr="00B508E5" w:rsidRDefault="00991EA1" w:rsidP="007F2221">
            <w:pPr>
              <w:rPr>
                <w:b/>
                <w:color w:val="000000" w:themeColor="text1"/>
              </w:rPr>
            </w:pPr>
            <w:r w:rsidRPr="00B508E5">
              <w:rPr>
                <w:b/>
                <w:color w:val="000000" w:themeColor="text1"/>
              </w:rPr>
              <w:t>№ з/п</w:t>
            </w:r>
          </w:p>
        </w:tc>
        <w:tc>
          <w:tcPr>
            <w:tcW w:w="1010" w:type="pct"/>
            <w:shd w:val="clear" w:color="auto" w:fill="auto"/>
          </w:tcPr>
          <w:p w:rsidR="00991EA1" w:rsidRPr="00B508E5" w:rsidRDefault="00991EA1" w:rsidP="007F2221">
            <w:pPr>
              <w:rPr>
                <w:b/>
                <w:color w:val="000000" w:themeColor="text1"/>
              </w:rPr>
            </w:pPr>
            <w:r w:rsidRPr="00B508E5">
              <w:rPr>
                <w:b/>
                <w:color w:val="000000" w:themeColor="text1"/>
                <w:lang w:val="ru-RU"/>
              </w:rPr>
              <w:t>Атрибут</w:t>
            </w:r>
            <w:r w:rsidRPr="00B508E5">
              <w:rPr>
                <w:b/>
                <w:color w:val="000000" w:themeColor="text1"/>
                <w:lang w:val="en-US"/>
              </w:rPr>
              <w:t>XML</w:t>
            </w:r>
          </w:p>
        </w:tc>
        <w:tc>
          <w:tcPr>
            <w:tcW w:w="3698" w:type="pct"/>
            <w:shd w:val="clear" w:color="auto" w:fill="auto"/>
          </w:tcPr>
          <w:p w:rsidR="00991EA1" w:rsidRPr="00B508E5" w:rsidRDefault="00991EA1" w:rsidP="007F2221">
            <w:pPr>
              <w:rPr>
                <w:b/>
                <w:color w:val="000000" w:themeColor="text1"/>
              </w:rPr>
            </w:pPr>
            <w:r w:rsidRPr="00B508E5">
              <w:rPr>
                <w:b/>
                <w:color w:val="000000" w:themeColor="text1"/>
              </w:rPr>
              <w:t>Призначення</w:t>
            </w:r>
          </w:p>
        </w:tc>
      </w:tr>
      <w:tr w:rsidR="00991EA1" w:rsidRPr="00B508E5" w:rsidTr="007F2221">
        <w:tc>
          <w:tcPr>
            <w:tcW w:w="292" w:type="pct"/>
            <w:shd w:val="clear" w:color="auto" w:fill="auto"/>
          </w:tcPr>
          <w:p w:rsidR="00991EA1" w:rsidRPr="00B508E5" w:rsidRDefault="00991EA1" w:rsidP="00991EA1">
            <w:pPr>
              <w:numPr>
                <w:ilvl w:val="0"/>
                <w:numId w:val="27"/>
              </w:numPr>
              <w:tabs>
                <w:tab w:val="clear" w:pos="720"/>
              </w:tabs>
              <w:ind w:left="22" w:hanging="22"/>
              <w:rPr>
                <w:color w:val="000000" w:themeColor="text1"/>
              </w:rPr>
            </w:pPr>
          </w:p>
        </w:tc>
        <w:tc>
          <w:tcPr>
            <w:tcW w:w="1010" w:type="pct"/>
            <w:shd w:val="clear" w:color="auto" w:fill="auto"/>
          </w:tcPr>
          <w:p w:rsidR="00991EA1" w:rsidRPr="003D31D2" w:rsidRDefault="00991EA1" w:rsidP="007F2221">
            <w:pPr>
              <w:rPr>
                <w:rFonts w:ascii="Courier New" w:hAnsi="Courier New" w:cs="Courier New"/>
                <w:b/>
                <w:color w:val="000000" w:themeColor="text1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lang w:val="en-US"/>
              </w:rPr>
              <w:t>RUS_NAME</w:t>
            </w:r>
          </w:p>
        </w:tc>
        <w:tc>
          <w:tcPr>
            <w:tcW w:w="3698" w:type="pct"/>
            <w:shd w:val="clear" w:color="auto" w:fill="auto"/>
          </w:tcPr>
          <w:p w:rsidR="00991EA1" w:rsidRPr="00005314" w:rsidRDefault="00991EA1" w:rsidP="007F2221">
            <w:pPr>
              <w:jc w:val="both"/>
              <w:rPr>
                <w:color w:val="000000" w:themeColor="text1"/>
                <w:szCs w:val="28"/>
              </w:rPr>
            </w:pPr>
            <w:r w:rsidRPr="00B36FAD">
              <w:rPr>
                <w:color w:val="000000" w:themeColor="text1"/>
                <w:szCs w:val="28"/>
              </w:rPr>
              <w:t>Повне найменування юридичної особи, мовою оригіналу, англійською мовою та його транслітерація українською мовою</w:t>
            </w:r>
          </w:p>
        </w:tc>
      </w:tr>
      <w:tr w:rsidR="00991EA1" w:rsidRPr="00B508E5" w:rsidTr="007F2221">
        <w:tc>
          <w:tcPr>
            <w:tcW w:w="292" w:type="pct"/>
            <w:shd w:val="clear" w:color="auto" w:fill="auto"/>
          </w:tcPr>
          <w:p w:rsidR="00991EA1" w:rsidRPr="00B508E5" w:rsidRDefault="00991EA1" w:rsidP="00991EA1">
            <w:pPr>
              <w:numPr>
                <w:ilvl w:val="0"/>
                <w:numId w:val="27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1010" w:type="pct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b/>
                <w:color w:val="000000" w:themeColor="text1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lang w:val="en-US"/>
              </w:rPr>
              <w:t>RUS_CITY</w:t>
            </w:r>
          </w:p>
        </w:tc>
        <w:tc>
          <w:tcPr>
            <w:tcW w:w="3698" w:type="pct"/>
            <w:shd w:val="clear" w:color="auto" w:fill="auto"/>
          </w:tcPr>
          <w:p w:rsidR="00991EA1" w:rsidRPr="002D4316" w:rsidRDefault="00991EA1" w:rsidP="007F2221">
            <w:pPr>
              <w:rPr>
                <w:sz w:val="28"/>
                <w:szCs w:val="28"/>
              </w:rPr>
            </w:pPr>
            <w:r w:rsidRPr="002D4316">
              <w:rPr>
                <w:color w:val="000000" w:themeColor="text1"/>
                <w:szCs w:val="28"/>
              </w:rPr>
              <w:t>Місцезнаходження українською та англійською мовами</w:t>
            </w:r>
          </w:p>
        </w:tc>
      </w:tr>
      <w:tr w:rsidR="00991EA1" w:rsidRPr="00B508E5" w:rsidTr="007F2221">
        <w:tc>
          <w:tcPr>
            <w:tcW w:w="292" w:type="pct"/>
            <w:shd w:val="clear" w:color="auto" w:fill="auto"/>
          </w:tcPr>
          <w:p w:rsidR="00991EA1" w:rsidRPr="00B508E5" w:rsidRDefault="00991EA1" w:rsidP="00991EA1">
            <w:pPr>
              <w:numPr>
                <w:ilvl w:val="0"/>
                <w:numId w:val="27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1010" w:type="pct"/>
            <w:shd w:val="clear" w:color="auto" w:fill="auto"/>
          </w:tcPr>
          <w:p w:rsidR="00991EA1" w:rsidRPr="002D4316" w:rsidRDefault="00991EA1" w:rsidP="007F2221">
            <w:pPr>
              <w:rPr>
                <w:rFonts w:ascii="Courier New" w:hAnsi="Courier New" w:cs="Courier New"/>
                <w:b/>
                <w:color w:val="000000" w:themeColor="text1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lang w:val="en-US"/>
              </w:rPr>
              <w:t>RUS_NUM</w:t>
            </w:r>
          </w:p>
        </w:tc>
        <w:tc>
          <w:tcPr>
            <w:tcW w:w="3698" w:type="pct"/>
            <w:shd w:val="clear" w:color="auto" w:fill="auto"/>
          </w:tcPr>
          <w:p w:rsidR="00991EA1" w:rsidRPr="00005314" w:rsidRDefault="00991EA1" w:rsidP="007F2221">
            <w:pPr>
              <w:jc w:val="both"/>
              <w:rPr>
                <w:color w:val="000000" w:themeColor="text1"/>
                <w:szCs w:val="28"/>
              </w:rPr>
            </w:pPr>
            <w:r w:rsidRPr="00B36FAD">
              <w:rPr>
                <w:color w:val="000000" w:themeColor="text1"/>
                <w:szCs w:val="28"/>
              </w:rPr>
              <w:t>Ідентифікаційний код юридичної особи або код/номер з торговельного, банківського чи судового реєстру</w:t>
            </w:r>
          </w:p>
        </w:tc>
      </w:tr>
      <w:tr w:rsidR="00991EA1" w:rsidRPr="001C2BC8" w:rsidTr="007F2221">
        <w:tc>
          <w:tcPr>
            <w:tcW w:w="292" w:type="pct"/>
            <w:shd w:val="clear" w:color="auto" w:fill="auto"/>
          </w:tcPr>
          <w:p w:rsidR="00991EA1" w:rsidRPr="00B508E5" w:rsidRDefault="00991EA1" w:rsidP="00991EA1">
            <w:pPr>
              <w:numPr>
                <w:ilvl w:val="0"/>
                <w:numId w:val="27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1010" w:type="pct"/>
            <w:shd w:val="clear" w:color="auto" w:fill="auto"/>
          </w:tcPr>
          <w:p w:rsidR="00991EA1" w:rsidRPr="001C2BC8" w:rsidRDefault="00991EA1" w:rsidP="007F2221">
            <w:pPr>
              <w:rPr>
                <w:rFonts w:ascii="Courier New" w:hAnsi="Courier New" w:cs="Courier New"/>
                <w:b/>
                <w:color w:val="000000" w:themeColor="text1"/>
                <w:lang w:val="ru-RU"/>
              </w:rPr>
            </w:pPr>
            <w:r w:rsidRPr="001C2BC8">
              <w:rPr>
                <w:rFonts w:ascii="Courier New" w:hAnsi="Courier New" w:cs="Courier New"/>
                <w:b/>
                <w:color w:val="000000" w:themeColor="text1"/>
                <w:lang w:val="en-US"/>
              </w:rPr>
              <w:t>RUS_LEI</w:t>
            </w:r>
          </w:p>
        </w:tc>
        <w:tc>
          <w:tcPr>
            <w:tcW w:w="3698" w:type="pct"/>
            <w:shd w:val="clear" w:color="auto" w:fill="auto"/>
          </w:tcPr>
          <w:p w:rsidR="00991EA1" w:rsidRPr="001C2BC8" w:rsidRDefault="00991EA1" w:rsidP="007F2221">
            <w:pPr>
              <w:rPr>
                <w:color w:val="000000" w:themeColor="text1"/>
                <w:szCs w:val="28"/>
              </w:rPr>
            </w:pPr>
            <w:r w:rsidRPr="001C2BC8">
              <w:rPr>
                <w:color w:val="000000" w:themeColor="text1"/>
                <w:szCs w:val="28"/>
              </w:rPr>
              <w:t>Міжнародний ідентифікаційний код юридичної особи (код LEI) (за наявності)</w:t>
            </w:r>
          </w:p>
        </w:tc>
      </w:tr>
      <w:tr w:rsidR="00991EA1" w:rsidRPr="001C2BC8" w:rsidTr="007F2221">
        <w:tc>
          <w:tcPr>
            <w:tcW w:w="292" w:type="pct"/>
            <w:shd w:val="clear" w:color="auto" w:fill="auto"/>
          </w:tcPr>
          <w:p w:rsidR="00991EA1" w:rsidRPr="001C2BC8" w:rsidRDefault="00991EA1" w:rsidP="00991EA1">
            <w:pPr>
              <w:numPr>
                <w:ilvl w:val="0"/>
                <w:numId w:val="27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1010" w:type="pct"/>
            <w:shd w:val="clear" w:color="auto" w:fill="auto"/>
          </w:tcPr>
          <w:p w:rsidR="00991EA1" w:rsidRPr="001C2BC8" w:rsidRDefault="00991EA1" w:rsidP="007F2221">
            <w:pPr>
              <w:rPr>
                <w:rFonts w:ascii="Courier New" w:hAnsi="Courier New" w:cs="Courier New"/>
                <w:b/>
                <w:color w:val="000000" w:themeColor="text1"/>
                <w:lang w:val="en-US"/>
              </w:rPr>
            </w:pPr>
            <w:r w:rsidRPr="001C2BC8">
              <w:rPr>
                <w:rFonts w:ascii="Courier New" w:hAnsi="Courier New" w:cs="Courier New"/>
                <w:b/>
                <w:color w:val="000000" w:themeColor="text1"/>
                <w:lang w:val="en-US"/>
              </w:rPr>
              <w:t>ST_CAP</w:t>
            </w:r>
          </w:p>
        </w:tc>
        <w:tc>
          <w:tcPr>
            <w:tcW w:w="3698" w:type="pct"/>
            <w:shd w:val="clear" w:color="auto" w:fill="auto"/>
          </w:tcPr>
          <w:p w:rsidR="00991EA1" w:rsidRPr="001C2BC8" w:rsidRDefault="00991EA1" w:rsidP="007F2221">
            <w:pPr>
              <w:jc w:val="both"/>
              <w:rPr>
                <w:color w:val="000000" w:themeColor="text1"/>
                <w:szCs w:val="28"/>
              </w:rPr>
            </w:pPr>
            <w:r w:rsidRPr="001C2BC8">
              <w:rPr>
                <w:color w:val="000000" w:themeColor="text1"/>
                <w:szCs w:val="28"/>
              </w:rPr>
              <w:t>Розмір статутного капіталу юридичної особи</w:t>
            </w:r>
          </w:p>
        </w:tc>
      </w:tr>
      <w:tr w:rsidR="00991EA1" w:rsidRPr="001C2BC8" w:rsidTr="007F2221">
        <w:tc>
          <w:tcPr>
            <w:tcW w:w="292" w:type="pct"/>
            <w:shd w:val="clear" w:color="auto" w:fill="auto"/>
          </w:tcPr>
          <w:p w:rsidR="00991EA1" w:rsidRPr="001C2BC8" w:rsidRDefault="00991EA1" w:rsidP="00991EA1">
            <w:pPr>
              <w:numPr>
                <w:ilvl w:val="0"/>
                <w:numId w:val="27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1010" w:type="pct"/>
            <w:shd w:val="clear" w:color="auto" w:fill="auto"/>
          </w:tcPr>
          <w:p w:rsidR="00991EA1" w:rsidRPr="001C2BC8" w:rsidRDefault="00991EA1" w:rsidP="007F2221">
            <w:pPr>
              <w:rPr>
                <w:rFonts w:ascii="Courier New" w:hAnsi="Courier New" w:cs="Courier New"/>
                <w:b/>
                <w:color w:val="000000" w:themeColor="text1"/>
                <w:lang w:val="en-US"/>
              </w:rPr>
            </w:pPr>
            <w:r w:rsidRPr="001C2BC8">
              <w:rPr>
                <w:rFonts w:ascii="Courier New" w:hAnsi="Courier New" w:cs="Courier New"/>
                <w:b/>
                <w:color w:val="000000" w:themeColor="text1"/>
                <w:lang w:val="en-US"/>
              </w:rPr>
              <w:t>RUS_DIYA</w:t>
            </w:r>
          </w:p>
        </w:tc>
        <w:tc>
          <w:tcPr>
            <w:tcW w:w="3698" w:type="pct"/>
            <w:shd w:val="clear" w:color="auto" w:fill="auto"/>
          </w:tcPr>
          <w:p w:rsidR="00991EA1" w:rsidRPr="001C2BC8" w:rsidRDefault="00991EA1" w:rsidP="007F2221">
            <w:pPr>
              <w:jc w:val="both"/>
              <w:rPr>
                <w:color w:val="000000" w:themeColor="text1"/>
                <w:szCs w:val="28"/>
              </w:rPr>
            </w:pPr>
            <w:r w:rsidRPr="001C2BC8">
              <w:rPr>
                <w:color w:val="000000" w:themeColor="text1"/>
                <w:szCs w:val="28"/>
              </w:rPr>
              <w:t>Мета та предмет діяльності юридичної особи</w:t>
            </w:r>
          </w:p>
        </w:tc>
      </w:tr>
      <w:tr w:rsidR="00991EA1" w:rsidRPr="001C2BC8" w:rsidTr="007F2221">
        <w:tc>
          <w:tcPr>
            <w:tcW w:w="292" w:type="pct"/>
            <w:shd w:val="clear" w:color="auto" w:fill="auto"/>
          </w:tcPr>
          <w:p w:rsidR="00991EA1" w:rsidRPr="001C2BC8" w:rsidRDefault="00991EA1" w:rsidP="00991EA1">
            <w:pPr>
              <w:numPr>
                <w:ilvl w:val="0"/>
                <w:numId w:val="27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1010" w:type="pct"/>
            <w:shd w:val="clear" w:color="auto" w:fill="auto"/>
          </w:tcPr>
          <w:p w:rsidR="00991EA1" w:rsidRPr="001C2BC8" w:rsidRDefault="00991EA1" w:rsidP="007F2221">
            <w:pPr>
              <w:rPr>
                <w:rFonts w:ascii="Courier New" w:hAnsi="Courier New" w:cs="Courier New"/>
                <w:b/>
                <w:color w:val="000000" w:themeColor="text1"/>
                <w:lang w:val="ru-RU"/>
              </w:rPr>
            </w:pPr>
            <w:r w:rsidRPr="001C2BC8">
              <w:rPr>
                <w:rFonts w:ascii="Courier New" w:hAnsi="Courier New" w:cs="Courier New"/>
                <w:b/>
                <w:color w:val="000000" w:themeColor="text1"/>
                <w:lang w:val="en-US"/>
              </w:rPr>
              <w:t>RUS_ZASN</w:t>
            </w:r>
          </w:p>
        </w:tc>
        <w:tc>
          <w:tcPr>
            <w:tcW w:w="3698" w:type="pct"/>
            <w:shd w:val="clear" w:color="auto" w:fill="auto"/>
          </w:tcPr>
          <w:p w:rsidR="00991EA1" w:rsidRPr="001C2BC8" w:rsidRDefault="00991EA1" w:rsidP="007F2221">
            <w:pPr>
              <w:jc w:val="both"/>
              <w:rPr>
                <w:color w:val="000000" w:themeColor="text1"/>
                <w:szCs w:val="28"/>
              </w:rPr>
            </w:pPr>
            <w:r w:rsidRPr="001C2BC8">
              <w:rPr>
                <w:color w:val="000000" w:themeColor="text1"/>
                <w:szCs w:val="28"/>
              </w:rPr>
              <w:t>І</w:t>
            </w:r>
            <w:r w:rsidRPr="001C2BC8">
              <w:rPr>
                <w:color w:val="000000" w:themeColor="text1"/>
                <w:szCs w:val="28"/>
                <w:lang w:val="en-US"/>
              </w:rPr>
              <w:t>D</w:t>
            </w:r>
            <w:r w:rsidRPr="001C2BC8">
              <w:rPr>
                <w:color w:val="000000" w:themeColor="text1"/>
                <w:szCs w:val="28"/>
                <w:lang w:val="ru-RU"/>
              </w:rPr>
              <w:t xml:space="preserve"> (</w:t>
            </w:r>
            <w:proofErr w:type="spellStart"/>
            <w:r w:rsidRPr="001C2BC8">
              <w:rPr>
                <w:color w:val="000000" w:themeColor="text1"/>
                <w:szCs w:val="28"/>
                <w:lang w:val="ru-RU"/>
              </w:rPr>
              <w:t>або</w:t>
            </w:r>
            <w:proofErr w:type="spellEnd"/>
            <w:r w:rsidRPr="001C2BC8">
              <w:rPr>
                <w:color w:val="000000" w:themeColor="text1"/>
                <w:szCs w:val="28"/>
                <w:lang w:val="ru-RU"/>
              </w:rPr>
              <w:t xml:space="preserve"> код) </w:t>
            </w:r>
            <w:r w:rsidRPr="001C2BC8">
              <w:rPr>
                <w:color w:val="000000" w:themeColor="text1"/>
                <w:szCs w:val="28"/>
              </w:rPr>
              <w:t>юридичної особи</w:t>
            </w:r>
            <w:r w:rsidRPr="001C2BC8">
              <w:rPr>
                <w:color w:val="000000" w:themeColor="text1"/>
                <w:szCs w:val="28"/>
                <w:lang w:val="ru-RU"/>
              </w:rPr>
              <w:t xml:space="preserve"> </w:t>
            </w:r>
            <w:r w:rsidRPr="001C2BC8">
              <w:rPr>
                <w:color w:val="000000" w:themeColor="text1"/>
                <w:szCs w:val="28"/>
              </w:rPr>
              <w:t>(засновника, акціонера, учасника)</w:t>
            </w:r>
            <w:r w:rsidRPr="001C2BC8">
              <w:rPr>
                <w:color w:val="000000" w:themeColor="text1"/>
                <w:szCs w:val="28"/>
                <w:lang w:val="ru-RU"/>
              </w:rPr>
              <w:t>*</w:t>
            </w:r>
          </w:p>
        </w:tc>
      </w:tr>
    </w:tbl>
    <w:p w:rsidR="00991EA1" w:rsidRPr="001C2BC8" w:rsidRDefault="00991EA1" w:rsidP="00991EA1">
      <w:pPr>
        <w:pStyle w:val="3"/>
        <w:ind w:left="720"/>
        <w:rPr>
          <w:b w:val="0"/>
          <w:color w:val="000000" w:themeColor="text1"/>
        </w:rPr>
      </w:pPr>
      <w:r w:rsidRPr="001C2BC8">
        <w:rPr>
          <w:b w:val="0"/>
          <w:color w:val="000000" w:themeColor="text1"/>
          <w:sz w:val="24"/>
        </w:rPr>
        <w:t>*застосовується для зв`язків інформаці елементу  XML «ORG_ZASN_UR».</w:t>
      </w:r>
    </w:p>
    <w:p w:rsidR="00991EA1" w:rsidRPr="001C2BC8" w:rsidRDefault="00991EA1" w:rsidP="00991EA1">
      <w:pPr>
        <w:ind w:firstLine="567"/>
        <w:jc w:val="both"/>
        <w:rPr>
          <w:b/>
          <w:color w:val="000000" w:themeColor="text1"/>
          <w:sz w:val="28"/>
          <w:szCs w:val="28"/>
        </w:rPr>
      </w:pPr>
    </w:p>
    <w:p w:rsidR="00991EA1" w:rsidRDefault="00991EA1" w:rsidP="00991EA1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1C2BC8">
        <w:rPr>
          <w:b/>
          <w:color w:val="000000" w:themeColor="text1"/>
          <w:sz w:val="28"/>
          <w:szCs w:val="28"/>
        </w:rPr>
        <w:t>2.</w:t>
      </w:r>
      <w:r w:rsidRPr="00991EA1">
        <w:rPr>
          <w:b/>
          <w:color w:val="000000" w:themeColor="text1"/>
          <w:sz w:val="28"/>
          <w:szCs w:val="28"/>
        </w:rPr>
        <w:t>7</w:t>
      </w:r>
      <w:r w:rsidRPr="001C2BC8">
        <w:rPr>
          <w:b/>
          <w:color w:val="000000" w:themeColor="text1"/>
          <w:sz w:val="28"/>
          <w:szCs w:val="28"/>
        </w:rPr>
        <w:t>.1.</w:t>
      </w:r>
      <w:r w:rsidRPr="001C2BC8">
        <w:rPr>
          <w:b/>
          <w:color w:val="000000" w:themeColor="text1"/>
          <w:sz w:val="28"/>
          <w:szCs w:val="28"/>
        </w:rPr>
        <w:tab/>
        <w:t>Перелік засновників, акціонерів, учасників, що відноситься до інформації щодо наявності юридичних осіб засновником, учасником, акціонером яких є емітент разом</w:t>
      </w:r>
      <w:r w:rsidRPr="003C3F13">
        <w:rPr>
          <w:b/>
          <w:color w:val="000000" w:themeColor="text1"/>
          <w:sz w:val="28"/>
          <w:szCs w:val="28"/>
        </w:rPr>
        <w:t xml:space="preserve"> з особами, визначеними підпунктами 1–3 пункту 2 Рішення</w:t>
      </w:r>
    </w:p>
    <w:p w:rsidR="00991EA1" w:rsidRPr="00B508E5" w:rsidRDefault="00991EA1" w:rsidP="00991EA1">
      <w:pPr>
        <w:ind w:firstLine="567"/>
        <w:jc w:val="both"/>
        <w:rPr>
          <w:color w:val="000000" w:themeColor="text1"/>
        </w:rPr>
      </w:pPr>
      <w:r w:rsidRPr="00B508E5">
        <w:rPr>
          <w:color w:val="000000" w:themeColor="text1"/>
        </w:rPr>
        <w:t xml:space="preserve">Інформаційні рядки вкладаються до елементу </w:t>
      </w:r>
      <w:r w:rsidRPr="00BF24F1">
        <w:rPr>
          <w:color w:val="000000" w:themeColor="text1"/>
        </w:rPr>
        <w:t>XML «ORG_</w:t>
      </w:r>
      <w:r w:rsidRPr="003C3F13">
        <w:rPr>
          <w:color w:val="000000" w:themeColor="text1"/>
        </w:rPr>
        <w:t>ZASN</w:t>
      </w:r>
      <w:r w:rsidRPr="00BF24F1">
        <w:rPr>
          <w:color w:val="000000" w:themeColor="text1"/>
        </w:rPr>
        <w:t>_UR»</w:t>
      </w:r>
      <w:r w:rsidRPr="00B508E5">
        <w:rPr>
          <w:color w:val="000000" w:themeColor="text1"/>
        </w:rPr>
        <w:t xml:space="preserve"> та містять реквізити: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1872"/>
        <w:gridCol w:w="7143"/>
      </w:tblGrid>
      <w:tr w:rsidR="00991EA1" w:rsidRPr="004E1FA1" w:rsidTr="007F2221">
        <w:trPr>
          <w:cantSplit/>
        </w:trPr>
        <w:tc>
          <w:tcPr>
            <w:tcW w:w="319" w:type="pct"/>
            <w:shd w:val="clear" w:color="auto" w:fill="auto"/>
          </w:tcPr>
          <w:p w:rsidR="00991EA1" w:rsidRPr="00605F3C" w:rsidRDefault="00991EA1" w:rsidP="007F2221">
            <w:pPr>
              <w:rPr>
                <w:b/>
                <w:color w:val="000000" w:themeColor="text1"/>
              </w:rPr>
            </w:pPr>
            <w:r w:rsidRPr="00605F3C">
              <w:rPr>
                <w:b/>
                <w:color w:val="000000" w:themeColor="text1"/>
              </w:rPr>
              <w:t>№ з/п</w:t>
            </w:r>
          </w:p>
        </w:tc>
        <w:tc>
          <w:tcPr>
            <w:tcW w:w="972" w:type="pct"/>
            <w:shd w:val="clear" w:color="auto" w:fill="auto"/>
          </w:tcPr>
          <w:p w:rsidR="00991EA1" w:rsidRPr="00605F3C" w:rsidRDefault="00991EA1" w:rsidP="007F2221">
            <w:pPr>
              <w:rPr>
                <w:b/>
                <w:color w:val="000000" w:themeColor="text1"/>
              </w:rPr>
            </w:pPr>
            <w:r w:rsidRPr="00605F3C">
              <w:rPr>
                <w:b/>
                <w:color w:val="000000" w:themeColor="text1"/>
              </w:rPr>
              <w:t>Атрибут XML</w:t>
            </w:r>
          </w:p>
        </w:tc>
        <w:tc>
          <w:tcPr>
            <w:tcW w:w="3709" w:type="pct"/>
            <w:shd w:val="clear" w:color="auto" w:fill="auto"/>
          </w:tcPr>
          <w:p w:rsidR="00991EA1" w:rsidRPr="00605F3C" w:rsidRDefault="00991EA1" w:rsidP="007F2221">
            <w:pPr>
              <w:rPr>
                <w:b/>
                <w:color w:val="000000" w:themeColor="text1"/>
              </w:rPr>
            </w:pPr>
            <w:r w:rsidRPr="00605F3C">
              <w:rPr>
                <w:b/>
                <w:color w:val="000000" w:themeColor="text1"/>
              </w:rPr>
              <w:t>Призначення</w:t>
            </w:r>
          </w:p>
        </w:tc>
      </w:tr>
      <w:tr w:rsidR="00991EA1" w:rsidRPr="004E1FA1" w:rsidTr="007F2221">
        <w:trPr>
          <w:cantSplit/>
        </w:trPr>
        <w:tc>
          <w:tcPr>
            <w:tcW w:w="319" w:type="pct"/>
            <w:shd w:val="clear" w:color="auto" w:fill="auto"/>
          </w:tcPr>
          <w:p w:rsidR="00991EA1" w:rsidRPr="003A53CA" w:rsidRDefault="00991EA1" w:rsidP="007F2221">
            <w:pPr>
              <w:rPr>
                <w:color w:val="000000" w:themeColor="text1"/>
              </w:rPr>
            </w:pPr>
            <w:r w:rsidRPr="003A53CA">
              <w:rPr>
                <w:color w:val="000000" w:themeColor="text1"/>
              </w:rPr>
              <w:t>1.</w:t>
            </w:r>
          </w:p>
        </w:tc>
        <w:tc>
          <w:tcPr>
            <w:tcW w:w="972" w:type="pct"/>
            <w:shd w:val="clear" w:color="auto" w:fill="auto"/>
          </w:tcPr>
          <w:p w:rsidR="00991EA1" w:rsidRPr="00BF24F1" w:rsidRDefault="00991EA1" w:rsidP="007F2221">
            <w:pPr>
              <w:rPr>
                <w:b/>
                <w:color w:val="000000" w:themeColor="text1"/>
              </w:rPr>
            </w:pPr>
            <w:r w:rsidRPr="00BF24F1">
              <w:rPr>
                <w:rFonts w:ascii="Courier New" w:hAnsi="Courier New" w:cs="Courier New"/>
                <w:b/>
                <w:color w:val="000000" w:themeColor="text1"/>
                <w:lang w:val="en-US"/>
              </w:rPr>
              <w:t>RUS_ZASN</w:t>
            </w:r>
          </w:p>
        </w:tc>
        <w:tc>
          <w:tcPr>
            <w:tcW w:w="3709" w:type="pct"/>
            <w:shd w:val="clear" w:color="auto" w:fill="auto"/>
          </w:tcPr>
          <w:p w:rsidR="00991EA1" w:rsidRPr="00BF24F1" w:rsidRDefault="00991EA1" w:rsidP="007F2221">
            <w:pPr>
              <w:rPr>
                <w:b/>
                <w:color w:val="000000" w:themeColor="text1"/>
              </w:rPr>
            </w:pPr>
            <w:r w:rsidRPr="00BF24F1">
              <w:rPr>
                <w:color w:val="000000" w:themeColor="text1"/>
                <w:szCs w:val="28"/>
              </w:rPr>
              <w:t>І</w:t>
            </w:r>
            <w:r w:rsidRPr="00BF24F1">
              <w:rPr>
                <w:color w:val="000000" w:themeColor="text1"/>
                <w:szCs w:val="28"/>
                <w:lang w:val="en-US"/>
              </w:rPr>
              <w:t>D</w:t>
            </w:r>
            <w:r w:rsidRPr="00BF24F1">
              <w:rPr>
                <w:color w:val="000000" w:themeColor="text1"/>
                <w:szCs w:val="28"/>
                <w:lang w:val="ru-RU"/>
              </w:rPr>
              <w:t xml:space="preserve"> (</w:t>
            </w:r>
            <w:proofErr w:type="spellStart"/>
            <w:r w:rsidRPr="00BF24F1">
              <w:rPr>
                <w:color w:val="000000" w:themeColor="text1"/>
                <w:szCs w:val="28"/>
                <w:lang w:val="ru-RU"/>
              </w:rPr>
              <w:t>або</w:t>
            </w:r>
            <w:proofErr w:type="spellEnd"/>
            <w:r w:rsidRPr="00BF24F1">
              <w:rPr>
                <w:color w:val="000000" w:themeColor="text1"/>
                <w:szCs w:val="28"/>
                <w:lang w:val="ru-RU"/>
              </w:rPr>
              <w:t xml:space="preserve"> код) </w:t>
            </w:r>
            <w:r w:rsidRPr="00BF24F1">
              <w:rPr>
                <w:color w:val="000000" w:themeColor="text1"/>
                <w:szCs w:val="28"/>
              </w:rPr>
              <w:t>юридичної особи</w:t>
            </w:r>
            <w:r>
              <w:rPr>
                <w:color w:val="000000" w:themeColor="text1"/>
                <w:szCs w:val="28"/>
                <w:lang w:val="ru-RU"/>
              </w:rPr>
              <w:t xml:space="preserve"> </w:t>
            </w:r>
            <w:r>
              <w:rPr>
                <w:color w:val="000000" w:themeColor="text1"/>
                <w:szCs w:val="28"/>
              </w:rPr>
              <w:t>(</w:t>
            </w:r>
            <w:r w:rsidRPr="003A53CA">
              <w:rPr>
                <w:color w:val="000000" w:themeColor="text1"/>
                <w:szCs w:val="28"/>
              </w:rPr>
              <w:t>засновника, акціонера, учасника</w:t>
            </w:r>
            <w:r>
              <w:rPr>
                <w:color w:val="000000" w:themeColor="text1"/>
                <w:szCs w:val="28"/>
              </w:rPr>
              <w:t>)</w:t>
            </w:r>
            <w:r w:rsidRPr="00BF24F1">
              <w:rPr>
                <w:color w:val="000000" w:themeColor="text1"/>
                <w:szCs w:val="28"/>
                <w:lang w:val="ru-RU"/>
              </w:rPr>
              <w:t>*</w:t>
            </w:r>
          </w:p>
        </w:tc>
      </w:tr>
      <w:tr w:rsidR="00991EA1" w:rsidRPr="004E1FA1" w:rsidTr="007F2221">
        <w:tc>
          <w:tcPr>
            <w:tcW w:w="319" w:type="pct"/>
            <w:shd w:val="clear" w:color="auto" w:fill="auto"/>
          </w:tcPr>
          <w:p w:rsidR="00991EA1" w:rsidRPr="00605F3C" w:rsidRDefault="00991EA1" w:rsidP="007F222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2.</w:t>
            </w:r>
          </w:p>
        </w:tc>
        <w:tc>
          <w:tcPr>
            <w:tcW w:w="972" w:type="pct"/>
            <w:shd w:val="clear" w:color="auto" w:fill="auto"/>
          </w:tcPr>
          <w:p w:rsidR="00991EA1" w:rsidRPr="00852757" w:rsidRDefault="00991EA1" w:rsidP="007F2221">
            <w:pPr>
              <w:rPr>
                <w:rFonts w:ascii="Courier New" w:hAnsi="Courier New" w:cs="Courier New"/>
                <w:b/>
                <w:color w:val="000000" w:themeColor="text1"/>
                <w:lang w:val="en-US"/>
              </w:rPr>
            </w:pPr>
            <w:r w:rsidRPr="00852757">
              <w:rPr>
                <w:rFonts w:ascii="Courier New" w:hAnsi="Courier New" w:cs="Courier New"/>
                <w:b/>
                <w:color w:val="000000" w:themeColor="text1"/>
                <w:lang w:val="en-US"/>
              </w:rPr>
              <w:t>FND_NAME</w:t>
            </w:r>
          </w:p>
        </w:tc>
        <w:tc>
          <w:tcPr>
            <w:tcW w:w="3709" w:type="pct"/>
            <w:shd w:val="clear" w:color="auto" w:fill="auto"/>
          </w:tcPr>
          <w:p w:rsidR="00991EA1" w:rsidRPr="00605F3C" w:rsidRDefault="00991EA1" w:rsidP="007F2221">
            <w:pPr>
              <w:rPr>
                <w:color w:val="000000" w:themeColor="text1"/>
                <w:szCs w:val="28"/>
              </w:rPr>
            </w:pPr>
            <w:r w:rsidRPr="00605F3C">
              <w:rPr>
                <w:color w:val="000000" w:themeColor="text1"/>
                <w:szCs w:val="28"/>
              </w:rPr>
              <w:t>Прізвище, ім'я, по батькові, якщо засновник</w:t>
            </w:r>
            <w:r w:rsidRPr="00C47BD7">
              <w:rPr>
                <w:color w:val="000000" w:themeColor="text1"/>
                <w:szCs w:val="28"/>
              </w:rPr>
              <w:t>, акціонер, учасник</w:t>
            </w:r>
            <w:r w:rsidRPr="00605F3C">
              <w:rPr>
                <w:color w:val="000000" w:themeColor="text1"/>
                <w:szCs w:val="28"/>
              </w:rPr>
              <w:t xml:space="preserve"> – фізична особа; найменування, якщо засновник – юридична особа</w:t>
            </w:r>
          </w:p>
        </w:tc>
      </w:tr>
      <w:tr w:rsidR="00991EA1" w:rsidRPr="004E1FA1" w:rsidTr="007F2221">
        <w:tc>
          <w:tcPr>
            <w:tcW w:w="319" w:type="pct"/>
            <w:shd w:val="clear" w:color="auto" w:fill="auto"/>
          </w:tcPr>
          <w:p w:rsidR="00991EA1" w:rsidRPr="00605F3C" w:rsidRDefault="00991EA1" w:rsidP="007F222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3.</w:t>
            </w:r>
          </w:p>
        </w:tc>
        <w:tc>
          <w:tcPr>
            <w:tcW w:w="972" w:type="pct"/>
            <w:shd w:val="clear" w:color="auto" w:fill="auto"/>
          </w:tcPr>
          <w:p w:rsidR="00991EA1" w:rsidRPr="00852757" w:rsidRDefault="00991EA1" w:rsidP="007F2221">
            <w:pPr>
              <w:rPr>
                <w:rFonts w:ascii="Courier New" w:hAnsi="Courier New" w:cs="Courier New"/>
                <w:b/>
                <w:color w:val="000000" w:themeColor="text1"/>
                <w:lang w:val="en-US"/>
              </w:rPr>
            </w:pPr>
            <w:r w:rsidRPr="00852757">
              <w:rPr>
                <w:rFonts w:ascii="Courier New" w:hAnsi="Courier New" w:cs="Courier New"/>
                <w:b/>
                <w:color w:val="000000" w:themeColor="text1"/>
                <w:lang w:val="en-US"/>
              </w:rPr>
              <w:t>FND_ADDR</w:t>
            </w:r>
          </w:p>
        </w:tc>
        <w:tc>
          <w:tcPr>
            <w:tcW w:w="3709" w:type="pct"/>
            <w:shd w:val="clear" w:color="auto" w:fill="auto"/>
          </w:tcPr>
          <w:p w:rsidR="00991EA1" w:rsidRPr="00605F3C" w:rsidRDefault="00991EA1" w:rsidP="007F2221">
            <w:pPr>
              <w:rPr>
                <w:color w:val="000000" w:themeColor="text1"/>
                <w:szCs w:val="28"/>
              </w:rPr>
            </w:pPr>
            <w:r w:rsidRPr="00605F3C">
              <w:rPr>
                <w:color w:val="000000" w:themeColor="text1"/>
                <w:szCs w:val="28"/>
              </w:rPr>
              <w:t>Місцезнаходження, якщо засновник</w:t>
            </w:r>
            <w:r w:rsidRPr="00C47BD7">
              <w:rPr>
                <w:color w:val="000000" w:themeColor="text1"/>
                <w:szCs w:val="28"/>
              </w:rPr>
              <w:t>, акціонер, учасник</w:t>
            </w:r>
            <w:r w:rsidRPr="00605F3C">
              <w:rPr>
                <w:color w:val="000000" w:themeColor="text1"/>
                <w:szCs w:val="28"/>
              </w:rPr>
              <w:t xml:space="preserve"> – юридична особа</w:t>
            </w:r>
          </w:p>
        </w:tc>
      </w:tr>
      <w:tr w:rsidR="00991EA1" w:rsidRPr="004E1FA1" w:rsidTr="007F2221">
        <w:tc>
          <w:tcPr>
            <w:tcW w:w="319" w:type="pct"/>
            <w:shd w:val="clear" w:color="auto" w:fill="auto"/>
          </w:tcPr>
          <w:p w:rsidR="00991EA1" w:rsidRPr="00605F3C" w:rsidRDefault="00991EA1" w:rsidP="007F222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4.</w:t>
            </w:r>
          </w:p>
        </w:tc>
        <w:tc>
          <w:tcPr>
            <w:tcW w:w="972" w:type="pct"/>
            <w:shd w:val="clear" w:color="auto" w:fill="auto"/>
          </w:tcPr>
          <w:p w:rsidR="00991EA1" w:rsidRPr="00852757" w:rsidRDefault="00991EA1" w:rsidP="007F2221">
            <w:pPr>
              <w:rPr>
                <w:rFonts w:ascii="Courier New" w:hAnsi="Courier New" w:cs="Courier New"/>
                <w:b/>
                <w:color w:val="000000" w:themeColor="text1"/>
                <w:lang w:val="en-US"/>
              </w:rPr>
            </w:pPr>
            <w:r w:rsidRPr="00852757">
              <w:rPr>
                <w:rFonts w:ascii="Courier New" w:hAnsi="Courier New" w:cs="Courier New"/>
                <w:b/>
                <w:color w:val="000000" w:themeColor="text1"/>
                <w:lang w:val="en-US"/>
              </w:rPr>
              <w:t>FND_EDRPOU</w:t>
            </w:r>
          </w:p>
        </w:tc>
        <w:tc>
          <w:tcPr>
            <w:tcW w:w="3709" w:type="pct"/>
            <w:shd w:val="clear" w:color="auto" w:fill="auto"/>
          </w:tcPr>
          <w:p w:rsidR="00991EA1" w:rsidRPr="00605F3C" w:rsidRDefault="00991EA1" w:rsidP="007F2221">
            <w:pPr>
              <w:rPr>
                <w:color w:val="000000" w:themeColor="text1"/>
                <w:szCs w:val="28"/>
              </w:rPr>
            </w:pPr>
            <w:r w:rsidRPr="00605F3C">
              <w:rPr>
                <w:color w:val="000000" w:themeColor="text1"/>
                <w:szCs w:val="28"/>
              </w:rPr>
              <w:t>Ідентифікаційний код юридичної особи, якщо засновник</w:t>
            </w:r>
            <w:r w:rsidRPr="00C47BD7">
              <w:rPr>
                <w:color w:val="000000" w:themeColor="text1"/>
                <w:szCs w:val="28"/>
              </w:rPr>
              <w:t>, акціонер, учасник</w:t>
            </w:r>
            <w:r w:rsidRPr="00605F3C">
              <w:rPr>
                <w:color w:val="000000" w:themeColor="text1"/>
                <w:szCs w:val="28"/>
              </w:rPr>
              <w:t xml:space="preserve"> – юридична особа</w:t>
            </w:r>
          </w:p>
        </w:tc>
      </w:tr>
      <w:tr w:rsidR="00991EA1" w:rsidRPr="004E1FA1" w:rsidTr="007F2221">
        <w:tc>
          <w:tcPr>
            <w:tcW w:w="319" w:type="pct"/>
            <w:shd w:val="clear" w:color="auto" w:fill="auto"/>
          </w:tcPr>
          <w:p w:rsidR="00991EA1" w:rsidRPr="001F23D8" w:rsidRDefault="00991EA1" w:rsidP="007F2221">
            <w:pPr>
              <w:rPr>
                <w:color w:val="000000" w:themeColor="text1"/>
                <w:szCs w:val="28"/>
                <w:lang w:val="en-US"/>
              </w:rPr>
            </w:pPr>
            <w:r>
              <w:rPr>
                <w:color w:val="000000" w:themeColor="text1"/>
                <w:szCs w:val="28"/>
                <w:lang w:val="en-US"/>
              </w:rPr>
              <w:t>5.</w:t>
            </w:r>
          </w:p>
        </w:tc>
        <w:tc>
          <w:tcPr>
            <w:tcW w:w="972" w:type="pct"/>
            <w:shd w:val="clear" w:color="auto" w:fill="auto"/>
          </w:tcPr>
          <w:p w:rsidR="00991EA1" w:rsidRPr="003C3F13" w:rsidRDefault="00991EA1" w:rsidP="007F2221">
            <w:pPr>
              <w:rPr>
                <w:rFonts w:ascii="Courier New" w:hAnsi="Courier New" w:cs="Courier New"/>
                <w:b/>
                <w:color w:val="000000" w:themeColor="text1"/>
                <w:lang w:val="en-US"/>
              </w:rPr>
            </w:pPr>
            <w:r w:rsidRPr="003C3F13">
              <w:rPr>
                <w:rFonts w:ascii="Courier New" w:hAnsi="Courier New" w:cs="Courier New"/>
                <w:b/>
                <w:color w:val="000000" w:themeColor="text1"/>
                <w:lang w:val="en-US"/>
              </w:rPr>
              <w:t>FND_</w:t>
            </w:r>
            <w:r w:rsidRPr="003C3F13">
              <w:rPr>
                <w:rFonts w:ascii="Courier New" w:hAnsi="Courier New" w:cs="Courier New"/>
                <w:b/>
                <w:color w:val="000000" w:themeColor="text1"/>
              </w:rPr>
              <w:t>С</w:t>
            </w:r>
            <w:r w:rsidRPr="003C3F13">
              <w:rPr>
                <w:rFonts w:ascii="Courier New" w:hAnsi="Courier New" w:cs="Courier New"/>
                <w:b/>
                <w:color w:val="000000" w:themeColor="text1"/>
                <w:lang w:val="en-US"/>
              </w:rPr>
              <w:t>H</w:t>
            </w:r>
          </w:p>
        </w:tc>
        <w:tc>
          <w:tcPr>
            <w:tcW w:w="3709" w:type="pct"/>
            <w:shd w:val="clear" w:color="auto" w:fill="auto"/>
          </w:tcPr>
          <w:p w:rsidR="00991EA1" w:rsidRPr="003C3F13" w:rsidRDefault="00991EA1" w:rsidP="007F2221">
            <w:pPr>
              <w:rPr>
                <w:color w:val="000000" w:themeColor="text1"/>
                <w:szCs w:val="28"/>
              </w:rPr>
            </w:pPr>
            <w:r w:rsidRPr="003C3F13">
              <w:rPr>
                <w:color w:val="000000" w:themeColor="text1"/>
                <w:szCs w:val="28"/>
              </w:rPr>
              <w:t>Розмір пакету акцій (часток) емітента</w:t>
            </w:r>
          </w:p>
        </w:tc>
      </w:tr>
    </w:tbl>
    <w:p w:rsidR="00991EA1" w:rsidRPr="008A0919" w:rsidRDefault="00991EA1" w:rsidP="00991EA1">
      <w:pPr>
        <w:pStyle w:val="3"/>
        <w:ind w:left="720"/>
        <w:rPr>
          <w:b w:val="0"/>
          <w:color w:val="000000" w:themeColor="text1"/>
        </w:rPr>
      </w:pPr>
      <w:r w:rsidRPr="008A0919">
        <w:rPr>
          <w:b w:val="0"/>
          <w:color w:val="000000" w:themeColor="text1"/>
          <w:sz w:val="24"/>
        </w:rPr>
        <w:t>*застосову</w:t>
      </w:r>
      <w:r>
        <w:rPr>
          <w:b w:val="0"/>
          <w:color w:val="000000" w:themeColor="text1"/>
          <w:sz w:val="24"/>
        </w:rPr>
        <w:t>є</w:t>
      </w:r>
      <w:r w:rsidRPr="008A0919">
        <w:rPr>
          <w:b w:val="0"/>
          <w:color w:val="000000" w:themeColor="text1"/>
          <w:sz w:val="24"/>
        </w:rPr>
        <w:t xml:space="preserve">ться для зв`язків інформаці елементу  XML </w:t>
      </w:r>
      <w:r w:rsidRPr="00BF24F1">
        <w:rPr>
          <w:b w:val="0"/>
          <w:color w:val="000000" w:themeColor="text1"/>
          <w:sz w:val="24"/>
        </w:rPr>
        <w:t>«</w:t>
      </w:r>
      <w:r w:rsidRPr="003C3F13">
        <w:rPr>
          <w:b w:val="0"/>
          <w:color w:val="000000" w:themeColor="text1"/>
          <w:sz w:val="24"/>
        </w:rPr>
        <w:t>ORG_ZASN</w:t>
      </w:r>
      <w:r w:rsidRPr="00BF24F1">
        <w:rPr>
          <w:b w:val="0"/>
          <w:color w:val="000000" w:themeColor="text1"/>
          <w:sz w:val="24"/>
        </w:rPr>
        <w:t>».</w:t>
      </w:r>
    </w:p>
    <w:p w:rsidR="00991EA1" w:rsidRPr="00B508E5" w:rsidRDefault="00991EA1" w:rsidP="00991EA1">
      <w:pPr>
        <w:pStyle w:val="3"/>
        <w:rPr>
          <w:color w:val="000000" w:themeColor="text1"/>
        </w:rPr>
      </w:pPr>
      <w:r w:rsidRPr="00B508E5">
        <w:rPr>
          <w:color w:val="000000" w:themeColor="text1"/>
        </w:rPr>
        <w:t>2.</w:t>
      </w:r>
      <w:r>
        <w:rPr>
          <w:color w:val="000000" w:themeColor="text1"/>
        </w:rPr>
        <w:t>8</w:t>
      </w:r>
      <w:r w:rsidRPr="002D4316">
        <w:rPr>
          <w:color w:val="000000" w:themeColor="text1"/>
        </w:rPr>
        <w:t>.</w:t>
      </w:r>
      <w:r w:rsidRPr="00B508E5">
        <w:rPr>
          <w:color w:val="000000" w:themeColor="text1"/>
        </w:rPr>
        <w:tab/>
      </w:r>
      <w:r w:rsidRPr="006968E5">
        <w:rPr>
          <w:color w:val="000000" w:themeColor="text1"/>
        </w:rPr>
        <w:t>Інформація щодо наявності у емітента корпоративних прав в юридичній особі, зареєстрованій в іноземній державі зони ризику</w:t>
      </w:r>
    </w:p>
    <w:p w:rsidR="00991EA1" w:rsidRPr="00B508E5" w:rsidRDefault="00991EA1" w:rsidP="00991EA1">
      <w:pPr>
        <w:ind w:firstLine="567"/>
        <w:rPr>
          <w:color w:val="000000" w:themeColor="text1"/>
        </w:rPr>
      </w:pPr>
      <w:r w:rsidRPr="00B508E5">
        <w:rPr>
          <w:color w:val="000000" w:themeColor="text1"/>
        </w:rPr>
        <w:t xml:space="preserve">Інформаційні рядки вкладаються до елементу </w:t>
      </w:r>
      <w:r w:rsidRPr="00B508E5">
        <w:rPr>
          <w:color w:val="000000" w:themeColor="text1"/>
          <w:lang w:val="en-US"/>
        </w:rPr>
        <w:t>XML</w:t>
      </w:r>
      <w:r w:rsidRPr="00B508E5">
        <w:rPr>
          <w:color w:val="000000" w:themeColor="text1"/>
        </w:rPr>
        <w:t xml:space="preserve"> «</w:t>
      </w:r>
      <w:r>
        <w:rPr>
          <w:rFonts w:ascii="Courier New" w:hAnsi="Courier New" w:cs="Courier New"/>
          <w:b/>
          <w:bCs/>
          <w:color w:val="000000" w:themeColor="text1"/>
          <w:lang w:val="en-US"/>
        </w:rPr>
        <w:t>CORP</w:t>
      </w:r>
      <w:r w:rsidRPr="006968E5">
        <w:rPr>
          <w:rFonts w:ascii="Courier New" w:hAnsi="Courier New" w:cs="Courier New"/>
          <w:b/>
          <w:bCs/>
          <w:color w:val="000000" w:themeColor="text1"/>
        </w:rPr>
        <w:t>_</w:t>
      </w:r>
      <w:r>
        <w:rPr>
          <w:rFonts w:ascii="Courier New" w:hAnsi="Courier New" w:cs="Courier New"/>
          <w:b/>
          <w:bCs/>
          <w:color w:val="000000" w:themeColor="text1"/>
          <w:lang w:val="en-US"/>
        </w:rPr>
        <w:t>REGISTR</w:t>
      </w:r>
      <w:r w:rsidRPr="00B508E5">
        <w:rPr>
          <w:color w:val="000000" w:themeColor="text1"/>
        </w:rPr>
        <w:t>» та містять реквізити: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1946"/>
        <w:gridCol w:w="7126"/>
      </w:tblGrid>
      <w:tr w:rsidR="00991EA1" w:rsidRPr="00B508E5" w:rsidTr="007F2221">
        <w:trPr>
          <w:cantSplit/>
        </w:trPr>
        <w:tc>
          <w:tcPr>
            <w:tcW w:w="292" w:type="pct"/>
            <w:shd w:val="clear" w:color="auto" w:fill="auto"/>
          </w:tcPr>
          <w:p w:rsidR="00991EA1" w:rsidRPr="00B508E5" w:rsidRDefault="00991EA1" w:rsidP="007F2221">
            <w:pPr>
              <w:rPr>
                <w:b/>
                <w:color w:val="000000" w:themeColor="text1"/>
              </w:rPr>
            </w:pPr>
            <w:r w:rsidRPr="00B508E5">
              <w:rPr>
                <w:b/>
                <w:color w:val="000000" w:themeColor="text1"/>
              </w:rPr>
              <w:lastRenderedPageBreak/>
              <w:t>№ з/п</w:t>
            </w:r>
          </w:p>
        </w:tc>
        <w:tc>
          <w:tcPr>
            <w:tcW w:w="1010" w:type="pct"/>
            <w:shd w:val="clear" w:color="auto" w:fill="auto"/>
          </w:tcPr>
          <w:p w:rsidR="00991EA1" w:rsidRPr="00B508E5" w:rsidRDefault="00991EA1" w:rsidP="007F2221">
            <w:pPr>
              <w:rPr>
                <w:b/>
                <w:color w:val="000000" w:themeColor="text1"/>
              </w:rPr>
            </w:pPr>
            <w:r w:rsidRPr="00B508E5">
              <w:rPr>
                <w:b/>
                <w:color w:val="000000" w:themeColor="text1"/>
                <w:lang w:val="ru-RU"/>
              </w:rPr>
              <w:t>Атрибут</w:t>
            </w:r>
            <w:r w:rsidRPr="00B508E5">
              <w:rPr>
                <w:b/>
                <w:color w:val="000000" w:themeColor="text1"/>
                <w:lang w:val="en-US"/>
              </w:rPr>
              <w:t>XML</w:t>
            </w:r>
          </w:p>
        </w:tc>
        <w:tc>
          <w:tcPr>
            <w:tcW w:w="3698" w:type="pct"/>
            <w:shd w:val="clear" w:color="auto" w:fill="auto"/>
          </w:tcPr>
          <w:p w:rsidR="00991EA1" w:rsidRPr="00B508E5" w:rsidRDefault="00991EA1" w:rsidP="007F2221">
            <w:pPr>
              <w:rPr>
                <w:b/>
                <w:color w:val="000000" w:themeColor="text1"/>
              </w:rPr>
            </w:pPr>
            <w:r w:rsidRPr="00B508E5">
              <w:rPr>
                <w:b/>
                <w:color w:val="000000" w:themeColor="text1"/>
              </w:rPr>
              <w:t>Призначення</w:t>
            </w:r>
          </w:p>
        </w:tc>
      </w:tr>
      <w:tr w:rsidR="00991EA1" w:rsidRPr="00B508E5" w:rsidTr="007F2221">
        <w:tc>
          <w:tcPr>
            <w:tcW w:w="292" w:type="pct"/>
            <w:shd w:val="clear" w:color="auto" w:fill="auto"/>
          </w:tcPr>
          <w:p w:rsidR="00991EA1" w:rsidRPr="00B508E5" w:rsidRDefault="00991EA1" w:rsidP="00991EA1">
            <w:pPr>
              <w:numPr>
                <w:ilvl w:val="0"/>
                <w:numId w:val="28"/>
              </w:numPr>
              <w:tabs>
                <w:tab w:val="clear" w:pos="720"/>
              </w:tabs>
              <w:ind w:left="0" w:firstLine="22"/>
              <w:rPr>
                <w:color w:val="000000" w:themeColor="text1"/>
              </w:rPr>
            </w:pPr>
          </w:p>
        </w:tc>
        <w:tc>
          <w:tcPr>
            <w:tcW w:w="1010" w:type="pct"/>
            <w:shd w:val="clear" w:color="auto" w:fill="auto"/>
          </w:tcPr>
          <w:p w:rsidR="00991EA1" w:rsidRPr="003D31D2" w:rsidRDefault="00991EA1" w:rsidP="007F2221">
            <w:pPr>
              <w:rPr>
                <w:rFonts w:ascii="Courier New" w:hAnsi="Courier New" w:cs="Courier New"/>
                <w:b/>
                <w:color w:val="000000" w:themeColor="text1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lang w:val="en-US"/>
              </w:rPr>
              <w:t>RUS_NAME</w:t>
            </w:r>
          </w:p>
        </w:tc>
        <w:tc>
          <w:tcPr>
            <w:tcW w:w="3698" w:type="pct"/>
            <w:shd w:val="clear" w:color="auto" w:fill="auto"/>
          </w:tcPr>
          <w:p w:rsidR="00991EA1" w:rsidRPr="00005314" w:rsidRDefault="00991EA1" w:rsidP="007F2221">
            <w:pPr>
              <w:jc w:val="both"/>
              <w:rPr>
                <w:color w:val="000000" w:themeColor="text1"/>
                <w:szCs w:val="28"/>
              </w:rPr>
            </w:pPr>
            <w:r w:rsidRPr="006968E5">
              <w:rPr>
                <w:color w:val="000000" w:themeColor="text1"/>
                <w:szCs w:val="28"/>
              </w:rPr>
              <w:t>Повне найменування юридичної особи, зареєстрованої в іноземній державі зони ризику, мовою оригіналу, англійською мовою та його транслітерація українською мовою</w:t>
            </w:r>
          </w:p>
        </w:tc>
      </w:tr>
      <w:tr w:rsidR="00991EA1" w:rsidRPr="00B508E5" w:rsidTr="007F2221">
        <w:tc>
          <w:tcPr>
            <w:tcW w:w="292" w:type="pct"/>
            <w:shd w:val="clear" w:color="auto" w:fill="auto"/>
          </w:tcPr>
          <w:p w:rsidR="00991EA1" w:rsidRPr="00B508E5" w:rsidRDefault="00991EA1" w:rsidP="00991EA1">
            <w:pPr>
              <w:numPr>
                <w:ilvl w:val="0"/>
                <w:numId w:val="28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1010" w:type="pct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b/>
                <w:color w:val="000000" w:themeColor="text1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lang w:val="en-US"/>
              </w:rPr>
              <w:t>RUS_CITY</w:t>
            </w:r>
          </w:p>
        </w:tc>
        <w:tc>
          <w:tcPr>
            <w:tcW w:w="3698" w:type="pct"/>
            <w:shd w:val="clear" w:color="auto" w:fill="auto"/>
          </w:tcPr>
          <w:p w:rsidR="00991EA1" w:rsidRPr="002D4316" w:rsidRDefault="00991EA1" w:rsidP="007F2221">
            <w:pPr>
              <w:jc w:val="both"/>
              <w:rPr>
                <w:sz w:val="28"/>
                <w:szCs w:val="28"/>
              </w:rPr>
            </w:pPr>
            <w:r w:rsidRPr="006968E5">
              <w:rPr>
                <w:color w:val="000000" w:themeColor="text1"/>
                <w:szCs w:val="28"/>
              </w:rPr>
              <w:t>Місцезнаходження юридичної особи, зареєстрованої в іноземній державі зони ризику, українською та англійською мовами</w:t>
            </w:r>
          </w:p>
        </w:tc>
      </w:tr>
      <w:tr w:rsidR="00991EA1" w:rsidRPr="00B508E5" w:rsidTr="007F2221">
        <w:tc>
          <w:tcPr>
            <w:tcW w:w="292" w:type="pct"/>
            <w:shd w:val="clear" w:color="auto" w:fill="auto"/>
          </w:tcPr>
          <w:p w:rsidR="00991EA1" w:rsidRPr="00B508E5" w:rsidRDefault="00991EA1" w:rsidP="00991EA1">
            <w:pPr>
              <w:numPr>
                <w:ilvl w:val="0"/>
                <w:numId w:val="28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1010" w:type="pct"/>
            <w:shd w:val="clear" w:color="auto" w:fill="auto"/>
          </w:tcPr>
          <w:p w:rsidR="00991EA1" w:rsidRPr="002D4316" w:rsidRDefault="00991EA1" w:rsidP="007F2221">
            <w:pPr>
              <w:rPr>
                <w:rFonts w:ascii="Courier New" w:hAnsi="Courier New" w:cs="Courier New"/>
                <w:b/>
                <w:color w:val="000000" w:themeColor="text1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lang w:val="en-US"/>
              </w:rPr>
              <w:t>RUS_NUM</w:t>
            </w:r>
          </w:p>
        </w:tc>
        <w:tc>
          <w:tcPr>
            <w:tcW w:w="3698" w:type="pct"/>
            <w:shd w:val="clear" w:color="auto" w:fill="auto"/>
          </w:tcPr>
          <w:p w:rsidR="00991EA1" w:rsidRPr="00005314" w:rsidRDefault="00991EA1" w:rsidP="007F2221">
            <w:pPr>
              <w:jc w:val="both"/>
              <w:rPr>
                <w:color w:val="000000" w:themeColor="text1"/>
                <w:szCs w:val="28"/>
              </w:rPr>
            </w:pPr>
            <w:r w:rsidRPr="006968E5">
              <w:rPr>
                <w:color w:val="000000" w:themeColor="text1"/>
                <w:szCs w:val="28"/>
              </w:rPr>
              <w:t>Код/номер з торговельного, банківського чи судового реєстру юридичної особи, зареєстрованої в іноземній державі зони ризику</w:t>
            </w:r>
          </w:p>
        </w:tc>
      </w:tr>
      <w:tr w:rsidR="00991EA1" w:rsidRPr="00B508E5" w:rsidTr="007F2221">
        <w:tc>
          <w:tcPr>
            <w:tcW w:w="292" w:type="pct"/>
            <w:shd w:val="clear" w:color="auto" w:fill="auto"/>
          </w:tcPr>
          <w:p w:rsidR="00991EA1" w:rsidRPr="00B508E5" w:rsidRDefault="00991EA1" w:rsidP="00991EA1">
            <w:pPr>
              <w:numPr>
                <w:ilvl w:val="0"/>
                <w:numId w:val="28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1010" w:type="pct"/>
            <w:shd w:val="clear" w:color="auto" w:fill="auto"/>
          </w:tcPr>
          <w:p w:rsidR="00991EA1" w:rsidRPr="002D4316" w:rsidRDefault="00991EA1" w:rsidP="007F2221">
            <w:pPr>
              <w:rPr>
                <w:rFonts w:ascii="Courier New" w:hAnsi="Courier New" w:cs="Courier New"/>
                <w:b/>
                <w:color w:val="000000" w:themeColor="text1"/>
                <w:lang w:val="ru-RU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lang w:val="en-US"/>
              </w:rPr>
              <w:t>RUS_LEI</w:t>
            </w:r>
          </w:p>
        </w:tc>
        <w:tc>
          <w:tcPr>
            <w:tcW w:w="3698" w:type="pct"/>
            <w:shd w:val="clear" w:color="auto" w:fill="auto"/>
          </w:tcPr>
          <w:p w:rsidR="00991EA1" w:rsidRPr="00005314" w:rsidRDefault="00991EA1" w:rsidP="007F2221">
            <w:pPr>
              <w:rPr>
                <w:color w:val="000000" w:themeColor="text1"/>
                <w:szCs w:val="28"/>
              </w:rPr>
            </w:pPr>
            <w:r w:rsidRPr="002D4316">
              <w:rPr>
                <w:color w:val="000000" w:themeColor="text1"/>
                <w:szCs w:val="28"/>
              </w:rPr>
              <w:t>Міжнародний ідентифікаційний код юридичної особи (код LEI) (за наявності)</w:t>
            </w:r>
          </w:p>
        </w:tc>
      </w:tr>
      <w:tr w:rsidR="00991EA1" w:rsidRPr="00B508E5" w:rsidTr="007F2221">
        <w:tc>
          <w:tcPr>
            <w:tcW w:w="292" w:type="pct"/>
            <w:shd w:val="clear" w:color="auto" w:fill="auto"/>
          </w:tcPr>
          <w:p w:rsidR="00991EA1" w:rsidRPr="00B508E5" w:rsidRDefault="00991EA1" w:rsidP="00991EA1">
            <w:pPr>
              <w:numPr>
                <w:ilvl w:val="0"/>
                <w:numId w:val="28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1010" w:type="pct"/>
            <w:shd w:val="clear" w:color="auto" w:fill="auto"/>
          </w:tcPr>
          <w:p w:rsidR="00991EA1" w:rsidRPr="006968E5" w:rsidRDefault="00991EA1" w:rsidP="007F2221">
            <w:pPr>
              <w:rPr>
                <w:rFonts w:ascii="Courier New" w:hAnsi="Courier New" w:cs="Courier New"/>
                <w:b/>
                <w:color w:val="000000" w:themeColor="text1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lang w:val="en-US"/>
              </w:rPr>
              <w:t>ST_CAP</w:t>
            </w:r>
          </w:p>
        </w:tc>
        <w:tc>
          <w:tcPr>
            <w:tcW w:w="3698" w:type="pct"/>
            <w:shd w:val="clear" w:color="auto" w:fill="auto"/>
          </w:tcPr>
          <w:p w:rsidR="00991EA1" w:rsidRPr="002D4316" w:rsidRDefault="00991EA1" w:rsidP="007F2221">
            <w:pPr>
              <w:jc w:val="both"/>
              <w:rPr>
                <w:color w:val="000000" w:themeColor="text1"/>
                <w:szCs w:val="28"/>
              </w:rPr>
            </w:pPr>
            <w:r w:rsidRPr="006968E5">
              <w:rPr>
                <w:color w:val="000000" w:themeColor="text1"/>
                <w:szCs w:val="28"/>
              </w:rPr>
              <w:t>Розмір статутного капіталу юридичної особи, зареєстрованої в іноземній державі зони ризику</w:t>
            </w:r>
          </w:p>
        </w:tc>
      </w:tr>
      <w:tr w:rsidR="00991EA1" w:rsidRPr="00B508E5" w:rsidTr="007F2221">
        <w:tc>
          <w:tcPr>
            <w:tcW w:w="292" w:type="pct"/>
            <w:shd w:val="clear" w:color="auto" w:fill="auto"/>
          </w:tcPr>
          <w:p w:rsidR="00991EA1" w:rsidRPr="00B508E5" w:rsidRDefault="00991EA1" w:rsidP="00991EA1">
            <w:pPr>
              <w:numPr>
                <w:ilvl w:val="0"/>
                <w:numId w:val="28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1010" w:type="pct"/>
            <w:shd w:val="clear" w:color="auto" w:fill="auto"/>
          </w:tcPr>
          <w:p w:rsidR="00991EA1" w:rsidRPr="006968E5" w:rsidRDefault="00991EA1" w:rsidP="007F2221">
            <w:pPr>
              <w:rPr>
                <w:rFonts w:ascii="Courier New" w:hAnsi="Courier New" w:cs="Courier New"/>
                <w:b/>
                <w:color w:val="000000" w:themeColor="text1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lang w:val="en-US"/>
              </w:rPr>
              <w:t>VLA_CAP</w:t>
            </w:r>
          </w:p>
        </w:tc>
        <w:tc>
          <w:tcPr>
            <w:tcW w:w="3698" w:type="pct"/>
            <w:shd w:val="clear" w:color="auto" w:fill="auto"/>
          </w:tcPr>
          <w:p w:rsidR="00991EA1" w:rsidRPr="002D4316" w:rsidRDefault="00991EA1" w:rsidP="007F2221">
            <w:pPr>
              <w:jc w:val="both"/>
              <w:rPr>
                <w:color w:val="000000" w:themeColor="text1"/>
                <w:szCs w:val="28"/>
              </w:rPr>
            </w:pPr>
            <w:r w:rsidRPr="006968E5">
              <w:rPr>
                <w:color w:val="000000" w:themeColor="text1"/>
                <w:szCs w:val="28"/>
              </w:rPr>
              <w:t>Розмір пакета акцій (часток) в статутному капіталі юридичної особи, зареєстрованої в іноземній державі зони ризику, яка належить емітенту</w:t>
            </w:r>
          </w:p>
        </w:tc>
      </w:tr>
    </w:tbl>
    <w:p w:rsidR="00991EA1" w:rsidRPr="00B508E5" w:rsidRDefault="00991EA1" w:rsidP="00991EA1">
      <w:pPr>
        <w:pStyle w:val="3"/>
        <w:rPr>
          <w:color w:val="000000" w:themeColor="text1"/>
        </w:rPr>
      </w:pPr>
      <w:r w:rsidRPr="00B508E5">
        <w:rPr>
          <w:color w:val="000000" w:themeColor="text1"/>
        </w:rPr>
        <w:t>2.</w:t>
      </w:r>
      <w:r w:rsidRPr="00854FE6">
        <w:rPr>
          <w:color w:val="000000" w:themeColor="text1"/>
        </w:rPr>
        <w:t>9</w:t>
      </w:r>
      <w:r w:rsidRPr="002D4316">
        <w:rPr>
          <w:color w:val="000000" w:themeColor="text1"/>
        </w:rPr>
        <w:t>.</w:t>
      </w:r>
      <w:r w:rsidRPr="00B508E5">
        <w:rPr>
          <w:color w:val="000000" w:themeColor="text1"/>
        </w:rPr>
        <w:tab/>
      </w:r>
      <w:r w:rsidRPr="00854FE6">
        <w:rPr>
          <w:color w:val="000000" w:themeColor="text1"/>
        </w:rPr>
        <w:t>Інформація щодо наявності у емітента цінних паперів (крім акцій) юридичної особи, яка зареєстрована в іноземній державі зони ризику</w:t>
      </w:r>
    </w:p>
    <w:p w:rsidR="00991EA1" w:rsidRPr="00B508E5" w:rsidRDefault="00991EA1" w:rsidP="00991EA1">
      <w:pPr>
        <w:ind w:firstLine="567"/>
        <w:rPr>
          <w:color w:val="000000" w:themeColor="text1"/>
        </w:rPr>
      </w:pPr>
      <w:r w:rsidRPr="00B508E5">
        <w:rPr>
          <w:color w:val="000000" w:themeColor="text1"/>
        </w:rPr>
        <w:t xml:space="preserve">Інформаційні рядки вкладаються до елементу </w:t>
      </w:r>
      <w:r w:rsidRPr="00B508E5">
        <w:rPr>
          <w:color w:val="000000" w:themeColor="text1"/>
          <w:lang w:val="en-US"/>
        </w:rPr>
        <w:t>XML</w:t>
      </w:r>
      <w:r w:rsidRPr="00B508E5">
        <w:rPr>
          <w:color w:val="000000" w:themeColor="text1"/>
        </w:rPr>
        <w:t xml:space="preserve"> «</w:t>
      </w:r>
      <w:r>
        <w:rPr>
          <w:rFonts w:ascii="Courier New" w:hAnsi="Courier New" w:cs="Courier New"/>
          <w:b/>
          <w:bCs/>
          <w:color w:val="000000" w:themeColor="text1"/>
          <w:lang w:val="en-US"/>
        </w:rPr>
        <w:t>CORP</w:t>
      </w:r>
      <w:r w:rsidRPr="00854FE6">
        <w:rPr>
          <w:rFonts w:ascii="Courier New" w:hAnsi="Courier New" w:cs="Courier New"/>
          <w:b/>
          <w:bCs/>
          <w:color w:val="000000" w:themeColor="text1"/>
          <w:lang w:val="ru-RU"/>
        </w:rPr>
        <w:t>_</w:t>
      </w:r>
      <w:r>
        <w:rPr>
          <w:rFonts w:ascii="Courier New" w:hAnsi="Courier New" w:cs="Courier New"/>
          <w:b/>
          <w:bCs/>
          <w:color w:val="000000" w:themeColor="text1"/>
          <w:lang w:val="en-US"/>
        </w:rPr>
        <w:t>CP</w:t>
      </w:r>
      <w:r w:rsidRPr="00B508E5">
        <w:rPr>
          <w:color w:val="000000" w:themeColor="text1"/>
        </w:rPr>
        <w:t>» та містять реквізити: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1946"/>
        <w:gridCol w:w="7126"/>
      </w:tblGrid>
      <w:tr w:rsidR="00991EA1" w:rsidRPr="00B508E5" w:rsidTr="007F2221">
        <w:trPr>
          <w:cantSplit/>
        </w:trPr>
        <w:tc>
          <w:tcPr>
            <w:tcW w:w="292" w:type="pct"/>
            <w:shd w:val="clear" w:color="auto" w:fill="auto"/>
          </w:tcPr>
          <w:p w:rsidR="00991EA1" w:rsidRPr="00B508E5" w:rsidRDefault="00991EA1" w:rsidP="007F2221">
            <w:pPr>
              <w:rPr>
                <w:b/>
                <w:color w:val="000000" w:themeColor="text1"/>
              </w:rPr>
            </w:pPr>
            <w:r w:rsidRPr="00B508E5">
              <w:rPr>
                <w:b/>
                <w:color w:val="000000" w:themeColor="text1"/>
              </w:rPr>
              <w:t>№ з/п</w:t>
            </w:r>
          </w:p>
        </w:tc>
        <w:tc>
          <w:tcPr>
            <w:tcW w:w="1010" w:type="pct"/>
            <w:shd w:val="clear" w:color="auto" w:fill="auto"/>
          </w:tcPr>
          <w:p w:rsidR="00991EA1" w:rsidRPr="00B508E5" w:rsidRDefault="00991EA1" w:rsidP="007F2221">
            <w:pPr>
              <w:rPr>
                <w:b/>
                <w:color w:val="000000" w:themeColor="text1"/>
              </w:rPr>
            </w:pPr>
            <w:r w:rsidRPr="00B508E5">
              <w:rPr>
                <w:b/>
                <w:color w:val="000000" w:themeColor="text1"/>
                <w:lang w:val="ru-RU"/>
              </w:rPr>
              <w:t>Атрибут</w:t>
            </w:r>
            <w:r w:rsidRPr="00B508E5">
              <w:rPr>
                <w:b/>
                <w:color w:val="000000" w:themeColor="text1"/>
                <w:lang w:val="en-US"/>
              </w:rPr>
              <w:t>XML</w:t>
            </w:r>
          </w:p>
        </w:tc>
        <w:tc>
          <w:tcPr>
            <w:tcW w:w="3698" w:type="pct"/>
            <w:shd w:val="clear" w:color="auto" w:fill="auto"/>
          </w:tcPr>
          <w:p w:rsidR="00991EA1" w:rsidRPr="00B508E5" w:rsidRDefault="00991EA1" w:rsidP="007F2221">
            <w:pPr>
              <w:rPr>
                <w:b/>
                <w:color w:val="000000" w:themeColor="text1"/>
              </w:rPr>
            </w:pPr>
            <w:r w:rsidRPr="00B508E5">
              <w:rPr>
                <w:b/>
                <w:color w:val="000000" w:themeColor="text1"/>
              </w:rPr>
              <w:t>Призначення</w:t>
            </w:r>
          </w:p>
        </w:tc>
      </w:tr>
      <w:tr w:rsidR="00991EA1" w:rsidRPr="00B508E5" w:rsidTr="007F2221">
        <w:tc>
          <w:tcPr>
            <w:tcW w:w="292" w:type="pct"/>
            <w:shd w:val="clear" w:color="auto" w:fill="auto"/>
          </w:tcPr>
          <w:p w:rsidR="00991EA1" w:rsidRPr="00B508E5" w:rsidRDefault="00991EA1" w:rsidP="00991EA1">
            <w:pPr>
              <w:numPr>
                <w:ilvl w:val="0"/>
                <w:numId w:val="29"/>
              </w:numPr>
              <w:tabs>
                <w:tab w:val="clear" w:pos="720"/>
              </w:tabs>
              <w:ind w:left="306"/>
              <w:rPr>
                <w:color w:val="000000" w:themeColor="text1"/>
              </w:rPr>
            </w:pPr>
          </w:p>
        </w:tc>
        <w:tc>
          <w:tcPr>
            <w:tcW w:w="1010" w:type="pct"/>
            <w:shd w:val="clear" w:color="auto" w:fill="auto"/>
          </w:tcPr>
          <w:p w:rsidR="00991EA1" w:rsidRPr="003D31D2" w:rsidRDefault="00991EA1" w:rsidP="007F2221">
            <w:pPr>
              <w:rPr>
                <w:rFonts w:ascii="Courier New" w:hAnsi="Courier New" w:cs="Courier New"/>
                <w:b/>
                <w:color w:val="000000" w:themeColor="text1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lang w:val="en-US"/>
              </w:rPr>
              <w:t>RUS_NAME</w:t>
            </w:r>
          </w:p>
        </w:tc>
        <w:tc>
          <w:tcPr>
            <w:tcW w:w="3698" w:type="pct"/>
            <w:shd w:val="clear" w:color="auto" w:fill="auto"/>
          </w:tcPr>
          <w:p w:rsidR="00991EA1" w:rsidRPr="00005314" w:rsidRDefault="00991EA1" w:rsidP="007F2221">
            <w:pPr>
              <w:jc w:val="both"/>
              <w:rPr>
                <w:color w:val="000000" w:themeColor="text1"/>
                <w:szCs w:val="28"/>
              </w:rPr>
            </w:pPr>
            <w:r w:rsidRPr="006968E5">
              <w:rPr>
                <w:color w:val="000000" w:themeColor="text1"/>
                <w:szCs w:val="28"/>
              </w:rPr>
              <w:t>Повне найменування юридичної особи, зареєстрованої в іноземній державі зони ризику, мовою оригіналу, англійською мовою та його транслітерація українською мовою</w:t>
            </w:r>
          </w:p>
        </w:tc>
      </w:tr>
      <w:tr w:rsidR="00991EA1" w:rsidRPr="00B508E5" w:rsidTr="007F2221">
        <w:tc>
          <w:tcPr>
            <w:tcW w:w="292" w:type="pct"/>
            <w:shd w:val="clear" w:color="auto" w:fill="auto"/>
          </w:tcPr>
          <w:p w:rsidR="00991EA1" w:rsidRPr="00B508E5" w:rsidRDefault="00991EA1" w:rsidP="00991EA1">
            <w:pPr>
              <w:numPr>
                <w:ilvl w:val="0"/>
                <w:numId w:val="29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1010" w:type="pct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b/>
                <w:color w:val="000000" w:themeColor="text1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lang w:val="en-US"/>
              </w:rPr>
              <w:t>RUS_CITY</w:t>
            </w:r>
          </w:p>
        </w:tc>
        <w:tc>
          <w:tcPr>
            <w:tcW w:w="3698" w:type="pct"/>
            <w:shd w:val="clear" w:color="auto" w:fill="auto"/>
          </w:tcPr>
          <w:p w:rsidR="00991EA1" w:rsidRPr="002D4316" w:rsidRDefault="00991EA1" w:rsidP="007F2221">
            <w:pPr>
              <w:jc w:val="both"/>
              <w:rPr>
                <w:sz w:val="28"/>
                <w:szCs w:val="28"/>
              </w:rPr>
            </w:pPr>
            <w:r w:rsidRPr="006968E5">
              <w:rPr>
                <w:color w:val="000000" w:themeColor="text1"/>
                <w:szCs w:val="28"/>
              </w:rPr>
              <w:t>Місцезнаходження юридичної особи, зареєстрованої в іноземній державі зони ризику, українською та англійською мовами</w:t>
            </w:r>
          </w:p>
        </w:tc>
      </w:tr>
      <w:tr w:rsidR="00991EA1" w:rsidRPr="00B508E5" w:rsidTr="007F2221">
        <w:tc>
          <w:tcPr>
            <w:tcW w:w="292" w:type="pct"/>
            <w:shd w:val="clear" w:color="auto" w:fill="auto"/>
          </w:tcPr>
          <w:p w:rsidR="00991EA1" w:rsidRPr="00B508E5" w:rsidRDefault="00991EA1" w:rsidP="00991EA1">
            <w:pPr>
              <w:numPr>
                <w:ilvl w:val="0"/>
                <w:numId w:val="29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1010" w:type="pct"/>
            <w:shd w:val="clear" w:color="auto" w:fill="auto"/>
          </w:tcPr>
          <w:p w:rsidR="00991EA1" w:rsidRPr="002D4316" w:rsidRDefault="00991EA1" w:rsidP="007F2221">
            <w:pPr>
              <w:rPr>
                <w:rFonts w:ascii="Courier New" w:hAnsi="Courier New" w:cs="Courier New"/>
                <w:b/>
                <w:color w:val="000000" w:themeColor="text1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lang w:val="en-US"/>
              </w:rPr>
              <w:t>RUS_NUM</w:t>
            </w:r>
          </w:p>
        </w:tc>
        <w:tc>
          <w:tcPr>
            <w:tcW w:w="3698" w:type="pct"/>
            <w:shd w:val="clear" w:color="auto" w:fill="auto"/>
          </w:tcPr>
          <w:p w:rsidR="00991EA1" w:rsidRPr="00005314" w:rsidRDefault="00991EA1" w:rsidP="007F2221">
            <w:pPr>
              <w:jc w:val="both"/>
              <w:rPr>
                <w:color w:val="000000" w:themeColor="text1"/>
                <w:szCs w:val="28"/>
              </w:rPr>
            </w:pPr>
            <w:r w:rsidRPr="006968E5">
              <w:rPr>
                <w:color w:val="000000" w:themeColor="text1"/>
                <w:szCs w:val="28"/>
              </w:rPr>
              <w:t>Код/номер з торговельного, банківського чи судового реєстру юридичної особи, зареєстрованої в іноземній державі зони ризику</w:t>
            </w:r>
          </w:p>
        </w:tc>
      </w:tr>
      <w:tr w:rsidR="00991EA1" w:rsidRPr="00B508E5" w:rsidTr="007F2221">
        <w:tc>
          <w:tcPr>
            <w:tcW w:w="292" w:type="pct"/>
            <w:shd w:val="clear" w:color="auto" w:fill="auto"/>
          </w:tcPr>
          <w:p w:rsidR="00991EA1" w:rsidRPr="00B508E5" w:rsidRDefault="00991EA1" w:rsidP="00991EA1">
            <w:pPr>
              <w:numPr>
                <w:ilvl w:val="0"/>
                <w:numId w:val="29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1010" w:type="pct"/>
            <w:shd w:val="clear" w:color="auto" w:fill="auto"/>
          </w:tcPr>
          <w:p w:rsidR="00991EA1" w:rsidRPr="002D4316" w:rsidRDefault="00991EA1" w:rsidP="007F2221">
            <w:pPr>
              <w:rPr>
                <w:rFonts w:ascii="Courier New" w:hAnsi="Courier New" w:cs="Courier New"/>
                <w:b/>
                <w:color w:val="000000" w:themeColor="text1"/>
                <w:lang w:val="ru-RU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lang w:val="en-US"/>
              </w:rPr>
              <w:t>RUS_LEI</w:t>
            </w:r>
          </w:p>
        </w:tc>
        <w:tc>
          <w:tcPr>
            <w:tcW w:w="3698" w:type="pct"/>
            <w:shd w:val="clear" w:color="auto" w:fill="auto"/>
          </w:tcPr>
          <w:p w:rsidR="00991EA1" w:rsidRPr="00005314" w:rsidRDefault="00991EA1" w:rsidP="007F2221">
            <w:pPr>
              <w:rPr>
                <w:color w:val="000000" w:themeColor="text1"/>
                <w:szCs w:val="28"/>
              </w:rPr>
            </w:pPr>
            <w:r w:rsidRPr="002D4316">
              <w:rPr>
                <w:color w:val="000000" w:themeColor="text1"/>
                <w:szCs w:val="28"/>
              </w:rPr>
              <w:t>Міжнародний ідентифікаційний код юридичної особи (код LEI) (за наявності)</w:t>
            </w:r>
          </w:p>
        </w:tc>
      </w:tr>
      <w:tr w:rsidR="00991EA1" w:rsidRPr="00B508E5" w:rsidTr="007F2221">
        <w:tc>
          <w:tcPr>
            <w:tcW w:w="292" w:type="pct"/>
            <w:shd w:val="clear" w:color="auto" w:fill="auto"/>
          </w:tcPr>
          <w:p w:rsidR="00991EA1" w:rsidRPr="00B508E5" w:rsidRDefault="00991EA1" w:rsidP="00991EA1">
            <w:pPr>
              <w:numPr>
                <w:ilvl w:val="0"/>
                <w:numId w:val="29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1010" w:type="pct"/>
            <w:shd w:val="clear" w:color="auto" w:fill="auto"/>
          </w:tcPr>
          <w:p w:rsidR="00991EA1" w:rsidRPr="006968E5" w:rsidRDefault="00991EA1" w:rsidP="007F2221">
            <w:pPr>
              <w:rPr>
                <w:rFonts w:ascii="Courier New" w:hAnsi="Courier New" w:cs="Courier New"/>
                <w:b/>
                <w:color w:val="000000" w:themeColor="text1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lang w:val="en-US"/>
              </w:rPr>
              <w:t>VD_CP</w:t>
            </w:r>
          </w:p>
        </w:tc>
        <w:tc>
          <w:tcPr>
            <w:tcW w:w="3698" w:type="pct"/>
            <w:shd w:val="clear" w:color="auto" w:fill="auto"/>
          </w:tcPr>
          <w:p w:rsidR="00991EA1" w:rsidRPr="00854FE6" w:rsidRDefault="00991EA1" w:rsidP="007F2221">
            <w:pPr>
              <w:jc w:val="both"/>
              <w:rPr>
                <w:color w:val="000000" w:themeColor="text1"/>
                <w:szCs w:val="28"/>
              </w:rPr>
            </w:pPr>
            <w:r w:rsidRPr="00854FE6">
              <w:rPr>
                <w:color w:val="000000" w:themeColor="text1"/>
                <w:szCs w:val="28"/>
              </w:rPr>
              <w:t>Вид, форма випуску та існування, кількість та номінальну вартість цінних паперів юридичної особи, зареєстрованої в іноземній державі зони ризику, що належить емітенту;</w:t>
            </w:r>
          </w:p>
        </w:tc>
      </w:tr>
      <w:tr w:rsidR="00991EA1" w:rsidRPr="00B508E5" w:rsidTr="007F2221">
        <w:tc>
          <w:tcPr>
            <w:tcW w:w="292" w:type="pct"/>
            <w:shd w:val="clear" w:color="auto" w:fill="auto"/>
          </w:tcPr>
          <w:p w:rsidR="00991EA1" w:rsidRPr="00B508E5" w:rsidRDefault="00991EA1" w:rsidP="00991EA1">
            <w:pPr>
              <w:numPr>
                <w:ilvl w:val="0"/>
                <w:numId w:val="29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1010" w:type="pct"/>
            <w:shd w:val="clear" w:color="auto" w:fill="auto"/>
          </w:tcPr>
          <w:p w:rsidR="00991EA1" w:rsidRPr="006968E5" w:rsidRDefault="00991EA1" w:rsidP="007F2221">
            <w:pPr>
              <w:rPr>
                <w:rFonts w:ascii="Courier New" w:hAnsi="Courier New" w:cs="Courier New"/>
                <w:b/>
                <w:color w:val="000000" w:themeColor="text1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lang w:val="en-US"/>
              </w:rPr>
              <w:t>VLA_CP</w:t>
            </w:r>
          </w:p>
        </w:tc>
        <w:tc>
          <w:tcPr>
            <w:tcW w:w="3698" w:type="pct"/>
            <w:shd w:val="clear" w:color="auto" w:fill="auto"/>
          </w:tcPr>
          <w:p w:rsidR="00991EA1" w:rsidRPr="002D4316" w:rsidRDefault="00991EA1" w:rsidP="007F2221">
            <w:pPr>
              <w:jc w:val="both"/>
              <w:rPr>
                <w:color w:val="000000" w:themeColor="text1"/>
                <w:szCs w:val="28"/>
              </w:rPr>
            </w:pPr>
            <w:r w:rsidRPr="00854FE6">
              <w:rPr>
                <w:color w:val="000000" w:themeColor="text1"/>
                <w:szCs w:val="28"/>
              </w:rPr>
              <w:t>Обсяг прав емітента за цінними паперами юридичної особи, зареєстрованої в іноземній державі зо</w:t>
            </w:r>
            <w:r>
              <w:rPr>
                <w:color w:val="000000" w:themeColor="text1"/>
                <w:szCs w:val="28"/>
              </w:rPr>
              <w:t>ни ризику.</w:t>
            </w:r>
          </w:p>
        </w:tc>
      </w:tr>
      <w:tr w:rsidR="00991EA1" w:rsidRPr="00B508E5" w:rsidTr="007F2221">
        <w:tc>
          <w:tcPr>
            <w:tcW w:w="292" w:type="pct"/>
            <w:shd w:val="clear" w:color="auto" w:fill="auto"/>
          </w:tcPr>
          <w:p w:rsidR="00991EA1" w:rsidRPr="00B508E5" w:rsidRDefault="00991EA1" w:rsidP="00991EA1">
            <w:pPr>
              <w:numPr>
                <w:ilvl w:val="0"/>
                <w:numId w:val="29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1010" w:type="pct"/>
            <w:shd w:val="clear" w:color="auto" w:fill="auto"/>
          </w:tcPr>
          <w:p w:rsidR="00991EA1" w:rsidRPr="00862F6F" w:rsidRDefault="00991EA1" w:rsidP="007F2221">
            <w:pPr>
              <w:rPr>
                <w:rFonts w:ascii="Courier New" w:hAnsi="Courier New" w:cs="Courier New"/>
                <w:b/>
                <w:color w:val="000000" w:themeColor="text1"/>
                <w:lang w:val="en-US"/>
              </w:rPr>
            </w:pPr>
            <w:r w:rsidRPr="00862F6F">
              <w:rPr>
                <w:rFonts w:ascii="Courier New" w:hAnsi="Courier New" w:cs="Courier New"/>
                <w:b/>
                <w:color w:val="000000" w:themeColor="text1"/>
                <w:lang w:val="en-US"/>
              </w:rPr>
              <w:t>DAT_STOP</w:t>
            </w:r>
          </w:p>
        </w:tc>
        <w:tc>
          <w:tcPr>
            <w:tcW w:w="3698" w:type="pct"/>
            <w:shd w:val="clear" w:color="auto" w:fill="auto"/>
          </w:tcPr>
          <w:p w:rsidR="00991EA1" w:rsidRPr="00862F6F" w:rsidRDefault="00991EA1" w:rsidP="007F2221">
            <w:pPr>
              <w:jc w:val="both"/>
              <w:rPr>
                <w:color w:val="000000" w:themeColor="text1"/>
                <w:szCs w:val="28"/>
              </w:rPr>
            </w:pPr>
            <w:r w:rsidRPr="00862F6F">
              <w:rPr>
                <w:color w:val="000000" w:themeColor="text1"/>
                <w:szCs w:val="28"/>
              </w:rPr>
              <w:t xml:space="preserve">Дата припинення </w:t>
            </w:r>
            <w:proofErr w:type="spellStart"/>
            <w:r w:rsidRPr="00862F6F">
              <w:rPr>
                <w:color w:val="000000" w:themeColor="text1"/>
                <w:szCs w:val="28"/>
              </w:rPr>
              <w:t>зв’язків</w:t>
            </w:r>
            <w:proofErr w:type="spellEnd"/>
            <w:r w:rsidRPr="00862F6F">
              <w:rPr>
                <w:color w:val="000000" w:themeColor="text1"/>
                <w:szCs w:val="28"/>
              </w:rPr>
              <w:t xml:space="preserve"> з іноземною державою зони ризику (за наявності)</w:t>
            </w:r>
          </w:p>
        </w:tc>
      </w:tr>
      <w:tr w:rsidR="00991EA1" w:rsidRPr="00B508E5" w:rsidTr="007F2221">
        <w:tc>
          <w:tcPr>
            <w:tcW w:w="292" w:type="pct"/>
            <w:shd w:val="clear" w:color="auto" w:fill="auto"/>
          </w:tcPr>
          <w:p w:rsidR="00991EA1" w:rsidRPr="00B508E5" w:rsidRDefault="00991EA1" w:rsidP="00991EA1">
            <w:pPr>
              <w:numPr>
                <w:ilvl w:val="0"/>
                <w:numId w:val="29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1010" w:type="pct"/>
            <w:shd w:val="clear" w:color="auto" w:fill="auto"/>
          </w:tcPr>
          <w:p w:rsidR="00991EA1" w:rsidRPr="00862F6F" w:rsidRDefault="00991EA1" w:rsidP="007F2221">
            <w:pPr>
              <w:rPr>
                <w:rFonts w:ascii="Courier New" w:hAnsi="Courier New" w:cs="Courier New"/>
                <w:b/>
                <w:color w:val="000000" w:themeColor="text1"/>
                <w:lang w:val="ru-RU"/>
              </w:rPr>
            </w:pPr>
            <w:r w:rsidRPr="00862F6F">
              <w:rPr>
                <w:rFonts w:ascii="Courier New" w:hAnsi="Courier New" w:cs="Courier New"/>
                <w:b/>
                <w:color w:val="000000" w:themeColor="text1"/>
                <w:lang w:val="en-US"/>
              </w:rPr>
              <w:t>P_STOP</w:t>
            </w:r>
          </w:p>
        </w:tc>
        <w:tc>
          <w:tcPr>
            <w:tcW w:w="3698" w:type="pct"/>
            <w:shd w:val="clear" w:color="auto" w:fill="auto"/>
          </w:tcPr>
          <w:p w:rsidR="00991EA1" w:rsidRPr="00862F6F" w:rsidRDefault="00991EA1" w:rsidP="007F2221">
            <w:pPr>
              <w:jc w:val="both"/>
              <w:rPr>
                <w:color w:val="000000" w:themeColor="text1"/>
                <w:szCs w:val="28"/>
              </w:rPr>
            </w:pPr>
            <w:r w:rsidRPr="00862F6F">
              <w:rPr>
                <w:color w:val="000000" w:themeColor="text1"/>
                <w:szCs w:val="28"/>
              </w:rPr>
              <w:t xml:space="preserve">Підстава припинення </w:t>
            </w:r>
            <w:proofErr w:type="spellStart"/>
            <w:r w:rsidRPr="00862F6F">
              <w:rPr>
                <w:color w:val="000000" w:themeColor="text1"/>
                <w:szCs w:val="28"/>
              </w:rPr>
              <w:t>зв’язків</w:t>
            </w:r>
            <w:proofErr w:type="spellEnd"/>
            <w:r w:rsidRPr="00862F6F">
              <w:rPr>
                <w:color w:val="000000" w:themeColor="text1"/>
                <w:szCs w:val="28"/>
              </w:rPr>
              <w:t xml:space="preserve"> з іноземною державою зони ризику (за наявності)</w:t>
            </w:r>
          </w:p>
        </w:tc>
      </w:tr>
    </w:tbl>
    <w:p w:rsidR="002509CF" w:rsidRPr="002509CF" w:rsidRDefault="002509CF" w:rsidP="002509CF">
      <w:pPr>
        <w:pStyle w:val="3"/>
        <w:jc w:val="both"/>
        <w:rPr>
          <w:color w:val="2F5496" w:themeColor="accent1" w:themeShade="BF"/>
        </w:rPr>
      </w:pPr>
      <w:r w:rsidRPr="002509CF">
        <w:rPr>
          <w:color w:val="2F5496" w:themeColor="accent1" w:themeShade="BF"/>
        </w:rPr>
        <w:t>3.0.</w:t>
      </w:r>
      <w:r w:rsidRPr="002509CF">
        <w:rPr>
          <w:color w:val="2F5496" w:themeColor="accent1" w:themeShade="BF"/>
        </w:rPr>
        <w:tab/>
        <w:t>Інформація щодо наявності у емітента ділових відносин з клієнтами/контрагентами держави зони ризику або клієнтами/контрагентами, які контролюються державою зони ризику для клієнтів/контрагентів – фізичних осіб</w:t>
      </w:r>
    </w:p>
    <w:p w:rsidR="002509CF" w:rsidRPr="002509CF" w:rsidRDefault="002509CF" w:rsidP="002509CF">
      <w:pPr>
        <w:rPr>
          <w:color w:val="2F5496" w:themeColor="accent1" w:themeShade="BF"/>
        </w:rPr>
      </w:pPr>
    </w:p>
    <w:p w:rsidR="002509CF" w:rsidRPr="002509CF" w:rsidRDefault="002509CF" w:rsidP="002509CF">
      <w:pPr>
        <w:ind w:firstLine="567"/>
        <w:rPr>
          <w:color w:val="2F5496" w:themeColor="accent1" w:themeShade="BF"/>
        </w:rPr>
      </w:pPr>
      <w:r w:rsidRPr="002509CF">
        <w:rPr>
          <w:color w:val="2F5496" w:themeColor="accent1" w:themeShade="BF"/>
        </w:rPr>
        <w:t>Інформаційні рядки вкладаються до елементу XML «</w:t>
      </w:r>
      <w:r w:rsidRPr="002509CF">
        <w:rPr>
          <w:rFonts w:ascii="Courier New" w:eastAsia="Courier New" w:hAnsi="Courier New" w:cs="Courier New"/>
          <w:b/>
          <w:color w:val="2F5496" w:themeColor="accent1" w:themeShade="BF"/>
        </w:rPr>
        <w:t>ORG_CONT_F</w:t>
      </w:r>
      <w:r w:rsidRPr="002509CF">
        <w:rPr>
          <w:color w:val="2F5496" w:themeColor="accent1" w:themeShade="BF"/>
        </w:rPr>
        <w:t>» та містять реквізити: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9"/>
        <w:gridCol w:w="1948"/>
        <w:gridCol w:w="7087"/>
      </w:tblGrid>
      <w:tr w:rsidR="002509CF" w:rsidRPr="002509CF" w:rsidTr="002509CF">
        <w:trPr>
          <w:cantSplit/>
        </w:trPr>
        <w:tc>
          <w:tcPr>
            <w:tcW w:w="599" w:type="dxa"/>
            <w:shd w:val="clear" w:color="auto" w:fill="auto"/>
          </w:tcPr>
          <w:p w:rsidR="002509CF" w:rsidRPr="002509CF" w:rsidRDefault="002509CF" w:rsidP="00F04A8D">
            <w:pPr>
              <w:rPr>
                <w:b/>
                <w:color w:val="2F5496" w:themeColor="accent1" w:themeShade="BF"/>
              </w:rPr>
            </w:pPr>
            <w:r w:rsidRPr="002509CF">
              <w:rPr>
                <w:b/>
                <w:color w:val="2F5496" w:themeColor="accent1" w:themeShade="BF"/>
              </w:rPr>
              <w:t>№ з/п</w:t>
            </w:r>
          </w:p>
        </w:tc>
        <w:tc>
          <w:tcPr>
            <w:tcW w:w="1948" w:type="dxa"/>
            <w:shd w:val="clear" w:color="auto" w:fill="auto"/>
          </w:tcPr>
          <w:p w:rsidR="002509CF" w:rsidRPr="002509CF" w:rsidRDefault="002509CF" w:rsidP="00F04A8D">
            <w:pPr>
              <w:rPr>
                <w:b/>
                <w:color w:val="2F5496" w:themeColor="accent1" w:themeShade="BF"/>
              </w:rPr>
            </w:pPr>
            <w:proofErr w:type="spellStart"/>
            <w:r w:rsidRPr="002509CF">
              <w:rPr>
                <w:b/>
                <w:color w:val="2F5496" w:themeColor="accent1" w:themeShade="BF"/>
              </w:rPr>
              <w:t>АтрибутXML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:rsidR="002509CF" w:rsidRPr="002509CF" w:rsidRDefault="002509CF" w:rsidP="00F04A8D">
            <w:pPr>
              <w:rPr>
                <w:b/>
                <w:color w:val="2F5496" w:themeColor="accent1" w:themeShade="BF"/>
              </w:rPr>
            </w:pPr>
            <w:r w:rsidRPr="002509CF">
              <w:rPr>
                <w:b/>
                <w:color w:val="2F5496" w:themeColor="accent1" w:themeShade="BF"/>
              </w:rPr>
              <w:t>Призначення</w:t>
            </w:r>
          </w:p>
        </w:tc>
      </w:tr>
      <w:tr w:rsidR="002509CF" w:rsidRPr="002509CF" w:rsidTr="002509CF">
        <w:tc>
          <w:tcPr>
            <w:tcW w:w="599" w:type="dxa"/>
            <w:shd w:val="clear" w:color="auto" w:fill="auto"/>
          </w:tcPr>
          <w:p w:rsidR="002509CF" w:rsidRPr="002509CF" w:rsidRDefault="002509CF" w:rsidP="002509CF">
            <w:pPr>
              <w:numPr>
                <w:ilvl w:val="0"/>
                <w:numId w:val="34"/>
              </w:numPr>
              <w:ind w:left="164" w:hanging="164"/>
              <w:rPr>
                <w:color w:val="2F5496" w:themeColor="accent1" w:themeShade="BF"/>
              </w:rPr>
            </w:pPr>
          </w:p>
        </w:tc>
        <w:tc>
          <w:tcPr>
            <w:tcW w:w="1948" w:type="dxa"/>
            <w:shd w:val="clear" w:color="auto" w:fill="auto"/>
          </w:tcPr>
          <w:p w:rsidR="002509CF" w:rsidRPr="002509CF" w:rsidRDefault="002509CF" w:rsidP="00F04A8D">
            <w:pPr>
              <w:rPr>
                <w:rFonts w:ascii="Courier New" w:eastAsia="Courier New" w:hAnsi="Courier New" w:cs="Courier New"/>
                <w:b/>
                <w:color w:val="2F5496" w:themeColor="accent1" w:themeShade="BF"/>
              </w:rPr>
            </w:pPr>
            <w:r w:rsidRPr="002509CF">
              <w:rPr>
                <w:rFonts w:ascii="Courier New" w:eastAsia="Courier New" w:hAnsi="Courier New" w:cs="Courier New"/>
                <w:b/>
                <w:color w:val="2F5496" w:themeColor="accent1" w:themeShade="BF"/>
              </w:rPr>
              <w:t>SUM_DOG</w:t>
            </w:r>
          </w:p>
        </w:tc>
        <w:tc>
          <w:tcPr>
            <w:tcW w:w="7087" w:type="dxa"/>
            <w:shd w:val="clear" w:color="auto" w:fill="auto"/>
          </w:tcPr>
          <w:p w:rsidR="002509CF" w:rsidRPr="002509CF" w:rsidRDefault="002509CF" w:rsidP="00F04A8D">
            <w:pPr>
              <w:rPr>
                <w:color w:val="2F5496" w:themeColor="accent1" w:themeShade="BF"/>
              </w:rPr>
            </w:pPr>
            <w:r w:rsidRPr="002509CF">
              <w:rPr>
                <w:color w:val="2F5496" w:themeColor="accent1" w:themeShade="BF"/>
              </w:rPr>
              <w:t>Загальна вартість всіх договорів, сумарно по всім договорам фізичним осіб клієнтів/контрагентів</w:t>
            </w:r>
          </w:p>
        </w:tc>
      </w:tr>
    </w:tbl>
    <w:p w:rsidR="00991EA1" w:rsidRPr="002509CF" w:rsidRDefault="00991EA1" w:rsidP="00991EA1">
      <w:pPr>
        <w:tabs>
          <w:tab w:val="left" w:pos="900"/>
        </w:tabs>
        <w:spacing w:before="120"/>
        <w:rPr>
          <w:color w:val="2F5496" w:themeColor="accent1" w:themeShade="BF"/>
        </w:rPr>
      </w:pPr>
    </w:p>
    <w:p w:rsidR="002509CF" w:rsidRDefault="002509CF" w:rsidP="00991EA1">
      <w:pPr>
        <w:tabs>
          <w:tab w:val="left" w:pos="900"/>
        </w:tabs>
        <w:spacing w:before="120"/>
        <w:rPr>
          <w:color w:val="000000" w:themeColor="text1"/>
        </w:rPr>
      </w:pPr>
    </w:p>
    <w:p w:rsidR="002509CF" w:rsidRPr="00B508E5" w:rsidRDefault="002509CF" w:rsidP="00991EA1">
      <w:pPr>
        <w:tabs>
          <w:tab w:val="left" w:pos="900"/>
        </w:tabs>
        <w:spacing w:before="120"/>
        <w:rPr>
          <w:color w:val="000000" w:themeColor="text1"/>
        </w:rPr>
      </w:pPr>
    </w:p>
    <w:p w:rsidR="00991EA1" w:rsidRPr="00B508E5" w:rsidRDefault="00991EA1" w:rsidP="00991EA1">
      <w:pPr>
        <w:jc w:val="both"/>
        <w:rPr>
          <w:b/>
          <w:bCs/>
          <w:color w:val="000000" w:themeColor="text1"/>
          <w:sz w:val="28"/>
          <w:szCs w:val="28"/>
        </w:rPr>
      </w:pPr>
      <w:r w:rsidRPr="00B508E5">
        <w:rPr>
          <w:b/>
          <w:bCs/>
          <w:color w:val="000000" w:themeColor="text1"/>
          <w:sz w:val="28"/>
          <w:szCs w:val="28"/>
          <w:lang w:val="ru-RU"/>
        </w:rPr>
        <w:t>Д</w:t>
      </w:r>
      <w:proofErr w:type="spellStart"/>
      <w:r w:rsidRPr="00B508E5">
        <w:rPr>
          <w:b/>
          <w:bCs/>
          <w:color w:val="000000" w:themeColor="text1"/>
          <w:sz w:val="28"/>
          <w:szCs w:val="28"/>
        </w:rPr>
        <w:t>иректор</w:t>
      </w:r>
      <w:proofErr w:type="spellEnd"/>
      <w:r w:rsidRPr="00B508E5">
        <w:rPr>
          <w:b/>
          <w:bCs/>
          <w:color w:val="000000" w:themeColor="text1"/>
          <w:sz w:val="28"/>
          <w:szCs w:val="28"/>
        </w:rPr>
        <w:t xml:space="preserve"> департаменту</w:t>
      </w:r>
    </w:p>
    <w:p w:rsidR="00991EA1" w:rsidRPr="00B508E5" w:rsidRDefault="00991EA1" w:rsidP="00991EA1">
      <w:pPr>
        <w:jc w:val="both"/>
        <w:rPr>
          <w:b/>
          <w:bCs/>
          <w:color w:val="000000" w:themeColor="text1"/>
          <w:sz w:val="28"/>
          <w:szCs w:val="28"/>
        </w:rPr>
      </w:pPr>
      <w:r w:rsidRPr="00B508E5">
        <w:rPr>
          <w:b/>
          <w:bCs/>
          <w:color w:val="000000" w:themeColor="text1"/>
          <w:sz w:val="28"/>
          <w:szCs w:val="28"/>
        </w:rPr>
        <w:t>інформаційних технологій</w:t>
      </w:r>
      <w:r w:rsidRPr="00B508E5">
        <w:rPr>
          <w:b/>
          <w:bCs/>
          <w:color w:val="000000" w:themeColor="text1"/>
          <w:sz w:val="28"/>
          <w:szCs w:val="28"/>
        </w:rPr>
        <w:tab/>
      </w:r>
      <w:r w:rsidRPr="00B508E5">
        <w:rPr>
          <w:b/>
          <w:bCs/>
          <w:color w:val="000000" w:themeColor="text1"/>
          <w:sz w:val="28"/>
          <w:szCs w:val="28"/>
        </w:rPr>
        <w:tab/>
      </w:r>
      <w:r w:rsidRPr="00B508E5">
        <w:rPr>
          <w:b/>
          <w:bCs/>
          <w:color w:val="000000" w:themeColor="text1"/>
          <w:sz w:val="28"/>
          <w:szCs w:val="28"/>
        </w:rPr>
        <w:tab/>
      </w:r>
      <w:r w:rsidRPr="00B508E5">
        <w:rPr>
          <w:b/>
          <w:bCs/>
          <w:color w:val="000000" w:themeColor="text1"/>
          <w:sz w:val="28"/>
          <w:szCs w:val="28"/>
        </w:rPr>
        <w:tab/>
      </w:r>
      <w:r w:rsidRPr="00B508E5">
        <w:rPr>
          <w:b/>
          <w:bCs/>
          <w:color w:val="000000" w:themeColor="text1"/>
          <w:sz w:val="28"/>
          <w:szCs w:val="28"/>
        </w:rPr>
        <w:tab/>
      </w:r>
      <w:r w:rsidRPr="00B508E5">
        <w:rPr>
          <w:b/>
          <w:bCs/>
          <w:color w:val="000000" w:themeColor="text1"/>
          <w:sz w:val="28"/>
          <w:szCs w:val="28"/>
        </w:rPr>
        <w:tab/>
        <w:t>А</w:t>
      </w:r>
      <w:r>
        <w:rPr>
          <w:b/>
          <w:bCs/>
          <w:color w:val="000000" w:themeColor="text1"/>
          <w:sz w:val="28"/>
          <w:szCs w:val="28"/>
        </w:rPr>
        <w:t xml:space="preserve">ндрій </w:t>
      </w:r>
      <w:r w:rsidRPr="00B508E5">
        <w:rPr>
          <w:b/>
          <w:bCs/>
          <w:color w:val="000000" w:themeColor="text1"/>
          <w:sz w:val="28"/>
          <w:szCs w:val="28"/>
        </w:rPr>
        <w:t>ЗАЇКА</w:t>
      </w:r>
    </w:p>
    <w:p w:rsidR="00991EA1" w:rsidRPr="00B508E5" w:rsidRDefault="00991EA1" w:rsidP="00991EA1">
      <w:pPr>
        <w:jc w:val="both"/>
        <w:rPr>
          <w:color w:val="000000" w:themeColor="text1"/>
          <w:sz w:val="28"/>
          <w:szCs w:val="28"/>
        </w:rPr>
      </w:pPr>
    </w:p>
    <w:p w:rsidR="00991EA1" w:rsidRPr="00B508E5" w:rsidRDefault="00991EA1" w:rsidP="00991EA1">
      <w:pPr>
        <w:rPr>
          <w:color w:val="000000" w:themeColor="text1"/>
          <w:sz w:val="28"/>
          <w:szCs w:val="28"/>
        </w:rPr>
        <w:sectPr w:rsidR="00991EA1" w:rsidRPr="00B508E5" w:rsidSect="007F2221">
          <w:headerReference w:type="default" r:id="rId17"/>
          <w:pgSz w:w="11906" w:h="16838"/>
          <w:pgMar w:top="1276" w:right="850" w:bottom="850" w:left="1417" w:header="708" w:footer="708" w:gutter="0"/>
          <w:pgNumType w:start="1"/>
          <w:cols w:space="708"/>
          <w:titlePg/>
          <w:docGrid w:linePitch="360"/>
        </w:sectPr>
      </w:pPr>
    </w:p>
    <w:p w:rsidR="002509CF" w:rsidRPr="001D138F" w:rsidRDefault="002509CF" w:rsidP="002509CF">
      <w:pPr>
        <w:ind w:right="459"/>
        <w:jc w:val="both"/>
        <w:rPr>
          <w:color w:val="0000FF"/>
          <w:u w:val="single"/>
        </w:rPr>
      </w:pPr>
      <w:r w:rsidRPr="001D138F">
        <w:rPr>
          <w:rStyle w:val="markedcontent"/>
          <w:i/>
        </w:rPr>
        <w:lastRenderedPageBreak/>
        <w:t>(</w:t>
      </w:r>
      <w:r>
        <w:rPr>
          <w:rStyle w:val="markedcontent"/>
          <w:i/>
        </w:rPr>
        <w:t xml:space="preserve">зміни </w:t>
      </w:r>
      <w:r w:rsidRPr="002A21C8">
        <w:rPr>
          <w:rStyle w:val="markedcontent"/>
          <w:i/>
        </w:rPr>
        <w:t xml:space="preserve">додатку </w:t>
      </w:r>
      <w:r>
        <w:rPr>
          <w:rStyle w:val="markedcontent"/>
          <w:i/>
        </w:rPr>
        <w:t>2</w:t>
      </w:r>
      <w:r>
        <w:rPr>
          <w:rStyle w:val="markedcontent"/>
          <w:i/>
        </w:rPr>
        <w:t>.1</w:t>
      </w:r>
      <w:r>
        <w:rPr>
          <w:color w:val="000000"/>
          <w:sz w:val="28"/>
          <w:szCs w:val="28"/>
        </w:rPr>
        <w:t xml:space="preserve"> </w:t>
      </w:r>
      <w:r w:rsidRPr="001D138F">
        <w:rPr>
          <w:rStyle w:val="markedcontent"/>
          <w:i/>
        </w:rPr>
        <w:t xml:space="preserve">у редакції рішення Комісії </w:t>
      </w:r>
      <w:r w:rsidRPr="001D138F">
        <w:rPr>
          <w:i/>
        </w:rPr>
        <w:t xml:space="preserve">від 24.04.2023 № 453 </w:t>
      </w:r>
      <w:hyperlink r:id="rId18" w:history="1">
        <w:r w:rsidRPr="001D138F">
          <w:rPr>
            <w:rStyle w:val="ad"/>
          </w:rPr>
          <w:t>https://www.nssmc.gov.ua/document/?id=13406072</w:t>
        </w:r>
      </w:hyperlink>
      <w:r w:rsidRPr="001D138F">
        <w:rPr>
          <w:i/>
        </w:rPr>
        <w:t>)</w:t>
      </w:r>
    </w:p>
    <w:p w:rsidR="002509CF" w:rsidRDefault="002509CF" w:rsidP="00991EA1">
      <w:pPr>
        <w:pStyle w:val="3"/>
        <w:rPr>
          <w:color w:val="000000" w:themeColor="text1"/>
        </w:rPr>
      </w:pPr>
    </w:p>
    <w:p w:rsidR="00991EA1" w:rsidRPr="00B508E5" w:rsidRDefault="00991EA1" w:rsidP="00991EA1">
      <w:pPr>
        <w:pStyle w:val="3"/>
        <w:rPr>
          <w:color w:val="000000" w:themeColor="text1"/>
        </w:rPr>
      </w:pPr>
      <w:r w:rsidRPr="00B508E5">
        <w:rPr>
          <w:color w:val="000000" w:themeColor="text1"/>
        </w:rPr>
        <w:t xml:space="preserve">Додаток </w:t>
      </w:r>
      <w:r w:rsidRPr="00C56B90">
        <w:rPr>
          <w:color w:val="000000" w:themeColor="text1"/>
        </w:rPr>
        <w:t>2.1</w:t>
      </w:r>
      <w:r w:rsidRPr="00B508E5">
        <w:rPr>
          <w:color w:val="000000" w:themeColor="text1"/>
        </w:rPr>
        <w:t xml:space="preserve">. Схема </w:t>
      </w:r>
      <w:r w:rsidRPr="00B508E5">
        <w:rPr>
          <w:color w:val="000000" w:themeColor="text1"/>
          <w:lang w:val="en-US"/>
        </w:rPr>
        <w:t>XSD</w:t>
      </w:r>
      <w:r w:rsidRPr="00B508E5">
        <w:rPr>
          <w:color w:val="000000" w:themeColor="text1"/>
        </w:rPr>
        <w:t xml:space="preserve"> «</w:t>
      </w:r>
      <w:r>
        <w:rPr>
          <w:color w:val="000000" w:themeColor="text1"/>
          <w:lang w:val="en-US"/>
        </w:rPr>
        <w:t>EmRUS</w:t>
      </w:r>
      <w:r w:rsidRPr="00B508E5">
        <w:rPr>
          <w:color w:val="000000" w:themeColor="text1"/>
        </w:rPr>
        <w:t xml:space="preserve">.xsd» </w:t>
      </w:r>
      <w:r w:rsidRPr="00A14395">
        <w:rPr>
          <w:color w:val="000000" w:themeColor="text1"/>
        </w:rPr>
        <w:t xml:space="preserve">Нерегулярна </w:t>
      </w:r>
      <w:r>
        <w:rPr>
          <w:color w:val="000000" w:themeColor="text1"/>
        </w:rPr>
        <w:t>інформація</w:t>
      </w:r>
      <w:r w:rsidRPr="00B508E5">
        <w:rPr>
          <w:color w:val="000000" w:themeColor="text1"/>
        </w:rPr>
        <w:t>.</w:t>
      </w:r>
    </w:p>
    <w:tbl>
      <w:tblPr>
        <w:tblpPr w:leftFromText="180" w:rightFromText="180" w:vertAnchor="text" w:tblpY="1"/>
        <w:tblOverlap w:val="never"/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" w:type="dxa"/>
          <w:right w:w="11" w:type="dxa"/>
        </w:tblCellMar>
        <w:tblLook w:val="01E0" w:firstRow="1" w:lastRow="1" w:firstColumn="1" w:lastColumn="1" w:noHBand="0" w:noVBand="0"/>
      </w:tblPr>
      <w:tblGrid>
        <w:gridCol w:w="578"/>
        <w:gridCol w:w="9214"/>
      </w:tblGrid>
      <w:tr w:rsidR="00991EA1" w:rsidRPr="00B508E5" w:rsidTr="007F2221">
        <w:tc>
          <w:tcPr>
            <w:tcW w:w="578" w:type="dxa"/>
            <w:shd w:val="clear" w:color="auto" w:fill="auto"/>
            <w:vAlign w:val="center"/>
          </w:tcPr>
          <w:p w:rsidR="00991EA1" w:rsidRPr="00B508E5" w:rsidRDefault="00991EA1" w:rsidP="007F2221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color w:val="000000" w:themeColor="text1"/>
                <w:sz w:val="18"/>
                <w:szCs w:val="18"/>
              </w:rPr>
            </w:pPr>
            <w:r w:rsidRPr="00B508E5">
              <w:rPr>
                <w:color w:val="000000" w:themeColor="text1"/>
                <w:sz w:val="18"/>
                <w:szCs w:val="18"/>
              </w:rPr>
              <w:t>№</w:t>
            </w:r>
          </w:p>
          <w:p w:rsidR="00991EA1" w:rsidRPr="00B508E5" w:rsidRDefault="00991EA1" w:rsidP="007F2221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color w:val="000000" w:themeColor="text1"/>
                <w:sz w:val="18"/>
                <w:szCs w:val="18"/>
              </w:rPr>
            </w:pPr>
            <w:r w:rsidRPr="00B508E5">
              <w:rPr>
                <w:color w:val="000000" w:themeColor="text1"/>
                <w:sz w:val="18"/>
                <w:szCs w:val="18"/>
              </w:rPr>
              <w:t>з/п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991EA1" w:rsidRPr="00B508E5" w:rsidRDefault="00991EA1" w:rsidP="007F2221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color w:val="000000" w:themeColor="text1"/>
                <w:sz w:val="18"/>
                <w:szCs w:val="18"/>
              </w:rPr>
            </w:pPr>
            <w:r w:rsidRPr="00B508E5">
              <w:rPr>
                <w:color w:val="000000" w:themeColor="text1"/>
                <w:sz w:val="18"/>
                <w:szCs w:val="18"/>
              </w:rPr>
              <w:t>Рядок схеми</w:t>
            </w:r>
          </w:p>
        </w:tc>
      </w:tr>
      <w:tr w:rsidR="00991EA1" w:rsidRPr="00B508E5" w:rsidTr="007F2221">
        <w:tc>
          <w:tcPr>
            <w:tcW w:w="578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1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9214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&lt;?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xml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version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='1.0'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encoding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='windows-1251'?&gt;</w:t>
            </w:r>
          </w:p>
        </w:tc>
      </w:tr>
      <w:tr w:rsidR="00991EA1" w:rsidRPr="00B508E5" w:rsidTr="007F2221">
        <w:tc>
          <w:tcPr>
            <w:tcW w:w="578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1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9214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xs:schema</w:t>
            </w:r>
            <w:proofErr w:type="spellEnd"/>
          </w:p>
        </w:tc>
      </w:tr>
      <w:tr w:rsidR="00991EA1" w:rsidRPr="00B508E5" w:rsidTr="007F2221">
        <w:tc>
          <w:tcPr>
            <w:tcW w:w="578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1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xmlns:xs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="http://www.w3.org/2001/XMLSchema"</w:t>
            </w:r>
          </w:p>
        </w:tc>
      </w:tr>
      <w:tr w:rsidR="00991EA1" w:rsidRPr="00B508E5" w:rsidTr="007F2221">
        <w:tc>
          <w:tcPr>
            <w:tcW w:w="578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1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xmlns:z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="http://nssmc.gov.ua/Schem/</w:t>
            </w:r>
            <w:r w:rsidRPr="00A1439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EmRUS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</w:t>
            </w:r>
          </w:p>
        </w:tc>
      </w:tr>
      <w:tr w:rsidR="00991EA1" w:rsidRPr="00B508E5" w:rsidTr="007F2221">
        <w:tc>
          <w:tcPr>
            <w:tcW w:w="578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1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9214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targetNamespace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="http://nssmc.gov.ua/Schem/</w:t>
            </w:r>
            <w:r w:rsidRPr="00A1439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EmRUS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</w:t>
            </w:r>
          </w:p>
        </w:tc>
      </w:tr>
      <w:tr w:rsidR="00991EA1" w:rsidRPr="00B508E5" w:rsidTr="007F2221">
        <w:tc>
          <w:tcPr>
            <w:tcW w:w="578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1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9214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elementFormDefault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qualified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"&gt;</w:t>
            </w:r>
          </w:p>
        </w:tc>
      </w:tr>
      <w:tr w:rsidR="00991EA1" w:rsidRPr="00B508E5" w:rsidTr="007F2221">
        <w:tc>
          <w:tcPr>
            <w:tcW w:w="578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1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xs:include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schemaLocation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  <w:t>emrus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-components-pic.xsd"/&gt;</w:t>
            </w:r>
          </w:p>
        </w:tc>
      </w:tr>
      <w:tr w:rsidR="00991EA1" w:rsidRPr="00B508E5" w:rsidTr="007F2221">
        <w:tc>
          <w:tcPr>
            <w:tcW w:w="578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1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xs:element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root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"&gt;</w:t>
            </w:r>
          </w:p>
        </w:tc>
      </w:tr>
      <w:tr w:rsidR="00991EA1" w:rsidRPr="00B508E5" w:rsidTr="007F2221">
        <w:tc>
          <w:tcPr>
            <w:tcW w:w="578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1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xs:complexType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&gt;</w:t>
            </w:r>
          </w:p>
        </w:tc>
      </w:tr>
      <w:tr w:rsidR="00991EA1" w:rsidRPr="00B508E5" w:rsidTr="007F2221">
        <w:tc>
          <w:tcPr>
            <w:tcW w:w="578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1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xs:sequence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&gt;</w:t>
            </w:r>
          </w:p>
        </w:tc>
      </w:tr>
      <w:tr w:rsidR="00991EA1" w:rsidRPr="00B508E5" w:rsidTr="007F2221">
        <w:tc>
          <w:tcPr>
            <w:tcW w:w="578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1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xs:element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r w:rsidRPr="004D00E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VLA_CSHIP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="z:</w:t>
            </w:r>
            <w:r w:rsidRPr="004D00E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VLA_CSHIP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-container"</w:t>
            </w:r>
          </w:p>
        </w:tc>
      </w:tr>
      <w:tr w:rsidR="00991EA1" w:rsidRPr="00B508E5" w:rsidTr="007F2221">
        <w:tc>
          <w:tcPr>
            <w:tcW w:w="578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1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               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minOccurs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="0"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maxOccurs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156491">
              <w:rPr>
                <w:rFonts w:ascii="Courier New" w:hAnsi="Courier New" w:cs="Courier New"/>
                <w:color w:val="000000" w:themeColor="text1"/>
                <w:sz w:val="18"/>
              </w:rPr>
              <w:t>unbounded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"/&gt;</w:t>
            </w:r>
          </w:p>
        </w:tc>
      </w:tr>
      <w:tr w:rsidR="00991EA1" w:rsidRPr="00B508E5" w:rsidTr="007F2221">
        <w:tc>
          <w:tcPr>
            <w:tcW w:w="578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1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xs:element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r w:rsidRPr="004D00E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VLA_RES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="z:</w:t>
            </w:r>
            <w:r w:rsidRPr="004D00E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VLA_RES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-container"</w:t>
            </w:r>
          </w:p>
        </w:tc>
      </w:tr>
      <w:tr w:rsidR="00991EA1" w:rsidRPr="00B508E5" w:rsidTr="007F2221">
        <w:tc>
          <w:tcPr>
            <w:tcW w:w="578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1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               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minOccurs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="0"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maxOccurs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156491">
              <w:rPr>
                <w:rFonts w:ascii="Courier New" w:hAnsi="Courier New" w:cs="Courier New"/>
                <w:color w:val="000000" w:themeColor="text1"/>
                <w:sz w:val="18"/>
              </w:rPr>
              <w:t>unbounded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"/&gt;</w:t>
            </w:r>
          </w:p>
        </w:tc>
      </w:tr>
      <w:tr w:rsidR="00991EA1" w:rsidRPr="00B508E5" w:rsidTr="007F2221">
        <w:tc>
          <w:tcPr>
            <w:tcW w:w="578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1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xs:element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r w:rsidRPr="004D00E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VLA_REGISTR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="z:</w:t>
            </w:r>
            <w:r w:rsidRPr="004D00E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VLA_REGISTR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-container"</w:t>
            </w:r>
          </w:p>
        </w:tc>
      </w:tr>
      <w:tr w:rsidR="00991EA1" w:rsidRPr="00B508E5" w:rsidTr="007F2221">
        <w:tc>
          <w:tcPr>
            <w:tcW w:w="578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1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               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minOccurs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="0"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maxOccurs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156491">
              <w:rPr>
                <w:rFonts w:ascii="Courier New" w:hAnsi="Courier New" w:cs="Courier New"/>
                <w:color w:val="000000" w:themeColor="text1"/>
                <w:sz w:val="18"/>
              </w:rPr>
              <w:t>unbounded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"/&gt;</w:t>
            </w:r>
          </w:p>
        </w:tc>
      </w:tr>
      <w:tr w:rsidR="00991EA1" w:rsidRPr="00B508E5" w:rsidTr="007F2221">
        <w:tc>
          <w:tcPr>
            <w:tcW w:w="578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1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xs:element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r w:rsidRPr="004D00E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ORG_CSHIP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="z:</w:t>
            </w:r>
            <w:r w:rsidRPr="004D00E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ORG_CSHIP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-container"</w:t>
            </w:r>
          </w:p>
        </w:tc>
      </w:tr>
      <w:tr w:rsidR="00991EA1" w:rsidRPr="00B508E5" w:rsidTr="007F2221">
        <w:tc>
          <w:tcPr>
            <w:tcW w:w="578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1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               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minOccurs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="0"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maxOccurs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156491">
              <w:rPr>
                <w:rFonts w:ascii="Courier New" w:hAnsi="Courier New" w:cs="Courier New"/>
                <w:color w:val="000000" w:themeColor="text1"/>
                <w:sz w:val="18"/>
              </w:rPr>
              <w:t>unbounded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"/&gt;</w:t>
            </w:r>
          </w:p>
        </w:tc>
      </w:tr>
      <w:tr w:rsidR="00991EA1" w:rsidRPr="00B508E5" w:rsidTr="007F2221">
        <w:tc>
          <w:tcPr>
            <w:tcW w:w="578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1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xs:element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r w:rsidRPr="004D00E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ORG_CSHIP</w:t>
            </w: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  <w:t>_UR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="z:</w:t>
            </w:r>
            <w:r w:rsidRPr="004D00E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ORG_CSHIP</w:t>
            </w: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  <w:t>_UR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-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container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</w:t>
            </w:r>
          </w:p>
        </w:tc>
      </w:tr>
      <w:tr w:rsidR="00991EA1" w:rsidRPr="00B508E5" w:rsidTr="007F2221">
        <w:tc>
          <w:tcPr>
            <w:tcW w:w="578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1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               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minOccurs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="0"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maxOccurs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156491">
              <w:rPr>
                <w:rFonts w:ascii="Courier New" w:hAnsi="Courier New" w:cs="Courier New"/>
                <w:color w:val="000000" w:themeColor="text1"/>
                <w:sz w:val="18"/>
              </w:rPr>
              <w:t>unbounded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"/&gt;</w:t>
            </w:r>
          </w:p>
        </w:tc>
      </w:tr>
      <w:tr w:rsidR="00991EA1" w:rsidRPr="00B508E5" w:rsidTr="007F2221">
        <w:tc>
          <w:tcPr>
            <w:tcW w:w="578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1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xs:element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r w:rsidRPr="004D00E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ORG_CONT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="z:</w:t>
            </w:r>
            <w:r w:rsidRPr="004D00E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ORG_CONT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-container"</w:t>
            </w:r>
          </w:p>
        </w:tc>
      </w:tr>
      <w:tr w:rsidR="00991EA1" w:rsidRPr="00B508E5" w:rsidTr="007F2221">
        <w:tc>
          <w:tcPr>
            <w:tcW w:w="578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1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               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minOccurs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="0"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maxOccurs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4D00E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unbounded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"/&gt;</w:t>
            </w:r>
          </w:p>
        </w:tc>
      </w:tr>
      <w:tr w:rsidR="00991EA1" w:rsidRPr="00B508E5" w:rsidTr="007F2221">
        <w:tc>
          <w:tcPr>
            <w:tcW w:w="578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1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xs:element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r w:rsidRPr="004D00E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ORG_FILIA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="z:</w:t>
            </w:r>
            <w:r w:rsidRPr="004D00E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ORG_FILIA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-container"</w:t>
            </w:r>
          </w:p>
        </w:tc>
      </w:tr>
      <w:tr w:rsidR="00991EA1" w:rsidRPr="00B508E5" w:rsidTr="007F2221">
        <w:tc>
          <w:tcPr>
            <w:tcW w:w="578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1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               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minOccurs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="0"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maxOccurs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156491">
              <w:rPr>
                <w:rFonts w:ascii="Courier New" w:hAnsi="Courier New" w:cs="Courier New"/>
                <w:color w:val="000000" w:themeColor="text1"/>
                <w:sz w:val="18"/>
              </w:rPr>
              <w:t>unbounded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"/&gt;</w:t>
            </w:r>
          </w:p>
        </w:tc>
      </w:tr>
      <w:tr w:rsidR="00991EA1" w:rsidRPr="00B508E5" w:rsidTr="007F2221">
        <w:tc>
          <w:tcPr>
            <w:tcW w:w="578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1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xs:element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r w:rsidRPr="004D00E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ORG_ZASN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="z:</w:t>
            </w:r>
            <w:r w:rsidRPr="004D00E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ORG_ZASN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-container"</w:t>
            </w:r>
          </w:p>
        </w:tc>
      </w:tr>
      <w:tr w:rsidR="00991EA1" w:rsidRPr="00B508E5" w:rsidTr="007F2221">
        <w:tc>
          <w:tcPr>
            <w:tcW w:w="578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1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               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minOccurs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="0"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maxOccurs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4D00E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unbounded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"/&gt;</w:t>
            </w:r>
          </w:p>
        </w:tc>
      </w:tr>
      <w:tr w:rsidR="00991EA1" w:rsidRPr="00B508E5" w:rsidTr="007F2221">
        <w:tc>
          <w:tcPr>
            <w:tcW w:w="578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1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xs:element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r w:rsidRPr="004D00E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ORG_ZASN</w:t>
            </w: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  <w:t>_UR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="z:</w:t>
            </w:r>
            <w:r w:rsidRPr="004D00E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ORG_ZASN</w:t>
            </w: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  <w:t>_UR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-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container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</w:t>
            </w:r>
          </w:p>
        </w:tc>
      </w:tr>
      <w:tr w:rsidR="00991EA1" w:rsidRPr="00B508E5" w:rsidTr="007F2221">
        <w:tc>
          <w:tcPr>
            <w:tcW w:w="578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1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               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minOccurs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="0"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maxOccurs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4D00E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unbounded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"/&gt;</w:t>
            </w:r>
          </w:p>
        </w:tc>
      </w:tr>
      <w:tr w:rsidR="00991EA1" w:rsidRPr="00B508E5" w:rsidTr="007F2221">
        <w:tc>
          <w:tcPr>
            <w:tcW w:w="578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1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xs:element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r w:rsidRPr="004D00E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CORP_REGISTR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="z:</w:t>
            </w:r>
            <w:r w:rsidRPr="004D00E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CORP_REGISTR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-container"</w:t>
            </w:r>
          </w:p>
        </w:tc>
      </w:tr>
      <w:tr w:rsidR="00991EA1" w:rsidRPr="00B508E5" w:rsidTr="007F2221">
        <w:tc>
          <w:tcPr>
            <w:tcW w:w="578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1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               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minOccurs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="0"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maxOccurs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156491">
              <w:rPr>
                <w:rFonts w:ascii="Courier New" w:hAnsi="Courier New" w:cs="Courier New"/>
                <w:color w:val="000000" w:themeColor="text1"/>
                <w:sz w:val="18"/>
              </w:rPr>
              <w:t>unbounded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"/&gt;</w:t>
            </w:r>
          </w:p>
        </w:tc>
      </w:tr>
      <w:tr w:rsidR="00991EA1" w:rsidRPr="00B508E5" w:rsidTr="007F2221">
        <w:tc>
          <w:tcPr>
            <w:tcW w:w="578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1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xs:element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r w:rsidRPr="004D00E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CORP_CP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="z:</w:t>
            </w:r>
            <w:r w:rsidRPr="004D00E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CORP_CP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-container"</w:t>
            </w:r>
          </w:p>
        </w:tc>
      </w:tr>
      <w:tr w:rsidR="00991EA1" w:rsidRPr="00B508E5" w:rsidTr="007F2221">
        <w:tc>
          <w:tcPr>
            <w:tcW w:w="578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1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               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minOccurs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="0"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maxOccurs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156491">
              <w:rPr>
                <w:rFonts w:ascii="Courier New" w:hAnsi="Courier New" w:cs="Courier New"/>
                <w:color w:val="000000" w:themeColor="text1"/>
                <w:sz w:val="18"/>
              </w:rPr>
              <w:t>unbounded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"/&gt;</w:t>
            </w:r>
          </w:p>
        </w:tc>
      </w:tr>
      <w:tr w:rsidR="002509CF" w:rsidRPr="00B508E5" w:rsidTr="007F2221">
        <w:tc>
          <w:tcPr>
            <w:tcW w:w="578" w:type="dxa"/>
            <w:shd w:val="clear" w:color="auto" w:fill="auto"/>
          </w:tcPr>
          <w:p w:rsidR="002509CF" w:rsidRPr="00B508E5" w:rsidRDefault="002509CF" w:rsidP="002509CF">
            <w:pPr>
              <w:pStyle w:val="a"/>
              <w:numPr>
                <w:ilvl w:val="0"/>
                <w:numId w:val="1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:rsidR="002509CF" w:rsidRPr="002509CF" w:rsidRDefault="002509CF" w:rsidP="002509CF">
            <w:pPr>
              <w:rPr>
                <w:rFonts w:ascii="Courier New" w:eastAsia="Courier New" w:hAnsi="Courier New" w:cs="Courier New"/>
                <w:color w:val="2F5496" w:themeColor="accent1" w:themeShade="BF"/>
                <w:sz w:val="18"/>
                <w:szCs w:val="18"/>
              </w:rPr>
            </w:pPr>
            <w:r w:rsidRPr="002509CF">
              <w:rPr>
                <w:rFonts w:ascii="Courier New" w:eastAsia="Courier New" w:hAnsi="Courier New" w:cs="Courier New"/>
                <w:color w:val="2F5496" w:themeColor="accent1" w:themeShade="BF"/>
                <w:sz w:val="18"/>
                <w:szCs w:val="18"/>
              </w:rPr>
              <w:t xml:space="preserve">                &lt;</w:t>
            </w:r>
            <w:proofErr w:type="spellStart"/>
            <w:r w:rsidRPr="002509CF">
              <w:rPr>
                <w:rFonts w:ascii="Courier New" w:eastAsia="Courier New" w:hAnsi="Courier New" w:cs="Courier New"/>
                <w:color w:val="2F5496" w:themeColor="accent1" w:themeShade="BF"/>
                <w:sz w:val="18"/>
                <w:szCs w:val="18"/>
              </w:rPr>
              <w:t>xs:element</w:t>
            </w:r>
            <w:proofErr w:type="spellEnd"/>
            <w:r w:rsidRPr="002509CF">
              <w:rPr>
                <w:rFonts w:ascii="Courier New" w:eastAsia="Courier New" w:hAnsi="Courier New" w:cs="Courier New"/>
                <w:color w:val="2F5496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2509CF">
              <w:rPr>
                <w:rFonts w:ascii="Courier New" w:eastAsia="Courier New" w:hAnsi="Courier New" w:cs="Courier New"/>
                <w:color w:val="2F5496" w:themeColor="accent1" w:themeShade="BF"/>
                <w:sz w:val="18"/>
                <w:szCs w:val="18"/>
              </w:rPr>
              <w:t>name</w:t>
            </w:r>
            <w:proofErr w:type="spellEnd"/>
            <w:r w:rsidRPr="002509CF">
              <w:rPr>
                <w:rFonts w:ascii="Courier New" w:eastAsia="Courier New" w:hAnsi="Courier New" w:cs="Courier New"/>
                <w:color w:val="2F5496" w:themeColor="accent1" w:themeShade="BF"/>
                <w:sz w:val="18"/>
                <w:szCs w:val="18"/>
              </w:rPr>
              <w:t xml:space="preserve">="ORG_CONT_F" </w:t>
            </w:r>
            <w:proofErr w:type="spellStart"/>
            <w:r w:rsidRPr="002509CF">
              <w:rPr>
                <w:rFonts w:ascii="Courier New" w:eastAsia="Courier New" w:hAnsi="Courier New" w:cs="Courier New"/>
                <w:color w:val="2F5496" w:themeColor="accent1" w:themeShade="BF"/>
                <w:sz w:val="18"/>
                <w:szCs w:val="18"/>
              </w:rPr>
              <w:t>type</w:t>
            </w:r>
            <w:proofErr w:type="spellEnd"/>
            <w:r w:rsidRPr="002509CF">
              <w:rPr>
                <w:rFonts w:ascii="Courier New" w:eastAsia="Courier New" w:hAnsi="Courier New" w:cs="Courier New"/>
                <w:color w:val="2F5496" w:themeColor="accent1" w:themeShade="BF"/>
                <w:sz w:val="18"/>
                <w:szCs w:val="18"/>
              </w:rPr>
              <w:t>="z:ORG_CONT_F-container"</w:t>
            </w:r>
          </w:p>
        </w:tc>
      </w:tr>
      <w:tr w:rsidR="002509CF" w:rsidRPr="00B508E5" w:rsidTr="007F2221">
        <w:tc>
          <w:tcPr>
            <w:tcW w:w="578" w:type="dxa"/>
            <w:shd w:val="clear" w:color="auto" w:fill="auto"/>
          </w:tcPr>
          <w:p w:rsidR="002509CF" w:rsidRPr="00B508E5" w:rsidRDefault="002509CF" w:rsidP="002509CF">
            <w:pPr>
              <w:pStyle w:val="a"/>
              <w:numPr>
                <w:ilvl w:val="0"/>
                <w:numId w:val="1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:rsidR="002509CF" w:rsidRPr="002509CF" w:rsidRDefault="002509CF" w:rsidP="002509CF">
            <w:pPr>
              <w:rPr>
                <w:rFonts w:ascii="Courier New" w:eastAsia="Courier New" w:hAnsi="Courier New" w:cs="Courier New"/>
                <w:color w:val="2F5496" w:themeColor="accent1" w:themeShade="BF"/>
                <w:sz w:val="18"/>
                <w:szCs w:val="18"/>
              </w:rPr>
            </w:pPr>
            <w:r w:rsidRPr="002509CF">
              <w:rPr>
                <w:rFonts w:ascii="Courier New" w:eastAsia="Courier New" w:hAnsi="Courier New" w:cs="Courier New"/>
                <w:color w:val="2F5496" w:themeColor="accent1" w:themeShade="BF"/>
                <w:sz w:val="18"/>
                <w:szCs w:val="18"/>
              </w:rPr>
              <w:t xml:space="preserve">                            </w:t>
            </w:r>
            <w:proofErr w:type="spellStart"/>
            <w:r w:rsidRPr="002509CF">
              <w:rPr>
                <w:rFonts w:ascii="Courier New" w:eastAsia="Courier New" w:hAnsi="Courier New" w:cs="Courier New"/>
                <w:color w:val="2F5496" w:themeColor="accent1" w:themeShade="BF"/>
                <w:sz w:val="18"/>
                <w:szCs w:val="18"/>
              </w:rPr>
              <w:t>minOccurs</w:t>
            </w:r>
            <w:proofErr w:type="spellEnd"/>
            <w:r w:rsidRPr="002509CF">
              <w:rPr>
                <w:rFonts w:ascii="Courier New" w:eastAsia="Courier New" w:hAnsi="Courier New" w:cs="Courier New"/>
                <w:color w:val="2F5496" w:themeColor="accent1" w:themeShade="BF"/>
                <w:sz w:val="18"/>
                <w:szCs w:val="18"/>
              </w:rPr>
              <w:t xml:space="preserve">="0" </w:t>
            </w:r>
            <w:proofErr w:type="spellStart"/>
            <w:r w:rsidRPr="002509CF">
              <w:rPr>
                <w:rFonts w:ascii="Courier New" w:eastAsia="Courier New" w:hAnsi="Courier New" w:cs="Courier New"/>
                <w:color w:val="2F5496" w:themeColor="accent1" w:themeShade="BF"/>
                <w:sz w:val="18"/>
                <w:szCs w:val="18"/>
              </w:rPr>
              <w:t>maxOccurs</w:t>
            </w:r>
            <w:proofErr w:type="spellEnd"/>
            <w:r w:rsidRPr="002509CF">
              <w:rPr>
                <w:rFonts w:ascii="Courier New" w:eastAsia="Courier New" w:hAnsi="Courier New" w:cs="Courier New"/>
                <w:color w:val="2F5496" w:themeColor="accent1" w:themeShade="BF"/>
                <w:sz w:val="18"/>
                <w:szCs w:val="18"/>
              </w:rPr>
              <w:t>="</w:t>
            </w:r>
            <w:proofErr w:type="spellStart"/>
            <w:r w:rsidRPr="002509CF">
              <w:rPr>
                <w:rFonts w:ascii="Courier New" w:eastAsia="Courier New" w:hAnsi="Courier New" w:cs="Courier New"/>
                <w:color w:val="2F5496" w:themeColor="accent1" w:themeShade="BF"/>
                <w:sz w:val="18"/>
                <w:szCs w:val="18"/>
              </w:rPr>
              <w:t>unbounded</w:t>
            </w:r>
            <w:proofErr w:type="spellEnd"/>
            <w:r w:rsidRPr="002509CF">
              <w:rPr>
                <w:rFonts w:ascii="Courier New" w:eastAsia="Courier New" w:hAnsi="Courier New" w:cs="Courier New"/>
                <w:color w:val="2F5496" w:themeColor="accent1" w:themeShade="BF"/>
                <w:sz w:val="18"/>
                <w:szCs w:val="18"/>
              </w:rPr>
              <w:t>"/&gt;</w:t>
            </w:r>
          </w:p>
        </w:tc>
      </w:tr>
      <w:tr w:rsidR="00991EA1" w:rsidRPr="00B508E5" w:rsidTr="007F2221">
        <w:tc>
          <w:tcPr>
            <w:tcW w:w="578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1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xs:element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ref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="z:extparts"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minOccurs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="0"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maxOccurs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156491">
              <w:rPr>
                <w:rFonts w:ascii="Courier New" w:hAnsi="Courier New" w:cs="Courier New"/>
                <w:color w:val="000000" w:themeColor="text1"/>
                <w:sz w:val="18"/>
              </w:rPr>
              <w:t>unbounded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"/&gt;</w:t>
            </w:r>
          </w:p>
        </w:tc>
      </w:tr>
      <w:tr w:rsidR="00991EA1" w:rsidRPr="00B508E5" w:rsidTr="007F2221">
        <w:tc>
          <w:tcPr>
            <w:tcW w:w="578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1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&lt;/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xs:sequence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&gt;</w:t>
            </w:r>
          </w:p>
        </w:tc>
      </w:tr>
      <w:tr w:rsidR="00991EA1" w:rsidRPr="00B508E5" w:rsidTr="007F2221">
        <w:tc>
          <w:tcPr>
            <w:tcW w:w="578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1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xs:attributeGroup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ref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="z:root-attributes"/&gt;</w:t>
            </w:r>
          </w:p>
        </w:tc>
      </w:tr>
      <w:tr w:rsidR="00991EA1" w:rsidRPr="00B508E5" w:rsidTr="007F2221">
        <w:tc>
          <w:tcPr>
            <w:tcW w:w="578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1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&lt;/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xs:complexType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&gt;</w:t>
            </w:r>
          </w:p>
        </w:tc>
      </w:tr>
      <w:tr w:rsidR="00991EA1" w:rsidRPr="00B508E5" w:rsidTr="007F2221">
        <w:tc>
          <w:tcPr>
            <w:tcW w:w="578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1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xs:key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extparts-key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"&gt;</w:t>
            </w:r>
          </w:p>
        </w:tc>
      </w:tr>
      <w:tr w:rsidR="00991EA1" w:rsidRPr="00B508E5" w:rsidTr="007F2221">
        <w:tc>
          <w:tcPr>
            <w:tcW w:w="578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1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xs:selector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xpath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="z:extparts/*"/&gt;</w:t>
            </w:r>
          </w:p>
        </w:tc>
      </w:tr>
      <w:tr w:rsidR="00991EA1" w:rsidRPr="00B508E5" w:rsidTr="007F2221">
        <w:tc>
          <w:tcPr>
            <w:tcW w:w="578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1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xs:field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xpath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="@NN"/&gt;</w:t>
            </w:r>
          </w:p>
        </w:tc>
      </w:tr>
      <w:tr w:rsidR="00991EA1" w:rsidRPr="00B508E5" w:rsidTr="007F2221">
        <w:tc>
          <w:tcPr>
            <w:tcW w:w="578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1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9214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&lt;/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xs:key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&gt;</w:t>
            </w:r>
          </w:p>
        </w:tc>
      </w:tr>
      <w:tr w:rsidR="00991EA1" w:rsidRPr="00B508E5" w:rsidTr="007F2221">
        <w:tc>
          <w:tcPr>
            <w:tcW w:w="578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1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xs:keyref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extparts-keyref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refer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="z:extparts-key"&gt;</w:t>
            </w:r>
          </w:p>
        </w:tc>
      </w:tr>
      <w:tr w:rsidR="00991EA1" w:rsidRPr="00B508E5" w:rsidTr="007F2221">
        <w:tc>
          <w:tcPr>
            <w:tcW w:w="578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1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xs:selector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xpath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="*/*"/&gt;</w:t>
            </w:r>
          </w:p>
        </w:tc>
      </w:tr>
      <w:tr w:rsidR="00991EA1" w:rsidRPr="00B508E5" w:rsidTr="007F2221">
        <w:tc>
          <w:tcPr>
            <w:tcW w:w="578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1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xs:field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xpath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="@EXTPART_NN"/&gt;</w:t>
            </w:r>
          </w:p>
        </w:tc>
      </w:tr>
      <w:tr w:rsidR="00991EA1" w:rsidRPr="00B508E5" w:rsidTr="007F2221">
        <w:tc>
          <w:tcPr>
            <w:tcW w:w="578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1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&lt;/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xs:keyref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&gt;</w:t>
            </w:r>
          </w:p>
        </w:tc>
      </w:tr>
      <w:tr w:rsidR="00991EA1" w:rsidRPr="00B508E5" w:rsidTr="007F2221">
        <w:tc>
          <w:tcPr>
            <w:tcW w:w="578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1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&lt;/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xs:element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&gt;</w:t>
            </w:r>
          </w:p>
        </w:tc>
      </w:tr>
      <w:tr w:rsidR="00991EA1" w:rsidRPr="00B508E5" w:rsidTr="007F2221">
        <w:tc>
          <w:tcPr>
            <w:tcW w:w="578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1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xs:element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extparts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="z:extparts-container"/&gt;</w:t>
            </w:r>
          </w:p>
        </w:tc>
      </w:tr>
      <w:tr w:rsidR="00991EA1" w:rsidRPr="00B508E5" w:rsidTr="007F2221">
        <w:tc>
          <w:tcPr>
            <w:tcW w:w="578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1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&lt;/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xs:schema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&gt;</w:t>
            </w:r>
          </w:p>
        </w:tc>
      </w:tr>
    </w:tbl>
    <w:p w:rsidR="00991EA1" w:rsidRPr="00B508E5" w:rsidRDefault="00991EA1" w:rsidP="00991EA1">
      <w:pPr>
        <w:rPr>
          <w:color w:val="000000" w:themeColor="text1"/>
          <w:sz w:val="28"/>
          <w:szCs w:val="28"/>
        </w:rPr>
        <w:sectPr w:rsidR="00991EA1" w:rsidRPr="00B508E5" w:rsidSect="007F2221">
          <w:headerReference w:type="default" r:id="rId19"/>
          <w:pgSz w:w="11906" w:h="16838"/>
          <w:pgMar w:top="850" w:right="850" w:bottom="850" w:left="1417" w:header="708" w:footer="708" w:gutter="0"/>
          <w:pgNumType w:start="1"/>
          <w:cols w:space="708"/>
          <w:titlePg/>
          <w:docGrid w:linePitch="360"/>
        </w:sectPr>
      </w:pPr>
    </w:p>
    <w:p w:rsidR="002509CF" w:rsidRPr="001D138F" w:rsidRDefault="002509CF" w:rsidP="002509CF">
      <w:pPr>
        <w:ind w:right="459"/>
        <w:jc w:val="both"/>
        <w:rPr>
          <w:color w:val="0000FF"/>
          <w:u w:val="single"/>
        </w:rPr>
      </w:pPr>
      <w:r w:rsidRPr="001D138F">
        <w:rPr>
          <w:rStyle w:val="markedcontent"/>
          <w:i/>
        </w:rPr>
        <w:lastRenderedPageBreak/>
        <w:t>(</w:t>
      </w:r>
      <w:r>
        <w:rPr>
          <w:rStyle w:val="markedcontent"/>
          <w:i/>
        </w:rPr>
        <w:t xml:space="preserve">зміни </w:t>
      </w:r>
      <w:r w:rsidRPr="002A21C8">
        <w:rPr>
          <w:rStyle w:val="markedcontent"/>
          <w:i/>
        </w:rPr>
        <w:t xml:space="preserve">додатку </w:t>
      </w:r>
      <w:r>
        <w:rPr>
          <w:rStyle w:val="markedcontent"/>
          <w:i/>
        </w:rPr>
        <w:t>2.</w:t>
      </w:r>
      <w:r w:rsidR="00E122E8">
        <w:rPr>
          <w:rStyle w:val="markedcontent"/>
          <w:i/>
        </w:rPr>
        <w:t>2</w:t>
      </w:r>
      <w:r>
        <w:rPr>
          <w:color w:val="000000"/>
          <w:sz w:val="28"/>
          <w:szCs w:val="28"/>
        </w:rPr>
        <w:t xml:space="preserve"> </w:t>
      </w:r>
      <w:r w:rsidRPr="001D138F">
        <w:rPr>
          <w:rStyle w:val="markedcontent"/>
          <w:i/>
        </w:rPr>
        <w:t xml:space="preserve">у редакції рішення Комісії </w:t>
      </w:r>
      <w:r w:rsidRPr="001D138F">
        <w:rPr>
          <w:i/>
        </w:rPr>
        <w:t xml:space="preserve">від </w:t>
      </w:r>
      <w:bookmarkStart w:id="4" w:name="_GoBack"/>
      <w:bookmarkEnd w:id="4"/>
      <w:r w:rsidRPr="001D138F">
        <w:rPr>
          <w:i/>
        </w:rPr>
        <w:t xml:space="preserve">24.04.2023 № 453 </w:t>
      </w:r>
      <w:hyperlink r:id="rId20" w:history="1">
        <w:r w:rsidRPr="001D138F">
          <w:rPr>
            <w:rStyle w:val="ad"/>
          </w:rPr>
          <w:t>https://www.nssmc.gov.ua/document/?id=13406072</w:t>
        </w:r>
      </w:hyperlink>
      <w:r w:rsidRPr="001D138F">
        <w:rPr>
          <w:i/>
        </w:rPr>
        <w:t>)</w:t>
      </w:r>
    </w:p>
    <w:p w:rsidR="002509CF" w:rsidRDefault="002509CF" w:rsidP="00991EA1">
      <w:pPr>
        <w:pStyle w:val="3"/>
        <w:rPr>
          <w:color w:val="000000" w:themeColor="text1"/>
        </w:rPr>
      </w:pPr>
    </w:p>
    <w:p w:rsidR="00991EA1" w:rsidRPr="00B508E5" w:rsidRDefault="00991EA1" w:rsidP="00991EA1">
      <w:pPr>
        <w:pStyle w:val="3"/>
        <w:rPr>
          <w:color w:val="000000" w:themeColor="text1"/>
        </w:rPr>
      </w:pPr>
      <w:r w:rsidRPr="00B508E5">
        <w:rPr>
          <w:color w:val="000000" w:themeColor="text1"/>
        </w:rPr>
        <w:t xml:space="preserve">Додаток </w:t>
      </w:r>
      <w:r>
        <w:rPr>
          <w:color w:val="000000" w:themeColor="text1"/>
          <w:lang w:val="en-US"/>
        </w:rPr>
        <w:t>2</w:t>
      </w:r>
      <w:r w:rsidRPr="00C56B90">
        <w:rPr>
          <w:color w:val="000000" w:themeColor="text1"/>
          <w:lang w:val="en-US"/>
        </w:rPr>
        <w:t>.2</w:t>
      </w:r>
      <w:r w:rsidRPr="00B508E5">
        <w:rPr>
          <w:color w:val="000000" w:themeColor="text1"/>
        </w:rPr>
        <w:t xml:space="preserve">. Схема </w:t>
      </w:r>
      <w:r w:rsidRPr="00B508E5">
        <w:rPr>
          <w:color w:val="000000" w:themeColor="text1"/>
          <w:lang w:val="en-US"/>
        </w:rPr>
        <w:t>XSD</w:t>
      </w:r>
      <w:r w:rsidRPr="00B508E5">
        <w:rPr>
          <w:color w:val="000000" w:themeColor="text1"/>
        </w:rPr>
        <w:t>«</w:t>
      </w:r>
      <w:r>
        <w:rPr>
          <w:color w:val="000000" w:themeColor="text1"/>
          <w:lang w:val="en-US"/>
        </w:rPr>
        <w:t>emrus</w:t>
      </w:r>
      <w:r w:rsidRPr="00B508E5">
        <w:rPr>
          <w:color w:val="000000" w:themeColor="text1"/>
        </w:rPr>
        <w:t>-components-pic.xsd»</w:t>
      </w:r>
      <w:r>
        <w:rPr>
          <w:color w:val="000000" w:themeColor="text1"/>
          <w:lang w:val="en-US"/>
        </w:rPr>
        <w:t>.</w:t>
      </w:r>
      <w:r w:rsidRPr="00B508E5">
        <w:rPr>
          <w:color w:val="000000" w:themeColor="text1"/>
        </w:rPr>
        <w:t xml:space="preserve"> Загальна схема контейнерів вмісту, які можуть включатися до даних</w:t>
      </w:r>
    </w:p>
    <w:tbl>
      <w:tblPr>
        <w:tblpPr w:leftFromText="180" w:rightFromText="180" w:vertAnchor="text" w:tblpY="1"/>
        <w:tblOverlap w:val="never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" w:type="dxa"/>
          <w:right w:w="11" w:type="dxa"/>
        </w:tblCellMar>
        <w:tblLook w:val="01E0" w:firstRow="1" w:lastRow="1" w:firstColumn="1" w:lastColumn="1" w:noHBand="0" w:noVBand="0"/>
      </w:tblPr>
      <w:tblGrid>
        <w:gridCol w:w="873"/>
        <w:gridCol w:w="8772"/>
      </w:tblGrid>
      <w:tr w:rsidR="00991EA1" w:rsidRPr="00B508E5" w:rsidTr="007F2221">
        <w:tc>
          <w:tcPr>
            <w:tcW w:w="873" w:type="dxa"/>
            <w:shd w:val="clear" w:color="auto" w:fill="auto"/>
            <w:vAlign w:val="center"/>
          </w:tcPr>
          <w:p w:rsidR="00991EA1" w:rsidRPr="00B508E5" w:rsidRDefault="00991EA1" w:rsidP="007F2221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color w:val="000000" w:themeColor="text1"/>
                <w:sz w:val="18"/>
                <w:szCs w:val="18"/>
              </w:rPr>
            </w:pPr>
            <w:r w:rsidRPr="00B508E5">
              <w:rPr>
                <w:color w:val="000000" w:themeColor="text1"/>
                <w:sz w:val="18"/>
                <w:szCs w:val="18"/>
              </w:rPr>
              <w:t>№</w:t>
            </w:r>
          </w:p>
          <w:p w:rsidR="00991EA1" w:rsidRPr="00B508E5" w:rsidRDefault="00991EA1" w:rsidP="007F2221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color w:val="000000" w:themeColor="text1"/>
                <w:sz w:val="18"/>
                <w:szCs w:val="18"/>
              </w:rPr>
            </w:pPr>
            <w:r w:rsidRPr="00B508E5">
              <w:rPr>
                <w:color w:val="000000" w:themeColor="text1"/>
                <w:sz w:val="18"/>
                <w:szCs w:val="18"/>
              </w:rPr>
              <w:t>з/п</w:t>
            </w:r>
          </w:p>
        </w:tc>
        <w:tc>
          <w:tcPr>
            <w:tcW w:w="8772" w:type="dxa"/>
            <w:shd w:val="clear" w:color="auto" w:fill="auto"/>
            <w:vAlign w:val="center"/>
          </w:tcPr>
          <w:p w:rsidR="00991EA1" w:rsidRPr="00B508E5" w:rsidRDefault="00991EA1" w:rsidP="007F2221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color w:val="000000" w:themeColor="text1"/>
                <w:sz w:val="18"/>
                <w:szCs w:val="18"/>
              </w:rPr>
            </w:pPr>
            <w:r w:rsidRPr="00B508E5">
              <w:rPr>
                <w:color w:val="000000" w:themeColor="text1"/>
                <w:sz w:val="18"/>
                <w:szCs w:val="18"/>
              </w:rPr>
              <w:t>Рядок схеми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&lt;?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xml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version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='1.0'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encoding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='windows-1251'?&gt;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xs:schema</w:t>
            </w:r>
            <w:proofErr w:type="spellEnd"/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xmlns:xs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="http://www.w3.org/2001/XMLSchema"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DA3C9A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highlight w:val="cyan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elementFormDefault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qualified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xs:simpleType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TypeText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xs:restriction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base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xs:string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xs:pattern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value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="[&amp;#x20;-&amp;#x7E;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&amp;#x0410;&amp;#x0411;&amp;#x0412;&amp;#x0413;&amp;#x0414;&amp;#x0415;&amp;#x0416;&amp;#x0417;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&amp;#x0418;&amp;#x0419;&amp;#x041A;&amp;#x041B;&amp;#x041C;&amp;#x041D;&amp;#x041E;&amp;#x041F;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&amp;#x0420;&amp;#x0421;&amp;#x0422;&amp;#x0423;&amp;#x0424;&amp;#x0425;&amp;#x0426;&amp;#x0427;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&amp;#x0428;&amp;#x0429;&amp;#x042A;&amp;#x042B;&amp;#x042C;&amp;#x042D;&amp;#x042E;&amp;#x042F;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&amp;#x0430;&amp;#x0431;&amp;#x0432;&amp;#x0433;&amp;#x0434;&amp;#x0435;&amp;#x0436;&amp;#x0437;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&amp;#x0438;&amp;#x0439;&amp;#x043A;&amp;#x043B;&amp;#x043C;&amp;#x043D;&amp;#x043E;&amp;#x043F;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&amp;#x0440;&amp;#x0441;&amp;#x0442;&amp;#x0443;&amp;#x0444;&amp;#x0445;&amp;#x0446;&amp;#x0447;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&amp;#x0448;&amp;#x0449;&amp;#x044A;&amp;#x044B;&amp;#x044C;&amp;#x044D;&amp;#x044E;&amp;#x044F;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&amp;#x0402;&amp;#x0403;&amp;#x201A;&amp;#x0453;&amp;#x201E;&amp;#x2026;&amp;#x2020;&amp;#x2021;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&amp;#x20AC;&amp;#x2030;&amp;#x0409;&amp;#x2039;&amp;#x040A;&amp;#x040C;&amp;#x040B;&amp;#x040F;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&amp;#x0452;&amp;#x2018;&amp;#x2019;&amp;#x201C;&amp;#x201D;&amp;#x2022;&amp;#x2013;&amp;#x2014;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&amp;#x2122;&amp;#x0459;&amp;#x203A;&amp;#x045A;&amp;#x045C;&amp;#x045B;&amp;#x045F;&amp;#x00A0;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&amp;#x040E;&amp;#x045E;&amp;#x0408;&amp;#x00A4;&amp;#x0490;&amp;#x00A6;&amp;#x00A7;&amp;#x0401;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&amp;#x00A9;&amp;#x0404;&amp;#x00AB;&amp;#x00AC;&amp;#x00AD;&amp;#x00AE;&amp;#x0407;&amp;#x00B0;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&amp;#x00B1;&amp;#x0406;&amp;#x0456;&amp;#x0491;&amp;#x00B5;&amp;#x00B6;&amp;#x00B7;&amp;#x0451;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&amp;#x2116;&amp;#x0454;&amp;#x00BB;&amp;#x0458;&amp;#x0405;&amp;#x0455;&amp;#x0457;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&amp;#x09;&amp;#x0A;&amp;#x0D;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]+"/&gt;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&lt;/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xs:restriction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&lt;/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xs:simpleType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xs:simpleType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URL_Type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xs:restriction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base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xs:anyURI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xs:minLength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value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="3"/&gt;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xs:maxLength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value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="255"/&gt;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&lt;/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xs:restriction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&lt;/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xs:simpleType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xs:simpleType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="CRC32_Type"&gt;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xs:restriction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base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xs:hexBinary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xs:length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value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="4"/&gt;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&lt;/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xs:restriction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&lt;/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xs:simpleType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xs:simpleType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DocNumber_Type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xs:restriction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base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xs:string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xs:maxLength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value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="50"/&gt;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&lt;/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xs:restriction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&lt;/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xs:simpleType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xs:simpleType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="EDRPOU"&gt;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xs:restriction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base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xs:string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xs:maxLength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value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="12"/&gt;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&lt;/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xs:restriction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&lt;/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xs:simpleType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xs:simpleType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="Type254"&gt;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xs:restriction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base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xs:string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xs:maxLength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value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="254"/&gt;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&lt;/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xs:restriction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&lt;/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xs:simpleType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xs:simpleType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dateTimeZero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xs:restriction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base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xs:dateTime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xs:pattern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value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=".{10}(T00:00:00)?"/&gt;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&lt;/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xs:restriction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&lt;/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xs:simpleType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xs:simpleType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dateCompatible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xs:union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memberTypes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xs:date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dateTimeZero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"/&gt;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&lt;/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xs:simpleType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xs:simpleType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="LEI"&gt;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xs:restriction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base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xs:string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xs:pattern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value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="[0-9A-Z]{18}[0-9]{2}"/&gt;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&lt;/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xs:restriction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&lt;/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xs:simpleType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xs:attributeGroup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root-attributes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xs:attribute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="D_EDRPOU"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="EDRPOU"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use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required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"/&gt;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xs:attribute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="D_NAME"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="Type254"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use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required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"/&gt;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xs:attribute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="REGDATE"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dateCompatible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use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required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"/&gt;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xs:attribute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="REGNUM"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DocNumber_Type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use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required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"/&gt;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xs:attribute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="STD"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dateCompatible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use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required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"/&gt;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xs:attribute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="FID"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dateCompatible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use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required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"/&gt;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xs:attribute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="NREG"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xs:string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use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required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"/&gt;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xs:attribute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="TTYPE"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xs:string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use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required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"/&gt;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&lt;/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xs:attributeGroup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xs:complexType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extparts-row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xs:attribute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="NN"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xs:positiveInteger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use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required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"/&gt;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xs:attribute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="URL"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URL_Type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use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required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"/&gt;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xs:attribute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="FILENAME"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URL_Type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use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required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"/&gt;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xs:attribute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="FILESIZE"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xs:positiveInteger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use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required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"/&gt;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xs:attribute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="CRC32"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="CRC32_Type"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use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required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"/&gt;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xs:attribute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="OPYS"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TypeText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use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required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"/&gt;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&lt;/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xs:complexType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xs:complexType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extparts-container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xs:sequence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minOccurs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="0"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maxOccurs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unbounded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xs:element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row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extparts-row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"/&gt;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&lt;/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xs:sequence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&lt;/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xs:complexType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</w:t>
            </w: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xs:complexType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r w:rsidRPr="00DA3C9A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VLA_CSHIP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-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row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xs:attribute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r w:rsidRPr="00626A2D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RUS_NAME</w:t>
            </w: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</w:t>
            </w:r>
            <w:r w:rsidRPr="00626A2D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="Type254"/&gt;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xs:attribute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r w:rsidRPr="00626A2D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RUS_CITIZEN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="Type254"/&gt;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xs:attribute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r w:rsidRPr="00626A2D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RUS_CITY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="Type254"/&gt;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xs:attribute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r w:rsidRPr="00626A2D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VLA_CP</w:t>
            </w: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xs:double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"/&gt;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xs:attribute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r w:rsidRPr="00626A2D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OPYS</w:t>
            </w: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TypeText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"/&gt;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&lt;/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xs:complexType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xs:complexType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r w:rsidRPr="00DA3C9A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VLA_CSHIP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-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container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xs:sequence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minOccurs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="0"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maxOccurs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unbounded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xs:element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row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r w:rsidRPr="00DA3C9A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VLA_CSHIP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-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row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"/&gt;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&lt;/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xs:sequence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&lt;/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xs:complexType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9F7609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</w:t>
            </w: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xs:complexType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r w:rsidRPr="009F7609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VLA_RES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-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row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9F7609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xs:attribute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r w:rsidRPr="00626A2D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RUS_NAME</w:t>
            </w: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</w:t>
            </w:r>
            <w:r w:rsidRPr="00626A2D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="Type254"/&gt;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9F7609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xs:attribute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r w:rsidRPr="00626A2D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RUS_CITIZEN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="Type254"/&gt;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9F7609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xs:attribute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r w:rsidRPr="00626A2D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RUS_CITY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="Type254"/&gt;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9F7609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xs:attribute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r w:rsidRPr="00626A2D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VLA_CP</w:t>
            </w: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xs:double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"/&gt;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9F7609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xs:attribute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r w:rsidRPr="00626A2D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OPYS</w:t>
            </w: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TypeText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"/&gt;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9F7609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&lt;/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xs:complexType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9F7609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xs:complexType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r w:rsidRPr="009F7609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VLA_RES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-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container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9F7609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xs:sequence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minOccurs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="0"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maxOccurs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unbounded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9F7609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xs:element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row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r w:rsidRPr="009F7609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VLA_RES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-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row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"/&gt;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&lt;/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xs:sequence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&lt;/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xs:complexType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9F7609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</w:t>
            </w: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xs:complexType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r w:rsidRPr="009F7609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ORG_CSHIP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-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row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9F7609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xs:attribute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r w:rsidRPr="00626A2D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RUS_NAME</w:t>
            </w: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</w:t>
            </w:r>
            <w:r w:rsidRPr="00626A2D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="Type254"/&gt;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9F7609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xs:attribute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r w:rsidRPr="00626A2D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RUS_CITY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="Type254"/&gt;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xs:attribute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r w:rsidRPr="009F7609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RUS_NUM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="Type254"/&gt;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xs:attribute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r w:rsidRPr="009F7609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RUS_LEI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</w:t>
            </w: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="LEI"/&gt;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xs:attribute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r w:rsidRPr="009F7609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RUS_ZASN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</w:t>
            </w: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TypeText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"/&gt;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9F7609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xs:attribute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r w:rsidRPr="00626A2D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VLA_CP</w:t>
            </w: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xs:double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"/&gt;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9F7609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xs:attribute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r w:rsidRPr="00626A2D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OPYS</w:t>
            </w: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TypeText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"/&gt;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9F7609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&lt;/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xs:complexType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9F7609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xs:complexType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r w:rsidRPr="009F7609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ORG_CSHIP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-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container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9F7609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xs:sequence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minOccurs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="0"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maxOccurs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unbounded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9F7609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xs:element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row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r w:rsidRPr="009F7609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ORG_CSHIP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-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row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"/&gt;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&lt;/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xs:sequence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&lt;/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xs:complexType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</w:t>
            </w: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xs:complexType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r w:rsidRPr="009F7609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ORG_CSHIP</w:t>
            </w: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_</w:t>
            </w: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  <w:t>UR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-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row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xs:attribute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r w:rsidRPr="009F7609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RUS_ZASN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</w:t>
            </w: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="Type254"/&gt;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xs:attribute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r w:rsidRPr="00E40B4E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FND_NAME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="Type254"/&gt;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xs:attribute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r w:rsidRPr="00E40B4E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FND_ADDR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="Type254"/&gt;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xs:attribute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r w:rsidRPr="00E40B4E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FND_EDRPOU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</w:t>
            </w: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="Type254"/&gt;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xs:attri</w:t>
            </w: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bute</w:t>
            </w:r>
            <w:proofErr w:type="spellEnd"/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</w:t>
            </w:r>
            <w:r w:rsidRPr="00E40B4E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FND_СH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</w:t>
            </w: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xs:double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"/&gt;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&lt;/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xs:complexType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xs:complexType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r w:rsidRPr="009F7609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ORG_CSHIP</w:t>
            </w: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  <w:t>_UR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-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container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xs:sequence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minOccurs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="0"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maxOccurs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unbounded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xs:element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row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r w:rsidRPr="009F7609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ORG_CSHIP</w:t>
            </w: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  <w:t>_UR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-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row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"/&gt;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&lt;/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xs:sequence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&lt;/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xs:complexType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  <w:bookmarkStart w:id="5" w:name="_Hlk51929370"/>
          </w:p>
        </w:tc>
        <w:tc>
          <w:tcPr>
            <w:tcW w:w="8772" w:type="dxa"/>
            <w:shd w:val="clear" w:color="auto" w:fill="auto"/>
          </w:tcPr>
          <w:p w:rsidR="00991EA1" w:rsidRPr="00230F7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</w:t>
            </w: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xs:complexType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r w:rsidRPr="00230F7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VLA_REGISTR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-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row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"&gt;</w:t>
            </w:r>
          </w:p>
        </w:tc>
      </w:tr>
      <w:bookmarkEnd w:id="5"/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230F7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xs:attribute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r w:rsidRPr="00626A2D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RUS_NAME</w:t>
            </w: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</w:t>
            </w:r>
            <w:r w:rsidRPr="00626A2D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="Type254"/&gt;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230F7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xs:attribute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r w:rsidRPr="00626A2D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RUS_CITY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="Type254"/&gt;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xs:attribute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r w:rsidRPr="00626A2D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RUS_CITY</w:t>
            </w: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_</w:t>
            </w: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  <w:t>T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="Type254"/&gt;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230F7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xs:attribute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r w:rsidRPr="00230F7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RISH_POSP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="Type254"/&gt;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230F7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xs:attribute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r w:rsidRPr="00230F7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OSN_FUNC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</w:t>
            </w:r>
            <w:r w:rsidRPr="00230F7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TypeText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"/&gt;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230F7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xs:attribute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62F6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862F6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="R_VIN" </w:t>
            </w:r>
            <w:proofErr w:type="spellStart"/>
            <w:r w:rsidRPr="00862F6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862F6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862F6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xs:double</w:t>
            </w:r>
            <w:proofErr w:type="spellEnd"/>
            <w:r w:rsidRPr="00862F6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"/&gt;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230F7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&lt;/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xs:complexType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230F7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xs:complexType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r w:rsidRPr="00230F7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VLA_REGISTR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-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container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230F7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xs:sequence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minOccurs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="0"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maxOccurs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unbounded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230F7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xs:element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row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r w:rsidRPr="00230F7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VLA_REGISTR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-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row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"/&gt;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&lt;/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xs:sequence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&lt;/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xs:complexType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410242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</w:t>
            </w: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xs:complexType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r w:rsidRPr="00410242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ORG_CONT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-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row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xs:attribute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r w:rsidRPr="00626A2D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RUS_NAME</w:t>
            </w: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</w:t>
            </w:r>
            <w:r w:rsidRPr="00626A2D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="Type254"/&gt;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xs:attribute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r w:rsidRPr="00626A2D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RUS_CITY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="Type254"/&gt;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xs:attribute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r w:rsidRPr="009F7609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RUS_NUM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="Type254"/&gt;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xs:attribute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r w:rsidRPr="009F7609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RUS_LEI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</w:t>
            </w: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="LEI"/&gt;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xs:attribute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r w:rsidRPr="00410242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OPYS_KONT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</w:t>
            </w:r>
            <w:r w:rsidRPr="00230F7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TypeText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"/&gt;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xs:attribute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r w:rsidRPr="00626A2D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OPYS</w:t>
            </w: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TypeText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"/&gt;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&lt;/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xs:complexType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xs:complexType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r w:rsidRPr="00410242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ORG_CONT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-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container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xs:sequence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minOccurs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="0"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maxOccurs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unbounded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410242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xs:element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row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r w:rsidRPr="00410242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ORG_CONT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-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row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"/&gt;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&lt;/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xs:sequence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  <w:bookmarkStart w:id="6" w:name="_Hlk51928748"/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&lt;/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xs:complexType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&gt;</w:t>
            </w:r>
          </w:p>
        </w:tc>
      </w:tr>
      <w:bookmarkEnd w:id="6"/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410242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</w:t>
            </w: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xs:complexType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r w:rsidRPr="00410242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ORG_FILIA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-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row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  <w:bookmarkStart w:id="7" w:name="_Hlk74127165"/>
          </w:p>
        </w:tc>
        <w:tc>
          <w:tcPr>
            <w:tcW w:w="8772" w:type="dxa"/>
            <w:shd w:val="clear" w:color="auto" w:fill="auto"/>
          </w:tcPr>
          <w:p w:rsidR="00991EA1" w:rsidRPr="00410242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xs:attribute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r w:rsidRPr="00074B5E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FIL_P</w:t>
            </w: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TypeText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"/&gt;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  <w:t xml:space="preserve">        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xs:attribute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r w:rsidRPr="00074B5E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FIL_</w:t>
            </w: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  <w:t>K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="Type254"/&gt;</w:t>
            </w:r>
          </w:p>
        </w:tc>
      </w:tr>
      <w:bookmarkEnd w:id="7"/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410242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xs:attribute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r w:rsidRPr="00074B5E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FIL_CITY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="Type254"/&gt;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410242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xs:attribute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r w:rsidRPr="00074B5E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FIL_POSP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="Type254"/&gt;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410242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xs:attribute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r w:rsidRPr="00074B5E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FIL_URL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TypeText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"/&gt;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&lt;/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xs:complexType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410242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xs:complexType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r w:rsidRPr="00410242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ORG_FILIA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-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container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410242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xs:sequence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minOccurs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="0"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maxOccurs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unbounded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  <w:bookmarkStart w:id="8" w:name="_Hlk51929427"/>
          </w:p>
        </w:tc>
        <w:tc>
          <w:tcPr>
            <w:tcW w:w="8772" w:type="dxa"/>
            <w:shd w:val="clear" w:color="auto" w:fill="auto"/>
          </w:tcPr>
          <w:p w:rsidR="00991EA1" w:rsidRPr="00410242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xs:element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row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r w:rsidRPr="00410242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ORG_FILIA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-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row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"/&gt;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  <w:bookmarkStart w:id="9" w:name="_Hlk51928812"/>
            <w:bookmarkEnd w:id="8"/>
          </w:p>
        </w:tc>
        <w:tc>
          <w:tcPr>
            <w:tcW w:w="8772" w:type="dxa"/>
            <w:shd w:val="clear" w:color="auto" w:fill="auto"/>
          </w:tcPr>
          <w:p w:rsidR="00991EA1" w:rsidRPr="00410242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&lt;/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xs:sequence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&gt;</w:t>
            </w:r>
          </w:p>
        </w:tc>
      </w:tr>
      <w:bookmarkEnd w:id="9"/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1C17A4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&lt;/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xs:complexType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1C17A4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</w:t>
            </w: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xs:complexType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r w:rsidRPr="001C17A4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ORG_ZASN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-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row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1C17A4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xs:attribute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r w:rsidRPr="00626A2D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RUS_NAME</w:t>
            </w: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</w:t>
            </w:r>
            <w:r w:rsidRPr="00626A2D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="Type254"/&gt;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xs:attribute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r w:rsidRPr="00626A2D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RUS_CITY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="Type254"/&gt;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1C17A4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xs:attribute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r w:rsidRPr="009F7609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RUS_NUM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="Type254"/&gt;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xs:attribute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r w:rsidRPr="009F7609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RUS_LEI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</w:t>
            </w: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="LEI"/&gt;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xs:attribute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r w:rsidRPr="001C17A4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ST_CAP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xs:double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"/&gt;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xs:attribute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r w:rsidRPr="001C17A4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RUS_DIYA</w:t>
            </w: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TypeText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"/&gt;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1C17A4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xs:attribute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r w:rsidRPr="001C17A4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RUS_ZASN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TypeText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"/&gt;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1C17A4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&lt;/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xs:complexType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1C17A4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xs:complexType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r w:rsidRPr="001C17A4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ORG_ZASN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-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container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1C17A4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xs:sequence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minOccurs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="0"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maxOccurs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unbounded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1C17A4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xs:element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row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r w:rsidRPr="001C17A4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ORG_ZASN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-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row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"/&gt;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&lt;/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xs:sequence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1C17A4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&lt;/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xs:complexType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</w:t>
            </w: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xs:complexType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r w:rsidRPr="009F7609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ORG_</w:t>
            </w:r>
            <w:r w:rsidRPr="006C252C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ZASN</w:t>
            </w: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_</w:t>
            </w:r>
            <w:r w:rsidRPr="006C252C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UR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-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row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xs:attribute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r w:rsidRPr="009F7609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RUS_ZASN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</w:t>
            </w: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="Type254"/&gt;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xs:attribute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r w:rsidRPr="00E40B4E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FND_NAME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="Type254"/&gt;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xs:attribute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r w:rsidRPr="00E40B4E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FND_ADDR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="Type254"/&gt;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xs:attribute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r w:rsidRPr="00E40B4E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FND_EDRPOU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</w:t>
            </w: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="Type254"/&gt;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xs:attri</w:t>
            </w: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bute</w:t>
            </w:r>
            <w:proofErr w:type="spellEnd"/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</w:t>
            </w:r>
            <w:r w:rsidRPr="00E40B4E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FND_СH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</w:t>
            </w: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xs:double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"/&gt;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&lt;/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xs:complexType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xs:complexType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r w:rsidRPr="009F7609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ORG_</w:t>
            </w:r>
            <w:r w:rsidRPr="006C252C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ZASN</w:t>
            </w: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  <w:t>_UR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-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container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xs:sequence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minOccurs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="0"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maxOccurs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unbounded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xs:element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row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r w:rsidRPr="009F7609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ORG_</w:t>
            </w:r>
            <w:r w:rsidRPr="006C252C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ZASN</w:t>
            </w: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  <w:t>_UR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-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row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"/&gt;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&lt;/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xs:sequence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&lt;/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xs:complexType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1C17A4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</w:t>
            </w: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xs:complexType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r w:rsidRPr="001C17A4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CORP_REGISTR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-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row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1C17A4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xs:attribute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r w:rsidRPr="00626A2D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RUS_NAME</w:t>
            </w: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</w:t>
            </w:r>
            <w:r w:rsidRPr="00626A2D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="Type254"/&gt;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1C17A4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xs:attribute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r w:rsidRPr="00626A2D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RUS_CITY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="Type254"/&gt;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1C17A4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xs:attribute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r w:rsidRPr="009F7609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RUS_NUM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="Type254"/&gt;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1C17A4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xs:attribute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r w:rsidRPr="009F7609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RUS_LEI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</w:t>
            </w: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="LEI"/&gt;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1C17A4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xs:attribute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r w:rsidRPr="001C17A4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ST_CAP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xs:double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"/&gt;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1C17A4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xs:attribute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r w:rsidRPr="001C17A4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VLA_CAP</w:t>
            </w: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xs:double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"/&gt;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1C17A4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&lt;/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xs:complexType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1C17A4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xs:complexType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r w:rsidRPr="001C17A4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CORP_REGISTR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-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container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1C17A4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xs:sequence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minOccurs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="0"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maxOccurs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unbounded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"&gt;</w:t>
            </w:r>
          </w:p>
        </w:tc>
      </w:tr>
      <w:tr w:rsidR="00991EA1" w:rsidRPr="00B508E5" w:rsidTr="007F2221">
        <w:trPr>
          <w:trHeight w:val="70"/>
        </w:trPr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1C17A4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xs:element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row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r w:rsidRPr="001C17A4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CORP_REGISTR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-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row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"/&gt;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1C17A4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&lt;/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xs:sequence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1C17A4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&lt;/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xs:complexType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1C17A4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1C17A4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&lt;</w:t>
            </w:r>
            <w:proofErr w:type="spellStart"/>
            <w:r w:rsidRPr="001C17A4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xs:complexType</w:t>
            </w:r>
            <w:proofErr w:type="spellEnd"/>
            <w:r w:rsidRPr="001C17A4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C17A4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1C17A4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="CORP_CP-</w:t>
            </w:r>
            <w:proofErr w:type="spellStart"/>
            <w:r w:rsidRPr="001C17A4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row</w:t>
            </w:r>
            <w:proofErr w:type="spellEnd"/>
            <w:r w:rsidRPr="001C17A4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1C17A4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1C17A4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</w:t>
            </w:r>
            <w:proofErr w:type="spellStart"/>
            <w:r w:rsidRPr="001C17A4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xs:attribute</w:t>
            </w:r>
            <w:proofErr w:type="spellEnd"/>
            <w:r w:rsidRPr="001C17A4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C17A4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1C17A4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="RUS_NAME" </w:t>
            </w:r>
            <w:proofErr w:type="spellStart"/>
            <w:r w:rsidRPr="001C17A4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1C17A4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="Type254"/&gt;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1C17A4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1C17A4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</w:t>
            </w:r>
            <w:proofErr w:type="spellStart"/>
            <w:r w:rsidRPr="001C17A4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xs:attribute</w:t>
            </w:r>
            <w:proofErr w:type="spellEnd"/>
            <w:r w:rsidRPr="001C17A4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C17A4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1C17A4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="RUS_CITY" </w:t>
            </w:r>
            <w:proofErr w:type="spellStart"/>
            <w:r w:rsidRPr="001C17A4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1C17A4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="Type254"/&gt;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1C17A4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1C17A4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</w:t>
            </w:r>
            <w:proofErr w:type="spellStart"/>
            <w:r w:rsidRPr="001C17A4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xs:attribute</w:t>
            </w:r>
            <w:proofErr w:type="spellEnd"/>
            <w:r w:rsidRPr="001C17A4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C17A4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1C17A4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="RUS_NUM" </w:t>
            </w:r>
            <w:proofErr w:type="spellStart"/>
            <w:r w:rsidRPr="001C17A4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1C17A4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="Type254"/&gt;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1C17A4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1C17A4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</w:t>
            </w:r>
            <w:proofErr w:type="spellStart"/>
            <w:r w:rsidRPr="001C17A4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xs:attribute</w:t>
            </w:r>
            <w:proofErr w:type="spellEnd"/>
            <w:r w:rsidRPr="001C17A4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C17A4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1C17A4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="RUS_LEI" </w:t>
            </w:r>
            <w:proofErr w:type="spellStart"/>
            <w:r w:rsidRPr="001C17A4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1C17A4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="LEI"/&gt;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862F6F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862F6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</w:t>
            </w:r>
            <w:proofErr w:type="spellStart"/>
            <w:r w:rsidRPr="00862F6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xs:attribute</w:t>
            </w:r>
            <w:proofErr w:type="spellEnd"/>
            <w:r w:rsidRPr="00862F6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62F6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862F6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="VD_CP" </w:t>
            </w:r>
            <w:proofErr w:type="spellStart"/>
            <w:r w:rsidRPr="00862F6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862F6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="Type254"/&gt;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862F6F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862F6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</w:t>
            </w:r>
            <w:proofErr w:type="spellStart"/>
            <w:r w:rsidRPr="00862F6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xs:attribute</w:t>
            </w:r>
            <w:proofErr w:type="spellEnd"/>
            <w:r w:rsidRPr="00862F6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62F6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862F6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="VLA_CP" </w:t>
            </w:r>
            <w:proofErr w:type="spellStart"/>
            <w:r w:rsidRPr="00862F6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862F6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862F6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xs:double</w:t>
            </w:r>
            <w:proofErr w:type="spellEnd"/>
            <w:r w:rsidRPr="00862F6F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"/&gt;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1C17A4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</w:t>
            </w:r>
            <w:r w:rsidRPr="001C17A4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&lt;</w:t>
            </w:r>
            <w:proofErr w:type="spellStart"/>
            <w:r w:rsidRPr="001C17A4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xs:attribute</w:t>
            </w:r>
            <w:proofErr w:type="spellEnd"/>
            <w:r w:rsidRPr="001C17A4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C17A4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1C17A4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r w:rsidRPr="00B1614C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DAT_STOP</w:t>
            </w:r>
            <w:r w:rsidRPr="001C17A4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</w:t>
            </w: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dateCompatible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</w:t>
            </w:r>
            <w:r w:rsidRPr="001C17A4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/&gt;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1614C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&lt;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xs:attribute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r w:rsidRPr="00B1614C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P_STOP</w:t>
            </w: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" 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TypeText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"/&gt;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1C17A4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1C17A4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&lt;/</w:t>
            </w:r>
            <w:proofErr w:type="spellStart"/>
            <w:r w:rsidRPr="001C17A4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xs:complexType</w:t>
            </w:r>
            <w:proofErr w:type="spellEnd"/>
            <w:r w:rsidRPr="001C17A4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1C17A4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1C17A4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</w:t>
            </w:r>
            <w:proofErr w:type="spellStart"/>
            <w:r w:rsidRPr="001C17A4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xs:complexType</w:t>
            </w:r>
            <w:proofErr w:type="spellEnd"/>
            <w:r w:rsidRPr="001C17A4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C17A4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1C17A4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="CORP_CP-</w:t>
            </w:r>
            <w:proofErr w:type="spellStart"/>
            <w:r w:rsidRPr="001C17A4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container</w:t>
            </w:r>
            <w:proofErr w:type="spellEnd"/>
            <w:r w:rsidRPr="001C17A4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1C17A4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1C17A4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</w:t>
            </w:r>
            <w:proofErr w:type="spellStart"/>
            <w:r w:rsidRPr="001C17A4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xs:sequence</w:t>
            </w:r>
            <w:proofErr w:type="spellEnd"/>
            <w:r w:rsidRPr="001C17A4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C17A4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minOccurs</w:t>
            </w:r>
            <w:proofErr w:type="spellEnd"/>
            <w:r w:rsidRPr="001C17A4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="0" </w:t>
            </w:r>
            <w:proofErr w:type="spellStart"/>
            <w:r w:rsidRPr="001C17A4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maxOccurs</w:t>
            </w:r>
            <w:proofErr w:type="spellEnd"/>
            <w:r w:rsidRPr="001C17A4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1C17A4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unbounded</w:t>
            </w:r>
            <w:proofErr w:type="spellEnd"/>
            <w:r w:rsidRPr="001C17A4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1C17A4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1C17A4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</w:t>
            </w:r>
            <w:proofErr w:type="spellStart"/>
            <w:r w:rsidRPr="001C17A4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xs:element</w:t>
            </w:r>
            <w:proofErr w:type="spellEnd"/>
            <w:r w:rsidRPr="001C17A4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C17A4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name</w:t>
            </w:r>
            <w:proofErr w:type="spellEnd"/>
            <w:r w:rsidRPr="001C17A4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</w:t>
            </w:r>
            <w:proofErr w:type="spellStart"/>
            <w:r w:rsidRPr="001C17A4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row</w:t>
            </w:r>
            <w:proofErr w:type="spellEnd"/>
            <w:r w:rsidRPr="001C17A4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" </w:t>
            </w:r>
            <w:proofErr w:type="spellStart"/>
            <w:r w:rsidRPr="001C17A4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</w:t>
            </w:r>
            <w:proofErr w:type="spellEnd"/>
            <w:r w:rsidRPr="001C17A4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="CORP_CP-</w:t>
            </w:r>
            <w:proofErr w:type="spellStart"/>
            <w:r w:rsidRPr="001C17A4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row</w:t>
            </w:r>
            <w:proofErr w:type="spellEnd"/>
            <w:r w:rsidRPr="001C17A4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"/&gt;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1C17A4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1C17A4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&lt;/</w:t>
            </w:r>
            <w:proofErr w:type="spellStart"/>
            <w:r w:rsidRPr="001C17A4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xs:sequence</w:t>
            </w:r>
            <w:proofErr w:type="spellEnd"/>
            <w:r w:rsidRPr="001C17A4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1C17A4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&lt;/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xs:complexType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&gt;</w:t>
            </w:r>
          </w:p>
        </w:tc>
      </w:tr>
      <w:tr w:rsidR="00E122E8" w:rsidRPr="00B508E5" w:rsidTr="007F2221">
        <w:tc>
          <w:tcPr>
            <w:tcW w:w="873" w:type="dxa"/>
            <w:shd w:val="clear" w:color="auto" w:fill="auto"/>
          </w:tcPr>
          <w:p w:rsidR="00E122E8" w:rsidRPr="00B508E5" w:rsidRDefault="00E122E8" w:rsidP="00E122E8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E122E8" w:rsidRPr="00E122E8" w:rsidRDefault="00E122E8" w:rsidP="00E122E8">
            <w:pPr>
              <w:rPr>
                <w:rFonts w:ascii="Courier New" w:eastAsia="Courier New" w:hAnsi="Courier New" w:cs="Courier New"/>
                <w:color w:val="2F5496" w:themeColor="accent1" w:themeShade="BF"/>
                <w:sz w:val="18"/>
                <w:szCs w:val="18"/>
              </w:rPr>
            </w:pPr>
            <w:r w:rsidRPr="00E122E8">
              <w:rPr>
                <w:rFonts w:ascii="Courier New" w:eastAsia="Courier New" w:hAnsi="Courier New" w:cs="Courier New"/>
                <w:color w:val="2F5496" w:themeColor="accent1" w:themeShade="BF"/>
                <w:sz w:val="18"/>
                <w:szCs w:val="18"/>
              </w:rPr>
              <w:t xml:space="preserve">     &lt;</w:t>
            </w:r>
            <w:proofErr w:type="spellStart"/>
            <w:r w:rsidRPr="00E122E8">
              <w:rPr>
                <w:rFonts w:ascii="Courier New" w:eastAsia="Courier New" w:hAnsi="Courier New" w:cs="Courier New"/>
                <w:color w:val="2F5496" w:themeColor="accent1" w:themeShade="BF"/>
                <w:sz w:val="18"/>
                <w:szCs w:val="18"/>
              </w:rPr>
              <w:t>xs:complexType</w:t>
            </w:r>
            <w:proofErr w:type="spellEnd"/>
            <w:r w:rsidRPr="00E122E8">
              <w:rPr>
                <w:rFonts w:ascii="Courier New" w:eastAsia="Courier New" w:hAnsi="Courier New" w:cs="Courier New"/>
                <w:color w:val="2F5496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E122E8">
              <w:rPr>
                <w:rFonts w:ascii="Courier New" w:eastAsia="Courier New" w:hAnsi="Courier New" w:cs="Courier New"/>
                <w:color w:val="2F5496" w:themeColor="accent1" w:themeShade="BF"/>
                <w:sz w:val="18"/>
                <w:szCs w:val="18"/>
              </w:rPr>
              <w:t>name</w:t>
            </w:r>
            <w:proofErr w:type="spellEnd"/>
            <w:r w:rsidRPr="00E122E8">
              <w:rPr>
                <w:rFonts w:ascii="Courier New" w:eastAsia="Courier New" w:hAnsi="Courier New" w:cs="Courier New"/>
                <w:color w:val="2F5496" w:themeColor="accent1" w:themeShade="BF"/>
                <w:sz w:val="18"/>
                <w:szCs w:val="18"/>
              </w:rPr>
              <w:t>="ORG_CONT_F-</w:t>
            </w:r>
            <w:proofErr w:type="spellStart"/>
            <w:r w:rsidRPr="00E122E8">
              <w:rPr>
                <w:rFonts w:ascii="Courier New" w:eastAsia="Courier New" w:hAnsi="Courier New" w:cs="Courier New"/>
                <w:color w:val="2F5496" w:themeColor="accent1" w:themeShade="BF"/>
                <w:sz w:val="18"/>
                <w:szCs w:val="18"/>
              </w:rPr>
              <w:t>row</w:t>
            </w:r>
            <w:proofErr w:type="spellEnd"/>
            <w:r w:rsidRPr="00E122E8">
              <w:rPr>
                <w:rFonts w:ascii="Courier New" w:eastAsia="Courier New" w:hAnsi="Courier New" w:cs="Courier New"/>
                <w:color w:val="2F5496" w:themeColor="accent1" w:themeShade="BF"/>
                <w:sz w:val="18"/>
                <w:szCs w:val="18"/>
              </w:rPr>
              <w:t>"&gt;</w:t>
            </w:r>
          </w:p>
        </w:tc>
      </w:tr>
      <w:tr w:rsidR="00E122E8" w:rsidRPr="00B508E5" w:rsidTr="007F2221">
        <w:tc>
          <w:tcPr>
            <w:tcW w:w="873" w:type="dxa"/>
            <w:shd w:val="clear" w:color="auto" w:fill="auto"/>
          </w:tcPr>
          <w:p w:rsidR="00E122E8" w:rsidRPr="00B508E5" w:rsidRDefault="00E122E8" w:rsidP="00E122E8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E122E8" w:rsidRPr="00E122E8" w:rsidRDefault="00E122E8" w:rsidP="00E122E8">
            <w:pPr>
              <w:rPr>
                <w:rFonts w:ascii="Courier New" w:eastAsia="Courier New" w:hAnsi="Courier New" w:cs="Courier New"/>
                <w:color w:val="2F5496" w:themeColor="accent1" w:themeShade="BF"/>
                <w:sz w:val="18"/>
                <w:szCs w:val="18"/>
              </w:rPr>
            </w:pPr>
            <w:r w:rsidRPr="00E122E8">
              <w:rPr>
                <w:rFonts w:ascii="Courier New" w:eastAsia="Courier New" w:hAnsi="Courier New" w:cs="Courier New"/>
                <w:color w:val="2F5496" w:themeColor="accent1" w:themeShade="BF"/>
                <w:sz w:val="18"/>
                <w:szCs w:val="18"/>
              </w:rPr>
              <w:t xml:space="preserve">        &lt;</w:t>
            </w:r>
            <w:proofErr w:type="spellStart"/>
            <w:r w:rsidRPr="00E122E8">
              <w:rPr>
                <w:rFonts w:ascii="Courier New" w:eastAsia="Courier New" w:hAnsi="Courier New" w:cs="Courier New"/>
                <w:color w:val="2F5496" w:themeColor="accent1" w:themeShade="BF"/>
                <w:sz w:val="18"/>
                <w:szCs w:val="18"/>
              </w:rPr>
              <w:t>xs:attribute</w:t>
            </w:r>
            <w:proofErr w:type="spellEnd"/>
            <w:r w:rsidRPr="00E122E8">
              <w:rPr>
                <w:rFonts w:ascii="Courier New" w:eastAsia="Courier New" w:hAnsi="Courier New" w:cs="Courier New"/>
                <w:color w:val="2F5496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E122E8">
              <w:rPr>
                <w:rFonts w:ascii="Courier New" w:eastAsia="Courier New" w:hAnsi="Courier New" w:cs="Courier New"/>
                <w:color w:val="2F5496" w:themeColor="accent1" w:themeShade="BF"/>
                <w:sz w:val="18"/>
                <w:szCs w:val="18"/>
              </w:rPr>
              <w:t>name</w:t>
            </w:r>
            <w:proofErr w:type="spellEnd"/>
            <w:r w:rsidRPr="00E122E8">
              <w:rPr>
                <w:rFonts w:ascii="Courier New" w:eastAsia="Courier New" w:hAnsi="Courier New" w:cs="Courier New"/>
                <w:color w:val="2F5496" w:themeColor="accent1" w:themeShade="BF"/>
                <w:sz w:val="18"/>
                <w:szCs w:val="18"/>
              </w:rPr>
              <w:t xml:space="preserve">="SUM_DOG" </w:t>
            </w:r>
            <w:proofErr w:type="spellStart"/>
            <w:r w:rsidRPr="00E122E8">
              <w:rPr>
                <w:rFonts w:ascii="Courier New" w:eastAsia="Courier New" w:hAnsi="Courier New" w:cs="Courier New"/>
                <w:color w:val="2F5496" w:themeColor="accent1" w:themeShade="BF"/>
                <w:sz w:val="18"/>
                <w:szCs w:val="18"/>
              </w:rPr>
              <w:t>type</w:t>
            </w:r>
            <w:proofErr w:type="spellEnd"/>
            <w:r w:rsidRPr="00E122E8">
              <w:rPr>
                <w:rFonts w:ascii="Courier New" w:eastAsia="Courier New" w:hAnsi="Courier New" w:cs="Courier New"/>
                <w:color w:val="2F5496" w:themeColor="accent1" w:themeShade="BF"/>
                <w:sz w:val="18"/>
                <w:szCs w:val="18"/>
              </w:rPr>
              <w:t>="</w:t>
            </w:r>
            <w:proofErr w:type="spellStart"/>
            <w:r w:rsidRPr="00E122E8">
              <w:rPr>
                <w:rFonts w:ascii="Courier New" w:eastAsia="Courier New" w:hAnsi="Courier New" w:cs="Courier New"/>
                <w:color w:val="2F5496" w:themeColor="accent1" w:themeShade="BF"/>
                <w:sz w:val="18"/>
                <w:szCs w:val="18"/>
              </w:rPr>
              <w:t>xs:double</w:t>
            </w:r>
            <w:proofErr w:type="spellEnd"/>
            <w:r w:rsidRPr="00E122E8">
              <w:rPr>
                <w:rFonts w:ascii="Courier New" w:eastAsia="Courier New" w:hAnsi="Courier New" w:cs="Courier New"/>
                <w:color w:val="2F5496" w:themeColor="accent1" w:themeShade="BF"/>
                <w:sz w:val="18"/>
                <w:szCs w:val="18"/>
              </w:rPr>
              <w:t>"/&gt;</w:t>
            </w:r>
          </w:p>
        </w:tc>
      </w:tr>
      <w:tr w:rsidR="00E122E8" w:rsidRPr="00B508E5" w:rsidTr="007F2221">
        <w:tc>
          <w:tcPr>
            <w:tcW w:w="873" w:type="dxa"/>
            <w:shd w:val="clear" w:color="auto" w:fill="auto"/>
          </w:tcPr>
          <w:p w:rsidR="00E122E8" w:rsidRPr="00B508E5" w:rsidRDefault="00E122E8" w:rsidP="00E122E8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E122E8" w:rsidRPr="00E122E8" w:rsidRDefault="00E122E8" w:rsidP="00E122E8">
            <w:pPr>
              <w:rPr>
                <w:rFonts w:ascii="Courier New" w:eastAsia="Courier New" w:hAnsi="Courier New" w:cs="Courier New"/>
                <w:color w:val="2F5496" w:themeColor="accent1" w:themeShade="BF"/>
                <w:sz w:val="18"/>
                <w:szCs w:val="18"/>
              </w:rPr>
            </w:pPr>
            <w:r w:rsidRPr="00E122E8">
              <w:rPr>
                <w:rFonts w:ascii="Courier New" w:eastAsia="Courier New" w:hAnsi="Courier New" w:cs="Courier New"/>
                <w:color w:val="2F5496" w:themeColor="accent1" w:themeShade="BF"/>
                <w:sz w:val="18"/>
                <w:szCs w:val="18"/>
              </w:rPr>
              <w:t xml:space="preserve">     &lt;/</w:t>
            </w:r>
            <w:proofErr w:type="spellStart"/>
            <w:r w:rsidRPr="00E122E8">
              <w:rPr>
                <w:rFonts w:ascii="Courier New" w:eastAsia="Courier New" w:hAnsi="Courier New" w:cs="Courier New"/>
                <w:color w:val="2F5496" w:themeColor="accent1" w:themeShade="BF"/>
                <w:sz w:val="18"/>
                <w:szCs w:val="18"/>
              </w:rPr>
              <w:t>xs:complexType</w:t>
            </w:r>
            <w:proofErr w:type="spellEnd"/>
            <w:r w:rsidRPr="00E122E8">
              <w:rPr>
                <w:rFonts w:ascii="Courier New" w:eastAsia="Courier New" w:hAnsi="Courier New" w:cs="Courier New"/>
                <w:color w:val="2F5496" w:themeColor="accent1" w:themeShade="BF"/>
                <w:sz w:val="18"/>
                <w:szCs w:val="18"/>
              </w:rPr>
              <w:t>&gt;</w:t>
            </w:r>
          </w:p>
        </w:tc>
      </w:tr>
      <w:tr w:rsidR="00E122E8" w:rsidRPr="00B508E5" w:rsidTr="007F2221">
        <w:tc>
          <w:tcPr>
            <w:tcW w:w="873" w:type="dxa"/>
            <w:shd w:val="clear" w:color="auto" w:fill="auto"/>
          </w:tcPr>
          <w:p w:rsidR="00E122E8" w:rsidRPr="00B508E5" w:rsidRDefault="00E122E8" w:rsidP="00E122E8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E122E8" w:rsidRPr="00E122E8" w:rsidRDefault="00E122E8" w:rsidP="00E122E8">
            <w:pPr>
              <w:rPr>
                <w:rFonts w:ascii="Courier New" w:eastAsia="Courier New" w:hAnsi="Courier New" w:cs="Courier New"/>
                <w:color w:val="2F5496" w:themeColor="accent1" w:themeShade="BF"/>
                <w:sz w:val="18"/>
                <w:szCs w:val="18"/>
              </w:rPr>
            </w:pPr>
            <w:r w:rsidRPr="00E122E8">
              <w:rPr>
                <w:rFonts w:ascii="Courier New" w:eastAsia="Courier New" w:hAnsi="Courier New" w:cs="Courier New"/>
                <w:color w:val="2F5496" w:themeColor="accent1" w:themeShade="BF"/>
                <w:sz w:val="18"/>
                <w:szCs w:val="18"/>
              </w:rPr>
              <w:t xml:space="preserve">    &lt;</w:t>
            </w:r>
            <w:proofErr w:type="spellStart"/>
            <w:r w:rsidRPr="00E122E8">
              <w:rPr>
                <w:rFonts w:ascii="Courier New" w:eastAsia="Courier New" w:hAnsi="Courier New" w:cs="Courier New"/>
                <w:color w:val="2F5496" w:themeColor="accent1" w:themeShade="BF"/>
                <w:sz w:val="18"/>
                <w:szCs w:val="18"/>
              </w:rPr>
              <w:t>xs:complexType</w:t>
            </w:r>
            <w:proofErr w:type="spellEnd"/>
            <w:r w:rsidRPr="00E122E8">
              <w:rPr>
                <w:rFonts w:ascii="Courier New" w:eastAsia="Courier New" w:hAnsi="Courier New" w:cs="Courier New"/>
                <w:color w:val="2F5496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E122E8">
              <w:rPr>
                <w:rFonts w:ascii="Courier New" w:eastAsia="Courier New" w:hAnsi="Courier New" w:cs="Courier New"/>
                <w:color w:val="2F5496" w:themeColor="accent1" w:themeShade="BF"/>
                <w:sz w:val="18"/>
                <w:szCs w:val="18"/>
              </w:rPr>
              <w:t>name</w:t>
            </w:r>
            <w:proofErr w:type="spellEnd"/>
            <w:r w:rsidRPr="00E122E8">
              <w:rPr>
                <w:rFonts w:ascii="Courier New" w:eastAsia="Courier New" w:hAnsi="Courier New" w:cs="Courier New"/>
                <w:color w:val="2F5496" w:themeColor="accent1" w:themeShade="BF"/>
                <w:sz w:val="18"/>
                <w:szCs w:val="18"/>
              </w:rPr>
              <w:t>="ORG_CONT_F-</w:t>
            </w:r>
            <w:proofErr w:type="spellStart"/>
            <w:r w:rsidRPr="00E122E8">
              <w:rPr>
                <w:rFonts w:ascii="Courier New" w:eastAsia="Courier New" w:hAnsi="Courier New" w:cs="Courier New"/>
                <w:color w:val="2F5496" w:themeColor="accent1" w:themeShade="BF"/>
                <w:sz w:val="18"/>
                <w:szCs w:val="18"/>
              </w:rPr>
              <w:t>container</w:t>
            </w:r>
            <w:proofErr w:type="spellEnd"/>
            <w:r w:rsidRPr="00E122E8">
              <w:rPr>
                <w:rFonts w:ascii="Courier New" w:eastAsia="Courier New" w:hAnsi="Courier New" w:cs="Courier New"/>
                <w:color w:val="2F5496" w:themeColor="accent1" w:themeShade="BF"/>
                <w:sz w:val="18"/>
                <w:szCs w:val="18"/>
              </w:rPr>
              <w:t>"&gt;</w:t>
            </w:r>
          </w:p>
        </w:tc>
      </w:tr>
      <w:tr w:rsidR="00E122E8" w:rsidRPr="00B508E5" w:rsidTr="007F2221">
        <w:tc>
          <w:tcPr>
            <w:tcW w:w="873" w:type="dxa"/>
            <w:shd w:val="clear" w:color="auto" w:fill="auto"/>
          </w:tcPr>
          <w:p w:rsidR="00E122E8" w:rsidRPr="00B508E5" w:rsidRDefault="00E122E8" w:rsidP="00E122E8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E122E8" w:rsidRPr="00E122E8" w:rsidRDefault="00E122E8" w:rsidP="00E122E8">
            <w:pPr>
              <w:rPr>
                <w:rFonts w:ascii="Courier New" w:eastAsia="Courier New" w:hAnsi="Courier New" w:cs="Courier New"/>
                <w:color w:val="2F5496" w:themeColor="accent1" w:themeShade="BF"/>
                <w:sz w:val="18"/>
                <w:szCs w:val="18"/>
              </w:rPr>
            </w:pPr>
            <w:r w:rsidRPr="00E122E8">
              <w:rPr>
                <w:rFonts w:ascii="Courier New" w:eastAsia="Courier New" w:hAnsi="Courier New" w:cs="Courier New"/>
                <w:color w:val="2F5496" w:themeColor="accent1" w:themeShade="BF"/>
                <w:sz w:val="18"/>
                <w:szCs w:val="18"/>
              </w:rPr>
              <w:t xml:space="preserve">        &lt;</w:t>
            </w:r>
            <w:proofErr w:type="spellStart"/>
            <w:r w:rsidRPr="00E122E8">
              <w:rPr>
                <w:rFonts w:ascii="Courier New" w:eastAsia="Courier New" w:hAnsi="Courier New" w:cs="Courier New"/>
                <w:color w:val="2F5496" w:themeColor="accent1" w:themeShade="BF"/>
                <w:sz w:val="18"/>
                <w:szCs w:val="18"/>
              </w:rPr>
              <w:t>xs:sequence</w:t>
            </w:r>
            <w:proofErr w:type="spellEnd"/>
            <w:r w:rsidRPr="00E122E8">
              <w:rPr>
                <w:rFonts w:ascii="Courier New" w:eastAsia="Courier New" w:hAnsi="Courier New" w:cs="Courier New"/>
                <w:color w:val="2F5496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E122E8">
              <w:rPr>
                <w:rFonts w:ascii="Courier New" w:eastAsia="Courier New" w:hAnsi="Courier New" w:cs="Courier New"/>
                <w:color w:val="2F5496" w:themeColor="accent1" w:themeShade="BF"/>
                <w:sz w:val="18"/>
                <w:szCs w:val="18"/>
              </w:rPr>
              <w:t>minOccurs</w:t>
            </w:r>
            <w:proofErr w:type="spellEnd"/>
            <w:r w:rsidRPr="00E122E8">
              <w:rPr>
                <w:rFonts w:ascii="Courier New" w:eastAsia="Courier New" w:hAnsi="Courier New" w:cs="Courier New"/>
                <w:color w:val="2F5496" w:themeColor="accent1" w:themeShade="BF"/>
                <w:sz w:val="18"/>
                <w:szCs w:val="18"/>
              </w:rPr>
              <w:t xml:space="preserve">="0" </w:t>
            </w:r>
            <w:proofErr w:type="spellStart"/>
            <w:r w:rsidRPr="00E122E8">
              <w:rPr>
                <w:rFonts w:ascii="Courier New" w:eastAsia="Courier New" w:hAnsi="Courier New" w:cs="Courier New"/>
                <w:color w:val="2F5496" w:themeColor="accent1" w:themeShade="BF"/>
                <w:sz w:val="18"/>
                <w:szCs w:val="18"/>
              </w:rPr>
              <w:t>maxOccurs</w:t>
            </w:r>
            <w:proofErr w:type="spellEnd"/>
            <w:r w:rsidRPr="00E122E8">
              <w:rPr>
                <w:rFonts w:ascii="Courier New" w:eastAsia="Courier New" w:hAnsi="Courier New" w:cs="Courier New"/>
                <w:color w:val="2F5496" w:themeColor="accent1" w:themeShade="BF"/>
                <w:sz w:val="18"/>
                <w:szCs w:val="18"/>
              </w:rPr>
              <w:t>="</w:t>
            </w:r>
            <w:proofErr w:type="spellStart"/>
            <w:r w:rsidRPr="00E122E8">
              <w:rPr>
                <w:rFonts w:ascii="Courier New" w:eastAsia="Courier New" w:hAnsi="Courier New" w:cs="Courier New"/>
                <w:color w:val="2F5496" w:themeColor="accent1" w:themeShade="BF"/>
                <w:sz w:val="18"/>
                <w:szCs w:val="18"/>
              </w:rPr>
              <w:t>unbounded</w:t>
            </w:r>
            <w:proofErr w:type="spellEnd"/>
            <w:r w:rsidRPr="00E122E8">
              <w:rPr>
                <w:rFonts w:ascii="Courier New" w:eastAsia="Courier New" w:hAnsi="Courier New" w:cs="Courier New"/>
                <w:color w:val="2F5496" w:themeColor="accent1" w:themeShade="BF"/>
                <w:sz w:val="18"/>
                <w:szCs w:val="18"/>
              </w:rPr>
              <w:t>"&gt;</w:t>
            </w:r>
          </w:p>
        </w:tc>
      </w:tr>
      <w:tr w:rsidR="00E122E8" w:rsidRPr="00B508E5" w:rsidTr="007F2221">
        <w:tc>
          <w:tcPr>
            <w:tcW w:w="873" w:type="dxa"/>
            <w:shd w:val="clear" w:color="auto" w:fill="auto"/>
          </w:tcPr>
          <w:p w:rsidR="00E122E8" w:rsidRPr="00B508E5" w:rsidRDefault="00E122E8" w:rsidP="00E122E8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E122E8" w:rsidRPr="00E122E8" w:rsidRDefault="00E122E8" w:rsidP="00E122E8">
            <w:pPr>
              <w:rPr>
                <w:rFonts w:ascii="Courier New" w:eastAsia="Courier New" w:hAnsi="Courier New" w:cs="Courier New"/>
                <w:color w:val="2F5496" w:themeColor="accent1" w:themeShade="BF"/>
                <w:sz w:val="18"/>
                <w:szCs w:val="18"/>
              </w:rPr>
            </w:pPr>
            <w:r w:rsidRPr="00E122E8">
              <w:rPr>
                <w:rFonts w:ascii="Courier New" w:eastAsia="Courier New" w:hAnsi="Courier New" w:cs="Courier New"/>
                <w:color w:val="2F5496" w:themeColor="accent1" w:themeShade="BF"/>
                <w:sz w:val="18"/>
                <w:szCs w:val="18"/>
              </w:rPr>
              <w:t xml:space="preserve">            &lt;</w:t>
            </w:r>
            <w:proofErr w:type="spellStart"/>
            <w:r w:rsidRPr="00E122E8">
              <w:rPr>
                <w:rFonts w:ascii="Courier New" w:eastAsia="Courier New" w:hAnsi="Courier New" w:cs="Courier New"/>
                <w:color w:val="2F5496" w:themeColor="accent1" w:themeShade="BF"/>
                <w:sz w:val="18"/>
                <w:szCs w:val="18"/>
              </w:rPr>
              <w:t>xs:element</w:t>
            </w:r>
            <w:proofErr w:type="spellEnd"/>
            <w:r w:rsidRPr="00E122E8">
              <w:rPr>
                <w:rFonts w:ascii="Courier New" w:eastAsia="Courier New" w:hAnsi="Courier New" w:cs="Courier New"/>
                <w:color w:val="2F5496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E122E8">
              <w:rPr>
                <w:rFonts w:ascii="Courier New" w:eastAsia="Courier New" w:hAnsi="Courier New" w:cs="Courier New"/>
                <w:color w:val="2F5496" w:themeColor="accent1" w:themeShade="BF"/>
                <w:sz w:val="18"/>
                <w:szCs w:val="18"/>
              </w:rPr>
              <w:t>name</w:t>
            </w:r>
            <w:proofErr w:type="spellEnd"/>
            <w:r w:rsidRPr="00E122E8">
              <w:rPr>
                <w:rFonts w:ascii="Courier New" w:eastAsia="Courier New" w:hAnsi="Courier New" w:cs="Courier New"/>
                <w:color w:val="2F5496" w:themeColor="accent1" w:themeShade="BF"/>
                <w:sz w:val="18"/>
                <w:szCs w:val="18"/>
              </w:rPr>
              <w:t>="</w:t>
            </w:r>
            <w:proofErr w:type="spellStart"/>
            <w:r w:rsidRPr="00E122E8">
              <w:rPr>
                <w:rFonts w:ascii="Courier New" w:eastAsia="Courier New" w:hAnsi="Courier New" w:cs="Courier New"/>
                <w:color w:val="2F5496" w:themeColor="accent1" w:themeShade="BF"/>
                <w:sz w:val="18"/>
                <w:szCs w:val="18"/>
              </w:rPr>
              <w:t>row</w:t>
            </w:r>
            <w:proofErr w:type="spellEnd"/>
            <w:r w:rsidRPr="00E122E8">
              <w:rPr>
                <w:rFonts w:ascii="Courier New" w:eastAsia="Courier New" w:hAnsi="Courier New" w:cs="Courier New"/>
                <w:color w:val="2F5496" w:themeColor="accent1" w:themeShade="BF"/>
                <w:sz w:val="18"/>
                <w:szCs w:val="18"/>
              </w:rPr>
              <w:t xml:space="preserve">" </w:t>
            </w:r>
            <w:proofErr w:type="spellStart"/>
            <w:r w:rsidRPr="00E122E8">
              <w:rPr>
                <w:rFonts w:ascii="Courier New" w:eastAsia="Courier New" w:hAnsi="Courier New" w:cs="Courier New"/>
                <w:color w:val="2F5496" w:themeColor="accent1" w:themeShade="BF"/>
                <w:sz w:val="18"/>
                <w:szCs w:val="18"/>
              </w:rPr>
              <w:t>type</w:t>
            </w:r>
            <w:proofErr w:type="spellEnd"/>
            <w:r w:rsidRPr="00E122E8">
              <w:rPr>
                <w:rFonts w:ascii="Courier New" w:eastAsia="Courier New" w:hAnsi="Courier New" w:cs="Courier New"/>
                <w:color w:val="2F5496" w:themeColor="accent1" w:themeShade="BF"/>
                <w:sz w:val="18"/>
                <w:szCs w:val="18"/>
              </w:rPr>
              <w:t>="ORG_CONT_F-</w:t>
            </w:r>
            <w:proofErr w:type="spellStart"/>
            <w:r w:rsidRPr="00E122E8">
              <w:rPr>
                <w:rFonts w:ascii="Courier New" w:eastAsia="Courier New" w:hAnsi="Courier New" w:cs="Courier New"/>
                <w:color w:val="2F5496" w:themeColor="accent1" w:themeShade="BF"/>
                <w:sz w:val="18"/>
                <w:szCs w:val="18"/>
              </w:rPr>
              <w:t>row</w:t>
            </w:r>
            <w:proofErr w:type="spellEnd"/>
            <w:r w:rsidRPr="00E122E8">
              <w:rPr>
                <w:rFonts w:ascii="Courier New" w:eastAsia="Courier New" w:hAnsi="Courier New" w:cs="Courier New"/>
                <w:color w:val="2F5496" w:themeColor="accent1" w:themeShade="BF"/>
                <w:sz w:val="18"/>
                <w:szCs w:val="18"/>
              </w:rPr>
              <w:t>"/&gt;</w:t>
            </w:r>
          </w:p>
        </w:tc>
      </w:tr>
      <w:tr w:rsidR="00E122E8" w:rsidRPr="00B508E5" w:rsidTr="007F2221">
        <w:tc>
          <w:tcPr>
            <w:tcW w:w="873" w:type="dxa"/>
            <w:shd w:val="clear" w:color="auto" w:fill="auto"/>
          </w:tcPr>
          <w:p w:rsidR="00E122E8" w:rsidRPr="00B508E5" w:rsidRDefault="00E122E8" w:rsidP="00E122E8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E122E8" w:rsidRPr="00E122E8" w:rsidRDefault="00E122E8" w:rsidP="00E122E8">
            <w:pPr>
              <w:rPr>
                <w:rFonts w:ascii="Courier New" w:eastAsia="Courier New" w:hAnsi="Courier New" w:cs="Courier New"/>
                <w:color w:val="2F5496" w:themeColor="accent1" w:themeShade="BF"/>
                <w:sz w:val="18"/>
                <w:szCs w:val="18"/>
              </w:rPr>
            </w:pPr>
            <w:r w:rsidRPr="00E122E8">
              <w:rPr>
                <w:rFonts w:ascii="Courier New" w:eastAsia="Courier New" w:hAnsi="Courier New" w:cs="Courier New"/>
                <w:color w:val="2F5496" w:themeColor="accent1" w:themeShade="BF"/>
                <w:sz w:val="18"/>
                <w:szCs w:val="18"/>
              </w:rPr>
              <w:t xml:space="preserve">        &lt;/</w:t>
            </w:r>
            <w:proofErr w:type="spellStart"/>
            <w:r w:rsidRPr="00E122E8">
              <w:rPr>
                <w:rFonts w:ascii="Courier New" w:eastAsia="Courier New" w:hAnsi="Courier New" w:cs="Courier New"/>
                <w:color w:val="2F5496" w:themeColor="accent1" w:themeShade="BF"/>
                <w:sz w:val="18"/>
                <w:szCs w:val="18"/>
              </w:rPr>
              <w:t>xs:sequence</w:t>
            </w:r>
            <w:proofErr w:type="spellEnd"/>
            <w:r w:rsidRPr="00E122E8">
              <w:rPr>
                <w:rFonts w:ascii="Courier New" w:eastAsia="Courier New" w:hAnsi="Courier New" w:cs="Courier New"/>
                <w:color w:val="2F5496" w:themeColor="accent1" w:themeShade="BF"/>
                <w:sz w:val="18"/>
                <w:szCs w:val="18"/>
              </w:rPr>
              <w:t>&gt;</w:t>
            </w:r>
          </w:p>
        </w:tc>
      </w:tr>
      <w:tr w:rsidR="00E122E8" w:rsidRPr="00B508E5" w:rsidTr="007F2221">
        <w:tc>
          <w:tcPr>
            <w:tcW w:w="873" w:type="dxa"/>
            <w:shd w:val="clear" w:color="auto" w:fill="auto"/>
          </w:tcPr>
          <w:p w:rsidR="00E122E8" w:rsidRPr="00B508E5" w:rsidRDefault="00E122E8" w:rsidP="00E122E8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E122E8" w:rsidRPr="00E122E8" w:rsidRDefault="00E122E8" w:rsidP="00E122E8">
            <w:pPr>
              <w:rPr>
                <w:rFonts w:ascii="Courier New" w:eastAsia="Courier New" w:hAnsi="Courier New" w:cs="Courier New"/>
                <w:color w:val="2F5496" w:themeColor="accent1" w:themeShade="BF"/>
                <w:sz w:val="18"/>
                <w:szCs w:val="18"/>
              </w:rPr>
            </w:pPr>
            <w:r w:rsidRPr="00E122E8">
              <w:rPr>
                <w:rFonts w:ascii="Courier New" w:eastAsia="Courier New" w:hAnsi="Courier New" w:cs="Courier New"/>
                <w:color w:val="2F5496" w:themeColor="accent1" w:themeShade="BF"/>
                <w:sz w:val="18"/>
                <w:szCs w:val="18"/>
              </w:rPr>
              <w:t xml:space="preserve">    &lt;/</w:t>
            </w:r>
            <w:proofErr w:type="spellStart"/>
            <w:r w:rsidRPr="00E122E8">
              <w:rPr>
                <w:rFonts w:ascii="Courier New" w:eastAsia="Courier New" w:hAnsi="Courier New" w:cs="Courier New"/>
                <w:color w:val="2F5496" w:themeColor="accent1" w:themeShade="BF"/>
                <w:sz w:val="18"/>
                <w:szCs w:val="18"/>
              </w:rPr>
              <w:t>xs:complexType</w:t>
            </w:r>
            <w:proofErr w:type="spellEnd"/>
            <w:r w:rsidRPr="00E122E8">
              <w:rPr>
                <w:rFonts w:ascii="Courier New" w:eastAsia="Courier New" w:hAnsi="Courier New" w:cs="Courier New"/>
                <w:color w:val="2F5496" w:themeColor="accent1" w:themeShade="BF"/>
                <w:sz w:val="18"/>
                <w:szCs w:val="18"/>
              </w:rPr>
              <w:t>&gt;</w:t>
            </w:r>
          </w:p>
        </w:tc>
      </w:tr>
      <w:tr w:rsidR="00991EA1" w:rsidRPr="00B508E5" w:rsidTr="007F2221">
        <w:tc>
          <w:tcPr>
            <w:tcW w:w="873" w:type="dxa"/>
            <w:shd w:val="clear" w:color="auto" w:fill="auto"/>
          </w:tcPr>
          <w:p w:rsidR="00991EA1" w:rsidRPr="00B508E5" w:rsidRDefault="00991EA1" w:rsidP="00991EA1">
            <w:pPr>
              <w:pStyle w:val="a"/>
              <w:numPr>
                <w:ilvl w:val="0"/>
                <w:numId w:val="2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772" w:type="dxa"/>
            <w:shd w:val="clear" w:color="auto" w:fill="auto"/>
          </w:tcPr>
          <w:p w:rsidR="00991EA1" w:rsidRPr="00B508E5" w:rsidRDefault="00991EA1" w:rsidP="007F2221">
            <w:pPr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&lt;/</w:t>
            </w:r>
            <w:proofErr w:type="spellStart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xs:schema</w:t>
            </w:r>
            <w:proofErr w:type="spellEnd"/>
            <w:r w:rsidRPr="00B508E5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&gt;</w:t>
            </w:r>
          </w:p>
        </w:tc>
      </w:tr>
    </w:tbl>
    <w:p w:rsidR="00991EA1" w:rsidRPr="001712E1" w:rsidRDefault="00991EA1" w:rsidP="00991EA1">
      <w:pPr>
        <w:rPr>
          <w:color w:val="000000" w:themeColor="text1"/>
          <w:sz w:val="28"/>
          <w:szCs w:val="28"/>
        </w:rPr>
      </w:pPr>
    </w:p>
    <w:p w:rsidR="00991EA1" w:rsidRPr="00400AA9" w:rsidRDefault="00991EA1" w:rsidP="0034401C">
      <w:pPr>
        <w:ind w:firstLine="360"/>
        <w:jc w:val="both"/>
        <w:rPr>
          <w:sz w:val="28"/>
          <w:szCs w:val="28"/>
        </w:rPr>
      </w:pPr>
    </w:p>
    <w:sectPr w:rsidR="00991EA1" w:rsidRPr="00400AA9" w:rsidSect="00321EBF">
      <w:headerReference w:type="first" r:id="rId21"/>
      <w:footerReference w:type="first" r:id="rId22"/>
      <w:pgSz w:w="12240" w:h="15840"/>
      <w:pgMar w:top="1134" w:right="1134" w:bottom="1134" w:left="1134" w:header="709" w:footer="22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6F3" w:rsidRDefault="00C016F3" w:rsidP="00843F94">
      <w:r>
        <w:separator/>
      </w:r>
    </w:p>
  </w:endnote>
  <w:endnote w:type="continuationSeparator" w:id="0">
    <w:p w:rsidR="00C016F3" w:rsidRDefault="00C016F3" w:rsidP="0084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38F" w:rsidRPr="00801475" w:rsidRDefault="001D138F">
    <w:pPr>
      <w:pStyle w:val="a6"/>
      <w:rPr>
        <w:color w:val="A6A6A6"/>
        <w:sz w:val="16"/>
        <w:szCs w:val="16"/>
      </w:rPr>
    </w:pPr>
    <w:r w:rsidRPr="00801475">
      <w:rPr>
        <w:color w:val="A6A6A6"/>
        <w:sz w:val="16"/>
        <w:szCs w:val="16"/>
        <w:lang w:val="ru-RU"/>
      </w:rPr>
      <w:t xml:space="preserve"> </w:t>
    </w:r>
    <w:r w:rsidRPr="00801475">
      <w:rPr>
        <w:color w:val="A6A6A6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6F3" w:rsidRDefault="00C016F3" w:rsidP="00843F94">
      <w:r>
        <w:separator/>
      </w:r>
    </w:p>
  </w:footnote>
  <w:footnote w:type="continuationSeparator" w:id="0">
    <w:p w:rsidR="00C016F3" w:rsidRDefault="00C016F3" w:rsidP="0084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4444022"/>
      <w:docPartObj>
        <w:docPartGallery w:val="Page Numbers (Top of Page)"/>
        <w:docPartUnique/>
      </w:docPartObj>
    </w:sdtPr>
    <w:sdtContent>
      <w:p w:rsidR="001D138F" w:rsidRDefault="001D138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2E8">
          <w:rPr>
            <w:noProof/>
          </w:rPr>
          <w:t>2</w:t>
        </w:r>
        <w:r>
          <w:fldChar w:fldCharType="end"/>
        </w:r>
      </w:p>
    </w:sdtContent>
  </w:sdt>
  <w:p w:rsidR="001D138F" w:rsidRDefault="001D138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3176575"/>
      <w:docPartObj>
        <w:docPartGallery w:val="Page Numbers (Top of Page)"/>
        <w:docPartUnique/>
      </w:docPartObj>
    </w:sdtPr>
    <w:sdtContent>
      <w:p w:rsidR="001D138F" w:rsidRDefault="001D138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2E8">
          <w:rPr>
            <w:noProof/>
          </w:rPr>
          <w:t>6</w:t>
        </w:r>
        <w:r>
          <w:fldChar w:fldCharType="end"/>
        </w:r>
      </w:p>
    </w:sdtContent>
  </w:sdt>
  <w:p w:rsidR="001D138F" w:rsidRDefault="001D138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38F" w:rsidRPr="00D224B1" w:rsidRDefault="001D138F" w:rsidP="002D326F">
    <w:pPr>
      <w:keepNext/>
      <w:spacing w:before="120" w:after="120"/>
      <w:jc w:val="center"/>
      <w:rPr>
        <w:i/>
        <w:lang w:eastAsia="ru-RU"/>
      </w:rPr>
    </w:pPr>
  </w:p>
  <w:p w:rsidR="001D138F" w:rsidRPr="002D326F" w:rsidRDefault="001D138F" w:rsidP="002D326F">
    <w:pPr>
      <w:keepNext/>
      <w:spacing w:before="120" w:after="120"/>
      <w:jc w:val="center"/>
      <w:rPr>
        <w:b/>
        <w:caps/>
        <w:spacing w:val="100"/>
        <w:sz w:val="28"/>
        <w:szCs w:val="28"/>
        <w:lang w:eastAsia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74F22"/>
    <w:multiLevelType w:val="hybridMultilevel"/>
    <w:tmpl w:val="B7E42588"/>
    <w:lvl w:ilvl="0" w:tplc="B89CEB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451F7E"/>
    <w:multiLevelType w:val="hybridMultilevel"/>
    <w:tmpl w:val="117E54D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7056C"/>
    <w:multiLevelType w:val="hybridMultilevel"/>
    <w:tmpl w:val="61A6927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717147"/>
    <w:multiLevelType w:val="hybridMultilevel"/>
    <w:tmpl w:val="61EE6F4C"/>
    <w:lvl w:ilvl="0" w:tplc="A20422D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40ED0"/>
    <w:multiLevelType w:val="hybridMultilevel"/>
    <w:tmpl w:val="C06A5BA8"/>
    <w:lvl w:ilvl="0" w:tplc="86E0C804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2346078"/>
    <w:multiLevelType w:val="hybridMultilevel"/>
    <w:tmpl w:val="61A6927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1C357D"/>
    <w:multiLevelType w:val="hybridMultilevel"/>
    <w:tmpl w:val="61A6927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163751"/>
    <w:multiLevelType w:val="hybridMultilevel"/>
    <w:tmpl w:val="FBD85498"/>
    <w:lvl w:ilvl="0" w:tplc="C694AA66">
      <w:start w:val="1"/>
      <w:numFmt w:val="decimal"/>
      <w:pStyle w:val="a"/>
      <w:lvlText w:val="Додаток 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2D1412A1"/>
    <w:multiLevelType w:val="multilevel"/>
    <w:tmpl w:val="BFC213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A20B8"/>
    <w:multiLevelType w:val="hybridMultilevel"/>
    <w:tmpl w:val="C58053B8"/>
    <w:lvl w:ilvl="0" w:tplc="CB30733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0353012"/>
    <w:multiLevelType w:val="hybridMultilevel"/>
    <w:tmpl w:val="61A6927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896245"/>
    <w:multiLevelType w:val="hybridMultilevel"/>
    <w:tmpl w:val="6D3AB058"/>
    <w:lvl w:ilvl="0" w:tplc="F27891F2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485AFD"/>
    <w:multiLevelType w:val="hybridMultilevel"/>
    <w:tmpl w:val="32E275E6"/>
    <w:lvl w:ilvl="0" w:tplc="8966A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203031"/>
    <w:multiLevelType w:val="hybridMultilevel"/>
    <w:tmpl w:val="0B202D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A2721"/>
    <w:multiLevelType w:val="hybridMultilevel"/>
    <w:tmpl w:val="61A6927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764420"/>
    <w:multiLevelType w:val="hybridMultilevel"/>
    <w:tmpl w:val="6C127A76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3500C45"/>
    <w:multiLevelType w:val="hybridMultilevel"/>
    <w:tmpl w:val="104A2E64"/>
    <w:lvl w:ilvl="0" w:tplc="DCE01BA6">
      <w:start w:val="5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5EC21C7"/>
    <w:multiLevelType w:val="hybridMultilevel"/>
    <w:tmpl w:val="30F8E15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E97F1A"/>
    <w:multiLevelType w:val="hybridMultilevel"/>
    <w:tmpl w:val="61A6927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182729"/>
    <w:multiLevelType w:val="hybridMultilevel"/>
    <w:tmpl w:val="61A6927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B44A4C"/>
    <w:multiLevelType w:val="hybridMultilevel"/>
    <w:tmpl w:val="2FB6A062"/>
    <w:lvl w:ilvl="0" w:tplc="C9B6CB3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2D4146"/>
    <w:multiLevelType w:val="hybridMultilevel"/>
    <w:tmpl w:val="EAB6C9FA"/>
    <w:lvl w:ilvl="0" w:tplc="68BE97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FD6D2C"/>
    <w:multiLevelType w:val="hybridMultilevel"/>
    <w:tmpl w:val="1DA00DF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B87E36"/>
    <w:multiLevelType w:val="hybridMultilevel"/>
    <w:tmpl w:val="61A6927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DD722F"/>
    <w:multiLevelType w:val="hybridMultilevel"/>
    <w:tmpl w:val="3F2629D8"/>
    <w:lvl w:ilvl="0" w:tplc="C0E4746C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b w:val="0"/>
        <w:bCs w:val="0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EF1DFE"/>
    <w:multiLevelType w:val="hybridMultilevel"/>
    <w:tmpl w:val="1DA00DF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86B2411"/>
    <w:multiLevelType w:val="hybridMultilevel"/>
    <w:tmpl w:val="61A6927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594072"/>
    <w:multiLevelType w:val="hybridMultilevel"/>
    <w:tmpl w:val="10A874C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F80C83"/>
    <w:multiLevelType w:val="hybridMultilevel"/>
    <w:tmpl w:val="082E09A8"/>
    <w:lvl w:ilvl="0" w:tplc="B89CEB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910672"/>
    <w:multiLevelType w:val="hybridMultilevel"/>
    <w:tmpl w:val="0258371E"/>
    <w:lvl w:ilvl="0" w:tplc="9E34B8E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356B4F"/>
    <w:multiLevelType w:val="hybridMultilevel"/>
    <w:tmpl w:val="14C671AC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9FD30AB"/>
    <w:multiLevelType w:val="hybridMultilevel"/>
    <w:tmpl w:val="117E54D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125E4B"/>
    <w:multiLevelType w:val="hybridMultilevel"/>
    <w:tmpl w:val="C5806068"/>
    <w:lvl w:ilvl="0" w:tplc="459CDA36">
      <w:start w:val="5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7E7C30A1"/>
    <w:multiLevelType w:val="hybridMultilevel"/>
    <w:tmpl w:val="1DA00DF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3"/>
  </w:num>
  <w:num w:numId="3">
    <w:abstractNumId w:val="27"/>
  </w:num>
  <w:num w:numId="4">
    <w:abstractNumId w:val="22"/>
  </w:num>
  <w:num w:numId="5">
    <w:abstractNumId w:val="30"/>
  </w:num>
  <w:num w:numId="6">
    <w:abstractNumId w:val="25"/>
  </w:num>
  <w:num w:numId="7">
    <w:abstractNumId w:val="33"/>
  </w:num>
  <w:num w:numId="8">
    <w:abstractNumId w:val="2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6"/>
  </w:num>
  <w:num w:numId="14">
    <w:abstractNumId w:val="17"/>
  </w:num>
  <w:num w:numId="15">
    <w:abstractNumId w:val="20"/>
  </w:num>
  <w:num w:numId="16">
    <w:abstractNumId w:val="18"/>
  </w:num>
  <w:num w:numId="17">
    <w:abstractNumId w:val="12"/>
  </w:num>
  <w:num w:numId="18">
    <w:abstractNumId w:val="7"/>
  </w:num>
  <w:num w:numId="19">
    <w:abstractNumId w:val="29"/>
  </w:num>
  <w:num w:numId="20">
    <w:abstractNumId w:val="28"/>
  </w:num>
  <w:num w:numId="21">
    <w:abstractNumId w:val="11"/>
  </w:num>
  <w:num w:numId="22">
    <w:abstractNumId w:val="19"/>
  </w:num>
  <w:num w:numId="23">
    <w:abstractNumId w:val="26"/>
  </w:num>
  <w:num w:numId="24">
    <w:abstractNumId w:val="6"/>
  </w:num>
  <w:num w:numId="25">
    <w:abstractNumId w:val="5"/>
  </w:num>
  <w:num w:numId="26">
    <w:abstractNumId w:val="2"/>
  </w:num>
  <w:num w:numId="27">
    <w:abstractNumId w:val="10"/>
  </w:num>
  <w:num w:numId="28">
    <w:abstractNumId w:val="14"/>
  </w:num>
  <w:num w:numId="29">
    <w:abstractNumId w:val="23"/>
  </w:num>
  <w:num w:numId="30">
    <w:abstractNumId w:val="0"/>
  </w:num>
  <w:num w:numId="31">
    <w:abstractNumId w:val="3"/>
  </w:num>
  <w:num w:numId="32">
    <w:abstractNumId w:val="21"/>
  </w:num>
  <w:num w:numId="33">
    <w:abstractNumId w:val="32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007"/>
    <w:rsid w:val="000016AA"/>
    <w:rsid w:val="000024D8"/>
    <w:rsid w:val="000031CA"/>
    <w:rsid w:val="000053FE"/>
    <w:rsid w:val="00007136"/>
    <w:rsid w:val="00011A97"/>
    <w:rsid w:val="00013647"/>
    <w:rsid w:val="00016DEE"/>
    <w:rsid w:val="000276C3"/>
    <w:rsid w:val="0003256F"/>
    <w:rsid w:val="00045209"/>
    <w:rsid w:val="0004642B"/>
    <w:rsid w:val="00047031"/>
    <w:rsid w:val="00063487"/>
    <w:rsid w:val="00072A56"/>
    <w:rsid w:val="000830AC"/>
    <w:rsid w:val="00083744"/>
    <w:rsid w:val="000959A9"/>
    <w:rsid w:val="00096B57"/>
    <w:rsid w:val="000A5504"/>
    <w:rsid w:val="000B194D"/>
    <w:rsid w:val="000B231B"/>
    <w:rsid w:val="000B3627"/>
    <w:rsid w:val="000B5263"/>
    <w:rsid w:val="000C7F8D"/>
    <w:rsid w:val="000D7764"/>
    <w:rsid w:val="000E60F0"/>
    <w:rsid w:val="000E730A"/>
    <w:rsid w:val="000F435C"/>
    <w:rsid w:val="0010363C"/>
    <w:rsid w:val="00113453"/>
    <w:rsid w:val="0011541D"/>
    <w:rsid w:val="00121BB7"/>
    <w:rsid w:val="0012493E"/>
    <w:rsid w:val="00136E55"/>
    <w:rsid w:val="00137B08"/>
    <w:rsid w:val="00141077"/>
    <w:rsid w:val="00144118"/>
    <w:rsid w:val="00164E60"/>
    <w:rsid w:val="00165BDF"/>
    <w:rsid w:val="00167F02"/>
    <w:rsid w:val="00170CB3"/>
    <w:rsid w:val="0017187C"/>
    <w:rsid w:val="001727F7"/>
    <w:rsid w:val="0017792A"/>
    <w:rsid w:val="0018117D"/>
    <w:rsid w:val="001844B4"/>
    <w:rsid w:val="00184BBE"/>
    <w:rsid w:val="00193594"/>
    <w:rsid w:val="001973D7"/>
    <w:rsid w:val="001A354F"/>
    <w:rsid w:val="001A4B98"/>
    <w:rsid w:val="001A6545"/>
    <w:rsid w:val="001A70D0"/>
    <w:rsid w:val="001B0270"/>
    <w:rsid w:val="001B2BCD"/>
    <w:rsid w:val="001B5AC1"/>
    <w:rsid w:val="001C0066"/>
    <w:rsid w:val="001C3C6A"/>
    <w:rsid w:val="001C75A6"/>
    <w:rsid w:val="001C7ED8"/>
    <w:rsid w:val="001D138F"/>
    <w:rsid w:val="001D16C4"/>
    <w:rsid w:val="001D2593"/>
    <w:rsid w:val="001D69D8"/>
    <w:rsid w:val="001D710A"/>
    <w:rsid w:val="001F5E64"/>
    <w:rsid w:val="001F7A92"/>
    <w:rsid w:val="002100EB"/>
    <w:rsid w:val="00222F39"/>
    <w:rsid w:val="00223CA7"/>
    <w:rsid w:val="0023355D"/>
    <w:rsid w:val="00242007"/>
    <w:rsid w:val="00244774"/>
    <w:rsid w:val="00244EC3"/>
    <w:rsid w:val="002509CF"/>
    <w:rsid w:val="0025541E"/>
    <w:rsid w:val="00260CA6"/>
    <w:rsid w:val="002626B2"/>
    <w:rsid w:val="00262AF4"/>
    <w:rsid w:val="002634FB"/>
    <w:rsid w:val="00266634"/>
    <w:rsid w:val="00272C27"/>
    <w:rsid w:val="002829C8"/>
    <w:rsid w:val="0028660C"/>
    <w:rsid w:val="002929B0"/>
    <w:rsid w:val="00294FE1"/>
    <w:rsid w:val="002A21C8"/>
    <w:rsid w:val="002B32EF"/>
    <w:rsid w:val="002B3BDA"/>
    <w:rsid w:val="002B6DF7"/>
    <w:rsid w:val="002C38D0"/>
    <w:rsid w:val="002D2FBF"/>
    <w:rsid w:val="002D326F"/>
    <w:rsid w:val="002D3F28"/>
    <w:rsid w:val="002D4701"/>
    <w:rsid w:val="002D67EA"/>
    <w:rsid w:val="002D6E1F"/>
    <w:rsid w:val="002E6AC3"/>
    <w:rsid w:val="002F0CEF"/>
    <w:rsid w:val="002F1FD2"/>
    <w:rsid w:val="00301363"/>
    <w:rsid w:val="00304224"/>
    <w:rsid w:val="003048BF"/>
    <w:rsid w:val="00310858"/>
    <w:rsid w:val="00315093"/>
    <w:rsid w:val="003172C8"/>
    <w:rsid w:val="0032009B"/>
    <w:rsid w:val="00320E94"/>
    <w:rsid w:val="00321EBF"/>
    <w:rsid w:val="00323730"/>
    <w:rsid w:val="003271AC"/>
    <w:rsid w:val="003307C6"/>
    <w:rsid w:val="0034401C"/>
    <w:rsid w:val="003544DC"/>
    <w:rsid w:val="0036224C"/>
    <w:rsid w:val="00370028"/>
    <w:rsid w:val="0037612C"/>
    <w:rsid w:val="00382A2B"/>
    <w:rsid w:val="00384492"/>
    <w:rsid w:val="00393046"/>
    <w:rsid w:val="00394615"/>
    <w:rsid w:val="003C0FC1"/>
    <w:rsid w:val="003C4340"/>
    <w:rsid w:val="003C4C1A"/>
    <w:rsid w:val="003C5D33"/>
    <w:rsid w:val="003C6525"/>
    <w:rsid w:val="003C6A44"/>
    <w:rsid w:val="003C6EBE"/>
    <w:rsid w:val="003D1C21"/>
    <w:rsid w:val="003D3C68"/>
    <w:rsid w:val="003D7D52"/>
    <w:rsid w:val="003E0943"/>
    <w:rsid w:val="003E1F90"/>
    <w:rsid w:val="003E31F6"/>
    <w:rsid w:val="003E4DEC"/>
    <w:rsid w:val="003F256D"/>
    <w:rsid w:val="003F4EE6"/>
    <w:rsid w:val="00400AA9"/>
    <w:rsid w:val="004147E6"/>
    <w:rsid w:val="00414922"/>
    <w:rsid w:val="004229D8"/>
    <w:rsid w:val="00423EF5"/>
    <w:rsid w:val="00425525"/>
    <w:rsid w:val="00427175"/>
    <w:rsid w:val="0044083C"/>
    <w:rsid w:val="004504D0"/>
    <w:rsid w:val="00451AF3"/>
    <w:rsid w:val="00453A89"/>
    <w:rsid w:val="00460C3E"/>
    <w:rsid w:val="00464560"/>
    <w:rsid w:val="00466187"/>
    <w:rsid w:val="0047060F"/>
    <w:rsid w:val="00473A19"/>
    <w:rsid w:val="00476559"/>
    <w:rsid w:val="004848C4"/>
    <w:rsid w:val="00490CF9"/>
    <w:rsid w:val="00495F11"/>
    <w:rsid w:val="004A41DB"/>
    <w:rsid w:val="004B63A8"/>
    <w:rsid w:val="004B6D9F"/>
    <w:rsid w:val="004C05EA"/>
    <w:rsid w:val="004C143E"/>
    <w:rsid w:val="004C2B53"/>
    <w:rsid w:val="004C37CD"/>
    <w:rsid w:val="004C3EE2"/>
    <w:rsid w:val="004D3F85"/>
    <w:rsid w:val="004D3FE5"/>
    <w:rsid w:val="004D49E4"/>
    <w:rsid w:val="004E50E4"/>
    <w:rsid w:val="004E6F26"/>
    <w:rsid w:val="004F1FED"/>
    <w:rsid w:val="00510771"/>
    <w:rsid w:val="00520BD0"/>
    <w:rsid w:val="0052131F"/>
    <w:rsid w:val="00526AE2"/>
    <w:rsid w:val="00530585"/>
    <w:rsid w:val="00536BBC"/>
    <w:rsid w:val="00541539"/>
    <w:rsid w:val="0054432C"/>
    <w:rsid w:val="00553088"/>
    <w:rsid w:val="00570174"/>
    <w:rsid w:val="005835D9"/>
    <w:rsid w:val="0058755A"/>
    <w:rsid w:val="00591A80"/>
    <w:rsid w:val="00591BDD"/>
    <w:rsid w:val="005921D0"/>
    <w:rsid w:val="005A7C20"/>
    <w:rsid w:val="005B28CF"/>
    <w:rsid w:val="005B537E"/>
    <w:rsid w:val="005B557A"/>
    <w:rsid w:val="005C4058"/>
    <w:rsid w:val="005E3A79"/>
    <w:rsid w:val="005E3C99"/>
    <w:rsid w:val="005E7CD2"/>
    <w:rsid w:val="005F0174"/>
    <w:rsid w:val="005F14FB"/>
    <w:rsid w:val="005F686E"/>
    <w:rsid w:val="005F7031"/>
    <w:rsid w:val="0060329C"/>
    <w:rsid w:val="00604404"/>
    <w:rsid w:val="00630ABF"/>
    <w:rsid w:val="00637933"/>
    <w:rsid w:val="006405A2"/>
    <w:rsid w:val="0064785D"/>
    <w:rsid w:val="00651CDA"/>
    <w:rsid w:val="00652DB4"/>
    <w:rsid w:val="00660966"/>
    <w:rsid w:val="00671595"/>
    <w:rsid w:val="00696276"/>
    <w:rsid w:val="006A4C3C"/>
    <w:rsid w:val="006B0741"/>
    <w:rsid w:val="006B3B76"/>
    <w:rsid w:val="006D2B07"/>
    <w:rsid w:val="006D3C79"/>
    <w:rsid w:val="006D7CB1"/>
    <w:rsid w:val="006E071C"/>
    <w:rsid w:val="006E2AEF"/>
    <w:rsid w:val="006E3F28"/>
    <w:rsid w:val="006E40C5"/>
    <w:rsid w:val="006E41B5"/>
    <w:rsid w:val="006E41EC"/>
    <w:rsid w:val="006E4596"/>
    <w:rsid w:val="006F61DD"/>
    <w:rsid w:val="00712D19"/>
    <w:rsid w:val="007272A5"/>
    <w:rsid w:val="00730083"/>
    <w:rsid w:val="00736516"/>
    <w:rsid w:val="0075693C"/>
    <w:rsid w:val="00761E55"/>
    <w:rsid w:val="00764EBF"/>
    <w:rsid w:val="00767D46"/>
    <w:rsid w:val="00770C98"/>
    <w:rsid w:val="00780859"/>
    <w:rsid w:val="007836BA"/>
    <w:rsid w:val="00783A5B"/>
    <w:rsid w:val="00791E72"/>
    <w:rsid w:val="007933D1"/>
    <w:rsid w:val="00796191"/>
    <w:rsid w:val="00797E6D"/>
    <w:rsid w:val="007C2819"/>
    <w:rsid w:val="007C491C"/>
    <w:rsid w:val="007E71D3"/>
    <w:rsid w:val="007F1654"/>
    <w:rsid w:val="007F2221"/>
    <w:rsid w:val="00801475"/>
    <w:rsid w:val="00814434"/>
    <w:rsid w:val="00821F14"/>
    <w:rsid w:val="008243FB"/>
    <w:rsid w:val="008265E3"/>
    <w:rsid w:val="00843F94"/>
    <w:rsid w:val="0085205C"/>
    <w:rsid w:val="00852C03"/>
    <w:rsid w:val="00856821"/>
    <w:rsid w:val="00857D53"/>
    <w:rsid w:val="00861EF3"/>
    <w:rsid w:val="00862C63"/>
    <w:rsid w:val="00867932"/>
    <w:rsid w:val="008706BB"/>
    <w:rsid w:val="0087157B"/>
    <w:rsid w:val="00875D92"/>
    <w:rsid w:val="008817DC"/>
    <w:rsid w:val="008838DF"/>
    <w:rsid w:val="0088755D"/>
    <w:rsid w:val="008906CA"/>
    <w:rsid w:val="00892870"/>
    <w:rsid w:val="008A4F5B"/>
    <w:rsid w:val="008B1672"/>
    <w:rsid w:val="008C4D68"/>
    <w:rsid w:val="008D5025"/>
    <w:rsid w:val="008F5A2B"/>
    <w:rsid w:val="00904043"/>
    <w:rsid w:val="009138BB"/>
    <w:rsid w:val="00914A3B"/>
    <w:rsid w:val="00917BE3"/>
    <w:rsid w:val="00920BD0"/>
    <w:rsid w:val="00940ADB"/>
    <w:rsid w:val="00945B07"/>
    <w:rsid w:val="009500EC"/>
    <w:rsid w:val="009656C3"/>
    <w:rsid w:val="009714BD"/>
    <w:rsid w:val="00985D31"/>
    <w:rsid w:val="009879E5"/>
    <w:rsid w:val="00990DE1"/>
    <w:rsid w:val="00991EA1"/>
    <w:rsid w:val="009945EA"/>
    <w:rsid w:val="009B20C3"/>
    <w:rsid w:val="009B378B"/>
    <w:rsid w:val="009B5DE8"/>
    <w:rsid w:val="009C1254"/>
    <w:rsid w:val="009D25CD"/>
    <w:rsid w:val="009F39B3"/>
    <w:rsid w:val="00A01BB0"/>
    <w:rsid w:val="00A05EF9"/>
    <w:rsid w:val="00A23366"/>
    <w:rsid w:val="00A23671"/>
    <w:rsid w:val="00A3000F"/>
    <w:rsid w:val="00A30057"/>
    <w:rsid w:val="00A51377"/>
    <w:rsid w:val="00A53B6A"/>
    <w:rsid w:val="00A5460B"/>
    <w:rsid w:val="00A6277B"/>
    <w:rsid w:val="00A666B9"/>
    <w:rsid w:val="00A71C82"/>
    <w:rsid w:val="00A72D65"/>
    <w:rsid w:val="00A74510"/>
    <w:rsid w:val="00A803B0"/>
    <w:rsid w:val="00A828CE"/>
    <w:rsid w:val="00A90AC3"/>
    <w:rsid w:val="00A90E4D"/>
    <w:rsid w:val="00AA56C1"/>
    <w:rsid w:val="00AB172B"/>
    <w:rsid w:val="00AB2CA3"/>
    <w:rsid w:val="00AC2960"/>
    <w:rsid w:val="00AC2AE5"/>
    <w:rsid w:val="00AC696E"/>
    <w:rsid w:val="00AD6DF3"/>
    <w:rsid w:val="00AE0A74"/>
    <w:rsid w:val="00AE20B8"/>
    <w:rsid w:val="00AE296E"/>
    <w:rsid w:val="00B00ABE"/>
    <w:rsid w:val="00B01268"/>
    <w:rsid w:val="00B05D50"/>
    <w:rsid w:val="00B12C7F"/>
    <w:rsid w:val="00B22AC0"/>
    <w:rsid w:val="00B33F6D"/>
    <w:rsid w:val="00B4010E"/>
    <w:rsid w:val="00B4159E"/>
    <w:rsid w:val="00B46267"/>
    <w:rsid w:val="00B74018"/>
    <w:rsid w:val="00B94704"/>
    <w:rsid w:val="00BA1D2E"/>
    <w:rsid w:val="00BA3C02"/>
    <w:rsid w:val="00BA5ECE"/>
    <w:rsid w:val="00BC18E4"/>
    <w:rsid w:val="00BC3F54"/>
    <w:rsid w:val="00BC4AB6"/>
    <w:rsid w:val="00BC75F1"/>
    <w:rsid w:val="00BD69A0"/>
    <w:rsid w:val="00BE21C8"/>
    <w:rsid w:val="00BF32BE"/>
    <w:rsid w:val="00BF74E9"/>
    <w:rsid w:val="00BF78BE"/>
    <w:rsid w:val="00C016F3"/>
    <w:rsid w:val="00C15CE4"/>
    <w:rsid w:val="00C235FE"/>
    <w:rsid w:val="00C3393B"/>
    <w:rsid w:val="00C344CC"/>
    <w:rsid w:val="00C41228"/>
    <w:rsid w:val="00C43CAE"/>
    <w:rsid w:val="00C46AC2"/>
    <w:rsid w:val="00C50D98"/>
    <w:rsid w:val="00C56048"/>
    <w:rsid w:val="00C60778"/>
    <w:rsid w:val="00C6142D"/>
    <w:rsid w:val="00C6553A"/>
    <w:rsid w:val="00C73CB8"/>
    <w:rsid w:val="00C74027"/>
    <w:rsid w:val="00C800C8"/>
    <w:rsid w:val="00C81F41"/>
    <w:rsid w:val="00C90733"/>
    <w:rsid w:val="00C93519"/>
    <w:rsid w:val="00CB2A62"/>
    <w:rsid w:val="00CB6A49"/>
    <w:rsid w:val="00CC19A9"/>
    <w:rsid w:val="00CE064A"/>
    <w:rsid w:val="00CE4629"/>
    <w:rsid w:val="00D07C9E"/>
    <w:rsid w:val="00D102BD"/>
    <w:rsid w:val="00D13401"/>
    <w:rsid w:val="00D144FD"/>
    <w:rsid w:val="00D20AA1"/>
    <w:rsid w:val="00D20BD9"/>
    <w:rsid w:val="00D224B1"/>
    <w:rsid w:val="00D24ED1"/>
    <w:rsid w:val="00D25A08"/>
    <w:rsid w:val="00D25FF5"/>
    <w:rsid w:val="00D2760E"/>
    <w:rsid w:val="00D33708"/>
    <w:rsid w:val="00D339D8"/>
    <w:rsid w:val="00D36F8C"/>
    <w:rsid w:val="00D40636"/>
    <w:rsid w:val="00D4217A"/>
    <w:rsid w:val="00D47F22"/>
    <w:rsid w:val="00D63A39"/>
    <w:rsid w:val="00D754D2"/>
    <w:rsid w:val="00D81A19"/>
    <w:rsid w:val="00D824E9"/>
    <w:rsid w:val="00D83F43"/>
    <w:rsid w:val="00D8609F"/>
    <w:rsid w:val="00D925D6"/>
    <w:rsid w:val="00D94906"/>
    <w:rsid w:val="00DB573B"/>
    <w:rsid w:val="00DC0C32"/>
    <w:rsid w:val="00DC1BD9"/>
    <w:rsid w:val="00DC3285"/>
    <w:rsid w:val="00DC4159"/>
    <w:rsid w:val="00DD3924"/>
    <w:rsid w:val="00DD4AA3"/>
    <w:rsid w:val="00DE0703"/>
    <w:rsid w:val="00DE214B"/>
    <w:rsid w:val="00DF5B3D"/>
    <w:rsid w:val="00DF6186"/>
    <w:rsid w:val="00DF6DCF"/>
    <w:rsid w:val="00E02201"/>
    <w:rsid w:val="00E0291D"/>
    <w:rsid w:val="00E031AC"/>
    <w:rsid w:val="00E047C7"/>
    <w:rsid w:val="00E122E8"/>
    <w:rsid w:val="00E15C59"/>
    <w:rsid w:val="00E21736"/>
    <w:rsid w:val="00E23303"/>
    <w:rsid w:val="00E30735"/>
    <w:rsid w:val="00E31D13"/>
    <w:rsid w:val="00E332EF"/>
    <w:rsid w:val="00E44B99"/>
    <w:rsid w:val="00E52E56"/>
    <w:rsid w:val="00E530A2"/>
    <w:rsid w:val="00E608E9"/>
    <w:rsid w:val="00E63B14"/>
    <w:rsid w:val="00E646C8"/>
    <w:rsid w:val="00E734C3"/>
    <w:rsid w:val="00E75C02"/>
    <w:rsid w:val="00E84B44"/>
    <w:rsid w:val="00E979D7"/>
    <w:rsid w:val="00EA1EA6"/>
    <w:rsid w:val="00EA2B08"/>
    <w:rsid w:val="00EA3039"/>
    <w:rsid w:val="00EA3788"/>
    <w:rsid w:val="00EB3400"/>
    <w:rsid w:val="00EB459D"/>
    <w:rsid w:val="00EB7489"/>
    <w:rsid w:val="00EC3A7E"/>
    <w:rsid w:val="00EC6064"/>
    <w:rsid w:val="00ED0B98"/>
    <w:rsid w:val="00ED39A2"/>
    <w:rsid w:val="00EE4265"/>
    <w:rsid w:val="00EE5F72"/>
    <w:rsid w:val="00EE70FB"/>
    <w:rsid w:val="00EF0081"/>
    <w:rsid w:val="00F00BA8"/>
    <w:rsid w:val="00F11360"/>
    <w:rsid w:val="00F14384"/>
    <w:rsid w:val="00F20FD9"/>
    <w:rsid w:val="00F35442"/>
    <w:rsid w:val="00F44299"/>
    <w:rsid w:val="00F45155"/>
    <w:rsid w:val="00F5723E"/>
    <w:rsid w:val="00F671C0"/>
    <w:rsid w:val="00F70FE9"/>
    <w:rsid w:val="00F73389"/>
    <w:rsid w:val="00FA28CD"/>
    <w:rsid w:val="00FA5989"/>
    <w:rsid w:val="00FB068D"/>
    <w:rsid w:val="00FB24B6"/>
    <w:rsid w:val="00FB68C1"/>
    <w:rsid w:val="00FB78D9"/>
    <w:rsid w:val="00FC35D1"/>
    <w:rsid w:val="00FC39FE"/>
    <w:rsid w:val="00FD6ECA"/>
    <w:rsid w:val="00FD7C69"/>
    <w:rsid w:val="00FE34E5"/>
    <w:rsid w:val="00FE69EE"/>
    <w:rsid w:val="00FF18A8"/>
    <w:rsid w:val="00FF3B6D"/>
    <w:rsid w:val="00FF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C8E470"/>
  <w14:defaultImageDpi w14:val="0"/>
  <w15:docId w15:val="{D6B8EB6B-4CFD-D143-9808-6D934727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0"/>
    <w:next w:val="a0"/>
    <w:link w:val="10"/>
    <w:qFormat/>
    <w:rsid w:val="003271A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072A56"/>
    <w:pPr>
      <w:keepNext/>
      <w:keepLines/>
      <w:spacing w:before="40"/>
      <w:outlineLvl w:val="1"/>
    </w:pPr>
    <w:rPr>
      <w:rFonts w:ascii="Calibri Light" w:hAnsi="Calibri Light"/>
      <w:color w:val="2F5496"/>
      <w:sz w:val="26"/>
      <w:szCs w:val="26"/>
    </w:rPr>
  </w:style>
  <w:style w:type="paragraph" w:styleId="3">
    <w:name w:val="heading 3"/>
    <w:basedOn w:val="a0"/>
    <w:next w:val="a0"/>
    <w:link w:val="30"/>
    <w:qFormat/>
    <w:rsid w:val="00242007"/>
    <w:pPr>
      <w:keepNext/>
      <w:jc w:val="center"/>
      <w:outlineLvl w:val="2"/>
    </w:pPr>
    <w:rPr>
      <w:b/>
      <w:noProof/>
      <w:sz w:val="28"/>
      <w:szCs w:val="20"/>
    </w:rPr>
  </w:style>
  <w:style w:type="paragraph" w:styleId="4">
    <w:name w:val="heading 4"/>
    <w:basedOn w:val="a0"/>
    <w:next w:val="a0"/>
    <w:link w:val="40"/>
    <w:qFormat/>
    <w:rsid w:val="00991EA1"/>
    <w:pPr>
      <w:keepNext/>
      <w:keepLines/>
      <w:tabs>
        <w:tab w:val="num" w:pos="0"/>
      </w:tabs>
      <w:spacing w:before="240" w:after="120"/>
      <w:ind w:left="864" w:hanging="864"/>
      <w:jc w:val="both"/>
      <w:outlineLvl w:val="3"/>
    </w:pPr>
    <w:rPr>
      <w:b/>
      <w:bCs/>
      <w:sz w:val="22"/>
      <w:lang w:eastAsia="en-US"/>
    </w:rPr>
  </w:style>
  <w:style w:type="paragraph" w:styleId="5">
    <w:name w:val="heading 5"/>
    <w:basedOn w:val="a0"/>
    <w:next w:val="a0"/>
    <w:link w:val="50"/>
    <w:qFormat/>
    <w:rsid w:val="00242007"/>
    <w:pPr>
      <w:spacing w:before="240" w:after="60"/>
      <w:outlineLvl w:val="4"/>
    </w:pPr>
    <w:rPr>
      <w:b/>
      <w:bCs/>
      <w:i/>
      <w:iCs/>
      <w:noProof/>
      <w:sz w:val="26"/>
      <w:szCs w:val="26"/>
    </w:rPr>
  </w:style>
  <w:style w:type="paragraph" w:styleId="6">
    <w:name w:val="heading 6"/>
    <w:basedOn w:val="a0"/>
    <w:next w:val="a0"/>
    <w:link w:val="60"/>
    <w:qFormat/>
    <w:rsid w:val="00991EA1"/>
    <w:pPr>
      <w:keepNext/>
      <w:keepLines/>
      <w:tabs>
        <w:tab w:val="num" w:pos="0"/>
      </w:tabs>
      <w:spacing w:before="200" w:after="80"/>
      <w:ind w:left="1152" w:hanging="1152"/>
      <w:jc w:val="both"/>
      <w:outlineLvl w:val="5"/>
    </w:pPr>
    <w:rPr>
      <w:rFonts w:ascii="Cambria" w:hAnsi="Cambria"/>
      <w:i/>
      <w:iCs/>
      <w:color w:val="243F60"/>
      <w:sz w:val="22"/>
      <w:lang w:eastAsia="en-US"/>
    </w:rPr>
  </w:style>
  <w:style w:type="paragraph" w:styleId="7">
    <w:name w:val="heading 7"/>
    <w:basedOn w:val="a0"/>
    <w:next w:val="a0"/>
    <w:link w:val="70"/>
    <w:qFormat/>
    <w:rsid w:val="00991EA1"/>
    <w:pPr>
      <w:keepNext/>
      <w:keepLines/>
      <w:tabs>
        <w:tab w:val="num" w:pos="0"/>
      </w:tabs>
      <w:spacing w:before="200" w:after="80"/>
      <w:ind w:left="1296" w:hanging="1296"/>
      <w:jc w:val="both"/>
      <w:outlineLvl w:val="6"/>
    </w:pPr>
    <w:rPr>
      <w:rFonts w:ascii="Cambria" w:hAnsi="Cambria"/>
      <w:i/>
      <w:iCs/>
      <w:color w:val="404040"/>
      <w:sz w:val="22"/>
      <w:lang w:eastAsia="en-US"/>
    </w:rPr>
  </w:style>
  <w:style w:type="paragraph" w:styleId="8">
    <w:name w:val="heading 8"/>
    <w:basedOn w:val="a0"/>
    <w:next w:val="a0"/>
    <w:link w:val="80"/>
    <w:qFormat/>
    <w:rsid w:val="00991EA1"/>
    <w:pPr>
      <w:keepNext/>
      <w:keepLines/>
      <w:tabs>
        <w:tab w:val="num" w:pos="0"/>
      </w:tabs>
      <w:spacing w:before="200" w:after="80"/>
      <w:ind w:left="1440" w:hanging="1440"/>
      <w:jc w:val="both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qFormat/>
    <w:rsid w:val="00991EA1"/>
    <w:pPr>
      <w:keepNext/>
      <w:keepLines/>
      <w:tabs>
        <w:tab w:val="num" w:pos="0"/>
      </w:tabs>
      <w:spacing w:before="200" w:after="80"/>
      <w:ind w:left="1584" w:hanging="1584"/>
      <w:jc w:val="both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rvps12">
    <w:name w:val="rvps12"/>
    <w:basedOn w:val="a0"/>
    <w:uiPriority w:val="99"/>
    <w:semiHidden/>
    <w:rsid w:val="00843F94"/>
    <w:pPr>
      <w:spacing w:before="150" w:after="150"/>
      <w:jc w:val="center"/>
    </w:pPr>
  </w:style>
  <w:style w:type="character" w:customStyle="1" w:styleId="rvts46">
    <w:name w:val="rvts46"/>
    <w:rsid w:val="00843F94"/>
    <w:rPr>
      <w:rFonts w:ascii="Times New Roman" w:hAnsi="Times New Roman"/>
      <w:i/>
      <w:sz w:val="24"/>
      <w:u w:val="none"/>
      <w:effect w:val="none"/>
    </w:rPr>
  </w:style>
  <w:style w:type="paragraph" w:styleId="a4">
    <w:name w:val="header"/>
    <w:basedOn w:val="a0"/>
    <w:link w:val="a5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5">
    <w:name w:val="Верхній колонтитул Знак"/>
    <w:link w:val="a4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a6">
    <w:name w:val="footer"/>
    <w:basedOn w:val="a0"/>
    <w:link w:val="a7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7">
    <w:name w:val="Нижній колонтитул Знак"/>
    <w:link w:val="a6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character" w:customStyle="1" w:styleId="30">
    <w:name w:val="Заголовок 3 Знак"/>
    <w:link w:val="3"/>
    <w:rsid w:val="00242007"/>
    <w:rPr>
      <w:rFonts w:ascii="Times New Roman" w:hAnsi="Times New Roman" w:cs="Times New Roman"/>
      <w:b/>
      <w:noProof/>
      <w:sz w:val="28"/>
      <w:szCs w:val="20"/>
    </w:rPr>
  </w:style>
  <w:style w:type="character" w:customStyle="1" w:styleId="50">
    <w:name w:val="Заголовок 5 Знак"/>
    <w:link w:val="5"/>
    <w:rsid w:val="00242007"/>
    <w:rPr>
      <w:rFonts w:ascii="Times New Roman" w:hAnsi="Times New Roman" w:cs="Times New Roman"/>
      <w:b/>
      <w:bCs/>
      <w:i/>
      <w:iCs/>
      <w:noProof/>
      <w:sz w:val="26"/>
      <w:szCs w:val="26"/>
    </w:rPr>
  </w:style>
  <w:style w:type="paragraph" w:styleId="a8">
    <w:name w:val="Body Text Indent"/>
    <w:basedOn w:val="a0"/>
    <w:link w:val="a9"/>
    <w:rsid w:val="00242007"/>
    <w:pPr>
      <w:ind w:firstLine="720"/>
      <w:jc w:val="center"/>
    </w:pPr>
    <w:rPr>
      <w:noProof/>
      <w:sz w:val="28"/>
      <w:szCs w:val="20"/>
    </w:rPr>
  </w:style>
  <w:style w:type="character" w:customStyle="1" w:styleId="a9">
    <w:name w:val="Основний текст з відступом Знак"/>
    <w:link w:val="a8"/>
    <w:rsid w:val="00242007"/>
    <w:rPr>
      <w:rFonts w:ascii="Times New Roman" w:hAnsi="Times New Roman" w:cs="Times New Roman"/>
      <w:noProof/>
      <w:sz w:val="28"/>
      <w:szCs w:val="20"/>
    </w:rPr>
  </w:style>
  <w:style w:type="character" w:customStyle="1" w:styleId="HTML1">
    <w:name w:val="Друкарська машинка HTML1"/>
    <w:rsid w:val="00242007"/>
    <w:rPr>
      <w:sz w:val="20"/>
    </w:rPr>
  </w:style>
  <w:style w:type="paragraph" w:styleId="aa">
    <w:name w:val="Balloon Text"/>
    <w:basedOn w:val="a0"/>
    <w:link w:val="ab"/>
    <w:uiPriority w:val="99"/>
    <w:semiHidden/>
    <w:unhideWhenUsed/>
    <w:rsid w:val="00320E94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link w:val="aa"/>
    <w:uiPriority w:val="99"/>
    <w:semiHidden/>
    <w:rsid w:val="00320E94"/>
    <w:rPr>
      <w:rFonts w:ascii="Tahoma" w:hAnsi="Tahoma" w:cs="Tahoma"/>
      <w:sz w:val="16"/>
      <w:szCs w:val="16"/>
    </w:rPr>
  </w:style>
  <w:style w:type="paragraph" w:styleId="ac">
    <w:name w:val="Normal (Web)"/>
    <w:basedOn w:val="a0"/>
    <w:unhideWhenUsed/>
    <w:rsid w:val="003544DC"/>
    <w:pPr>
      <w:spacing w:before="100" w:beforeAutospacing="1" w:after="100" w:afterAutospacing="1"/>
    </w:pPr>
    <w:rPr>
      <w:lang w:val="ru-RU" w:eastAsia="ru-RU"/>
    </w:rPr>
  </w:style>
  <w:style w:type="character" w:customStyle="1" w:styleId="rvts0">
    <w:name w:val="rvts0"/>
    <w:basedOn w:val="a1"/>
    <w:rsid w:val="005E3A79"/>
  </w:style>
  <w:style w:type="paragraph" w:customStyle="1" w:styleId="rvps2">
    <w:name w:val="rvps2"/>
    <w:basedOn w:val="a0"/>
    <w:rsid w:val="005E3A79"/>
    <w:pPr>
      <w:spacing w:before="100" w:beforeAutospacing="1" w:after="100" w:afterAutospacing="1"/>
    </w:pPr>
    <w:rPr>
      <w:lang w:val="ru-RU" w:eastAsia="ru-RU"/>
    </w:rPr>
  </w:style>
  <w:style w:type="character" w:styleId="ad">
    <w:name w:val="Hyperlink"/>
    <w:uiPriority w:val="99"/>
    <w:unhideWhenUsed/>
    <w:rsid w:val="0012493E"/>
    <w:rPr>
      <w:color w:val="0000FF"/>
      <w:u w:val="single"/>
    </w:rPr>
  </w:style>
  <w:style w:type="paragraph" w:customStyle="1" w:styleId="rvps7">
    <w:name w:val="rvps7"/>
    <w:basedOn w:val="a0"/>
    <w:rsid w:val="00A6277B"/>
    <w:pPr>
      <w:spacing w:before="100" w:beforeAutospacing="1" w:after="100" w:afterAutospacing="1"/>
    </w:pPr>
  </w:style>
  <w:style w:type="character" w:customStyle="1" w:styleId="rvts15">
    <w:name w:val="rvts15"/>
    <w:basedOn w:val="a1"/>
    <w:rsid w:val="00A6277B"/>
  </w:style>
  <w:style w:type="paragraph" w:styleId="ae">
    <w:name w:val="List Paragraph"/>
    <w:basedOn w:val="a0"/>
    <w:uiPriority w:val="34"/>
    <w:qFormat/>
    <w:rsid w:val="00EE70FB"/>
    <w:pPr>
      <w:ind w:left="720"/>
      <w:contextualSpacing/>
    </w:pPr>
  </w:style>
  <w:style w:type="character" w:customStyle="1" w:styleId="20">
    <w:name w:val="Заголовок 2 Знак"/>
    <w:link w:val="2"/>
    <w:rsid w:val="00072A56"/>
    <w:rPr>
      <w:rFonts w:ascii="Calibri Light" w:eastAsia="Times New Roman" w:hAnsi="Calibri Light" w:cs="Times New Roman"/>
      <w:color w:val="2F5496"/>
      <w:sz w:val="26"/>
      <w:szCs w:val="26"/>
    </w:rPr>
  </w:style>
  <w:style w:type="character" w:styleId="af">
    <w:name w:val="Strong"/>
    <w:uiPriority w:val="22"/>
    <w:qFormat/>
    <w:rsid w:val="0023355D"/>
    <w:rPr>
      <w:b/>
      <w:bCs/>
    </w:rPr>
  </w:style>
  <w:style w:type="table" w:styleId="af0">
    <w:name w:val="Table Grid"/>
    <w:basedOn w:val="a2"/>
    <w:uiPriority w:val="39"/>
    <w:rsid w:val="00DE2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uiPriority w:val="99"/>
    <w:semiHidden/>
    <w:unhideWhenUsed/>
    <w:rsid w:val="00B74018"/>
    <w:rPr>
      <w:color w:val="954F72"/>
      <w:u w:val="single"/>
    </w:rPr>
  </w:style>
  <w:style w:type="character" w:customStyle="1" w:styleId="10">
    <w:name w:val="Заголовок 1 Знак"/>
    <w:basedOn w:val="a1"/>
    <w:link w:val="1"/>
    <w:rsid w:val="003271AC"/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uk-UA"/>
    </w:rPr>
  </w:style>
  <w:style w:type="paragraph" w:customStyle="1" w:styleId="tj">
    <w:name w:val="tj"/>
    <w:basedOn w:val="a0"/>
    <w:rsid w:val="008838DF"/>
    <w:pPr>
      <w:spacing w:before="100" w:beforeAutospacing="1" w:after="100" w:afterAutospacing="1"/>
    </w:pPr>
  </w:style>
  <w:style w:type="character" w:customStyle="1" w:styleId="40">
    <w:name w:val="Заголовок 4 Знак"/>
    <w:basedOn w:val="a1"/>
    <w:link w:val="4"/>
    <w:rsid w:val="00991EA1"/>
    <w:rPr>
      <w:rFonts w:ascii="Times New Roman" w:hAnsi="Times New Roman" w:cs="Times New Roman"/>
      <w:b/>
      <w:bCs/>
      <w:sz w:val="22"/>
      <w:szCs w:val="24"/>
      <w:lang w:val="uk-UA"/>
    </w:rPr>
  </w:style>
  <w:style w:type="character" w:customStyle="1" w:styleId="60">
    <w:name w:val="Заголовок 6 Знак"/>
    <w:basedOn w:val="a1"/>
    <w:link w:val="6"/>
    <w:rsid w:val="00991EA1"/>
    <w:rPr>
      <w:rFonts w:ascii="Cambria" w:hAnsi="Cambria" w:cs="Times New Roman"/>
      <w:i/>
      <w:iCs/>
      <w:color w:val="243F60"/>
      <w:sz w:val="22"/>
      <w:szCs w:val="24"/>
      <w:lang w:val="uk-UA"/>
    </w:rPr>
  </w:style>
  <w:style w:type="character" w:customStyle="1" w:styleId="70">
    <w:name w:val="Заголовок 7 Знак"/>
    <w:basedOn w:val="a1"/>
    <w:link w:val="7"/>
    <w:rsid w:val="00991EA1"/>
    <w:rPr>
      <w:rFonts w:ascii="Cambria" w:hAnsi="Cambria" w:cs="Times New Roman"/>
      <w:i/>
      <w:iCs/>
      <w:color w:val="404040"/>
      <w:sz w:val="22"/>
      <w:szCs w:val="24"/>
      <w:lang w:val="uk-UA"/>
    </w:rPr>
  </w:style>
  <w:style w:type="character" w:customStyle="1" w:styleId="80">
    <w:name w:val="Заголовок 8 Знак"/>
    <w:basedOn w:val="a1"/>
    <w:link w:val="8"/>
    <w:rsid w:val="00991EA1"/>
    <w:rPr>
      <w:rFonts w:ascii="Cambria" w:hAnsi="Cambria" w:cs="Times New Roman"/>
      <w:color w:val="404040"/>
      <w:lang w:val="uk-UA"/>
    </w:rPr>
  </w:style>
  <w:style w:type="character" w:customStyle="1" w:styleId="90">
    <w:name w:val="Заголовок 9 Знак"/>
    <w:basedOn w:val="a1"/>
    <w:link w:val="9"/>
    <w:rsid w:val="00991EA1"/>
    <w:rPr>
      <w:rFonts w:ascii="Cambria" w:hAnsi="Cambria" w:cs="Times New Roman"/>
      <w:i/>
      <w:iCs/>
      <w:color w:val="404040"/>
      <w:lang w:val="uk-UA"/>
    </w:rPr>
  </w:style>
  <w:style w:type="paragraph" w:customStyle="1" w:styleId="af2">
    <w:name w:val="Знак Знак"/>
    <w:basedOn w:val="a0"/>
    <w:rsid w:val="00991EA1"/>
    <w:rPr>
      <w:rFonts w:ascii="Verdana" w:hAnsi="Verdana" w:cs="Verdana"/>
      <w:sz w:val="20"/>
      <w:szCs w:val="20"/>
      <w:lang w:val="en-US" w:eastAsia="en-US"/>
    </w:rPr>
  </w:style>
  <w:style w:type="character" w:customStyle="1" w:styleId="11">
    <w:name w:val="Слабке посилання1"/>
    <w:rsid w:val="00991EA1"/>
    <w:rPr>
      <w:rFonts w:cs="Times New Roman"/>
      <w:color w:val="002060"/>
      <w:u w:val="none"/>
      <w:lang w:val="uk-UA"/>
    </w:rPr>
  </w:style>
  <w:style w:type="character" w:customStyle="1" w:styleId="HTML2">
    <w:name w:val="Друкарська машинка HTML2"/>
    <w:rsid w:val="00991EA1"/>
    <w:rPr>
      <w:sz w:val="20"/>
    </w:rPr>
  </w:style>
  <w:style w:type="paragraph" w:customStyle="1" w:styleId="a">
    <w:name w:val="Додаток"/>
    <w:basedOn w:val="1"/>
    <w:link w:val="af3"/>
    <w:qFormat/>
    <w:rsid w:val="00991EA1"/>
    <w:pPr>
      <w:keepLines/>
      <w:numPr>
        <w:numId w:val="18"/>
      </w:numPr>
      <w:tabs>
        <w:tab w:val="left" w:pos="1843"/>
      </w:tabs>
      <w:spacing w:after="80"/>
      <w:ind w:left="0" w:firstLine="0"/>
    </w:pPr>
    <w:rPr>
      <w:rFonts w:ascii="Times New Roman" w:eastAsia="Times New Roman" w:hAnsi="Times New Roman" w:cs="Times New Roman"/>
      <w:kern w:val="36"/>
      <w:sz w:val="36"/>
      <w:szCs w:val="36"/>
    </w:rPr>
  </w:style>
  <w:style w:type="character" w:customStyle="1" w:styleId="af3">
    <w:name w:val="Додаток Знак"/>
    <w:link w:val="a"/>
    <w:rsid w:val="00991EA1"/>
    <w:rPr>
      <w:rFonts w:ascii="Times New Roman" w:hAnsi="Times New Roman" w:cs="Times New Roman"/>
      <w:b/>
      <w:bCs/>
      <w:kern w:val="36"/>
      <w:sz w:val="36"/>
      <w:szCs w:val="36"/>
      <w:lang w:val="uk-UA" w:eastAsia="uk-UA"/>
    </w:rPr>
  </w:style>
  <w:style w:type="paragraph" w:styleId="HTML">
    <w:name w:val="HTML Preformatted"/>
    <w:basedOn w:val="a0"/>
    <w:link w:val="HTML0"/>
    <w:uiPriority w:val="99"/>
    <w:semiHidden/>
    <w:unhideWhenUsed/>
    <w:rsid w:val="00991E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1"/>
    <w:link w:val="HTML"/>
    <w:uiPriority w:val="99"/>
    <w:semiHidden/>
    <w:rsid w:val="00991EA1"/>
    <w:rPr>
      <w:rFonts w:ascii="Courier New" w:hAnsi="Courier New" w:cs="Courier New"/>
      <w:lang w:val="uk-UA" w:eastAsia="uk-UA"/>
    </w:rPr>
  </w:style>
  <w:style w:type="paragraph" w:styleId="af4">
    <w:name w:val="Revision"/>
    <w:hidden/>
    <w:uiPriority w:val="99"/>
    <w:semiHidden/>
    <w:rsid w:val="00991EA1"/>
    <w:rPr>
      <w:rFonts w:asciiTheme="minorHAnsi" w:eastAsiaTheme="minorHAnsi" w:hAnsiTheme="minorHAnsi" w:cstheme="minorBidi"/>
      <w:sz w:val="22"/>
      <w:szCs w:val="22"/>
      <w:lang w:val="uk-UA"/>
    </w:rPr>
  </w:style>
  <w:style w:type="character" w:customStyle="1" w:styleId="af5">
    <w:name w:val="Текст примітки Знак"/>
    <w:basedOn w:val="a1"/>
    <w:link w:val="af6"/>
    <w:uiPriority w:val="99"/>
    <w:rsid w:val="00991EA1"/>
    <w:rPr>
      <w:rFonts w:ascii="Times New Roman" w:hAnsi="Times New Roman" w:cs="Times New Roman"/>
    </w:rPr>
  </w:style>
  <w:style w:type="paragraph" w:styleId="af6">
    <w:name w:val="annotation text"/>
    <w:basedOn w:val="a0"/>
    <w:link w:val="af5"/>
    <w:uiPriority w:val="99"/>
    <w:unhideWhenUsed/>
    <w:rsid w:val="00991EA1"/>
    <w:rPr>
      <w:sz w:val="20"/>
      <w:szCs w:val="20"/>
      <w:lang w:val="en-US" w:eastAsia="en-US"/>
    </w:rPr>
  </w:style>
  <w:style w:type="character" w:customStyle="1" w:styleId="12">
    <w:name w:val="Текст примітки Знак1"/>
    <w:basedOn w:val="a1"/>
    <w:uiPriority w:val="99"/>
    <w:semiHidden/>
    <w:rsid w:val="00991EA1"/>
    <w:rPr>
      <w:rFonts w:ascii="Times New Roman" w:hAnsi="Times New Roman" w:cs="Times New Roman"/>
      <w:lang w:val="uk-UA" w:eastAsia="uk-UA"/>
    </w:rPr>
  </w:style>
  <w:style w:type="character" w:styleId="af7">
    <w:name w:val="footnote reference"/>
    <w:uiPriority w:val="99"/>
    <w:unhideWhenUsed/>
    <w:rsid w:val="00991EA1"/>
    <w:rPr>
      <w:vertAlign w:val="superscript"/>
    </w:rPr>
  </w:style>
  <w:style w:type="character" w:customStyle="1" w:styleId="rvts37">
    <w:name w:val="rvts37"/>
    <w:basedOn w:val="a1"/>
    <w:rsid w:val="00991EA1"/>
  </w:style>
  <w:style w:type="paragraph" w:customStyle="1" w:styleId="rvps14">
    <w:name w:val="rvps14"/>
    <w:basedOn w:val="a0"/>
    <w:rsid w:val="00991EA1"/>
    <w:pPr>
      <w:spacing w:before="100" w:beforeAutospacing="1" w:after="100" w:afterAutospacing="1"/>
    </w:pPr>
  </w:style>
  <w:style w:type="character" w:customStyle="1" w:styleId="rvts82">
    <w:name w:val="rvts82"/>
    <w:basedOn w:val="a1"/>
    <w:rsid w:val="00991EA1"/>
  </w:style>
  <w:style w:type="character" w:styleId="af8">
    <w:name w:val="Emphasis"/>
    <w:basedOn w:val="a1"/>
    <w:uiPriority w:val="20"/>
    <w:qFormat/>
    <w:rsid w:val="00991EA1"/>
    <w:rPr>
      <w:i/>
      <w:iCs/>
    </w:rPr>
  </w:style>
  <w:style w:type="character" w:customStyle="1" w:styleId="markedcontent">
    <w:name w:val="markedcontent"/>
    <w:basedOn w:val="a1"/>
    <w:uiPriority w:val="99"/>
    <w:rsid w:val="006D2B07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nssmc.gov.ua/document/?id=13406072" TargetMode="External"/><Relationship Id="rId18" Type="http://schemas.openxmlformats.org/officeDocument/2006/relationships/hyperlink" Target="https://www.nssmc.gov.ua/document/?id=13406072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nssmc.gov.ua/document/?id=13406072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w3.org/2001/XMLSchema-instance" TargetMode="External"/><Relationship Id="rId20" Type="http://schemas.openxmlformats.org/officeDocument/2006/relationships/hyperlink" Target="https://www.nssmc.gov.ua/document/?id=1340607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ssmc.gov.ua/document/?id=13406072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w3.org/TR/1998/REC-xml-1998021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nssmc.gov.ua/document/?id=13406072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nssmc.gov.ua/document/?id=13339706" TargetMode="External"/><Relationship Id="rId14" Type="http://schemas.openxmlformats.org/officeDocument/2006/relationships/hyperlink" Target="https://www.nssmc.gov.ua/document/?id=13406072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D65EC-CE74-43ED-895F-26D3D9D1E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28044</Words>
  <Characters>15986</Characters>
  <Application>Microsoft Office Word</Application>
  <DocSecurity>0</DocSecurity>
  <Lines>133</Lines>
  <Paragraphs>87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НКЦПФР</vt:lpstr>
      <vt:lpstr>НКЦПФР</vt:lpstr>
      <vt:lpstr>НКЦПФР</vt:lpstr>
    </vt:vector>
  </TitlesOfParts>
  <Company/>
  <LinksUpToDate>false</LinksUpToDate>
  <CharactersWithSpaces>43943</CharactersWithSpaces>
  <SharedDoc>false</SharedDoc>
  <HLinks>
    <vt:vector size="12" baseType="variant">
      <vt:variant>
        <vt:i4>1179769</vt:i4>
      </vt:variant>
      <vt:variant>
        <vt:i4>3</vt:i4>
      </vt:variant>
      <vt:variant>
        <vt:i4>0</vt:i4>
      </vt:variant>
      <vt:variant>
        <vt:i4>5</vt:i4>
      </vt:variant>
      <vt:variant>
        <vt:lpwstr>mailto:nssmc.official@gmail.com</vt:lpwstr>
      </vt:variant>
      <vt:variant>
        <vt:lpwstr/>
      </vt:variant>
      <vt:variant>
        <vt:i4>1179769</vt:i4>
      </vt:variant>
      <vt:variant>
        <vt:i4>0</vt:i4>
      </vt:variant>
      <vt:variant>
        <vt:i4>0</vt:i4>
      </vt:variant>
      <vt:variant>
        <vt:i4>5</vt:i4>
      </vt:variant>
      <vt:variant>
        <vt:lpwstr>mailto:nssmc.official@gmail.com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НКЦПФР</dc:title>
  <dc:subject/>
  <dc:creator>Віталіна Керімова</dc:creator>
  <cp:keywords/>
  <dc:description>Бланк Рішення Комісії</dc:description>
  <cp:lastModifiedBy>Admin</cp:lastModifiedBy>
  <cp:revision>2</cp:revision>
  <cp:lastPrinted>2023-02-21T11:03:00Z</cp:lastPrinted>
  <dcterms:created xsi:type="dcterms:W3CDTF">2023-04-27T13:44:00Z</dcterms:created>
  <dcterms:modified xsi:type="dcterms:W3CDTF">2023-04-27T13:44:00Z</dcterms:modified>
</cp:coreProperties>
</file>