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5F3D99">
              <w:rPr>
                <w:rStyle w:val="a4"/>
              </w:rPr>
              <w:t>лютий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5F3D99">
              <w:rPr>
                <w:b/>
                <w:bCs/>
              </w:rPr>
              <w:t>місяць 2026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5F3D99">
              <w:t>лютого</w:t>
            </w:r>
            <w:r w:rsidR="004616CB">
              <w:t xml:space="preserve"> </w:t>
            </w:r>
            <w:r w:rsidR="005F3D99">
              <w:t>2026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F7979">
              <w:t xml:space="preserve">надійшло </w:t>
            </w:r>
            <w:r w:rsidR="005F3D99">
              <w:rPr>
                <w:b/>
                <w:lang w:val="ru-RU"/>
              </w:rPr>
              <w:t>8</w:t>
            </w:r>
            <w:r w:rsidR="0082767E">
              <w:rPr>
                <w:b/>
                <w:lang w:val="ru-RU"/>
              </w:rPr>
              <w:t xml:space="preserve">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AE5E97" w:rsidRDefault="00B55E78" w:rsidP="003D1544">
            <w:pPr>
              <w:numPr>
                <w:ilvl w:val="0"/>
                <w:numId w:val="1"/>
              </w:numPr>
            </w:pPr>
            <w:r w:rsidRPr="00AE5E97">
              <w:t>від фізичних осіб -</w:t>
            </w:r>
            <w:r w:rsidR="007719C7" w:rsidRPr="00AE5E97">
              <w:t xml:space="preserve"> </w:t>
            </w:r>
            <w:r w:rsidR="005F3D99">
              <w:t>5</w:t>
            </w:r>
            <w:r w:rsidR="003D1544" w:rsidRPr="00AE5E97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5F3D99">
              <w:t>3</w:t>
            </w:r>
            <w:bookmarkStart w:id="0" w:name="_GoBack"/>
            <w:bookmarkEnd w:id="0"/>
            <w:r w:rsidR="003D1544" w:rsidRPr="00AE5E97">
              <w:t xml:space="preserve">.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36734"/>
    <w:rsid w:val="00045AFC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40B4D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3D99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3C9F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C335D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06CC"/>
    <w:rsid w:val="00AA157C"/>
    <w:rsid w:val="00AA3108"/>
    <w:rsid w:val="00AA4024"/>
    <w:rsid w:val="00AB00FF"/>
    <w:rsid w:val="00AE5E97"/>
    <w:rsid w:val="00AF7979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965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32</cp:revision>
  <dcterms:created xsi:type="dcterms:W3CDTF">2024-07-29T07:32:00Z</dcterms:created>
  <dcterms:modified xsi:type="dcterms:W3CDTF">2026-03-02T07:57:00Z</dcterms:modified>
</cp:coreProperties>
</file>